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EA" w:rsidRPr="00211052" w:rsidRDefault="00B212EA" w:rsidP="00B212EA">
      <w:pPr>
        <w:spacing w:before="120"/>
        <w:jc w:val="center"/>
        <w:rPr>
          <w:b/>
          <w:bCs/>
          <w:sz w:val="32"/>
          <w:szCs w:val="32"/>
        </w:rPr>
      </w:pPr>
      <w:r w:rsidRPr="00211052">
        <w:rPr>
          <w:b/>
          <w:bCs/>
          <w:sz w:val="32"/>
          <w:szCs w:val="32"/>
        </w:rPr>
        <w:t xml:space="preserve">Васко Нуньес де Бальбоа  </w:t>
      </w:r>
    </w:p>
    <w:p w:rsidR="00B212EA" w:rsidRPr="00B212EA" w:rsidRDefault="00B212EA" w:rsidP="00B212EA">
      <w:pPr>
        <w:spacing w:before="120"/>
        <w:ind w:firstLine="567"/>
        <w:jc w:val="both"/>
        <w:rPr>
          <w:sz w:val="28"/>
          <w:szCs w:val="28"/>
        </w:rPr>
      </w:pPr>
      <w:r w:rsidRPr="00B212EA">
        <w:rPr>
          <w:sz w:val="28"/>
          <w:szCs w:val="28"/>
        </w:rPr>
        <w:t>Алекс Громов</w:t>
      </w:r>
    </w:p>
    <w:p w:rsidR="00B212EA" w:rsidRPr="00211052" w:rsidRDefault="00B212EA" w:rsidP="00B212EA">
      <w:pPr>
        <w:spacing w:before="120"/>
        <w:ind w:firstLine="567"/>
        <w:jc w:val="both"/>
      </w:pPr>
      <w:r w:rsidRPr="00211052">
        <w:t xml:space="preserve">Он открыл Тихий Океан, «первый прошелся» по Центральной Америке, и вообще совершил за свою недолгую жизнь столько, что хватило бы с лихвой на целый десяток жизней, а для описания всех превратностей его судьбы не хватит и целого тома. </w:t>
      </w:r>
    </w:p>
    <w:p w:rsidR="00B212EA" w:rsidRPr="00211052" w:rsidRDefault="00B212EA" w:rsidP="00B212EA">
      <w:pPr>
        <w:spacing w:before="120"/>
        <w:ind w:firstLine="567"/>
        <w:jc w:val="both"/>
      </w:pPr>
      <w:r w:rsidRPr="00211052">
        <w:t xml:space="preserve">О таких пишут романы и слагают легенды, им завидуют, забывая, что судьба первопроходцев – скорее ад, чем рай. Некоторые подробности биографиии - родился в «районе 1475 года» и через несколько лет, как и положено благородному испанскому идальго, стал веселым и беспутным молодым человеком. </w:t>
      </w:r>
    </w:p>
    <w:p w:rsidR="00B212EA" w:rsidRPr="00211052" w:rsidRDefault="00B212EA" w:rsidP="00B212EA">
      <w:pPr>
        <w:spacing w:before="120"/>
        <w:ind w:firstLine="567"/>
        <w:jc w:val="both"/>
      </w:pPr>
      <w:r w:rsidRPr="00211052">
        <w:t xml:space="preserve">Карты, женщины, балы, и как неизбежное следствие всего этого – вечные долги с перспективой долговой тюрьмы, и поэтому, чтобы начать новую жизнь, наполненную новыми впечатлениями и новыми сокровищами, сулившими в свою очередь новые райские наслаждения, Бальбоа отправляется в 1501 году в Новый Свет. </w:t>
      </w:r>
    </w:p>
    <w:p w:rsidR="00B212EA" w:rsidRPr="00211052" w:rsidRDefault="00B212EA" w:rsidP="00B212EA">
      <w:pPr>
        <w:spacing w:before="120"/>
        <w:ind w:firstLine="567"/>
        <w:jc w:val="both"/>
      </w:pPr>
      <w:r w:rsidRPr="00211052">
        <w:t xml:space="preserve">Но и там его подвели старые привычки - он снова лишь наделал кучу долгов и опять пришлось уносить ноги. Дальше – по легенде о хитрости и изворотливости - так как местный губернатор отдал приказ не выпускать должников с острова, пока они не рассчитаются с кредиторами, то Бальбоа просто залез в пустую бочку, которую его дружки со смехом вкатили на бригантину. </w:t>
      </w:r>
    </w:p>
    <w:p w:rsidR="00B212EA" w:rsidRPr="00211052" w:rsidRDefault="00B212EA" w:rsidP="00B212EA">
      <w:pPr>
        <w:spacing w:before="120"/>
        <w:ind w:firstLine="567"/>
        <w:jc w:val="both"/>
      </w:pPr>
      <w:r w:rsidRPr="00211052">
        <w:t xml:space="preserve">В этом пути он познакомился и с будущим завоевателем Перу, Фрасиско Писарро. Вряд ли они стали друзьями. А после высадки на Карибском побережье чересчур деятельному Бальбоа удалось организовать целенаправленный и успешный грабеж индейских селений, вскоре отстранив официальное, но при этом бестолковое руководство экспедиции. Те немногие, кто оказался недоволен Бальбоа и его действиями, были вскоре собраны в одну большую кучу и посажены в ветхое, непочиненное судно, которое и отправили в океанское плаванье, «позабыв» при этом выдать им припасы на дорогу. </w:t>
      </w:r>
    </w:p>
    <w:p w:rsidR="00B212EA" w:rsidRPr="00211052" w:rsidRDefault="00B212EA" w:rsidP="00B212EA">
      <w:pPr>
        <w:spacing w:before="120"/>
        <w:ind w:firstLine="567"/>
        <w:jc w:val="both"/>
      </w:pPr>
      <w:r w:rsidRPr="00211052">
        <w:t xml:space="preserve">Судно со всеми членами экипажа так и исчезло бесследно, а сам Бальбоа с трестами полуголодными и больными конкистадорами стал «разбираться» с многочисленными индейскими племенами, а для этого, как и положено профессиональному авантюристу, проявил в себе недюжинные способности дипломата и успешно стравил между собой окружающие индейские племена, оказывая поддержку то одним, то другим. </w:t>
      </w:r>
    </w:p>
    <w:p w:rsidR="00B212EA" w:rsidRPr="00211052" w:rsidRDefault="00B212EA" w:rsidP="00B212EA">
      <w:pPr>
        <w:spacing w:before="120"/>
        <w:ind w:firstLine="567"/>
        <w:jc w:val="both"/>
      </w:pPr>
      <w:r w:rsidRPr="00211052">
        <w:t xml:space="preserve">Единственным его верным другом в то время был свирепый и огромный пес – Леончилло, который, по словам устрашенных им индейских очевидцев, «один стоил двадцати солдат». </w:t>
      </w:r>
    </w:p>
    <w:p w:rsidR="00B212EA" w:rsidRPr="00211052" w:rsidRDefault="00B212EA" w:rsidP="00B212EA">
      <w:pPr>
        <w:spacing w:before="120"/>
        <w:ind w:firstLine="567"/>
        <w:jc w:val="both"/>
      </w:pPr>
      <w:r w:rsidRPr="00211052">
        <w:t xml:space="preserve">Но натура искателя приключений, так пока и ненайденное золото гнало его вперед, к новым землям и вот 1 сентября 1513 года Бальбоа во главе 180 спутников-европейцев и более шести сотен дружеских индейцев, а так же своры свирепых собак, отправляется в новый путь, через непроходимые заросли лиан, болота и топи. И вот удача, которая потом и обессмертит его имя на века - через двадцать восемь дней пути они увидели новое побережье и новый океан. </w:t>
      </w:r>
    </w:p>
    <w:p w:rsidR="00B212EA" w:rsidRPr="00211052" w:rsidRDefault="00B212EA" w:rsidP="00B212EA">
      <w:pPr>
        <w:spacing w:before="120"/>
        <w:ind w:firstLine="567"/>
        <w:jc w:val="both"/>
      </w:pPr>
      <w:r w:rsidRPr="00211052">
        <w:t xml:space="preserve">Но здесь и начинается новая история Перу и тихо, навечно замедляют ход часы великой империи инков - местные вожди рассказали Бальбоа о том, что на юге находиться великая чудесная страна, где золота – не сосчитать. И узнав об этом, великий авантюрист отправился обратно в испанские колонии, чтобы вернуться на завоевание этого Перу с новыми силами. </w:t>
      </w:r>
    </w:p>
    <w:p w:rsidR="00B212EA" w:rsidRPr="00211052" w:rsidRDefault="00B212EA" w:rsidP="00B212EA">
      <w:pPr>
        <w:spacing w:before="120"/>
        <w:ind w:firstLine="567"/>
        <w:jc w:val="both"/>
      </w:pPr>
      <w:r w:rsidRPr="00211052">
        <w:t xml:space="preserve">Чтобы забыли о его прошлых «грехах», он заблаговременно отправил королю Испании щедрые дары и получив «монашеское благословение», уже радостно собирался в новую экспедицию - к манящим берегам далекого золотого Перу, когда к Панамскому перешейку пристал целый флот из 22 судов, под руководством нового губернатора Педрариаса де Авилы. </w:t>
      </w:r>
    </w:p>
    <w:p w:rsidR="00B212EA" w:rsidRPr="00211052" w:rsidRDefault="00B212EA" w:rsidP="00B212EA">
      <w:pPr>
        <w:spacing w:before="120"/>
        <w:ind w:firstLine="567"/>
        <w:jc w:val="both"/>
      </w:pPr>
      <w:r w:rsidRPr="00211052">
        <w:t xml:space="preserve">Тот вовсе не собирался «делить с авантюристом даже шкуру неубитого медведя» - позволить Бальбоа захватить то самое загадочное Перу и стать самым богатым человеком в Новом Свете. </w:t>
      </w:r>
    </w:p>
    <w:p w:rsidR="00B212EA" w:rsidRPr="00211052" w:rsidRDefault="00B212EA" w:rsidP="00B212EA">
      <w:pPr>
        <w:spacing w:before="120"/>
        <w:ind w:firstLine="567"/>
        <w:jc w:val="both"/>
      </w:pPr>
      <w:r w:rsidRPr="00211052">
        <w:t>Губернатор «с ходу» обвинил Бальбоа в подготовке мятежа, по его приказу Бальбоа был арестован Франсиско Писарро, быстренько осужден за измену и сразу после суда казнен.</w:t>
      </w:r>
    </w:p>
    <w:p w:rsidR="00B212EA" w:rsidRPr="00211052" w:rsidRDefault="00B212EA" w:rsidP="00B212EA">
      <w:pPr>
        <w:spacing w:before="120"/>
        <w:ind w:firstLine="567"/>
        <w:jc w:val="both"/>
      </w:pPr>
      <w:r w:rsidRPr="00211052">
        <w:t xml:space="preserve">Ему было тогда примерно 42 года. </w:t>
      </w:r>
    </w:p>
    <w:p w:rsidR="00B212EA" w:rsidRDefault="00B212EA" w:rsidP="00B212EA">
      <w:pPr>
        <w:spacing w:before="120"/>
        <w:ind w:firstLine="567"/>
        <w:jc w:val="both"/>
      </w:pPr>
      <w:r w:rsidRPr="00211052">
        <w:t xml:space="preserve">Это был первый испанец, который услышал об этом Новом Южноамериканском Эльдорадо и погибший от рук тех, кто потом пошел по его пути, поневоле неся за собой проклятие древнего золота инков.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2EA"/>
    <w:rsid w:val="00002B5A"/>
    <w:rsid w:val="0010437E"/>
    <w:rsid w:val="00211052"/>
    <w:rsid w:val="00316F32"/>
    <w:rsid w:val="00380734"/>
    <w:rsid w:val="005C56E1"/>
    <w:rsid w:val="00616072"/>
    <w:rsid w:val="006A5004"/>
    <w:rsid w:val="00710178"/>
    <w:rsid w:val="0081563E"/>
    <w:rsid w:val="008B35EE"/>
    <w:rsid w:val="008F4878"/>
    <w:rsid w:val="00905CC1"/>
    <w:rsid w:val="00B212EA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030FF9-FE36-4931-976E-90EDB01B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2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212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Васко Нуньес де Бальбоа  </vt:lpstr>
    </vt:vector>
  </TitlesOfParts>
  <Company>Home</Company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Васко Нуньес де Бальбоа  </dc:title>
  <dc:subject/>
  <dc:creator>User</dc:creator>
  <cp:keywords/>
  <dc:description/>
  <cp:lastModifiedBy>admin</cp:lastModifiedBy>
  <cp:revision>2</cp:revision>
  <dcterms:created xsi:type="dcterms:W3CDTF">2014-02-14T20:31:00Z</dcterms:created>
  <dcterms:modified xsi:type="dcterms:W3CDTF">2014-02-14T20:31:00Z</dcterms:modified>
</cp:coreProperties>
</file>