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9B" w:rsidRPr="00FC2DF1" w:rsidRDefault="009A6E9B" w:rsidP="009A6E9B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Венерическая лимфогранулема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Что такое венерическая лимфогранулема?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Венерическая лимфогранулема (син: паховый лимфогранулематоз) относят к классическим заболеваниям, передающимся половым путем (венерическим болезням). Возбудитель - Chlamydia trachomatis серологических типов L1-L3.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 каких странах распространена венерическая лимфогранулема?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Это заболевание распространено в тропических и субтропических странах Южной Америки, Западной и Восточной Африки, Юго-Восточной Азии, в портовых городах Европы. В США ежегодно регистрируется от 500 до 1000 случаев венерической лимфогранулемы.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Встречается ли венерическая лимфогранулема в России?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Очень редко. Немногочисленные случаи, встречающиеся в России, являются привозными.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можно заразиться венерической лимфогранулемой?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Заражение в большинстве случаев происходит при половых контактах, значительно реже - бытовым путем.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проявляется венерическая лимфогранулема? (симптомы венерической лимфогранулемы)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Инкубационный период составляет от 5 сут до 21 сут (в среднем около 10 сут).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Заболевание начинается с бугорка или пузырька на месте внедрения возбудителя (обычно на половых органах), который быстро исчезает или может остаться незамеченным.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 xml:space="preserve">Через 1-4 нед увеличиваются регионарные лимфатические узлы (у мужчин чаще всего паховые, у женщин - малого таза). Пораженные лимфатические узлы при этом уплотняются, становятся болезненными, спаиваются между собой. Кожа над узлами приобретает цвет - от розового до синюшно-красного. Со временем лимфатические узлы вскрываются с выделением желтоватого гноя. 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Каковы осложнения венерической лимфогранулемы?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Ранние осложнения: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свищ заднего прохода;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прямокишечно-влагалищный свищ;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пузырно-прямокишечный свищ;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свищ мочеиспускательного канала;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свищ мошонки.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Поздние осложнения: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слоновость половых органов;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сужение прямой кишки;</w:t>
      </w:r>
      <w:r>
        <w:t xml:space="preserve"> 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– сужение мочеиспускательного канала.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Как проводится диагностика венерической лимфогранулемы?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Диагностика основана на клинической картине и результатах лабораторных исследований (РИФ, ИФА, посев).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Какое лечение показано при этом заболевании?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Лечение венерической лимфогранулемы включает сульфаниламидные препараты или антибиотики. Курс лечения составляет 3 нед. Если Вы страдаете аллергией на лекарственные средства, обязательно сообщите об этом врачу!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Внимание!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Убедительно не рекомендую заниматься самолечением, так как последствия могут быть очень тяжелыми.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Возможна ли профилактика (профилактическое лечение) венерической лимфогранулемы?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В течение инкубационного периода (около 10 сут после заражения) возможна профилактика (профилактическое лечение) венерической лимфогранулемы, которая предотвратит развитие заболевания.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Профилактика с помощью хлоргексидина (Гибитан, Мирамистин) - очень ненадежный метод. Он не дает никаких гарантий.</w:t>
      </w:r>
    </w:p>
    <w:p w:rsidR="009A6E9B" w:rsidRPr="00FC2DF1" w:rsidRDefault="009A6E9B" w:rsidP="009A6E9B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Ваши половые партнеры</w:t>
      </w:r>
    </w:p>
    <w:p w:rsidR="009A6E9B" w:rsidRDefault="009A6E9B" w:rsidP="009A6E9B">
      <w:pPr>
        <w:spacing w:before="120"/>
        <w:ind w:firstLine="567"/>
        <w:jc w:val="both"/>
      </w:pPr>
      <w:r w:rsidRPr="004B53AC">
        <w:t>Если Вы вылечитесь, а Ваш половой партнер - нет, Вы легко можете заразиться повторно.</w:t>
      </w:r>
    </w:p>
    <w:p w:rsidR="009A6E9B" w:rsidRPr="004B53AC" w:rsidRDefault="009A6E9B" w:rsidP="009A6E9B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9B"/>
    <w:rsid w:val="00225A0E"/>
    <w:rsid w:val="004B53AC"/>
    <w:rsid w:val="00616072"/>
    <w:rsid w:val="008B35EE"/>
    <w:rsid w:val="009A6E9B"/>
    <w:rsid w:val="00B42C45"/>
    <w:rsid w:val="00B47B6A"/>
    <w:rsid w:val="00C73B37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924804-8C0A-4B9D-B097-3989575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9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A6E9B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1123</Characters>
  <Application>Microsoft Office Word</Application>
  <DocSecurity>0</DocSecurity>
  <Lines>9</Lines>
  <Paragraphs>6</Paragraphs>
  <ScaleCrop>false</ScaleCrop>
  <Company>Home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Венерическая лимфогранулема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