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69" w:rsidRPr="004137FC" w:rsidRDefault="00FA66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Верди (Verdi) Джузеппе </w:t>
      </w:r>
    </w:p>
    <w:p w:rsidR="00FD0769" w:rsidRPr="004137FC" w:rsidRDefault="00FA66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(10.10.1813, Ронколе, провинция Парма, — 27.1.1901, Милан)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Иитальянский композитор. Сын трактирщика. С 7 лет учился музыке у местного органиста, в 12 лет был церковным органистом.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опыты в области композиции относятся к 1828 (увертюры, марши для духового оркестра, фортепьянные пьесы). В 1832 пытался поступить в Миланскую консерваторию, но не был принят по возрасту. Занимался у дирижёра и композитора В. Лавиньи.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1833 дирижёр городского духового оркестра, в 1836 возглавлял филармоническое общество в Буссето. В 1839 в Милане поставлена первая опера Верди — «Оберто, граф Бонифачо», тепло принятая публикой. Следующая опера — «Король на час, или Мнимый Станислав» (1840) не имела успеха. Известность Верди принесли оперы «Набукко» («Навуходоносор», 1841, постановка 1842) и «Ломбардцы в крестовом походе» (1842, постановка 1843; французская редакция — «Иерусалим», 1847). Проникнутые героико-революционным пафосом, эти оперы встретили восторженный приём в Италии, стремившейся сбросить иго австрийских поработителей. В операх Верди слушатели улавливали намёки на современные политические события, зачастую спектакли сопровождались политическими манифестациями.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1842—49 Верди создаёт 13 опер, в том числе «Эрнани» (1844), «Аттила» (1846), «Макбет» (1847), «Битва при Леньяно» (1849), «Луиза Миллер» (1849). Патриотические настроения Верди нашли отражение также в гимне «Звучи, труба», написанном во время Революции 1848 по предложению Дж. Мадзини (на текст Г. Мамели). Мировое признание получили оперы, созданные Верди в 50-е гг. 19 в.: «Риголетто» (1851, по драме В. Гюго «Король забавляется»), «Трубадур» (1852, постановка 1853), «Травиата» (1853, по драме А. Дюма-сына «Дама с камелиями»). В этих операх романтические тенденции уступают место яркому реализму, углублённому психологизму. В центре внимания композитора судьбы простых людей (Виолетта, Риголетто, Азучена), социальное неравенство, сословные предрассудки. Зачастую реалистическое искусство Верди принимает острую критическую направленность.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операх 50— 60-х гг. Верди, в связи с ростом национально-освободительного движения, вновь обращается к историко-героическим сюжетам, связывая воедино личную драму героев с общественно-политическими событиями: «Сицилийская вечерня» (1854, постановка 1855), «Симон Бокканегра» (1857, 2-я редакция 1881), «Бал-маскарад» (1859). В 1862 по заказу петербургского Мариинского театра написал оперу «Сила судьбы» (2-я редакция 1869). В связи с постановкой оперы Верди дважды посетил Россию (1861, 1862). В 1866 работал для парижского театра «Гранд-Опера» над оперой «Дон Карлос» (постановка 1867, 2-я редакция — итальянское либретто, 1884).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1870 по заказу из Египта Верди создал оперу «Аида» (постановка 1871, Каир), являющуюся одной из вершин итальянского оперного искусства. Пышная восточная экзотика, торжественные марши и шествия, придающие опере характер блестящего, помпезного спектакля, сочетаются в ней с глубоким психологизмом (тонко разработаны характеристики главных героев).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последующие 15 лет Верди не обращался к оперному жанру, написал «Реквием» (1874) памяти итальянского писателя А. Мандзони, несколько вокальных произведений. Шедевром реалистического искусства является опера «Отелло» (1886, постановка 1887) — высокий образец психологической музыкальной драмы, одно из величайших творений мировой музыкальной классики. Последняя опера Верди «Фальстаф» (по комедии У. Шекспира «Виндзорские проказницы», 1892, постановка 1893) — остроумная, искромётная комическая опера в жанре итальянской оперы-буфф.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историю музыки Верди вошёл как реформатор оперного искусства, крупнейший композитор-реалист. Идейно-художественное богатство, гуманистическая направленность творчества, связь с национально-демократической культурой Италии обусловили непреходящее историческое значение Верди, сделали его оперы популярными во всём мире.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Основываясь на принципах итальянского бельканто, Верди насыщает вокальную мелодику своих опер ярким драматизмом, героическими интонациями. Композитор значительно изменил характер и структуру традиционной итальянской оперы. Стремясь к слиянию песенно-ариозных и декламационных принципов, он создал свой «смешанный» вокальный стиль, послуживший основанием для свободных форм монолога и диалога в опере. 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Важнейшим звеном драматургического развития становятся у Верди большие вокальные сцены. В лучших операх Верди существенную драматургическую нагрузку несёт оркестр, однако, для композитора незыблем приоритет вокального начала. «Голос и мелодия, — говорил Верди, — для меня всегда будут самым главным».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Верди написал 26 опер (6 из них в 2 редакциях); кантаты, в том числе «Гимн наций» (1862); духовые сочинения, в том числе Те Deum (1896), Stabat Mater (1897); струнный квартет (1873); вокальные ансамбли, романсы, песни и др.</w:t>
      </w:r>
    </w:p>
    <w:p w:rsidR="00FD0769" w:rsidRDefault="00FA66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Соч.: Избранные письма, пер. и вступ. статья А. Бушен, М., 1959.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Соловцова Л., Джузеппе Верди, М., 1966; Нюренберг М., Джузеппе Верди. </w:t>
      </w:r>
      <w:r>
        <w:rPr>
          <w:color w:val="000000"/>
          <w:sz w:val="24"/>
          <w:szCs w:val="24"/>
          <w:lang w:val="en-US"/>
        </w:rPr>
        <w:t xml:space="preserve">1813—1901, 2 </w:t>
      </w:r>
      <w:r>
        <w:rPr>
          <w:color w:val="000000"/>
          <w:sz w:val="24"/>
          <w:szCs w:val="24"/>
        </w:rPr>
        <w:t>изд</w:t>
      </w:r>
      <w:r>
        <w:rPr>
          <w:color w:val="000000"/>
          <w:sz w:val="24"/>
          <w:szCs w:val="24"/>
          <w:lang w:val="en-US"/>
        </w:rPr>
        <w:t xml:space="preserve">., 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>., 1968</w:t>
      </w:r>
    </w:p>
    <w:p w:rsidR="00FD0769" w:rsidRDefault="00FA66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Cherbuliez A.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. A., Giuseppe Verdi. Leben und Werk. Z., 1949; Gatti C., Verdi, 2 ed.. Mil.,1951: Abbiati F.. Verdi, v. 1—4, Mil., 1959.</w:t>
      </w:r>
    </w:p>
    <w:p w:rsidR="00FD0769" w:rsidRDefault="00FD0769">
      <w:bookmarkStart w:id="0" w:name="_GoBack"/>
      <w:bookmarkEnd w:id="0"/>
    </w:p>
    <w:sectPr w:rsidR="00FD076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689"/>
    <w:rsid w:val="004137FC"/>
    <w:rsid w:val="00FA6689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10B02-8737-4F58-8776-9E3C6F51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1863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Верди (Verdi) Джузеппе </dc:title>
  <dc:subject/>
  <dc:creator>USER</dc:creator>
  <cp:keywords/>
  <dc:description/>
  <cp:lastModifiedBy>admin</cp:lastModifiedBy>
  <cp:revision>2</cp:revision>
  <dcterms:created xsi:type="dcterms:W3CDTF">2014-01-25T23:21:00Z</dcterms:created>
  <dcterms:modified xsi:type="dcterms:W3CDTF">2014-01-25T23:21:00Z</dcterms:modified>
</cp:coreProperties>
</file>