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A1" w:rsidRDefault="006D5AA1">
      <w:pPr>
        <w:widowControl w:val="0"/>
        <w:spacing w:before="120"/>
        <w:jc w:val="center"/>
        <w:rPr>
          <w:rStyle w:val="a3"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Вероятностный мир. Опыт философско-педагогических хроник</w:t>
      </w:r>
    </w:p>
    <w:p w:rsidR="006D5AA1" w:rsidRDefault="006D5AA1">
      <w:pPr>
        <w:widowControl w:val="0"/>
        <w:spacing w:before="120"/>
        <w:jc w:val="center"/>
        <w:rPr>
          <w:color w:val="000000"/>
          <w:sz w:val="28"/>
          <w:szCs w:val="28"/>
        </w:rPr>
      </w:pPr>
      <w:r w:rsidRPr="00953067">
        <w:rPr>
          <w:rStyle w:val="texttitle1"/>
          <w:color w:val="000000"/>
          <w:sz w:val="28"/>
          <w:szCs w:val="28"/>
        </w:rPr>
        <w:t>Лобок Александр</w:t>
      </w:r>
    </w:p>
    <w:p w:rsidR="006D5AA1" w:rsidRDefault="006D5A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Идея вероятностного образования – образования, которое целиком и полностью строилось бы на непрограммируемой, неплановой основе – идея, не являющаяся новой в педагогике. Вольные школы античных философов, мастерские ремесленников и художников, когда идет процесс делания чего-то, а ученики в это делание деятельно вовлечены – это ведь и есть не что иное, как открытые педагогические студии, в которых реализуется вероятностный образовательный процесс. Да и сама человеческая жизнь есть не что иное, как сумма не планируемых заранее образовательных встреч с кем-то или с чем-то, и эта жизнь есть самый мощный образовательный институт, изобретенный когда-либо человечеством. «Школа жизни» – говорим мы, и понимаем, что это – самая мощная школа, с которой приходится иметь дело каждому человеку. Школа, заметим, на вероятностной основе. </w:t>
      </w:r>
    </w:p>
    <w:p w:rsidR="006D5AA1" w:rsidRDefault="006D5A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существует еще </w:t>
      </w:r>
      <w:r>
        <w:rPr>
          <w:rStyle w:val="a4"/>
          <w:i w:val="0"/>
          <w:iCs w:val="0"/>
          <w:color w:val="000000"/>
          <w:sz w:val="24"/>
          <w:szCs w:val="24"/>
        </w:rPr>
        <w:t xml:space="preserve">просто школа – </w:t>
      </w:r>
      <w:r>
        <w:rPr>
          <w:color w:val="000000"/>
          <w:sz w:val="24"/>
          <w:szCs w:val="24"/>
        </w:rPr>
        <w:t xml:space="preserve">институт, который на протяжении многих веков ставит эксперимент по обучению детей на жесткой плановой основе. Этот эксперимент длится уже так долго, что люди забыли, что это – </w:t>
      </w:r>
      <w:r>
        <w:rPr>
          <w:rStyle w:val="a4"/>
          <w:i w:val="0"/>
          <w:iCs w:val="0"/>
          <w:color w:val="000000"/>
          <w:sz w:val="24"/>
          <w:szCs w:val="24"/>
        </w:rPr>
        <w:t xml:space="preserve">эксперимент </w:t>
      </w:r>
      <w:r>
        <w:rPr>
          <w:color w:val="000000"/>
          <w:sz w:val="24"/>
          <w:szCs w:val="24"/>
        </w:rPr>
        <w:t xml:space="preserve">, и что жестко-плановая модель образования сама была когда-то изобретена людьми под определенные цели. Цели приказали долго жить, а модель осталась. При том – как универсально всеобщая. Почему так произошло, почему планово-урочная модель школы получила столь массовое и универсальное распространение – особый социологический вопрос. Возможно, потому, что она позволяла достичь </w:t>
      </w:r>
      <w:r>
        <w:rPr>
          <w:rStyle w:val="a4"/>
          <w:i w:val="0"/>
          <w:iCs w:val="0"/>
          <w:color w:val="000000"/>
          <w:sz w:val="24"/>
          <w:szCs w:val="24"/>
        </w:rPr>
        <w:t xml:space="preserve">более эффективного управления людьми. </w:t>
      </w:r>
      <w:r>
        <w:rPr>
          <w:color w:val="000000"/>
          <w:sz w:val="24"/>
          <w:szCs w:val="24"/>
        </w:rPr>
        <w:t>Впрочем, об этом лучше почитать Милослава Балабана.</w:t>
      </w:r>
    </w:p>
    <w:p w:rsidR="006D5AA1" w:rsidRDefault="006D5A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Так или иначе, но стремление построить школу на вероятностной основе (или, по крайней мере, увеличить вероятностный элемент в структуре обычной школы) – всегда было связано с идеалом свободы, с идеалом свободного человека. И, честно говоря, любая настоящая педагогика является по своей сути педагогикой вероятностной – достаточно почитать «Педагогическую поэму» Антона Семеновича Макаренко или книги Корчака. </w:t>
      </w:r>
    </w:p>
    <w:p w:rsidR="006D5AA1" w:rsidRDefault="006D5A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особый вопрос – это вопрос о том, можно ли весь учебный процесс построить как вероятностный? Можно ли весь процесс вхождения ребенка в мир культуры построить как процесс его свободного путешествия, свободного выбора, свободной самореализации? </w:t>
      </w:r>
    </w:p>
    <w:p w:rsidR="006D5AA1" w:rsidRDefault="006D5A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протяжении XX века было предложено несколько фундаментальных педагогических проектов, пытавшихся поставить и решить эту задачу. Самые известные и значительные из них - это проект Марии Монтессори, проект Селестена Френе, проект Милослава Балабана. И всякий раз эти проекты сталкивались с жестким сопротивлением социальной системы: свободный ученик – это неудобный ученик. Свободный ученик – это начало свободного человека, а свободный человек – угроза существующему миропорядку, в котором ведущие игровые позиции принадлежат людям, вышколенным несвободной школой. </w:t>
      </w:r>
    </w:p>
    <w:p w:rsidR="006D5AA1" w:rsidRDefault="006D5A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1991 году в г. Екатеринбурге была создана Лаборатория вероятностного образования, ставившая своей целью развитие вероятностной составляющей в деятельности педагогов общеобразовательной школы. Сотрудниками лаборатории разрабатывались педагогические и психологические тренинги, которые позволили бы обыкновенному учителю общеобразовательной школы обнаружить в себе желание и способность организовывать образовательный процесс на вероятностной основе – через создание особых образовательныъх сред, через парадоксолизацию учебной программы и т.п. При этом важнейшей составляющей такого рода тренингов являлось моделирование открытых вероятностных ситуаций в занятиях с реальными детьми в различных общеобразовательных школах г.Екатеринбурга. Такие занятия создавали мощный импульс педагогической рефлексии и существенно продвигали сознание участников такого рода тренингов. Вместе с тем. оставался нерешенным принципиальный вопрос: а возможно ли технически – в условиях постсоветской, ультраплановой школы – построить и реализовать целостный вероятностный проект как проект развития ребенка с первого по одиннадцатый класс? Не является ли идея вероятностного образования в специфических российских условиях утопическим проектом? Как возможно встраивание этого проекта в жесткую общественную вертикаль (в том числе – вертикаль ментальности), создававшуюся на протяжении семидесятилетней социалистической истории? </w:t>
      </w:r>
    </w:p>
    <w:p w:rsidR="006D5AA1" w:rsidRDefault="006D5A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эти вопросы заставили сотрудников лаборатории начать системный проект вероятностного образования. В октябре 1992 года была набрана группа пяти-шестилетних детей под шапкой «подготовительного класса» на базе школы-интерната №8 г. Екатеринбурга и в течение года с этой группой велись занятия вероятностного типа – три раза в неделю, примерно по два с половиной часа. Никакой «первый класс» при этом даже не предполагался: просто было интересно посмотреть, как будет происходит развитие детей старшего дошкольного возраста в условиях подчеркнуто непланового, вероятностного движения. Однако результаты оказались настолько неожиданными и (по предварительной оценке) значительными, что по окончании года ни у сотрудников лаборатории, ни у родителей детей практически не было сомнений: надо открывать первый класс на основе избранной вероятностной стратегии. Проблема заключалась только в том, чтобы замаскировать суть происходящего в классе от всякого рода проверяющих комиссий: ведь двигаться вероятностным образом – это значит заведомо не осваивать учебную программу соответствующего класса, а, значит, «нарушать закон». На наше счастье, и директор школы-интерната А.Л.Войтеховский, и заведующий районным управлением образования В.Ю.Козлов оказались нашими союзниками, и эксперимент был продолжен. </w:t>
      </w:r>
    </w:p>
    <w:p w:rsidR="006D5AA1" w:rsidRDefault="006D5A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Сейчас, когда уже идет десятый год эксперимента, понимаешь, что на самом деле этот эксперимент был, конечно же, невозможен. Слишком он был «о другом» по сравнению с содержанием массовой школы. И, тем не менее, эта невозможность оказалась реальностью. И уже одно это делает этот эксперимент заслуживающим внимания. Как оказалось возможным то, что по всем параметрам было невозможным. </w:t>
      </w:r>
    </w:p>
    <w:p w:rsidR="006D5AA1" w:rsidRDefault="006D5A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Ниже вниманию читателя будут предложены своеобразные «хроники эксперимента» – в виде тех статей, которые были написаны на разных его этапах. Такой, хроникальный подход позволяет не просто увидеть, как на протяжении десяти лет развивался этот уникальный эксперимент, </w:t>
      </w:r>
      <w:r>
        <w:rPr>
          <w:rStyle w:val="a4"/>
          <w:i w:val="0"/>
          <w:iCs w:val="0"/>
          <w:color w:val="000000"/>
          <w:sz w:val="24"/>
          <w:szCs w:val="24"/>
        </w:rPr>
        <w:t xml:space="preserve">но и то, как развивалось наше понимания происходящего, </w:t>
      </w:r>
      <w:r>
        <w:rPr>
          <w:color w:val="000000"/>
          <w:sz w:val="24"/>
          <w:szCs w:val="24"/>
        </w:rPr>
        <w:t xml:space="preserve">и, в частности, как развивалось мое личное педагогическое мировоззрение. Ведь человек – это такое существо, которое живет и выживает лишь в той мере, в какой он творит миф своей жизни, миф своей деятельности. А развивается человек – за счет того, что ему удается выходить за границы им же самим создаваемого мифа. Впрочем, об этом тоже написано в этих статьях. </w:t>
      </w:r>
    </w:p>
    <w:p w:rsidR="006D5AA1" w:rsidRDefault="006D5A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хроники, которые предлагаются вниманию читателя – это хроники моих взглядов на содержание того, что мы делали на протяжении десяти лет. Это хроники моих надежд, поражений и результатов. Хроники моих вопросов. Хроники моих самообманов. Хроники моей педагогической мифологии. Хроники моего мировоззрения. Точнее – это самый первый набросок такого рода хроник. Я искренне надеюсь, что развернутое исследование пройденной нами дистанции у нас еще впереди. </w:t>
      </w:r>
    </w:p>
    <w:p w:rsidR="006D5AA1" w:rsidRDefault="006D5A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в любом случае надеюсь, что данный опыт педагогической рефлексии послужит толчком для развертывания собственной педагогической рефлексии у читателя. </w:t>
      </w:r>
    </w:p>
    <w:p w:rsidR="006D5AA1" w:rsidRDefault="006D5AA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D5AA1" w:rsidRDefault="006D5A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i w:val="0"/>
          <w:iCs w:val="0"/>
          <w:color w:val="000000"/>
          <w:sz w:val="24"/>
          <w:szCs w:val="24"/>
        </w:rPr>
        <w:t xml:space="preserve">Балабан М.А. Школа-парк: как построить школу без классов и уроков. – М., «Первое сентября», 2001 </w:t>
      </w:r>
      <w:bookmarkStart w:id="0" w:name="_GoBack"/>
      <w:bookmarkEnd w:id="0"/>
    </w:p>
    <w:sectPr w:rsidR="006D5AA1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6021"/>
    <w:multiLevelType w:val="hybridMultilevel"/>
    <w:tmpl w:val="44049806"/>
    <w:lvl w:ilvl="0" w:tplc="C0203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ED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E1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A2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A34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AE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A1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C4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E2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E011B"/>
    <w:multiLevelType w:val="hybridMultilevel"/>
    <w:tmpl w:val="0A025B06"/>
    <w:lvl w:ilvl="0" w:tplc="8F2A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276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8030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F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E4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A1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8D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02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82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360FC"/>
    <w:multiLevelType w:val="hybridMultilevel"/>
    <w:tmpl w:val="E1703E40"/>
    <w:lvl w:ilvl="0" w:tplc="87AE9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08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2C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09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62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A0B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60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87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4B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B2763"/>
    <w:multiLevelType w:val="hybridMultilevel"/>
    <w:tmpl w:val="51A6A24C"/>
    <w:lvl w:ilvl="0" w:tplc="F0B26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2E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4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8C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CD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AE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C9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46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07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D7D5F"/>
    <w:multiLevelType w:val="hybridMultilevel"/>
    <w:tmpl w:val="FFDA15BC"/>
    <w:lvl w:ilvl="0" w:tplc="27902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3E99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C43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2C83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E582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CC82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EEFB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1007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42D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927049A"/>
    <w:multiLevelType w:val="hybridMultilevel"/>
    <w:tmpl w:val="75B2A548"/>
    <w:lvl w:ilvl="0" w:tplc="6AF83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5C63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E69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4075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89847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FF80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EC70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E630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E2B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B551D71"/>
    <w:multiLevelType w:val="hybridMultilevel"/>
    <w:tmpl w:val="53E4DA0A"/>
    <w:lvl w:ilvl="0" w:tplc="5C583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43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C7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2B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E96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1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2F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8A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0D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62F83"/>
    <w:multiLevelType w:val="hybridMultilevel"/>
    <w:tmpl w:val="DD3CD03A"/>
    <w:lvl w:ilvl="0" w:tplc="C19E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02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41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2E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CD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E1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88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A2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83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522A8"/>
    <w:multiLevelType w:val="hybridMultilevel"/>
    <w:tmpl w:val="5F90B688"/>
    <w:lvl w:ilvl="0" w:tplc="103AF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49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CD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4C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04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6A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EB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CB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CF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369B0"/>
    <w:multiLevelType w:val="hybridMultilevel"/>
    <w:tmpl w:val="B0006EBA"/>
    <w:lvl w:ilvl="0" w:tplc="5330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E4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6B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09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ED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0F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6C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C5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AE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D7E73"/>
    <w:multiLevelType w:val="hybridMultilevel"/>
    <w:tmpl w:val="B9EC35E2"/>
    <w:lvl w:ilvl="0" w:tplc="A35E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A5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86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46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7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6D1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CC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61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E8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3067"/>
    <w:rsid w:val="006D5AA1"/>
    <w:rsid w:val="00953067"/>
    <w:rsid w:val="009C5FC1"/>
    <w:rsid w:val="00A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380BEA-C473-4F0B-90EC-6C857FBC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texttitle">
    <w:name w:val="texttit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uiPriority w:val="99"/>
    <w:qFormat/>
    <w:rPr>
      <w:b/>
      <w:bCs/>
    </w:rPr>
  </w:style>
  <w:style w:type="character" w:customStyle="1" w:styleId="oneexistsay">
    <w:name w:val="oneexistsay"/>
    <w:uiPriority w:val="99"/>
  </w:style>
  <w:style w:type="character" w:customStyle="1" w:styleId="texttitle1">
    <w:name w:val="texttitle1"/>
    <w:uiPriority w:val="99"/>
  </w:style>
  <w:style w:type="character" w:styleId="a4">
    <w:name w:val="Emphasis"/>
    <w:uiPriority w:val="99"/>
    <w:qFormat/>
    <w:rPr>
      <w:i/>
      <w:iCs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ind">
    <w:name w:val="ind"/>
    <w:basedOn w:val="a"/>
    <w:uiPriority w:val="99"/>
    <w:pPr>
      <w:spacing w:before="100" w:beforeAutospacing="1" w:after="100" w:afterAutospacing="1"/>
      <w:ind w:firstLine="979"/>
      <w:jc w:val="both"/>
    </w:pPr>
    <w:rPr>
      <w:sz w:val="24"/>
      <w:szCs w:val="24"/>
    </w:rPr>
  </w:style>
  <w:style w:type="paragraph" w:customStyle="1" w:styleId="uni">
    <w:name w:val="uni"/>
    <w:basedOn w:val="a"/>
    <w:uiPriority w:val="99"/>
    <w:pPr>
      <w:spacing w:before="100" w:beforeAutospacing="1" w:after="100" w:afterAutospacing="1"/>
    </w:pPr>
    <w:rPr>
      <w:rFonts w:ascii="MS Mincho" w:eastAsia="MS Mincho" w:cs="MS Mincho"/>
      <w:sz w:val="24"/>
      <w:szCs w:val="24"/>
    </w:rPr>
  </w:style>
  <w:style w:type="paragraph" w:customStyle="1" w:styleId="linki">
    <w:name w:val="linki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epy">
    <w:name w:val="epy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oun">
    <w:name w:val="proun"/>
    <w:basedOn w:val="a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snoski">
    <w:name w:val="snoski"/>
    <w:basedOn w:val="a"/>
    <w:uiPriority w:val="99"/>
    <w:pPr>
      <w:spacing w:before="100" w:beforeAutospacing="1" w:after="100" w:afterAutospacing="1"/>
    </w:pPr>
    <w:rPr>
      <w:rFonts w:ascii="Courier" w:hAnsi="Courier" w:cs="Courier"/>
    </w:rPr>
  </w:style>
  <w:style w:type="paragraph" w:customStyle="1" w:styleId="urlm">
    <w:name w:val="urlm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urlnaforum">
    <w:name w:val="urlnaforum"/>
    <w:basedOn w:val="a"/>
    <w:uiPriority w:val="99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Pr>
      <w:rFonts w:ascii="Arial" w:hAnsi="Arial" w:cs="Arial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4671</Words>
  <Characters>2663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Вероятностный мир</vt:lpstr>
    </vt:vector>
  </TitlesOfParts>
  <Company>PERSONAL COMPUTERS</Company>
  <LinksUpToDate>false</LinksUpToDate>
  <CharactersWithSpaces>7320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Вероятностный мир</dc:title>
  <dc:subject/>
  <dc:creator>USER</dc:creator>
  <cp:keywords/>
  <dc:description/>
  <cp:lastModifiedBy>admin</cp:lastModifiedBy>
  <cp:revision>2</cp:revision>
  <dcterms:created xsi:type="dcterms:W3CDTF">2014-01-26T07:49:00Z</dcterms:created>
  <dcterms:modified xsi:type="dcterms:W3CDTF">2014-01-26T07:49:00Z</dcterms:modified>
</cp:coreProperties>
</file>