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58C" w:rsidRPr="00D470F9" w:rsidRDefault="0092789D" w:rsidP="001A733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D470F9">
        <w:rPr>
          <w:rFonts w:ascii="Times New Roman" w:hAnsi="Times New Roman"/>
          <w:b/>
          <w:noProof/>
          <w:color w:val="000000"/>
          <w:sz w:val="28"/>
          <w:szCs w:val="32"/>
        </w:rPr>
        <w:t>Вибори та види виборчих систем</w:t>
      </w:r>
    </w:p>
    <w:p w:rsidR="001A7335" w:rsidRPr="00D470F9" w:rsidRDefault="001A7335" w:rsidP="001A73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57A10" w:rsidRPr="00D470F9" w:rsidRDefault="0092789D" w:rsidP="001A73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Одним з найдавніших інститутів людського суспільства являється інститут виборів. </w:t>
      </w:r>
      <w:r w:rsidR="00757A10" w:rsidRPr="00D470F9">
        <w:rPr>
          <w:rFonts w:ascii="Times New Roman" w:hAnsi="Times New Roman"/>
          <w:noProof/>
          <w:color w:val="000000"/>
          <w:sz w:val="28"/>
          <w:szCs w:val="24"/>
        </w:rPr>
        <w:t>Виборність існувала вже в родовому суспільстві, а в рабовласницьких устроях Греції та Риму вибори представляли важливий принцип державності. Але особливе значення вибори здобули з розвитком капіталістичних суспільних відносин і появою республіканської форми правління.</w:t>
      </w:r>
    </w:p>
    <w:p w:rsidR="005028D6" w:rsidRPr="00D470F9" w:rsidRDefault="005028D6" w:rsidP="001A73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В сучасних демократичних державах вибори представляють собою форму волевиявлення населення, форму реалізації народного суверенітету, як одного з основних конституційних принципів</w:t>
      </w:r>
      <w:r w:rsidR="00720331" w:rsidRPr="00D470F9">
        <w:rPr>
          <w:rFonts w:ascii="Times New Roman" w:hAnsi="Times New Roman"/>
          <w:noProof/>
          <w:color w:val="000000"/>
          <w:sz w:val="28"/>
          <w:szCs w:val="24"/>
        </w:rPr>
        <w:t>. Участь в виборах представляє собою найважливіший метод, з допомогою якого виборці мають право і можливість здійснювати контроль над формуванням та діяльністю, як законодавчих, так</w:t>
      </w:r>
      <w:r w:rsidR="002F7321"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 і виконавчих органів влади, органі</w:t>
      </w:r>
      <w:r w:rsidR="00F57C73" w:rsidRPr="00D470F9">
        <w:rPr>
          <w:rFonts w:ascii="Times New Roman" w:hAnsi="Times New Roman"/>
          <w:noProof/>
          <w:color w:val="000000"/>
          <w:sz w:val="28"/>
          <w:szCs w:val="24"/>
        </w:rPr>
        <w:t>в</w:t>
      </w:r>
      <w:r w:rsidR="002F7321"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 місцевого самоврядування, та категорії посадових осіб, які отримують посаду в результаті виборів.</w:t>
      </w:r>
    </w:p>
    <w:p w:rsidR="002F7321" w:rsidRPr="00D470F9" w:rsidRDefault="002F7321" w:rsidP="001A73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«Носієм суверенітету і єдиним джерелом влади в Україні являється народ. Народ виконує владу безпосередньо, а також через органи державної влади і органи місцевого самоврядування»(</w:t>
      </w:r>
      <w:r w:rsidR="00C92E2A" w:rsidRPr="00D470F9">
        <w:rPr>
          <w:rFonts w:ascii="Times New Roman" w:hAnsi="Times New Roman"/>
          <w:noProof/>
          <w:color w:val="000000"/>
          <w:sz w:val="28"/>
          <w:szCs w:val="24"/>
        </w:rPr>
        <w:t>Конституція України. Стаття 5</w:t>
      </w:r>
      <w:r w:rsidRPr="00D470F9">
        <w:rPr>
          <w:rFonts w:ascii="Times New Roman" w:hAnsi="Times New Roman"/>
          <w:noProof/>
          <w:color w:val="000000"/>
          <w:sz w:val="28"/>
          <w:szCs w:val="24"/>
        </w:rPr>
        <w:t>).</w:t>
      </w:r>
    </w:p>
    <w:p w:rsidR="00C92E2A" w:rsidRPr="00D470F9" w:rsidRDefault="00C92E2A" w:rsidP="001A73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Історично процес утворення демократичних норм державності і виборчого права закріпленого конституційно в Україні пройшов непростий та довгий шля</w:t>
      </w:r>
      <w:r w:rsidR="00991FBE" w:rsidRPr="00D470F9">
        <w:rPr>
          <w:rFonts w:ascii="Times New Roman" w:hAnsi="Times New Roman"/>
          <w:noProof/>
          <w:color w:val="000000"/>
          <w:sz w:val="28"/>
          <w:szCs w:val="24"/>
        </w:rPr>
        <w:t>х</w:t>
      </w:r>
      <w:r w:rsidRPr="00D470F9">
        <w:rPr>
          <w:rFonts w:ascii="Times New Roman" w:hAnsi="Times New Roman"/>
          <w:noProof/>
          <w:color w:val="000000"/>
          <w:sz w:val="28"/>
          <w:szCs w:val="24"/>
        </w:rPr>
        <w:t>.</w:t>
      </w:r>
    </w:p>
    <w:p w:rsidR="00C92E2A" w:rsidRPr="00D470F9" w:rsidRDefault="00013524" w:rsidP="001A73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Яскравим історичним прикладом являється Запорізька Січ, яка була збудована на традиціях українського демократизму.</w:t>
      </w:r>
      <w:r w:rsidR="009D1873"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 Генеральна Рада виконувала функції верховної влади: законодавчу, судову, адміністративну. </w:t>
      </w:r>
      <w:r w:rsidR="00755E77"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Вона приймала закони, обирала гетьмана та козацьку старшину, вирішували питання війни та миру, заключала міжнародні угоди, </w:t>
      </w:r>
      <w:r w:rsidR="0089616B" w:rsidRPr="00D470F9">
        <w:rPr>
          <w:rFonts w:ascii="Times New Roman" w:hAnsi="Times New Roman"/>
          <w:noProof/>
          <w:color w:val="000000"/>
          <w:sz w:val="28"/>
          <w:szCs w:val="24"/>
        </w:rPr>
        <w:t>мали право суду над гетьманом та старшиною.</w:t>
      </w:r>
    </w:p>
    <w:p w:rsidR="0089616B" w:rsidRPr="00D470F9" w:rsidRDefault="0089616B" w:rsidP="001A73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Наступний приклад – Конституція Пилипа Орлика(1677-1742). Цей український гетьман в еміграції розробив першу в Україні народну демократичну конституцію «Пакти і Конституція прав Війська Запорізького».</w:t>
      </w:r>
      <w:r w:rsidR="00E56707"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 Її текст був зачитаний 5 квітня 1710 року на святкуванні з приводу обрання П. Орлика гетьманом. Вона містила в собі статті, щодо територіального устрою, фінан</w:t>
      </w:r>
      <w:r w:rsidR="005B55DD" w:rsidRPr="00D470F9">
        <w:rPr>
          <w:rFonts w:ascii="Times New Roman" w:hAnsi="Times New Roman"/>
          <w:noProof/>
          <w:color w:val="000000"/>
          <w:sz w:val="28"/>
          <w:szCs w:val="24"/>
        </w:rPr>
        <w:t>сових та організаційних питань, а також виборчі норми.</w:t>
      </w:r>
    </w:p>
    <w:p w:rsidR="005B55DD" w:rsidRPr="00D470F9" w:rsidRDefault="005B55DD" w:rsidP="001A73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Боротьба українського народу за демократію нерозривно пов’язана з боротьбою за незалежність. Багато яскравих сторінок в історію українського демократизму вписало ХХ століття. Сильний підйом національного руху в роки української революції 1917-1920 років спонукав появу на світ різноманітних демократичних інститутів: політичних партій, об’єднань, рухів, рад, Центральної Ради та інших. Верховенство народу в демократичному суспільстві</w:t>
      </w:r>
      <w:r w:rsidR="005B03ED"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 визначається не тим, що народ керує, а тим, що йому єдиному надається право вирішувати хто буде керувати від його імені. Тим самим суспільство забезпечує себе не тільки постійною легітимною владою, але і постійним вибором найбільш якісних виконавців цієї влади.</w:t>
      </w:r>
    </w:p>
    <w:p w:rsidR="005B03ED" w:rsidRPr="00D470F9" w:rsidRDefault="005B03ED" w:rsidP="001A73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Отже вибори – це необхідна умова демократії.</w:t>
      </w:r>
    </w:p>
    <w:p w:rsidR="005B03ED" w:rsidRPr="00D470F9" w:rsidRDefault="005B03ED" w:rsidP="001A73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Виборче право – це сукупність правил та юридичних норм, що регулюють участь громадян в виборах, як в якості виборця, так і в якості особи, що обирається.</w:t>
      </w:r>
    </w:p>
    <w:p w:rsidR="005B03ED" w:rsidRPr="00D470F9" w:rsidRDefault="005B03ED" w:rsidP="001A73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Володіння</w:t>
      </w:r>
      <w:r w:rsidR="00FF1451" w:rsidRPr="00D470F9">
        <w:rPr>
          <w:rFonts w:ascii="Times New Roman" w:hAnsi="Times New Roman"/>
          <w:noProof/>
          <w:color w:val="000000"/>
          <w:sz w:val="28"/>
          <w:szCs w:val="24"/>
        </w:rPr>
        <w:t>,</w:t>
      </w:r>
      <w:r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 як активним</w:t>
      </w:r>
      <w:r w:rsidR="00FF1451" w:rsidRPr="00D470F9">
        <w:rPr>
          <w:rFonts w:ascii="Times New Roman" w:hAnsi="Times New Roman"/>
          <w:noProof/>
          <w:color w:val="000000"/>
          <w:sz w:val="28"/>
          <w:szCs w:val="24"/>
        </w:rPr>
        <w:t>,</w:t>
      </w:r>
      <w:r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 так і пасивним</w:t>
      </w:r>
      <w:r w:rsidR="00FF1451"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 виборчим правом законодавчі органи різних країн пов’язують з вимогами, яким повинен відповідати громадянин. Вони називаються виборчими цензами.</w:t>
      </w:r>
    </w:p>
    <w:p w:rsidR="00FF1451" w:rsidRPr="00D470F9" w:rsidRDefault="00FF1451" w:rsidP="001A73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В більшості країн активне виборче право отримують з 18 років. Але є приклади більш низького вікового цензу. В КНДР громадяни мають право голосу з 17 років, на Кубі та в Нікарагуа з 16 років.</w:t>
      </w:r>
    </w:p>
    <w:p w:rsidR="00FF1451" w:rsidRPr="00D470F9" w:rsidRDefault="00FF1451" w:rsidP="001A73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Пасивне виборче право передбачає як правило більш високий віковий ценз. Наприклад в Україні право балотуватися на пос</w:t>
      </w:r>
      <w:r w:rsidR="0007443A" w:rsidRPr="00D470F9">
        <w:rPr>
          <w:rFonts w:ascii="Times New Roman" w:hAnsi="Times New Roman"/>
          <w:noProof/>
          <w:color w:val="000000"/>
          <w:sz w:val="28"/>
          <w:szCs w:val="24"/>
        </w:rPr>
        <w:t>т депутата Верховної Ради мають громадяни, що досягли 21 року, в той час як сенатором в США може стати громадянин не молодше 35 років. Зазвичай досить високий віковий ценз встановлюється для людини, яка</w:t>
      </w:r>
      <w:r w:rsidR="001A7335"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="00C053BF"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балотується </w:t>
      </w:r>
      <w:r w:rsidR="0007443A"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на пост президента: В </w:t>
      </w:r>
      <w:r w:rsidR="00C053BF"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Україні, </w:t>
      </w:r>
      <w:r w:rsidR="0007443A"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Росії, США, Португалії, Індії і інших 35 років, Німеччина – 40 років, Італії не молодше </w:t>
      </w:r>
      <w:r w:rsidR="00D25CD6" w:rsidRPr="00D470F9">
        <w:rPr>
          <w:rFonts w:ascii="Times New Roman" w:hAnsi="Times New Roman"/>
          <w:noProof/>
          <w:color w:val="000000"/>
          <w:sz w:val="28"/>
          <w:szCs w:val="24"/>
        </w:rPr>
        <w:t>5</w:t>
      </w:r>
      <w:r w:rsidR="0007443A" w:rsidRPr="00D470F9">
        <w:rPr>
          <w:rFonts w:ascii="Times New Roman" w:hAnsi="Times New Roman"/>
          <w:noProof/>
          <w:color w:val="000000"/>
          <w:sz w:val="28"/>
          <w:szCs w:val="24"/>
        </w:rPr>
        <w:t>0 років.</w:t>
      </w:r>
    </w:p>
    <w:p w:rsidR="00D25CD6" w:rsidRPr="00D470F9" w:rsidRDefault="00D25CD6" w:rsidP="001A73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Також в багатьох країнах існує ценз осі</w:t>
      </w:r>
      <w:r w:rsidR="00C053BF" w:rsidRPr="00D470F9">
        <w:rPr>
          <w:rFonts w:ascii="Times New Roman" w:hAnsi="Times New Roman"/>
          <w:noProof/>
          <w:color w:val="000000"/>
          <w:sz w:val="28"/>
          <w:szCs w:val="24"/>
        </w:rPr>
        <w:t>д</w:t>
      </w:r>
      <w:r w:rsidRPr="00D470F9">
        <w:rPr>
          <w:rFonts w:ascii="Times New Roman" w:hAnsi="Times New Roman"/>
          <w:noProof/>
          <w:color w:val="000000"/>
          <w:sz w:val="28"/>
          <w:szCs w:val="24"/>
        </w:rPr>
        <w:t>лості. Для активного виборчого права він становить від 1 місяця до 2 років. Це означає, що громадянин, щоб отримати доступ до виборчих урн, повинен постійно проживати в межах даної адміністративно-територіальної одиниці встановлений проміжок часу.</w:t>
      </w:r>
    </w:p>
    <w:p w:rsidR="00D25CD6" w:rsidRPr="00D470F9" w:rsidRDefault="00D25CD6" w:rsidP="001A73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Для пасивного виборчого права вводяться більш жорсткі вимоги. Так, в США громадянин, чия кандидатура виставляється на пост президента повинен постійно проживати на території країни не менше 14 років.</w:t>
      </w:r>
    </w:p>
    <w:p w:rsidR="00D25CD6" w:rsidRPr="00D470F9" w:rsidRDefault="00D25CD6" w:rsidP="001A73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Здебільшого вибори виконуються </w:t>
      </w:r>
      <w:r w:rsidR="00F32724" w:rsidRPr="00D470F9">
        <w:rPr>
          <w:rFonts w:ascii="Times New Roman" w:hAnsi="Times New Roman"/>
          <w:noProof/>
          <w:color w:val="000000"/>
          <w:sz w:val="28"/>
          <w:szCs w:val="24"/>
        </w:rPr>
        <w:t>шляхом таємного голосування, що забезпечує виборцю повну свободу волевиявлення на виборах.</w:t>
      </w:r>
    </w:p>
    <w:p w:rsidR="00F32724" w:rsidRPr="00D470F9" w:rsidRDefault="00F32724" w:rsidP="001A73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Виборча система – це сукупність правил та прийомів, що забезпечують участь суспільства в формуванні державних органів.</w:t>
      </w:r>
    </w:p>
    <w:p w:rsidR="00F32724" w:rsidRPr="00D470F9" w:rsidRDefault="00F32724" w:rsidP="001A73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Найбільш розповсюдженими виборчими системами являється мажоритарна і пропорційна а також їх комбінації.</w:t>
      </w:r>
    </w:p>
    <w:p w:rsidR="00F32724" w:rsidRPr="00D470F9" w:rsidRDefault="00F32724" w:rsidP="001A73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Мажоритарна система являється найстаршою з всіх існуючих.</w:t>
      </w:r>
    </w:p>
    <w:p w:rsidR="00F32724" w:rsidRPr="00D470F9" w:rsidRDefault="005D5463" w:rsidP="001A73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В залежності від кількості виборців, номінально необхідного для вибору кандидата, виділяються наступні різновиди вказаної системи:</w:t>
      </w:r>
    </w:p>
    <w:p w:rsidR="005D5463" w:rsidRPr="00D470F9" w:rsidRDefault="005D5463" w:rsidP="001A733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мажоритарна система відносної більшості;</w:t>
      </w:r>
    </w:p>
    <w:p w:rsidR="005D5463" w:rsidRPr="00D470F9" w:rsidRDefault="005D5463" w:rsidP="001A733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мажоритарна система абсолютної більшості;</w:t>
      </w:r>
    </w:p>
    <w:p w:rsidR="005D5463" w:rsidRPr="00D470F9" w:rsidRDefault="005D5463" w:rsidP="001A733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мажоритарна система кваліфікаційної більшості.</w:t>
      </w:r>
    </w:p>
    <w:p w:rsidR="005D5463" w:rsidRPr="00D470F9" w:rsidRDefault="005D5463" w:rsidP="001A73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Мажоритарна система відносної більшості – найбільш розповсюджений вид мажоритарної системи. На сьогодні в «класичному» вигляді її застосовують 43 країни (здебільшого англомовні).</w:t>
      </w:r>
    </w:p>
    <w:p w:rsidR="005D5463" w:rsidRPr="00D470F9" w:rsidRDefault="005D5463" w:rsidP="001A73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При її застосуванні обраним вважається той кандидат</w:t>
      </w:r>
      <w:r w:rsidR="00167183"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 який в окрузі набрав більше число голосів ніж інші кандидати.</w:t>
      </w:r>
    </w:p>
    <w:p w:rsidR="00167183" w:rsidRPr="00D470F9" w:rsidRDefault="00167183" w:rsidP="001A73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Оскільки ця система не встановлює необхідного мінімуму голосів, нема необхідності встановлювати мінімум виборців, при якому вибори будуть вважатися дійсними. Тому вибори </w:t>
      </w:r>
      <w:r w:rsidR="00C75ED2" w:rsidRPr="00D470F9">
        <w:rPr>
          <w:rFonts w:ascii="Times New Roman" w:hAnsi="Times New Roman"/>
          <w:noProof/>
          <w:color w:val="000000"/>
          <w:sz w:val="28"/>
          <w:szCs w:val="24"/>
        </w:rPr>
        <w:t>вважатимуться</w:t>
      </w:r>
      <w:r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 легітимними, якщо в них прийме участь будь-яка кількість зареєстрованих виборців</w:t>
      </w:r>
      <w:r w:rsidR="00C75ED2"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D470F9">
        <w:rPr>
          <w:rFonts w:ascii="Times New Roman" w:hAnsi="Times New Roman"/>
          <w:noProof/>
          <w:color w:val="000000"/>
          <w:sz w:val="28"/>
          <w:szCs w:val="24"/>
        </w:rPr>
        <w:t>(навіть тільки один).</w:t>
      </w:r>
    </w:p>
    <w:p w:rsidR="00167183" w:rsidRPr="00D470F9" w:rsidRDefault="009B1CC6" w:rsidP="001A73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Мажоритарна система відносної більшості має свої переваги:</w:t>
      </w:r>
    </w:p>
    <w:p w:rsidR="009B1CC6" w:rsidRPr="00D470F9" w:rsidRDefault="009B1CC6" w:rsidP="001A733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вона завжди результативна(не потрібно проводити 2 тур виборів);</w:t>
      </w:r>
    </w:p>
    <w:p w:rsidR="009B1CC6" w:rsidRPr="00D470F9" w:rsidRDefault="009B1CC6" w:rsidP="001A733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зрозуміла виборцям;</w:t>
      </w:r>
    </w:p>
    <w:p w:rsidR="009B1CC6" w:rsidRPr="00D470F9" w:rsidRDefault="009B1CC6" w:rsidP="001A733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економна;</w:t>
      </w:r>
    </w:p>
    <w:p w:rsidR="009B1CC6" w:rsidRPr="00D470F9" w:rsidRDefault="009B1CC6" w:rsidP="001A733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дозволяє великим партіям отримати більшість і сформувати стабільне правління.</w:t>
      </w:r>
    </w:p>
    <w:p w:rsidR="009B1CC6" w:rsidRPr="00D470F9" w:rsidRDefault="009B1CC6" w:rsidP="001A73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Головні її недоліки в тому, що:</w:t>
      </w:r>
    </w:p>
    <w:p w:rsidR="009B1CC6" w:rsidRPr="00D470F9" w:rsidRDefault="009B1CC6" w:rsidP="001A733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часто депутат обирається меншістю виборців;</w:t>
      </w:r>
    </w:p>
    <w:p w:rsidR="009B1CC6" w:rsidRPr="00D470F9" w:rsidRDefault="009B1CC6" w:rsidP="001A733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втрачаються голоси, віддані за інших кандидатів;</w:t>
      </w:r>
    </w:p>
    <w:p w:rsidR="009B1CC6" w:rsidRPr="00D470F9" w:rsidRDefault="009B1CC6" w:rsidP="001A733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викривлення голосування в межах всієї країни.</w:t>
      </w:r>
    </w:p>
    <w:p w:rsidR="0002440A" w:rsidRPr="00D470F9" w:rsidRDefault="0002440A" w:rsidP="001A73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Для того, щоб було менше викривлень, в ряді країн застосовують мажоритарну систему абсолютної більшості.</w:t>
      </w:r>
    </w:p>
    <w:p w:rsidR="0002440A" w:rsidRPr="00D470F9" w:rsidRDefault="0002440A" w:rsidP="001A73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Її головні відмінності в тому, що:</w:t>
      </w:r>
    </w:p>
    <w:p w:rsidR="0002440A" w:rsidRPr="00D470F9" w:rsidRDefault="0002440A" w:rsidP="001A733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для обрання необхідно набрати не звичайну більшість, а обов’язково абсолютну</w:t>
      </w:r>
      <w:r w:rsidR="00C053BF"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D470F9">
        <w:rPr>
          <w:rFonts w:ascii="Times New Roman" w:hAnsi="Times New Roman"/>
          <w:noProof/>
          <w:color w:val="000000"/>
          <w:sz w:val="28"/>
          <w:szCs w:val="24"/>
        </w:rPr>
        <w:t>(тобто 50% +1 голос);</w:t>
      </w:r>
    </w:p>
    <w:p w:rsidR="0002440A" w:rsidRPr="00D470F9" w:rsidRDefault="0002440A" w:rsidP="001A733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якщо ніхто з кандидатів не набирає необхідної абсолютної більшості, проводиться 2 тур, в якому, як правило,</w:t>
      </w:r>
      <w:r w:rsidR="00D177D3"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 приймають участь два кандидата</w:t>
      </w:r>
      <w:r w:rsidRPr="00D470F9">
        <w:rPr>
          <w:rFonts w:ascii="Times New Roman" w:hAnsi="Times New Roman"/>
          <w:noProof/>
          <w:color w:val="000000"/>
          <w:sz w:val="28"/>
          <w:szCs w:val="24"/>
        </w:rPr>
        <w:t>,</w:t>
      </w:r>
      <w:r w:rsidR="00D177D3"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D470F9">
        <w:rPr>
          <w:rFonts w:ascii="Times New Roman" w:hAnsi="Times New Roman"/>
          <w:noProof/>
          <w:color w:val="000000"/>
          <w:sz w:val="28"/>
          <w:szCs w:val="24"/>
        </w:rPr>
        <w:t>які набрали найбільшу кількість голосів в 1 турі. Але є винятки, наприклад в Франції в 2 турі беруть участь</w:t>
      </w:r>
      <w:r w:rsidR="00991FBE"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 всі бажаючі кандидати 1-го</w:t>
      </w:r>
      <w:r w:rsidR="001A7335"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="00991FBE" w:rsidRPr="00D470F9">
        <w:rPr>
          <w:rFonts w:ascii="Times New Roman" w:hAnsi="Times New Roman"/>
          <w:noProof/>
          <w:color w:val="000000"/>
          <w:sz w:val="28"/>
          <w:szCs w:val="24"/>
        </w:rPr>
        <w:t>туру</w:t>
      </w:r>
      <w:r w:rsidR="001A7335" w:rsidRPr="00D470F9">
        <w:rPr>
          <w:rFonts w:ascii="Times New Roman" w:hAnsi="Times New Roman"/>
          <w:noProof/>
          <w:color w:val="000000"/>
          <w:sz w:val="28"/>
          <w:szCs w:val="24"/>
        </w:rPr>
        <w:t>,</w:t>
      </w:r>
      <w:r w:rsidR="00991FBE"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 які подолали бар’єр в 12,5% голосів від числа виборців;</w:t>
      </w:r>
    </w:p>
    <w:p w:rsidR="00991FBE" w:rsidRPr="00D470F9" w:rsidRDefault="00991FBE" w:rsidP="001A733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як правило, передбачений обов’язковий кворум: щоб вибори вважалися дійсними, необхідно більше половини виборців від числа зареєстрованих.</w:t>
      </w:r>
    </w:p>
    <w:p w:rsidR="00991FBE" w:rsidRPr="00D470F9" w:rsidRDefault="00991FBE" w:rsidP="001A73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Мажоритарна система абсолютної більшості дає менші викривлення.</w:t>
      </w:r>
    </w:p>
    <w:p w:rsidR="00991FBE" w:rsidRPr="00D470F9" w:rsidRDefault="00991FBE" w:rsidP="001A73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Існує також ще один вид мажоритарної системи - мажоритарна система кваліфікаційної більшості. </w:t>
      </w:r>
      <w:r w:rsidR="00D323A4" w:rsidRPr="00D470F9">
        <w:rPr>
          <w:rFonts w:ascii="Times New Roman" w:hAnsi="Times New Roman"/>
          <w:noProof/>
          <w:color w:val="000000"/>
          <w:sz w:val="28"/>
          <w:szCs w:val="24"/>
        </w:rPr>
        <w:t>Вона передбачає більш високі вимоги кількості голосів, необхідних для вибору (наприклад, до 1993 року, щоб бути обраним італійським сенатором, необхідно було набрати 65% голосів</w:t>
      </w:r>
      <w:r w:rsidR="00C053BF"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="00D323A4" w:rsidRPr="00D470F9">
        <w:rPr>
          <w:rFonts w:ascii="Times New Roman" w:hAnsi="Times New Roman"/>
          <w:noProof/>
          <w:color w:val="000000"/>
          <w:sz w:val="28"/>
          <w:szCs w:val="24"/>
        </w:rPr>
        <w:t>(майже 2/3)).</w:t>
      </w:r>
    </w:p>
    <w:p w:rsidR="00120C53" w:rsidRPr="00D470F9" w:rsidRDefault="00120C53" w:rsidP="001A73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Пропорційна виборча система являється також дуже розповсюдженою при проведенні виборів. Суть даної системи в тому, що:</w:t>
      </w:r>
    </w:p>
    <w:p w:rsidR="00120C53" w:rsidRPr="00D470F9" w:rsidRDefault="00120C53" w:rsidP="001A733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за голос</w:t>
      </w:r>
      <w:r w:rsidR="001A7335" w:rsidRPr="00D470F9">
        <w:rPr>
          <w:rFonts w:ascii="Times New Roman" w:hAnsi="Times New Roman"/>
          <w:noProof/>
          <w:color w:val="000000"/>
          <w:sz w:val="28"/>
          <w:szCs w:val="24"/>
        </w:rPr>
        <w:t>и</w:t>
      </w:r>
      <w:r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 виборців змагаються не кандидати, а політичні партії;</w:t>
      </w:r>
    </w:p>
    <w:p w:rsidR="00120C53" w:rsidRPr="00D470F9" w:rsidRDefault="00120C53" w:rsidP="001A733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партії надають «партійні списки», в яких вказані</w:t>
      </w:r>
      <w:r w:rsidR="001A7335" w:rsidRPr="00D470F9">
        <w:rPr>
          <w:rFonts w:ascii="Times New Roman" w:hAnsi="Times New Roman"/>
          <w:noProof/>
          <w:color w:val="000000"/>
          <w:sz w:val="28"/>
          <w:szCs w:val="24"/>
        </w:rPr>
        <w:t>,</w:t>
      </w:r>
      <w:r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 як самі кандидати від однієї партії, так і їх черга на отримання мандатів;</w:t>
      </w:r>
    </w:p>
    <w:p w:rsidR="00120C53" w:rsidRPr="00D470F9" w:rsidRDefault="00120C53" w:rsidP="001A733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виборці голосують за партію;</w:t>
      </w:r>
    </w:p>
    <w:p w:rsidR="00120C53" w:rsidRPr="00D470F9" w:rsidRDefault="00120C53" w:rsidP="001A733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мандати між партіями розподіляються</w:t>
      </w:r>
      <w:r w:rsidR="00C053BF"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D470F9">
        <w:rPr>
          <w:rFonts w:ascii="Times New Roman" w:hAnsi="Times New Roman"/>
          <w:noProof/>
          <w:color w:val="000000"/>
          <w:sz w:val="28"/>
          <w:szCs w:val="24"/>
        </w:rPr>
        <w:t>пропорційно числу голосів, отриманих партіями на виборах;</w:t>
      </w:r>
    </w:p>
    <w:p w:rsidR="00120C53" w:rsidRPr="00D470F9" w:rsidRDefault="00120C53" w:rsidP="001A733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отримані кожною партією депутатські мандати розподіляються між її членами в відповідності з чергою в партійному списку.</w:t>
      </w:r>
    </w:p>
    <w:p w:rsidR="00DA6037" w:rsidRPr="00D470F9" w:rsidRDefault="00120C53" w:rsidP="001A73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На відміну від мажоритарної системи, що застосовується в великих країнах, де конкурують, як правило 2 ведучі партії, </w:t>
      </w:r>
      <w:r w:rsidR="00DA6037" w:rsidRPr="00D470F9">
        <w:rPr>
          <w:rFonts w:ascii="Times New Roman" w:hAnsi="Times New Roman"/>
          <w:noProof/>
          <w:color w:val="000000"/>
          <w:sz w:val="28"/>
          <w:szCs w:val="24"/>
        </w:rPr>
        <w:t>пропорційна виборча система застосовується в невеликих по території країнах з розвитою багатопартійністю. На</w:t>
      </w:r>
      <w:r w:rsidR="001A7335"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="00DA6037" w:rsidRPr="00D470F9">
        <w:rPr>
          <w:rFonts w:ascii="Times New Roman" w:hAnsi="Times New Roman"/>
          <w:noProof/>
          <w:color w:val="000000"/>
          <w:sz w:val="28"/>
          <w:szCs w:val="24"/>
        </w:rPr>
        <w:t>сьогодні вона застосовується в Естонії, Латвії, ряді скандинавських країн, при виборах нижньої палати парламент</w:t>
      </w:r>
      <w:r w:rsidR="001A7335" w:rsidRPr="00D470F9">
        <w:rPr>
          <w:rFonts w:ascii="Times New Roman" w:hAnsi="Times New Roman"/>
          <w:noProof/>
          <w:color w:val="000000"/>
          <w:sz w:val="28"/>
          <w:szCs w:val="24"/>
        </w:rPr>
        <w:t>у</w:t>
      </w:r>
      <w:r w:rsidR="00DA6037"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 в Польщі та Чехії.</w:t>
      </w:r>
    </w:p>
    <w:p w:rsidR="00DA6037" w:rsidRPr="00D470F9" w:rsidRDefault="003559D2" w:rsidP="001A73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Недоліки цієї системи в тому, що багаточисельні партії, які притримуються різних поглядів, не можуть домовитися між собою, не можуть сформувати стійке правління, внаслідок чого – часто змінюється влада.</w:t>
      </w:r>
    </w:p>
    <w:p w:rsidR="003C217C" w:rsidRPr="00D470F9" w:rsidRDefault="003C217C" w:rsidP="001A73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Голосуючи за партійний список виборці часто знають лише його лідерів, і не знають інших членів, в результаті чого в парламент потрапляють сумнівні і випадкові люди, які ніколи не були б обрані особисто.</w:t>
      </w:r>
      <w:r w:rsidR="00C053BF"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="00D177D3" w:rsidRPr="00D470F9">
        <w:rPr>
          <w:rFonts w:ascii="Times New Roman" w:hAnsi="Times New Roman"/>
          <w:noProof/>
          <w:color w:val="000000"/>
          <w:sz w:val="28"/>
          <w:szCs w:val="24"/>
        </w:rPr>
        <w:t>Найбільш діючим засобом усунення недоліків пропорційної системи являється встановлення бар’єра. Його метою є запо</w:t>
      </w:r>
      <w:r w:rsidR="00C053BF" w:rsidRPr="00D470F9">
        <w:rPr>
          <w:rFonts w:ascii="Times New Roman" w:hAnsi="Times New Roman"/>
          <w:noProof/>
          <w:color w:val="000000"/>
          <w:sz w:val="28"/>
          <w:szCs w:val="24"/>
        </w:rPr>
        <w:t>бі</w:t>
      </w:r>
      <w:r w:rsidR="00D177D3" w:rsidRPr="00D470F9">
        <w:rPr>
          <w:rFonts w:ascii="Times New Roman" w:hAnsi="Times New Roman"/>
          <w:noProof/>
          <w:color w:val="000000"/>
          <w:sz w:val="28"/>
          <w:szCs w:val="24"/>
        </w:rPr>
        <w:t>гання проникнення дуже малих</w:t>
      </w:r>
      <w:r w:rsidR="001A7335"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="00D177D3" w:rsidRPr="00D470F9">
        <w:rPr>
          <w:rFonts w:ascii="Times New Roman" w:hAnsi="Times New Roman"/>
          <w:noProof/>
          <w:color w:val="000000"/>
          <w:sz w:val="28"/>
          <w:szCs w:val="24"/>
        </w:rPr>
        <w:t>та випадкових партій. Таким чином парламент стає менш розрізненим по своєму складу та більш стабільним.</w:t>
      </w:r>
    </w:p>
    <w:p w:rsidR="00D177D3" w:rsidRPr="00D470F9" w:rsidRDefault="00D177D3" w:rsidP="001A73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При використанні бар’єра до розподілення депутатських мандатів допускаються тільки ті партії, які зібрали визначений мінімум голосів. В Німеччині, Росії – 5%, в Болгарі</w:t>
      </w:r>
      <w:r w:rsidR="001A7335" w:rsidRPr="00D470F9">
        <w:rPr>
          <w:rFonts w:ascii="Times New Roman" w:hAnsi="Times New Roman"/>
          <w:noProof/>
          <w:color w:val="000000"/>
          <w:sz w:val="28"/>
          <w:szCs w:val="24"/>
        </w:rPr>
        <w:t>ї</w:t>
      </w:r>
      <w:r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 та Україні – 4%, Іспанії – 3%, Ізра</w:t>
      </w:r>
      <w:r w:rsidR="001A7335" w:rsidRPr="00D470F9">
        <w:rPr>
          <w:rFonts w:ascii="Times New Roman" w:hAnsi="Times New Roman"/>
          <w:noProof/>
          <w:color w:val="000000"/>
          <w:sz w:val="28"/>
          <w:szCs w:val="24"/>
        </w:rPr>
        <w:t>ї</w:t>
      </w:r>
      <w:r w:rsidRPr="00D470F9">
        <w:rPr>
          <w:rFonts w:ascii="Times New Roman" w:hAnsi="Times New Roman"/>
          <w:noProof/>
          <w:color w:val="000000"/>
          <w:sz w:val="28"/>
          <w:szCs w:val="24"/>
        </w:rPr>
        <w:t>лі – 1,5%.</w:t>
      </w:r>
    </w:p>
    <w:p w:rsidR="00D177D3" w:rsidRPr="00D470F9" w:rsidRDefault="0088642F" w:rsidP="001A73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Не дивлячись на те, що в багатьох країнах мажоритарна та пропорційна системи застосовуються в «чистому» вигляді, деякі країни пішли по шляху їх комбінування, а також використання нетрадиційних виборчих систем.</w:t>
      </w:r>
    </w:p>
    <w:p w:rsidR="0088642F" w:rsidRPr="00D470F9" w:rsidRDefault="0088642F" w:rsidP="001A73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При використанні обох систем крупні партії урівнюються середніми та дрібними. В результаті будуть максимально представлені інтереси виборців</w:t>
      </w:r>
      <w:r w:rsidR="00B55943" w:rsidRPr="00D470F9">
        <w:rPr>
          <w:rFonts w:ascii="Times New Roman" w:hAnsi="Times New Roman"/>
          <w:noProof/>
          <w:color w:val="000000"/>
          <w:sz w:val="28"/>
          <w:szCs w:val="24"/>
        </w:rPr>
        <w:t>, але в той же час крупні партії складуть основу парламен</w:t>
      </w:r>
      <w:r w:rsidR="001A7335" w:rsidRPr="00D470F9">
        <w:rPr>
          <w:rFonts w:ascii="Times New Roman" w:hAnsi="Times New Roman"/>
          <w:noProof/>
          <w:color w:val="000000"/>
          <w:sz w:val="28"/>
          <w:szCs w:val="24"/>
        </w:rPr>
        <w:t>т</w:t>
      </w:r>
      <w:r w:rsidR="00B55943" w:rsidRPr="00D470F9">
        <w:rPr>
          <w:rFonts w:ascii="Times New Roman" w:hAnsi="Times New Roman"/>
          <w:noProof/>
          <w:color w:val="000000"/>
          <w:sz w:val="28"/>
          <w:szCs w:val="24"/>
        </w:rPr>
        <w:t>ської більшості, що дасть шанс сформувати стійке правління.</w:t>
      </w:r>
    </w:p>
    <w:p w:rsidR="00B55943" w:rsidRPr="00D470F9" w:rsidRDefault="00B55943" w:rsidP="001A73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В залежності від відношення елементів мажоритарної та пропорційної системи змішані виборчі системи бувають: симетричними та асиметричними.</w:t>
      </w:r>
    </w:p>
    <w:p w:rsidR="00B55943" w:rsidRPr="00D470F9" w:rsidRDefault="00B55943" w:rsidP="001A73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В деяких країнах застосовуються нетрадиційні виборчі системи.</w:t>
      </w:r>
      <w:r w:rsidR="00552309"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 Як правило це ускладнена пропорційна система з різними нововведеннями. Нерідко такі системи називають модифікрваними або напівпропорціними. До таких частіш за все відносять:</w:t>
      </w:r>
    </w:p>
    <w:p w:rsidR="00ED5822" w:rsidRPr="00D470F9" w:rsidRDefault="00552309" w:rsidP="001A73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- система єдиного голос</w:t>
      </w:r>
      <w:r w:rsidR="001A7335" w:rsidRPr="00D470F9">
        <w:rPr>
          <w:rFonts w:ascii="Times New Roman" w:hAnsi="Times New Roman"/>
          <w:noProof/>
          <w:color w:val="000000"/>
          <w:sz w:val="28"/>
          <w:szCs w:val="24"/>
        </w:rPr>
        <w:t>у</w:t>
      </w:r>
      <w:r w:rsidRPr="00D470F9">
        <w:rPr>
          <w:rFonts w:ascii="Times New Roman" w:hAnsi="Times New Roman"/>
          <w:noProof/>
          <w:color w:val="000000"/>
          <w:sz w:val="28"/>
          <w:szCs w:val="24"/>
        </w:rPr>
        <w:t>, що не передається</w:t>
      </w:r>
      <w:r w:rsidR="00C053BF"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D470F9">
        <w:rPr>
          <w:rFonts w:ascii="Times New Roman" w:hAnsi="Times New Roman"/>
          <w:noProof/>
          <w:color w:val="000000"/>
          <w:sz w:val="28"/>
          <w:szCs w:val="24"/>
        </w:rPr>
        <w:t>(обмежений вотум).</w:t>
      </w:r>
      <w:r w:rsidR="00C053BF"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Виборець голосує </w:t>
      </w:r>
      <w:r w:rsidR="00ED5822" w:rsidRPr="00D470F9">
        <w:rPr>
          <w:rFonts w:ascii="Times New Roman" w:hAnsi="Times New Roman"/>
          <w:noProof/>
          <w:color w:val="000000"/>
          <w:sz w:val="28"/>
          <w:szCs w:val="24"/>
        </w:rPr>
        <w:t>за одного конкретного кандидата</w:t>
      </w:r>
      <w:r w:rsidR="00C053BF"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="00ED5822" w:rsidRPr="00D470F9">
        <w:rPr>
          <w:rFonts w:ascii="Times New Roman" w:hAnsi="Times New Roman"/>
          <w:noProof/>
          <w:color w:val="000000"/>
          <w:sz w:val="28"/>
          <w:szCs w:val="24"/>
        </w:rPr>
        <w:t>(а не за партійний список), а переможцями стають декілька кандидатів;</w:t>
      </w:r>
    </w:p>
    <w:p w:rsidR="00ED5822" w:rsidRPr="00D470F9" w:rsidRDefault="00ED5822" w:rsidP="001A73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- кумулятивний вотум відрізняється від обмеженого тим, що виборець має стільки голосів, ст</w:t>
      </w:r>
      <w:r w:rsidR="001A7335" w:rsidRPr="00D470F9">
        <w:rPr>
          <w:rFonts w:ascii="Times New Roman" w:hAnsi="Times New Roman"/>
          <w:noProof/>
          <w:color w:val="000000"/>
          <w:sz w:val="28"/>
          <w:szCs w:val="24"/>
        </w:rPr>
        <w:t>і</w:t>
      </w:r>
      <w:r w:rsidRPr="00D470F9">
        <w:rPr>
          <w:rFonts w:ascii="Times New Roman" w:hAnsi="Times New Roman"/>
          <w:noProof/>
          <w:color w:val="000000"/>
          <w:sz w:val="28"/>
          <w:szCs w:val="24"/>
        </w:rPr>
        <w:t>льки й мандатів.</w:t>
      </w:r>
      <w:r w:rsidR="00985794"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 Він може розпорядитися своїми голосами як захоче – розподілити їх між кандидатами, або віддати одному з них;</w:t>
      </w:r>
    </w:p>
    <w:p w:rsidR="00985794" w:rsidRPr="00D470F9" w:rsidRDefault="00985794" w:rsidP="001A73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- система єдиного голос</w:t>
      </w:r>
      <w:r w:rsidR="001A7335" w:rsidRPr="00D470F9">
        <w:rPr>
          <w:rFonts w:ascii="Times New Roman" w:hAnsi="Times New Roman"/>
          <w:noProof/>
          <w:color w:val="000000"/>
          <w:sz w:val="28"/>
          <w:szCs w:val="24"/>
        </w:rPr>
        <w:t>у</w:t>
      </w:r>
      <w:r w:rsidRPr="00D470F9">
        <w:rPr>
          <w:rFonts w:ascii="Times New Roman" w:hAnsi="Times New Roman"/>
          <w:noProof/>
          <w:color w:val="000000"/>
          <w:sz w:val="28"/>
          <w:szCs w:val="24"/>
        </w:rPr>
        <w:t>,</w:t>
      </w:r>
      <w:r w:rsidR="00C053BF"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D470F9">
        <w:rPr>
          <w:rFonts w:ascii="Times New Roman" w:hAnsi="Times New Roman"/>
          <w:noProof/>
          <w:color w:val="000000"/>
          <w:sz w:val="28"/>
          <w:szCs w:val="24"/>
        </w:rPr>
        <w:t>що передається, об’єднує в собі обмежен</w:t>
      </w:r>
      <w:r w:rsidR="00C053BF" w:rsidRPr="00D470F9">
        <w:rPr>
          <w:rFonts w:ascii="Times New Roman" w:hAnsi="Times New Roman"/>
          <w:noProof/>
          <w:color w:val="000000"/>
          <w:sz w:val="28"/>
          <w:szCs w:val="24"/>
        </w:rPr>
        <w:t>ий</w:t>
      </w:r>
      <w:r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 та кумулятивн</w:t>
      </w:r>
      <w:r w:rsidR="00C053BF" w:rsidRPr="00D470F9">
        <w:rPr>
          <w:rFonts w:ascii="Times New Roman" w:hAnsi="Times New Roman"/>
          <w:noProof/>
          <w:color w:val="000000"/>
          <w:sz w:val="28"/>
          <w:szCs w:val="24"/>
        </w:rPr>
        <w:t>ий вотум</w:t>
      </w:r>
      <w:r w:rsidRPr="00D470F9">
        <w:rPr>
          <w:rFonts w:ascii="Times New Roman" w:hAnsi="Times New Roman"/>
          <w:noProof/>
          <w:color w:val="000000"/>
          <w:sz w:val="28"/>
          <w:szCs w:val="24"/>
        </w:rPr>
        <w:t>. Дана система застосовується при виборі д</w:t>
      </w:r>
      <w:r w:rsidR="001A7335" w:rsidRPr="00D470F9">
        <w:rPr>
          <w:rFonts w:ascii="Times New Roman" w:hAnsi="Times New Roman"/>
          <w:noProof/>
          <w:color w:val="000000"/>
          <w:sz w:val="28"/>
          <w:szCs w:val="24"/>
        </w:rPr>
        <w:t>е</w:t>
      </w:r>
      <w:r w:rsidRPr="00D470F9">
        <w:rPr>
          <w:rFonts w:ascii="Times New Roman" w:hAnsi="Times New Roman"/>
          <w:noProof/>
          <w:color w:val="000000"/>
          <w:sz w:val="28"/>
          <w:szCs w:val="24"/>
        </w:rPr>
        <w:t>путатів парламент</w:t>
      </w:r>
      <w:r w:rsidR="001A7335" w:rsidRPr="00D470F9">
        <w:rPr>
          <w:rFonts w:ascii="Times New Roman" w:hAnsi="Times New Roman"/>
          <w:noProof/>
          <w:color w:val="000000"/>
          <w:sz w:val="28"/>
          <w:szCs w:val="24"/>
        </w:rPr>
        <w:t>у</w:t>
      </w:r>
      <w:r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 в Австралії;</w:t>
      </w:r>
    </w:p>
    <w:p w:rsidR="00985794" w:rsidRPr="00D470F9" w:rsidRDefault="00985794" w:rsidP="001A73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>- прифереційне голосування. Виборець голосує, як за партійний список, так і за конкретних кандидатів, тим самим вони впливають на розміщення кандидатів в середині списк</w:t>
      </w:r>
      <w:r w:rsidR="001A7335" w:rsidRPr="00D470F9">
        <w:rPr>
          <w:rFonts w:ascii="Times New Roman" w:hAnsi="Times New Roman"/>
          <w:noProof/>
          <w:color w:val="000000"/>
          <w:sz w:val="28"/>
          <w:szCs w:val="24"/>
        </w:rPr>
        <w:t>у</w:t>
      </w:r>
      <w:r w:rsidRPr="00D470F9">
        <w:rPr>
          <w:rFonts w:ascii="Times New Roman" w:hAnsi="Times New Roman"/>
          <w:noProof/>
          <w:color w:val="000000"/>
          <w:sz w:val="28"/>
          <w:szCs w:val="24"/>
        </w:rPr>
        <w:t>;</w:t>
      </w:r>
    </w:p>
    <w:p w:rsidR="00985794" w:rsidRPr="00D470F9" w:rsidRDefault="00985794" w:rsidP="001A733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D470F9">
        <w:rPr>
          <w:rFonts w:ascii="Times New Roman" w:hAnsi="Times New Roman"/>
          <w:noProof/>
          <w:color w:val="000000"/>
          <w:sz w:val="28"/>
          <w:szCs w:val="24"/>
        </w:rPr>
        <w:t xml:space="preserve">- </w:t>
      </w:r>
      <w:r w:rsidR="00A31668" w:rsidRPr="00D470F9">
        <w:rPr>
          <w:rFonts w:ascii="Times New Roman" w:hAnsi="Times New Roman"/>
          <w:noProof/>
          <w:color w:val="000000"/>
          <w:sz w:val="28"/>
          <w:szCs w:val="24"/>
        </w:rPr>
        <w:t>панаширування – можливість голосувати за кандидатів з різних партійних списків, або самому додатково вписувати, в бюлетень прізвище нових кандидатів.</w:t>
      </w:r>
      <w:bookmarkStart w:id="0" w:name="_GoBack"/>
      <w:bookmarkEnd w:id="0"/>
    </w:p>
    <w:sectPr w:rsidR="00985794" w:rsidRPr="00D470F9" w:rsidSect="001A7335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530" w:rsidRDefault="00F62530" w:rsidP="0092789D">
      <w:pPr>
        <w:spacing w:after="0" w:line="240" w:lineRule="auto"/>
      </w:pPr>
      <w:r>
        <w:separator/>
      </w:r>
    </w:p>
  </w:endnote>
  <w:endnote w:type="continuationSeparator" w:id="0">
    <w:p w:rsidR="00F62530" w:rsidRDefault="00F62530" w:rsidP="0092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530" w:rsidRDefault="00F62530" w:rsidP="0092789D">
      <w:pPr>
        <w:spacing w:after="0" w:line="240" w:lineRule="auto"/>
      </w:pPr>
      <w:r>
        <w:separator/>
      </w:r>
    </w:p>
  </w:footnote>
  <w:footnote w:type="continuationSeparator" w:id="0">
    <w:p w:rsidR="00F62530" w:rsidRDefault="00F62530" w:rsidP="00927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2444"/>
    <w:multiLevelType w:val="hybridMultilevel"/>
    <w:tmpl w:val="1E920C9C"/>
    <w:lvl w:ilvl="0" w:tplc="61905096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89D"/>
    <w:rsid w:val="00010373"/>
    <w:rsid w:val="00011063"/>
    <w:rsid w:val="00013524"/>
    <w:rsid w:val="0002440A"/>
    <w:rsid w:val="0007443A"/>
    <w:rsid w:val="000A512E"/>
    <w:rsid w:val="00120C53"/>
    <w:rsid w:val="00167183"/>
    <w:rsid w:val="001A7335"/>
    <w:rsid w:val="002B2AAB"/>
    <w:rsid w:val="002F7321"/>
    <w:rsid w:val="003559D2"/>
    <w:rsid w:val="0039158C"/>
    <w:rsid w:val="003C217C"/>
    <w:rsid w:val="003F637F"/>
    <w:rsid w:val="004751C3"/>
    <w:rsid w:val="005028D6"/>
    <w:rsid w:val="00552309"/>
    <w:rsid w:val="005B03ED"/>
    <w:rsid w:val="005B55DD"/>
    <w:rsid w:val="005D5463"/>
    <w:rsid w:val="00720331"/>
    <w:rsid w:val="00755E77"/>
    <w:rsid w:val="00757A10"/>
    <w:rsid w:val="0083364C"/>
    <w:rsid w:val="0088642F"/>
    <w:rsid w:val="0089616B"/>
    <w:rsid w:val="0092789D"/>
    <w:rsid w:val="00985794"/>
    <w:rsid w:val="00991FBE"/>
    <w:rsid w:val="009B1CC6"/>
    <w:rsid w:val="009D1873"/>
    <w:rsid w:val="00A31668"/>
    <w:rsid w:val="00B55943"/>
    <w:rsid w:val="00C053BF"/>
    <w:rsid w:val="00C75ED2"/>
    <w:rsid w:val="00C92E2A"/>
    <w:rsid w:val="00D177D3"/>
    <w:rsid w:val="00D25CD6"/>
    <w:rsid w:val="00D323A4"/>
    <w:rsid w:val="00D470F9"/>
    <w:rsid w:val="00DA6037"/>
    <w:rsid w:val="00DB5B62"/>
    <w:rsid w:val="00DF69ED"/>
    <w:rsid w:val="00E56707"/>
    <w:rsid w:val="00ED5822"/>
    <w:rsid w:val="00F32724"/>
    <w:rsid w:val="00F57C73"/>
    <w:rsid w:val="00F62530"/>
    <w:rsid w:val="00F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7AE557-AECA-4CAC-84C8-7477E2CC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5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92789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27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2789D"/>
    <w:rPr>
      <w:rFonts w:cs="Times New Roman"/>
    </w:rPr>
  </w:style>
  <w:style w:type="paragraph" w:styleId="a7">
    <w:name w:val="List Paragraph"/>
    <w:basedOn w:val="a"/>
    <w:uiPriority w:val="34"/>
    <w:qFormat/>
    <w:rsid w:val="005D5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Вибори та види виборчих систем</vt:lpstr>
    </vt:vector>
  </TitlesOfParts>
  <Company>Microsoft</Company>
  <LinksUpToDate>false</LinksUpToDate>
  <CharactersWithSpaces>10438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Вибори та види виборчих систем</dc:title>
  <dc:subject/>
  <dc:creator>Admin</dc:creator>
  <cp:keywords/>
  <dc:description/>
  <cp:lastModifiedBy>admin</cp:lastModifiedBy>
  <cp:revision>2</cp:revision>
  <dcterms:created xsi:type="dcterms:W3CDTF">2014-03-07T14:32:00Z</dcterms:created>
  <dcterms:modified xsi:type="dcterms:W3CDTF">2014-03-07T14:32:00Z</dcterms:modified>
</cp:coreProperties>
</file>