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0D1" w:rsidRDefault="00D510D1" w:rsidP="006D7DCE">
      <w:pPr>
        <w:jc w:val="center"/>
        <w:outlineLvl w:val="0"/>
        <w:rPr>
          <w:szCs w:val="32"/>
        </w:rPr>
      </w:pPr>
    </w:p>
    <w:p w:rsidR="00D510D1" w:rsidRDefault="00D510D1" w:rsidP="006D7DCE">
      <w:pPr>
        <w:jc w:val="center"/>
        <w:outlineLvl w:val="0"/>
        <w:rPr>
          <w:szCs w:val="32"/>
        </w:rPr>
      </w:pPr>
    </w:p>
    <w:p w:rsidR="00D510D1" w:rsidRDefault="00D510D1" w:rsidP="006D7DCE">
      <w:pPr>
        <w:jc w:val="center"/>
        <w:outlineLvl w:val="0"/>
        <w:rPr>
          <w:szCs w:val="32"/>
        </w:rPr>
      </w:pPr>
    </w:p>
    <w:p w:rsidR="00D510D1" w:rsidRDefault="00D510D1" w:rsidP="006D7DCE">
      <w:pPr>
        <w:jc w:val="center"/>
        <w:outlineLvl w:val="0"/>
        <w:rPr>
          <w:szCs w:val="32"/>
        </w:rPr>
      </w:pPr>
    </w:p>
    <w:p w:rsidR="00D510D1" w:rsidRDefault="00D510D1" w:rsidP="006D7DCE">
      <w:pPr>
        <w:jc w:val="center"/>
        <w:outlineLvl w:val="0"/>
        <w:rPr>
          <w:szCs w:val="32"/>
        </w:rPr>
      </w:pPr>
    </w:p>
    <w:p w:rsidR="00D510D1" w:rsidRDefault="00D510D1" w:rsidP="006D7DCE">
      <w:pPr>
        <w:jc w:val="center"/>
        <w:outlineLvl w:val="0"/>
        <w:rPr>
          <w:szCs w:val="32"/>
        </w:rPr>
      </w:pPr>
    </w:p>
    <w:p w:rsidR="00D510D1" w:rsidRDefault="00D510D1" w:rsidP="006D7DCE">
      <w:pPr>
        <w:jc w:val="center"/>
        <w:outlineLvl w:val="0"/>
        <w:rPr>
          <w:szCs w:val="32"/>
        </w:rPr>
      </w:pPr>
    </w:p>
    <w:p w:rsidR="00D510D1" w:rsidRDefault="00D510D1" w:rsidP="006D7DCE">
      <w:pPr>
        <w:jc w:val="center"/>
        <w:outlineLvl w:val="0"/>
        <w:rPr>
          <w:szCs w:val="32"/>
        </w:rPr>
      </w:pPr>
    </w:p>
    <w:p w:rsidR="00D510D1" w:rsidRDefault="00D510D1" w:rsidP="006D7DCE">
      <w:pPr>
        <w:jc w:val="center"/>
        <w:outlineLvl w:val="0"/>
        <w:rPr>
          <w:szCs w:val="32"/>
        </w:rPr>
      </w:pPr>
    </w:p>
    <w:p w:rsidR="00D510D1" w:rsidRDefault="00D510D1" w:rsidP="006D7DCE">
      <w:pPr>
        <w:jc w:val="center"/>
        <w:outlineLvl w:val="0"/>
        <w:rPr>
          <w:szCs w:val="32"/>
        </w:rPr>
      </w:pPr>
    </w:p>
    <w:p w:rsidR="00D510D1" w:rsidRDefault="00D510D1" w:rsidP="006D7DCE">
      <w:pPr>
        <w:jc w:val="center"/>
        <w:outlineLvl w:val="0"/>
        <w:rPr>
          <w:szCs w:val="32"/>
        </w:rPr>
      </w:pPr>
    </w:p>
    <w:p w:rsidR="00D510D1" w:rsidRDefault="00D510D1" w:rsidP="006D7DCE">
      <w:pPr>
        <w:jc w:val="center"/>
        <w:outlineLvl w:val="0"/>
        <w:rPr>
          <w:szCs w:val="32"/>
        </w:rPr>
      </w:pPr>
    </w:p>
    <w:p w:rsidR="00D510D1" w:rsidRDefault="00D510D1" w:rsidP="006D7DCE">
      <w:pPr>
        <w:jc w:val="center"/>
        <w:outlineLvl w:val="0"/>
        <w:rPr>
          <w:szCs w:val="32"/>
        </w:rPr>
      </w:pPr>
    </w:p>
    <w:p w:rsidR="00D510D1" w:rsidRDefault="00D510D1" w:rsidP="006D7DCE">
      <w:pPr>
        <w:jc w:val="center"/>
        <w:outlineLvl w:val="0"/>
        <w:rPr>
          <w:szCs w:val="32"/>
        </w:rPr>
      </w:pPr>
    </w:p>
    <w:p w:rsidR="007C73E2" w:rsidRDefault="007C73E2" w:rsidP="006D7DCE">
      <w:pPr>
        <w:jc w:val="center"/>
        <w:outlineLvl w:val="0"/>
        <w:rPr>
          <w:szCs w:val="32"/>
        </w:rPr>
      </w:pPr>
      <w:r w:rsidRPr="00762B77">
        <w:rPr>
          <w:szCs w:val="32"/>
        </w:rPr>
        <w:t>ВИЧ-инфекция</w:t>
      </w:r>
    </w:p>
    <w:p w:rsidR="00562108" w:rsidRPr="00762B77" w:rsidRDefault="00562108" w:rsidP="006D7DCE">
      <w:pPr>
        <w:jc w:val="center"/>
        <w:outlineLvl w:val="0"/>
        <w:rPr>
          <w:szCs w:val="32"/>
        </w:rPr>
      </w:pPr>
    </w:p>
    <w:p w:rsidR="0099354F" w:rsidRPr="00762B77" w:rsidRDefault="00CD0CF5" w:rsidP="006D7DCE">
      <w:pPr>
        <w:numPr>
          <w:ilvl w:val="0"/>
          <w:numId w:val="1"/>
        </w:numPr>
        <w:ind w:left="0" w:firstLine="709"/>
        <w:rPr>
          <w:szCs w:val="28"/>
        </w:rPr>
      </w:pPr>
      <w:r>
        <w:rPr>
          <w:szCs w:val="28"/>
        </w:rPr>
        <w:br w:type="page"/>
      </w:r>
      <w:r w:rsidR="00562108">
        <w:rPr>
          <w:szCs w:val="28"/>
        </w:rPr>
        <w:t>Актуальность проблемы</w:t>
      </w:r>
    </w:p>
    <w:p w:rsidR="00562108" w:rsidRDefault="00562108" w:rsidP="006D7DCE"/>
    <w:p w:rsidR="00C775FC" w:rsidRPr="00762B77" w:rsidRDefault="00C775FC" w:rsidP="006D7DCE">
      <w:r w:rsidRPr="00762B77">
        <w:t>Проблема ВИЧ-инфекции на данном этапе развития современного общества стала проблемой номер один для Всемирной организации здравоохранения и ООН, оттеснив на второе место рак и сердечнососудистые заболевания. Это обусловлено несколькими основными причинами. Во-первых, до сих пор не найдено действенное лекарство (вакцина) против вируса; во-вторых, как следствие стремительно растет количество зараженных людей.</w:t>
      </w:r>
    </w:p>
    <w:p w:rsidR="0099354F" w:rsidRPr="00762B77" w:rsidRDefault="0099354F" w:rsidP="006D7DCE">
      <w:pPr>
        <w:rPr>
          <w:szCs w:val="28"/>
        </w:rPr>
      </w:pPr>
      <w:r w:rsidRPr="00762B77">
        <w:t xml:space="preserve">По оценке Объединённой программы ООН по ВИЧ/СПИД (ЮНЭЙДС) и Всемирной организации здравоохранения (ВОЗ), с 1981г. по </w:t>
      </w:r>
      <w:smartTag w:uri="urn:schemas-microsoft-com:office:smarttags" w:element="metricconverter">
        <w:smartTagPr>
          <w:attr w:name="ProductID" w:val="2006 г"/>
        </w:smartTagPr>
        <w:r w:rsidRPr="00762B77">
          <w:t>2006</w:t>
        </w:r>
        <w:r w:rsidR="007B65A7">
          <w:t xml:space="preserve"> </w:t>
        </w:r>
        <w:r w:rsidRPr="00762B77">
          <w:t>г</w:t>
        </w:r>
      </w:smartTag>
      <w:r w:rsidRPr="00762B77">
        <w:t>. от болезней, связанных с ВИЧ-инфекцией и СПИД умерли 25 миллионов человек. Таким образом, пандемия ВИЧ-инфекции является одной из наиболее губительных эпидемий в истории человечества. Только в 2006 году ВИЧ-инфекция стала причиной смерти около 2,9 миллиона человек. К началу 2007 года во всем мире около 40 миллионов человек (0,66% населения Земли) являлись носителями ВИЧ</w:t>
      </w:r>
      <w:r w:rsidRPr="00762B77">
        <w:rPr>
          <w:szCs w:val="28"/>
        </w:rPr>
        <w:t>.</w:t>
      </w:r>
    </w:p>
    <w:p w:rsidR="0099354F" w:rsidRDefault="0099354F" w:rsidP="006D7DCE">
      <w:pPr>
        <w:rPr>
          <w:szCs w:val="28"/>
        </w:rPr>
      </w:pPr>
      <w:r w:rsidRPr="00762B77">
        <w:t xml:space="preserve">К концу 2006 года в Российской Федерации было официально зарегистрировано около 370,000 ВИЧ-инфицированных. Однако реальное число носителей инфекции, по оценке на конец </w:t>
      </w:r>
      <w:smartTag w:uri="urn:schemas-microsoft-com:office:smarttags" w:element="metricconverter">
        <w:smartTagPr>
          <w:attr w:name="ProductID" w:val="2005 г"/>
        </w:smartTagPr>
        <w:r w:rsidRPr="00762B77">
          <w:t>2005</w:t>
        </w:r>
        <w:r w:rsidR="007B65A7">
          <w:t xml:space="preserve"> </w:t>
        </w:r>
        <w:r w:rsidRPr="00762B77">
          <w:t>г</w:t>
        </w:r>
      </w:smartTag>
      <w:r w:rsidRPr="00762B77">
        <w:t>.</w:t>
      </w:r>
      <w:r w:rsidR="007B65A7">
        <w:t>, составляет ~940,000 [560,000—</w:t>
      </w:r>
      <w:r w:rsidRPr="00762B77">
        <w:t>1,6млн.]. Показатель распространенности ВИЧ-инфекции среди взрослых достиг значения ~1,1%.</w:t>
      </w:r>
      <w:r w:rsidR="00562108">
        <w:rPr>
          <w:vertAlign w:val="superscript"/>
        </w:rPr>
        <w:t xml:space="preserve"> </w:t>
      </w:r>
      <w:r w:rsidRPr="00762B77">
        <w:t>От болезней, связанных с ВИЧ и СПИД умерли ок. 16,000 человек, среди них 208 детей</w:t>
      </w:r>
      <w:r w:rsidRPr="00762B77">
        <w:rPr>
          <w:szCs w:val="28"/>
        </w:rPr>
        <w:t>.</w:t>
      </w:r>
    </w:p>
    <w:p w:rsidR="007B65A7" w:rsidRPr="00762B77" w:rsidRDefault="007B65A7" w:rsidP="006D7DCE">
      <w:pPr>
        <w:rPr>
          <w:szCs w:val="28"/>
        </w:rPr>
      </w:pPr>
    </w:p>
    <w:p w:rsidR="0099354F" w:rsidRPr="00762B77" w:rsidRDefault="00C047CF" w:rsidP="006D7DCE">
      <w:pPr>
        <w:numPr>
          <w:ilvl w:val="0"/>
          <w:numId w:val="1"/>
        </w:numPr>
        <w:ind w:left="0" w:firstLine="709"/>
        <w:rPr>
          <w:szCs w:val="28"/>
        </w:rPr>
      </w:pPr>
      <w:r>
        <w:rPr>
          <w:szCs w:val="28"/>
        </w:rPr>
        <w:t>Пути передачи инфекции</w:t>
      </w:r>
    </w:p>
    <w:p w:rsidR="007B65A7" w:rsidRDefault="007B65A7" w:rsidP="006D7DCE">
      <w:pPr>
        <w:rPr>
          <w:bCs/>
          <w:szCs w:val="28"/>
        </w:rPr>
      </w:pPr>
    </w:p>
    <w:p w:rsidR="0099354F" w:rsidRPr="00762B77" w:rsidRDefault="0099354F" w:rsidP="006D7DCE">
      <w:pPr>
        <w:rPr>
          <w:szCs w:val="28"/>
        </w:rPr>
      </w:pPr>
      <w:r w:rsidRPr="00762B77">
        <w:rPr>
          <w:bCs/>
          <w:szCs w:val="28"/>
        </w:rPr>
        <w:t>Вич-инфекция</w:t>
      </w:r>
      <w:r w:rsidRPr="00762B77">
        <w:rPr>
          <w:szCs w:val="28"/>
        </w:rPr>
        <w:t xml:space="preserve"> — хроническая инфекционная болезнь: вызывается вирусом иммунодефицита человека (ВИЧ) и характеризуется поражением иммунной системы, приводящим к развитию синдрома приобретенного иммунного дефицита (СПИД) и смерти больного в результате развития вторичных (оппортунистических) инфекций, злокачественных опухолей или поражения ЦНС (подострый энцефалит).</w:t>
      </w:r>
    </w:p>
    <w:p w:rsidR="0099354F" w:rsidRPr="00762B77" w:rsidRDefault="0099354F" w:rsidP="006D7DCE">
      <w:pPr>
        <w:rPr>
          <w:szCs w:val="28"/>
        </w:rPr>
      </w:pPr>
      <w:r w:rsidRPr="00762B77">
        <w:rPr>
          <w:szCs w:val="28"/>
        </w:rPr>
        <w:t>Единственный источник возбудителя больной человек в любой стадии ВИЧ</w:t>
      </w:r>
      <w:r w:rsidR="00C047CF">
        <w:rPr>
          <w:szCs w:val="28"/>
        </w:rPr>
        <w:t>-</w:t>
      </w:r>
      <w:r w:rsidRPr="00762B77">
        <w:rPr>
          <w:szCs w:val="28"/>
        </w:rPr>
        <w:t>инфекции. Вирус содержится во всех биологических жидкостях организма, однако в достаточных для заражения концентрациях он имеется в крови, сперме, влагалищном секрете, грудном молоке. Основной путь передачи возбудителя — половой, поэтому ВИЧ</w:t>
      </w:r>
      <w:r w:rsidR="00E83606">
        <w:rPr>
          <w:szCs w:val="28"/>
        </w:rPr>
        <w:t>-</w:t>
      </w:r>
      <w:r w:rsidRPr="00762B77">
        <w:rPr>
          <w:szCs w:val="28"/>
        </w:rPr>
        <w:t>инфекцию относят к инфекционным болезням, пе</w:t>
      </w:r>
      <w:r w:rsidR="00E83606">
        <w:rPr>
          <w:szCs w:val="28"/>
        </w:rPr>
        <w:t>редающимся половым путем.</w:t>
      </w:r>
    </w:p>
    <w:p w:rsidR="0099354F" w:rsidRPr="00762B77" w:rsidRDefault="0099354F" w:rsidP="006D7DCE">
      <w:pPr>
        <w:rPr>
          <w:szCs w:val="28"/>
        </w:rPr>
      </w:pPr>
      <w:r w:rsidRPr="00762B77">
        <w:rPr>
          <w:szCs w:val="28"/>
        </w:rPr>
        <w:t>Доказана передача вируса при переливании крови, использовании медицинских инструментов, загрязненных кровью больных, при пересадке тканей и органов, во время беременности и родов — от матери плоду, при грудном вскармливании — от матери ребенку и в редких случаях — от ребенка к матери. По данным ВОЗ, половым п</w:t>
      </w:r>
      <w:r w:rsidR="00E83606">
        <w:rPr>
          <w:szCs w:val="28"/>
        </w:rPr>
        <w:t>утем инфицируется ВИЧ 75% (в т.</w:t>
      </w:r>
      <w:r w:rsidRPr="00762B77">
        <w:rPr>
          <w:szCs w:val="28"/>
        </w:rPr>
        <w:t>ч. при вагинальном контакте — 60% и анальном — 15%), п</w:t>
      </w:r>
      <w:r w:rsidR="00E83606">
        <w:rPr>
          <w:szCs w:val="28"/>
        </w:rPr>
        <w:t>арентеральным путем — 15% (в т.</w:t>
      </w:r>
      <w:r w:rsidRPr="00762B77">
        <w:rPr>
          <w:szCs w:val="28"/>
        </w:rPr>
        <w:t>ч. при гемотрансфузиях — 5%, инъекционным путем — 10%) пациентов.</w:t>
      </w:r>
    </w:p>
    <w:p w:rsidR="0099354F" w:rsidRPr="00762B77" w:rsidRDefault="0099354F" w:rsidP="006D7DCE">
      <w:pPr>
        <w:rPr>
          <w:szCs w:val="28"/>
        </w:rPr>
      </w:pPr>
      <w:r w:rsidRPr="00762B77">
        <w:t>Возможен также вертикальный путь передачи от матери к ребёнку. При профилактике с помощью высокоактивной антиретровирусной прививки риск вертикальной передачи вируса может быть снижен до 1,2%</w:t>
      </w:r>
    </w:p>
    <w:p w:rsidR="00C775FC" w:rsidRPr="00762B77" w:rsidRDefault="00C775FC" w:rsidP="006D7DCE">
      <w:pPr>
        <w:rPr>
          <w:szCs w:val="28"/>
        </w:rPr>
      </w:pPr>
      <w:r w:rsidRPr="00762B77">
        <w:t>Содержание вируса в других биологических жидкостях</w:t>
      </w:r>
      <w:r w:rsidR="00E83606">
        <w:t xml:space="preserve"> </w:t>
      </w:r>
      <w:r w:rsidRPr="00762B77">
        <w:t>— слюне, слезе</w:t>
      </w:r>
      <w:r w:rsidR="00785500">
        <w:t xml:space="preserve"> </w:t>
      </w:r>
      <w:r w:rsidRPr="00762B77">
        <w:t>— ничтожно мало; нет информации о случаях заражения через слюну, слёзы, пот. Грудное вскармливание может стать причиной заражения, так как грудное молоко содержит ВИЧ, поэтому ВИЧ-положительным матерям не рекомендуют кормить детей грудью.</w:t>
      </w:r>
    </w:p>
    <w:p w:rsidR="0099354F" w:rsidRPr="00762B77" w:rsidRDefault="0099354F" w:rsidP="006D7DCE">
      <w:pPr>
        <w:rPr>
          <w:szCs w:val="28"/>
        </w:rPr>
      </w:pPr>
      <w:r w:rsidRPr="00762B77">
        <w:rPr>
          <w:szCs w:val="28"/>
        </w:rPr>
        <w:t>В РФ все большую роль играет заражение наркоманов при пользовании общими шприцами: на его долю приходится свыше 50% всех случаев инфицирования. При единичном вагинальном акте вероятность заражения мала, многократность половых контактов резко ее повышает. Наличие высоких концентраций вируса в сперме обусловливает большую вероятность заражения женщины (реципиента спермы — при гомосек</w:t>
      </w:r>
      <w:r w:rsidR="00E83606">
        <w:rPr>
          <w:szCs w:val="28"/>
        </w:rPr>
        <w:t>суальных контактах) от мужчины.</w:t>
      </w:r>
    </w:p>
    <w:p w:rsidR="0099354F" w:rsidRPr="00762B77" w:rsidRDefault="0099354F" w:rsidP="006D7DCE">
      <w:pPr>
        <w:rPr>
          <w:szCs w:val="28"/>
        </w:rPr>
      </w:pPr>
      <w:r w:rsidRPr="00762B77">
        <w:rPr>
          <w:szCs w:val="28"/>
        </w:rPr>
        <w:t>Вероятность инфицирования при анальном половом сношении (более травматичном) выше, чем при вагинальном. Вероятность заражения резко возрастает при патологических процессах в мочеполовой системе, в частности, при наличии кровоточащих эрозий шейки матки. Группами риска заражения ВИЧ являются проститутки; лица, имеющие большое число половых партнеров; го</w:t>
      </w:r>
      <w:r w:rsidR="00E83606">
        <w:rPr>
          <w:szCs w:val="28"/>
        </w:rPr>
        <w:t>мосексуалисты; наркоманы.</w:t>
      </w:r>
    </w:p>
    <w:p w:rsidR="0099354F" w:rsidRPr="00762B77" w:rsidRDefault="0099354F" w:rsidP="006D7DCE">
      <w:r w:rsidRPr="00762B77">
        <w:t>Данные о передаче ВИЧ при незащищенном половом контакте по различным источникам сильно отличаются. Риск передачи в значительной степени зависит от типа контакта (вагинальный, анальный, оральный и</w:t>
      </w:r>
      <w:r w:rsidR="00E83606">
        <w:t xml:space="preserve"> </w:t>
      </w:r>
      <w:r w:rsidRPr="00762B77">
        <w:t>т.д.) и роли партнёра (вводящая сторона/принимающая сторона).</w:t>
      </w:r>
    </w:p>
    <w:p w:rsidR="00E83606" w:rsidRDefault="00E83606" w:rsidP="006D7DCE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775FC" w:rsidRPr="00762B77" w:rsidRDefault="000B5265" w:rsidP="006D7DCE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2B77">
        <w:rPr>
          <w:sz w:val="28"/>
          <w:szCs w:val="28"/>
        </w:rPr>
        <w:t xml:space="preserve">В таблице </w:t>
      </w:r>
      <w:r w:rsidR="00C775FC" w:rsidRPr="00762B77">
        <w:rPr>
          <w:sz w:val="28"/>
          <w:szCs w:val="28"/>
        </w:rPr>
        <w:t>представлена информация о распределении ВИЧ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66"/>
        <w:gridCol w:w="111"/>
      </w:tblGrid>
      <w:tr w:rsidR="00C775FC" w:rsidRPr="00762B77" w:rsidTr="000B526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tbl>
            <w:tblPr>
              <w:tblW w:w="4999" w:type="pct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641"/>
              <w:gridCol w:w="2523"/>
              <w:gridCol w:w="3085"/>
            </w:tblGrid>
            <w:tr w:rsidR="00C775FC" w:rsidRPr="00E83606" w:rsidTr="00E83606">
              <w:trPr>
                <w:tblCellSpacing w:w="15" w:type="dxa"/>
              </w:trPr>
              <w:tc>
                <w:tcPr>
                  <w:tcW w:w="19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5FC" w:rsidRPr="00A052A9" w:rsidRDefault="00C775FC" w:rsidP="006D7DCE">
                  <w:pPr>
                    <w:ind w:firstLine="0"/>
                    <w:rPr>
                      <w:sz w:val="20"/>
                      <w:szCs w:val="20"/>
                    </w:rPr>
                  </w:pPr>
                  <w:r w:rsidRPr="00A052A9">
                    <w:rPr>
                      <w:rStyle w:val="ab"/>
                      <w:b w:val="0"/>
                      <w:sz w:val="20"/>
                      <w:szCs w:val="20"/>
                    </w:rPr>
                    <w:t xml:space="preserve">Способ заражения </w:t>
                  </w:r>
                </w:p>
              </w:tc>
              <w:tc>
                <w:tcPr>
                  <w:tcW w:w="1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5FC" w:rsidRPr="00A052A9" w:rsidRDefault="00C775FC" w:rsidP="006D7DCE">
                  <w:pPr>
                    <w:ind w:firstLine="0"/>
                    <w:rPr>
                      <w:sz w:val="20"/>
                      <w:szCs w:val="20"/>
                    </w:rPr>
                  </w:pPr>
                  <w:r w:rsidRPr="00A052A9">
                    <w:rPr>
                      <w:rStyle w:val="ab"/>
                      <w:b w:val="0"/>
                      <w:sz w:val="20"/>
                      <w:szCs w:val="20"/>
                    </w:rPr>
                    <w:t>Вероятность заражения</w:t>
                  </w:r>
                </w:p>
              </w:tc>
              <w:tc>
                <w:tcPr>
                  <w:tcW w:w="16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5FC" w:rsidRPr="00A052A9" w:rsidRDefault="00C775FC" w:rsidP="006D7DCE">
                  <w:pPr>
                    <w:ind w:firstLine="0"/>
                    <w:rPr>
                      <w:sz w:val="20"/>
                      <w:szCs w:val="20"/>
                    </w:rPr>
                  </w:pPr>
                  <w:r w:rsidRPr="00A052A9">
                    <w:rPr>
                      <w:rStyle w:val="ab"/>
                      <w:b w:val="0"/>
                      <w:sz w:val="20"/>
                      <w:szCs w:val="20"/>
                    </w:rPr>
                    <w:t>Среднестатистическое распределение ВИЧ-инфицированных по причинам заражения</w:t>
                  </w:r>
                </w:p>
              </w:tc>
            </w:tr>
            <w:tr w:rsidR="00C775FC" w:rsidRPr="00E83606" w:rsidTr="00E83606">
              <w:trPr>
                <w:tblCellSpacing w:w="15" w:type="dxa"/>
              </w:trPr>
              <w:tc>
                <w:tcPr>
                  <w:tcW w:w="19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5FC" w:rsidRPr="00A052A9" w:rsidRDefault="00C775FC" w:rsidP="006D7DCE">
                  <w:pPr>
                    <w:ind w:firstLine="0"/>
                    <w:rPr>
                      <w:sz w:val="20"/>
                      <w:szCs w:val="20"/>
                    </w:rPr>
                  </w:pPr>
                  <w:r w:rsidRPr="00A052A9">
                    <w:rPr>
                      <w:rStyle w:val="ac"/>
                      <w:i w:val="0"/>
                      <w:sz w:val="20"/>
                      <w:szCs w:val="20"/>
                    </w:rPr>
                    <w:t xml:space="preserve">Инфицированная донорская кровь </w:t>
                  </w:r>
                </w:p>
              </w:tc>
              <w:tc>
                <w:tcPr>
                  <w:tcW w:w="1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5FC" w:rsidRPr="00A052A9" w:rsidRDefault="00C775FC" w:rsidP="006D7DCE">
                  <w:pPr>
                    <w:ind w:firstLine="0"/>
                    <w:rPr>
                      <w:sz w:val="20"/>
                      <w:szCs w:val="20"/>
                    </w:rPr>
                  </w:pPr>
                  <w:r w:rsidRPr="00A052A9">
                    <w:rPr>
                      <w:sz w:val="20"/>
                      <w:szCs w:val="20"/>
                    </w:rPr>
                    <w:t>До 100%</w:t>
                  </w:r>
                </w:p>
              </w:tc>
              <w:tc>
                <w:tcPr>
                  <w:tcW w:w="16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5FC" w:rsidRPr="00A052A9" w:rsidRDefault="00E83606" w:rsidP="006D7DCE">
                  <w:pPr>
                    <w:ind w:firstLine="0"/>
                    <w:rPr>
                      <w:sz w:val="20"/>
                      <w:szCs w:val="20"/>
                    </w:rPr>
                  </w:pPr>
                  <w:r w:rsidRPr="00A052A9">
                    <w:rPr>
                      <w:sz w:val="20"/>
                      <w:szCs w:val="20"/>
                    </w:rPr>
                    <w:t>1 - 5</w:t>
                  </w:r>
                  <w:r w:rsidR="00C775FC" w:rsidRPr="00A052A9">
                    <w:rPr>
                      <w:sz w:val="20"/>
                      <w:szCs w:val="20"/>
                    </w:rPr>
                    <w:t>%</w:t>
                  </w:r>
                </w:p>
              </w:tc>
            </w:tr>
            <w:tr w:rsidR="00C775FC" w:rsidRPr="00E83606" w:rsidTr="00E83606">
              <w:trPr>
                <w:tblCellSpacing w:w="15" w:type="dxa"/>
              </w:trPr>
              <w:tc>
                <w:tcPr>
                  <w:tcW w:w="19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5FC" w:rsidRPr="00A052A9" w:rsidRDefault="00C775FC" w:rsidP="006D7DCE">
                  <w:pPr>
                    <w:ind w:firstLine="0"/>
                    <w:rPr>
                      <w:sz w:val="20"/>
                      <w:szCs w:val="20"/>
                    </w:rPr>
                  </w:pPr>
                  <w:r w:rsidRPr="00A052A9">
                    <w:rPr>
                      <w:rStyle w:val="ac"/>
                      <w:i w:val="0"/>
                      <w:sz w:val="20"/>
                      <w:szCs w:val="20"/>
                    </w:rPr>
                    <w:t xml:space="preserve">Совместное использование инструментария для введения наркотиков </w:t>
                  </w:r>
                </w:p>
              </w:tc>
              <w:tc>
                <w:tcPr>
                  <w:tcW w:w="1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5FC" w:rsidRPr="00A052A9" w:rsidRDefault="00C775FC" w:rsidP="006D7DCE">
                  <w:pPr>
                    <w:ind w:firstLine="0"/>
                    <w:rPr>
                      <w:sz w:val="20"/>
                      <w:szCs w:val="20"/>
                    </w:rPr>
                  </w:pPr>
                  <w:r w:rsidRPr="00A052A9">
                    <w:rPr>
                      <w:sz w:val="20"/>
                      <w:szCs w:val="20"/>
                    </w:rPr>
                    <w:t>90%</w:t>
                  </w:r>
                </w:p>
              </w:tc>
              <w:tc>
                <w:tcPr>
                  <w:tcW w:w="16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5FC" w:rsidRPr="00A052A9" w:rsidRDefault="00C775FC" w:rsidP="006D7DCE">
                  <w:pPr>
                    <w:ind w:firstLine="0"/>
                    <w:rPr>
                      <w:sz w:val="20"/>
                      <w:szCs w:val="20"/>
                    </w:rPr>
                  </w:pPr>
                  <w:r w:rsidRPr="00A052A9">
                    <w:rPr>
                      <w:sz w:val="20"/>
                      <w:szCs w:val="20"/>
                    </w:rPr>
                    <w:t>5-10%</w:t>
                  </w:r>
                </w:p>
              </w:tc>
            </w:tr>
            <w:tr w:rsidR="00C775FC" w:rsidRPr="00E83606" w:rsidTr="00E83606">
              <w:trPr>
                <w:tblCellSpacing w:w="15" w:type="dxa"/>
              </w:trPr>
              <w:tc>
                <w:tcPr>
                  <w:tcW w:w="19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5FC" w:rsidRPr="00A052A9" w:rsidRDefault="00C775FC" w:rsidP="006D7DCE">
                  <w:pPr>
                    <w:ind w:firstLine="0"/>
                    <w:rPr>
                      <w:sz w:val="20"/>
                      <w:szCs w:val="20"/>
                    </w:rPr>
                  </w:pPr>
                  <w:r w:rsidRPr="00A052A9">
                    <w:rPr>
                      <w:rStyle w:val="ac"/>
                      <w:i w:val="0"/>
                      <w:sz w:val="20"/>
                      <w:szCs w:val="20"/>
                    </w:rPr>
                    <w:t xml:space="preserve">От ВИЧ-инфицированной матери ребенку </w:t>
                  </w:r>
                </w:p>
              </w:tc>
              <w:tc>
                <w:tcPr>
                  <w:tcW w:w="1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5FC" w:rsidRPr="00A052A9" w:rsidRDefault="00C775FC" w:rsidP="006D7DCE">
                  <w:pPr>
                    <w:ind w:firstLine="0"/>
                    <w:rPr>
                      <w:sz w:val="20"/>
                      <w:szCs w:val="20"/>
                    </w:rPr>
                  </w:pPr>
                  <w:r w:rsidRPr="00A052A9">
                    <w:rPr>
                      <w:sz w:val="20"/>
                      <w:szCs w:val="20"/>
                    </w:rPr>
                    <w:t>25-40%</w:t>
                  </w:r>
                </w:p>
              </w:tc>
              <w:tc>
                <w:tcPr>
                  <w:tcW w:w="16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5FC" w:rsidRPr="00A052A9" w:rsidRDefault="00C775FC" w:rsidP="006D7DCE">
                  <w:pPr>
                    <w:ind w:firstLine="0"/>
                    <w:rPr>
                      <w:sz w:val="20"/>
                      <w:szCs w:val="20"/>
                    </w:rPr>
                  </w:pPr>
                  <w:r w:rsidRPr="00A052A9">
                    <w:rPr>
                      <w:sz w:val="20"/>
                      <w:szCs w:val="20"/>
                    </w:rPr>
                    <w:t>10-15%</w:t>
                  </w:r>
                </w:p>
              </w:tc>
            </w:tr>
            <w:tr w:rsidR="00C775FC" w:rsidRPr="00E83606" w:rsidTr="00E83606">
              <w:trPr>
                <w:tblCellSpacing w:w="15" w:type="dxa"/>
              </w:trPr>
              <w:tc>
                <w:tcPr>
                  <w:tcW w:w="19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5FC" w:rsidRPr="00A052A9" w:rsidRDefault="00C775FC" w:rsidP="006D7DCE">
                  <w:pPr>
                    <w:ind w:firstLine="0"/>
                    <w:rPr>
                      <w:sz w:val="20"/>
                      <w:szCs w:val="20"/>
                    </w:rPr>
                  </w:pPr>
                  <w:r w:rsidRPr="00A052A9">
                    <w:rPr>
                      <w:rStyle w:val="ac"/>
                      <w:i w:val="0"/>
                      <w:sz w:val="20"/>
                      <w:szCs w:val="20"/>
                    </w:rPr>
                    <w:t xml:space="preserve">Половой контакт с ВИЧ-инфицированным </w:t>
                  </w:r>
                </w:p>
              </w:tc>
              <w:tc>
                <w:tcPr>
                  <w:tcW w:w="1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5FC" w:rsidRPr="00A052A9" w:rsidRDefault="00C775FC" w:rsidP="006D7DCE">
                  <w:pPr>
                    <w:ind w:firstLine="0"/>
                    <w:rPr>
                      <w:sz w:val="20"/>
                      <w:szCs w:val="20"/>
                    </w:rPr>
                  </w:pPr>
                  <w:r w:rsidRPr="00A052A9">
                    <w:rPr>
                      <w:sz w:val="20"/>
                      <w:szCs w:val="20"/>
                    </w:rPr>
                    <w:t>10-15%</w:t>
                  </w:r>
                </w:p>
              </w:tc>
              <w:tc>
                <w:tcPr>
                  <w:tcW w:w="16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5FC" w:rsidRPr="00A052A9" w:rsidRDefault="00C775FC" w:rsidP="006D7DCE">
                  <w:pPr>
                    <w:ind w:firstLine="0"/>
                    <w:rPr>
                      <w:sz w:val="20"/>
                      <w:szCs w:val="20"/>
                    </w:rPr>
                  </w:pPr>
                  <w:r w:rsidRPr="00A052A9">
                    <w:rPr>
                      <w:sz w:val="20"/>
                      <w:szCs w:val="20"/>
                    </w:rPr>
                    <w:t>70-90%</w:t>
                  </w:r>
                </w:p>
              </w:tc>
            </w:tr>
          </w:tbl>
          <w:p w:rsidR="00C775FC" w:rsidRPr="00762B77" w:rsidRDefault="00C775FC" w:rsidP="006D7DC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775FC" w:rsidRPr="00762B77" w:rsidRDefault="00C775FC" w:rsidP="006D7DCE"/>
        </w:tc>
      </w:tr>
    </w:tbl>
    <w:p w:rsidR="0099354F" w:rsidRPr="00762B77" w:rsidRDefault="0099354F" w:rsidP="006D7DCE">
      <w:pPr>
        <w:rPr>
          <w:szCs w:val="28"/>
        </w:rPr>
      </w:pPr>
    </w:p>
    <w:p w:rsidR="0099354F" w:rsidRPr="00762B77" w:rsidRDefault="0099354F" w:rsidP="006D7DCE">
      <w:pPr>
        <w:rPr>
          <w:szCs w:val="28"/>
        </w:rPr>
      </w:pPr>
      <w:r w:rsidRPr="00762B77">
        <w:rPr>
          <w:szCs w:val="28"/>
        </w:rPr>
        <w:t>Восприимчивость к ВИЧ</w:t>
      </w:r>
      <w:r w:rsidR="00841ED1">
        <w:rPr>
          <w:szCs w:val="28"/>
        </w:rPr>
        <w:t>-</w:t>
      </w:r>
      <w:r w:rsidRPr="00762B77">
        <w:rPr>
          <w:szCs w:val="28"/>
        </w:rPr>
        <w:t>инфекции всеобщая. Имеется незначительное количество лиц, генетически менее восприимчивых к заражению половым путем. Попадая в организм человека, ВИЧ поражает прежде всего клетки иммунной системы (СД4). Важное значение имеет сокращение продолжительности жизни СД4 и других иммунокомпетентных клеток, даже не инфицированных вирусом. Несостоятельность иммунной системы связана с мутациями вируса и появлением новых подтипов возбудителя. Присоединяющиеся оппортунистические инфекции также оказывают иммуносупрессивное действие.</w:t>
      </w:r>
    </w:p>
    <w:p w:rsidR="00C775FC" w:rsidRPr="00762B77" w:rsidRDefault="00C775FC" w:rsidP="006D7DCE">
      <w:pPr>
        <w:tabs>
          <w:tab w:val="num" w:pos="720"/>
        </w:tabs>
        <w:rPr>
          <w:szCs w:val="28"/>
        </w:rPr>
      </w:pPr>
      <w:r w:rsidRPr="00762B77">
        <w:rPr>
          <w:szCs w:val="28"/>
        </w:rPr>
        <w:t xml:space="preserve">ВИЧ </w:t>
      </w:r>
      <w:r w:rsidR="000B5265" w:rsidRPr="00762B77">
        <w:rPr>
          <w:szCs w:val="28"/>
        </w:rPr>
        <w:t>не</w:t>
      </w:r>
      <w:r w:rsidRPr="00762B77">
        <w:rPr>
          <w:szCs w:val="28"/>
        </w:rPr>
        <w:t xml:space="preserve"> передаётся через</w:t>
      </w:r>
      <w:r w:rsidR="000B5265" w:rsidRPr="00762B77">
        <w:rPr>
          <w:szCs w:val="28"/>
        </w:rPr>
        <w:t xml:space="preserve"> </w:t>
      </w:r>
      <w:r w:rsidRPr="00762B77">
        <w:rPr>
          <w:szCs w:val="28"/>
        </w:rPr>
        <w:t>укусы комаров</w:t>
      </w:r>
      <w:r w:rsidR="000B5265" w:rsidRPr="00762B77">
        <w:rPr>
          <w:szCs w:val="28"/>
        </w:rPr>
        <w:t xml:space="preserve"> и прочих насекомых, в</w:t>
      </w:r>
      <w:r w:rsidRPr="00762B77">
        <w:rPr>
          <w:szCs w:val="28"/>
        </w:rPr>
        <w:t>оздух,</w:t>
      </w:r>
      <w:r w:rsidR="000B5265" w:rsidRPr="00762B77">
        <w:rPr>
          <w:szCs w:val="28"/>
        </w:rPr>
        <w:t xml:space="preserve"> </w:t>
      </w:r>
      <w:r w:rsidRPr="00762B77">
        <w:rPr>
          <w:szCs w:val="28"/>
        </w:rPr>
        <w:t>рукопожатие,</w:t>
      </w:r>
      <w:r w:rsidR="000B5265" w:rsidRPr="00762B77">
        <w:rPr>
          <w:szCs w:val="28"/>
        </w:rPr>
        <w:t xml:space="preserve"> </w:t>
      </w:r>
      <w:r w:rsidRPr="00762B77">
        <w:rPr>
          <w:szCs w:val="28"/>
        </w:rPr>
        <w:t>поцелуй (любой),</w:t>
      </w:r>
      <w:r w:rsidR="000B5265" w:rsidRPr="00762B77">
        <w:rPr>
          <w:szCs w:val="28"/>
        </w:rPr>
        <w:t xml:space="preserve"> </w:t>
      </w:r>
      <w:r w:rsidRPr="00762B77">
        <w:rPr>
          <w:szCs w:val="28"/>
        </w:rPr>
        <w:t>посуду,</w:t>
      </w:r>
      <w:r w:rsidR="000B5265" w:rsidRPr="00762B77">
        <w:rPr>
          <w:szCs w:val="28"/>
        </w:rPr>
        <w:t xml:space="preserve"> </w:t>
      </w:r>
      <w:r w:rsidRPr="00762B77">
        <w:rPr>
          <w:szCs w:val="28"/>
        </w:rPr>
        <w:t>одежду,</w:t>
      </w:r>
      <w:r w:rsidR="000B5265" w:rsidRPr="00762B77">
        <w:rPr>
          <w:szCs w:val="28"/>
        </w:rPr>
        <w:t xml:space="preserve"> </w:t>
      </w:r>
      <w:r w:rsidRPr="00762B77">
        <w:rPr>
          <w:szCs w:val="28"/>
        </w:rPr>
        <w:t>пользование ванной, туалетом, плавательным бассейном и т.п.</w:t>
      </w:r>
    </w:p>
    <w:p w:rsidR="007C73E2" w:rsidRPr="00762B77" w:rsidRDefault="007C73E2" w:rsidP="006D7DCE">
      <w:pPr>
        <w:outlineLvl w:val="0"/>
      </w:pPr>
      <w:r w:rsidRPr="00762B77">
        <w:rPr>
          <w:szCs w:val="28"/>
        </w:rPr>
        <w:t>Профилактика распространения ВИЧ-инфекции.</w:t>
      </w:r>
    </w:p>
    <w:p w:rsidR="00841ED1" w:rsidRDefault="00C775FC" w:rsidP="006D7DCE">
      <w:r w:rsidRPr="00762B77">
        <w:t xml:space="preserve">Основным принципом профилактики ВИЧ-инфекции является безопасное и ответственное поведение, здоровый образ жизни. </w:t>
      </w:r>
      <w:r w:rsidR="000B5265" w:rsidRPr="00762B77">
        <w:t>Выделяют следующие основные профилактические меры: Просвещение людей в области профилактики ВИЧ-инфекции. Личные меры профилактики - это исключение беспорядочных половых связей, употребления наркотиков, нанесения татуировок, использования общих бритвенных, маникюрных и других предметов личной гигиены, использование индивидуальных средств защиты. Профилактика полового пути заражения. Наличие одного надежного, верного полового партнера; исключение ранних, множественных и случайных сексуальных отношений; использование презерватива при всех видах случайных половых контактов. Профилактика парентерального (попадания вируса в кровь) пути заражения. Обследование доноров крови на наличие антител к ВИЧ; ограничение показаний к переливанию продуктов и препаратов крови; исключение инъекционного упот</w:t>
      </w:r>
      <w:r w:rsidR="00841ED1">
        <w:t>ребления наркотических веществ.</w:t>
      </w:r>
    </w:p>
    <w:p w:rsidR="000B5265" w:rsidRPr="00762B77" w:rsidRDefault="000B5265" w:rsidP="006D7DCE">
      <w:r w:rsidRPr="00762B77">
        <w:t>Применение одноразового или стерильного инструментария для медицинских процедур, связанных с нарушением целостности кожных покровов; использование обеззараженных или собственных инструментов для проведения косметических процедур (маникюр, педикюр, пирсинг, татуировка и др.), связанных с возможным поврежде</w:t>
      </w:r>
      <w:r w:rsidR="001B4F91">
        <w:t>нием кожи и слизистых оболочек.</w:t>
      </w:r>
    </w:p>
    <w:p w:rsidR="000B5265" w:rsidRPr="00762B77" w:rsidRDefault="000B5265" w:rsidP="006D7DCE">
      <w:r w:rsidRPr="00762B77">
        <w:t>Прокалывание ушей, нанесение татуировок следует проводить в специ</w:t>
      </w:r>
      <w:r w:rsidR="001B4F91">
        <w:t>альных кабинетах.</w:t>
      </w:r>
    </w:p>
    <w:p w:rsidR="000B5265" w:rsidRPr="00762B77" w:rsidRDefault="000B5265" w:rsidP="006D7DCE">
      <w:r w:rsidRPr="00762B77">
        <w:t>Использование индивидуальных предметов личной гигиены (бритвенн</w:t>
      </w:r>
      <w:r w:rsidR="001B4F91">
        <w:t>ые, маникюрные принадлежности).</w:t>
      </w:r>
    </w:p>
    <w:p w:rsidR="000B5265" w:rsidRPr="00762B77" w:rsidRDefault="000B5265" w:rsidP="006D7DCE">
      <w:r w:rsidRPr="00762B77">
        <w:t>Профилактика вертикального (от матери к ребенку) пути передачи. Хотя этот вопрос нуждается в дополнительном изучении, принято считать, что вероятность передачи ВИЧ плоду от матери-вирусоносителя составляет 30-50%. Поэтому женщину с антителами к ВИЧ или предполагающую иметь ребенка от мужчины с такими антителами следует предупредить о том, что беременность сопряжена с риском как для нее самой, так и для будущего ребенка.</w:t>
      </w:r>
    </w:p>
    <w:p w:rsidR="000B5265" w:rsidRPr="00762B77" w:rsidRDefault="000B5265" w:rsidP="006D7DCE">
      <w:r w:rsidRPr="00762B77">
        <w:t>Важное значение имеют обследование групп повышенного риска (проституток; мужчин гомосексуалистов; наркоманов, вводящих наркотики парентерально), больных с подозрительной клинической симптоматикой; проведение анонимного обследования. В идеале лучший способ первичной профилактики СПИДа в среде наркоманов - это отказ от употребления наркотиков.</w:t>
      </w:r>
    </w:p>
    <w:p w:rsidR="001B4F91" w:rsidRDefault="001B4F91" w:rsidP="006D7DCE"/>
    <w:p w:rsidR="000B5265" w:rsidRPr="00762B77" w:rsidRDefault="001B4F91" w:rsidP="006D7DCE">
      <w:r>
        <w:br w:type="page"/>
      </w:r>
      <w:r w:rsidR="000B5265" w:rsidRPr="00762B77">
        <w:t>Заключение</w:t>
      </w:r>
    </w:p>
    <w:p w:rsidR="001B4F91" w:rsidRDefault="001B4F91" w:rsidP="006D7DCE"/>
    <w:p w:rsidR="000B5265" w:rsidRPr="00762B77" w:rsidRDefault="000B5265" w:rsidP="006D7DCE">
      <w:r w:rsidRPr="00762B77">
        <w:t>Пожалуй, ни одна болезнь не задавала ученым такие серьезные загадки за столь незначительный срок. Для предотвращения распространения ВИЧ-инфекции наиболее действенным путем остается только профилактика, основанная на знании особенностей самого вируса, а также путей его передачи.</w:t>
      </w:r>
    </w:p>
    <w:p w:rsidR="000B5265" w:rsidRPr="00762B77" w:rsidRDefault="000B5265" w:rsidP="006D7DCE">
      <w:r w:rsidRPr="00762B77">
        <w:t>Поэтому, важнейшие аспекты профилактики ВИЧ</w:t>
      </w:r>
      <w:r w:rsidR="007971F5">
        <w:t>-</w:t>
      </w:r>
      <w:r w:rsidRPr="00762B77">
        <w:t xml:space="preserve">инфекции — пропаганда здорового образа жизни, безопасного секса — с использованием презервативов; контроль за донорской кровью и ее препаратами, донорскими органами, обработкой мединструментария, использованием одноразовых шприцев, игл, систем для трансфузий и др.; обследование беременных. </w:t>
      </w:r>
      <w:r w:rsidR="007971F5">
        <w:t>-</w:t>
      </w:r>
    </w:p>
    <w:p w:rsidR="007971F5" w:rsidRDefault="007971F5" w:rsidP="006D7DCE"/>
    <w:p w:rsidR="000B5265" w:rsidRDefault="007971F5" w:rsidP="006D7DCE">
      <w:r>
        <w:br w:type="page"/>
      </w:r>
      <w:r w:rsidR="000B5265" w:rsidRPr="00762B77">
        <w:t>Список литературы</w:t>
      </w:r>
    </w:p>
    <w:p w:rsidR="007971F5" w:rsidRPr="00762B77" w:rsidRDefault="007971F5" w:rsidP="006D7DCE"/>
    <w:p w:rsidR="000B5265" w:rsidRPr="00762B77" w:rsidRDefault="000B5265" w:rsidP="006D7DCE">
      <w:pPr>
        <w:numPr>
          <w:ilvl w:val="0"/>
          <w:numId w:val="3"/>
        </w:numPr>
        <w:tabs>
          <w:tab w:val="clear" w:pos="1069"/>
          <w:tab w:val="num" w:pos="700"/>
        </w:tabs>
        <w:ind w:left="0" w:firstLine="0"/>
        <w:rPr>
          <w:iCs/>
        </w:rPr>
      </w:pPr>
      <w:r w:rsidRPr="00762B77">
        <w:t>Федеральный закон "О предупреждении распространения в Российской Федерации заболевания, вызываемого вирусом иммунодефицита человека (ВИЧ-инфекции)</w:t>
      </w:r>
      <w:r w:rsidR="007971F5">
        <w:rPr>
          <w:rFonts w:cs="Tahoma"/>
          <w:bCs/>
          <w:szCs w:val="20"/>
        </w:rPr>
        <w:t>.</w:t>
      </w:r>
    </w:p>
    <w:p w:rsidR="000B5265" w:rsidRPr="00762B77" w:rsidRDefault="000B5265" w:rsidP="006D7DCE">
      <w:pPr>
        <w:numPr>
          <w:ilvl w:val="0"/>
          <w:numId w:val="3"/>
        </w:numPr>
        <w:tabs>
          <w:tab w:val="clear" w:pos="1069"/>
          <w:tab w:val="num" w:pos="700"/>
        </w:tabs>
        <w:ind w:left="0" w:firstLine="0"/>
      </w:pPr>
      <w:r w:rsidRPr="00762B77">
        <w:rPr>
          <w:iCs/>
        </w:rPr>
        <w:t>Малый В.П.</w:t>
      </w:r>
      <w:r w:rsidRPr="00762B77">
        <w:t xml:space="preserve"> ВИЧ. СПИД. Новейший медицинский справочник. — М.: Эксмо, 2009.</w:t>
      </w:r>
    </w:p>
    <w:p w:rsidR="000B5265" w:rsidRPr="00762B77" w:rsidRDefault="000B5265" w:rsidP="006D7DCE">
      <w:pPr>
        <w:numPr>
          <w:ilvl w:val="0"/>
          <w:numId w:val="3"/>
        </w:numPr>
        <w:tabs>
          <w:tab w:val="clear" w:pos="1069"/>
          <w:tab w:val="num" w:pos="700"/>
        </w:tabs>
        <w:ind w:left="0" w:firstLine="0"/>
      </w:pPr>
      <w:r w:rsidRPr="00762B77">
        <w:t>Покровский В.В. Эпидемиология и профилактика ВИЧ-инфекции и СПИД"-</w:t>
      </w:r>
      <w:r w:rsidR="00562108">
        <w:t xml:space="preserve"> </w:t>
      </w:r>
      <w:r w:rsidRPr="00762B77">
        <w:t>М.: "Медицина", 1996.</w:t>
      </w:r>
    </w:p>
    <w:p w:rsidR="000B5265" w:rsidRPr="00762B77" w:rsidRDefault="000B5265" w:rsidP="006D7DCE">
      <w:pPr>
        <w:numPr>
          <w:ilvl w:val="0"/>
          <w:numId w:val="3"/>
        </w:numPr>
        <w:tabs>
          <w:tab w:val="clear" w:pos="1069"/>
          <w:tab w:val="num" w:pos="700"/>
        </w:tabs>
        <w:ind w:left="0" w:firstLine="0"/>
      </w:pPr>
      <w:r w:rsidRPr="00762B77">
        <w:rPr>
          <w:iCs/>
        </w:rPr>
        <w:t>Хаитов Р.М.</w:t>
      </w:r>
      <w:r w:rsidRPr="00762B77">
        <w:t xml:space="preserve"> СПИД. — М.: Издательство Народной академии культуры и общечеловеческих ценностей, 1992.</w:t>
      </w:r>
    </w:p>
    <w:p w:rsidR="000B5265" w:rsidRPr="005C24C4" w:rsidRDefault="000B5265" w:rsidP="006D7DCE">
      <w:pPr>
        <w:numPr>
          <w:ilvl w:val="0"/>
          <w:numId w:val="3"/>
        </w:numPr>
        <w:tabs>
          <w:tab w:val="clear" w:pos="1069"/>
          <w:tab w:val="num" w:pos="700"/>
        </w:tabs>
        <w:ind w:left="0" w:firstLine="0"/>
      </w:pPr>
      <w:r w:rsidRPr="00762B77">
        <w:rPr>
          <w:rStyle w:val="HTML1"/>
          <w:i w:val="0"/>
          <w:iCs w:val="0"/>
        </w:rPr>
        <w:t xml:space="preserve">Щелкунов С.Н. Эпидемия СПИДа. </w:t>
      </w:r>
      <w:r w:rsidRPr="00762B77">
        <w:rPr>
          <w:rStyle w:val="HTML1"/>
          <w:i w:val="0"/>
        </w:rPr>
        <w:t>Соросовский образовательный журнал. -</w:t>
      </w:r>
      <w:r w:rsidR="00562108">
        <w:rPr>
          <w:rStyle w:val="HTML1"/>
          <w:i w:val="0"/>
        </w:rPr>
        <w:t xml:space="preserve"> </w:t>
      </w:r>
      <w:r w:rsidRPr="00762B77">
        <w:rPr>
          <w:rStyle w:val="HTML1"/>
          <w:i w:val="0"/>
          <w:iCs w:val="0"/>
        </w:rPr>
        <w:t>1999. - №</w:t>
      </w:r>
      <w:r w:rsidRPr="00762B77">
        <w:rPr>
          <w:rStyle w:val="HTML1"/>
          <w:bCs/>
          <w:i w:val="0"/>
          <w:iCs w:val="0"/>
        </w:rPr>
        <w:t>11</w:t>
      </w:r>
      <w:r w:rsidRPr="00762B77">
        <w:rPr>
          <w:rStyle w:val="HTML1"/>
          <w:i w:val="0"/>
          <w:iCs w:val="0"/>
        </w:rPr>
        <w:t>.</w:t>
      </w:r>
      <w:bookmarkStart w:id="0" w:name="_GoBack"/>
      <w:bookmarkEnd w:id="0"/>
    </w:p>
    <w:sectPr w:rsidR="000B5265" w:rsidRPr="005C24C4" w:rsidSect="005C24C4">
      <w:headerReference w:type="even" r:id="rId7"/>
      <w:headerReference w:type="default" r:id="rId8"/>
      <w:pgSz w:w="11909" w:h="16834" w:code="9"/>
      <w:pgMar w:top="1134" w:right="851" w:bottom="1134" w:left="1701" w:header="567" w:footer="56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E5F" w:rsidRDefault="00115E5F">
      <w:r>
        <w:separator/>
      </w:r>
    </w:p>
  </w:endnote>
  <w:endnote w:type="continuationSeparator" w:id="0">
    <w:p w:rsidR="00115E5F" w:rsidRDefault="00115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E5F" w:rsidRDefault="00115E5F">
      <w:r>
        <w:separator/>
      </w:r>
    </w:p>
  </w:footnote>
  <w:footnote w:type="continuationSeparator" w:id="0">
    <w:p w:rsidR="00115E5F" w:rsidRDefault="00115E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071" w:rsidRDefault="00095071" w:rsidP="00F25A63">
    <w:pPr>
      <w:pStyle w:val="ad"/>
      <w:framePr w:wrap="around" w:vAnchor="text" w:hAnchor="margin" w:xAlign="right" w:y="1"/>
      <w:rPr>
        <w:rStyle w:val="a3"/>
      </w:rPr>
    </w:pPr>
  </w:p>
  <w:p w:rsidR="00095071" w:rsidRDefault="00095071" w:rsidP="000A13E2">
    <w:pPr>
      <w:pStyle w:val="a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071" w:rsidRDefault="00FE0226" w:rsidP="00F25A63">
    <w:pPr>
      <w:pStyle w:val="ad"/>
      <w:framePr w:wrap="around" w:vAnchor="text" w:hAnchor="margin" w:xAlign="right" w:y="1"/>
      <w:rPr>
        <w:rStyle w:val="a3"/>
      </w:rPr>
    </w:pPr>
    <w:r>
      <w:rPr>
        <w:rStyle w:val="a3"/>
        <w:noProof/>
      </w:rPr>
      <w:t>1</w:t>
    </w:r>
  </w:p>
  <w:p w:rsidR="00095071" w:rsidRDefault="00095071" w:rsidP="000A13E2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733175"/>
    <w:multiLevelType w:val="hybridMultilevel"/>
    <w:tmpl w:val="767E52E2"/>
    <w:lvl w:ilvl="0" w:tplc="42E251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8E45EF0"/>
    <w:multiLevelType w:val="hybridMultilevel"/>
    <w:tmpl w:val="B48A8538"/>
    <w:lvl w:ilvl="0" w:tplc="2D009FF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3ED7726E"/>
    <w:multiLevelType w:val="multilevel"/>
    <w:tmpl w:val="01E4D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73E2"/>
    <w:rsid w:val="0000113D"/>
    <w:rsid w:val="00003422"/>
    <w:rsid w:val="0000491B"/>
    <w:rsid w:val="00012D34"/>
    <w:rsid w:val="000156D1"/>
    <w:rsid w:val="00021CDE"/>
    <w:rsid w:val="00024946"/>
    <w:rsid w:val="00027D9D"/>
    <w:rsid w:val="00035451"/>
    <w:rsid w:val="00042E03"/>
    <w:rsid w:val="0004643C"/>
    <w:rsid w:val="0005147E"/>
    <w:rsid w:val="00053416"/>
    <w:rsid w:val="00053C36"/>
    <w:rsid w:val="00055312"/>
    <w:rsid w:val="00055F34"/>
    <w:rsid w:val="00061272"/>
    <w:rsid w:val="000621A9"/>
    <w:rsid w:val="000625C8"/>
    <w:rsid w:val="00066005"/>
    <w:rsid w:val="00080215"/>
    <w:rsid w:val="00080CB3"/>
    <w:rsid w:val="00084BDD"/>
    <w:rsid w:val="0009110B"/>
    <w:rsid w:val="00095071"/>
    <w:rsid w:val="00096CBB"/>
    <w:rsid w:val="000A0F94"/>
    <w:rsid w:val="000A13E2"/>
    <w:rsid w:val="000A189A"/>
    <w:rsid w:val="000A18D8"/>
    <w:rsid w:val="000B09D3"/>
    <w:rsid w:val="000B5265"/>
    <w:rsid w:val="000B552D"/>
    <w:rsid w:val="000B67E1"/>
    <w:rsid w:val="000B6D9D"/>
    <w:rsid w:val="000C0A4A"/>
    <w:rsid w:val="000C1003"/>
    <w:rsid w:val="000C3C98"/>
    <w:rsid w:val="000D1678"/>
    <w:rsid w:val="000D4A57"/>
    <w:rsid w:val="000D552E"/>
    <w:rsid w:val="000E0234"/>
    <w:rsid w:val="000E0591"/>
    <w:rsid w:val="000E17B0"/>
    <w:rsid w:val="000E1CFA"/>
    <w:rsid w:val="000E2839"/>
    <w:rsid w:val="000E44AA"/>
    <w:rsid w:val="000E515E"/>
    <w:rsid w:val="000E5CF3"/>
    <w:rsid w:val="000E5FB4"/>
    <w:rsid w:val="000E7F2A"/>
    <w:rsid w:val="000F21AD"/>
    <w:rsid w:val="000F6654"/>
    <w:rsid w:val="000F7A7D"/>
    <w:rsid w:val="00101A3A"/>
    <w:rsid w:val="00101B2A"/>
    <w:rsid w:val="00105FFE"/>
    <w:rsid w:val="00111EE4"/>
    <w:rsid w:val="00111FB4"/>
    <w:rsid w:val="001129C2"/>
    <w:rsid w:val="00113843"/>
    <w:rsid w:val="00115E5F"/>
    <w:rsid w:val="0011742C"/>
    <w:rsid w:val="00121F90"/>
    <w:rsid w:val="00122391"/>
    <w:rsid w:val="00122F32"/>
    <w:rsid w:val="0012404C"/>
    <w:rsid w:val="0012565A"/>
    <w:rsid w:val="00137817"/>
    <w:rsid w:val="0014072E"/>
    <w:rsid w:val="00151DCF"/>
    <w:rsid w:val="0015532D"/>
    <w:rsid w:val="001624F9"/>
    <w:rsid w:val="00162744"/>
    <w:rsid w:val="00163546"/>
    <w:rsid w:val="00163F8A"/>
    <w:rsid w:val="00165410"/>
    <w:rsid w:val="00166096"/>
    <w:rsid w:val="001666B6"/>
    <w:rsid w:val="00171C6B"/>
    <w:rsid w:val="0017461D"/>
    <w:rsid w:val="00175AB0"/>
    <w:rsid w:val="00186070"/>
    <w:rsid w:val="001929E9"/>
    <w:rsid w:val="001A0088"/>
    <w:rsid w:val="001A27B1"/>
    <w:rsid w:val="001A6062"/>
    <w:rsid w:val="001B14FF"/>
    <w:rsid w:val="001B18C9"/>
    <w:rsid w:val="001B338D"/>
    <w:rsid w:val="001B4F91"/>
    <w:rsid w:val="001C101F"/>
    <w:rsid w:val="001C2AA0"/>
    <w:rsid w:val="001C4275"/>
    <w:rsid w:val="001C5385"/>
    <w:rsid w:val="001D1204"/>
    <w:rsid w:val="001D4037"/>
    <w:rsid w:val="001D5782"/>
    <w:rsid w:val="001D742C"/>
    <w:rsid w:val="001E033C"/>
    <w:rsid w:val="001E101C"/>
    <w:rsid w:val="001E1EA9"/>
    <w:rsid w:val="001E74AB"/>
    <w:rsid w:val="001F077E"/>
    <w:rsid w:val="001F08D3"/>
    <w:rsid w:val="001F103D"/>
    <w:rsid w:val="001F618F"/>
    <w:rsid w:val="00200772"/>
    <w:rsid w:val="00204CCB"/>
    <w:rsid w:val="00206EC6"/>
    <w:rsid w:val="0021056A"/>
    <w:rsid w:val="00211380"/>
    <w:rsid w:val="00213FF0"/>
    <w:rsid w:val="002178BD"/>
    <w:rsid w:val="002211AB"/>
    <w:rsid w:val="00223C25"/>
    <w:rsid w:val="002258C6"/>
    <w:rsid w:val="00225C2D"/>
    <w:rsid w:val="002278BA"/>
    <w:rsid w:val="00235777"/>
    <w:rsid w:val="002401BD"/>
    <w:rsid w:val="00240F0E"/>
    <w:rsid w:val="00241195"/>
    <w:rsid w:val="00247AB1"/>
    <w:rsid w:val="0025221A"/>
    <w:rsid w:val="0026248F"/>
    <w:rsid w:val="00263A8B"/>
    <w:rsid w:val="00265201"/>
    <w:rsid w:val="00265245"/>
    <w:rsid w:val="00273EC9"/>
    <w:rsid w:val="00280C2D"/>
    <w:rsid w:val="00281D92"/>
    <w:rsid w:val="00290EE5"/>
    <w:rsid w:val="00295C17"/>
    <w:rsid w:val="00296B7C"/>
    <w:rsid w:val="002A09B1"/>
    <w:rsid w:val="002A0D8C"/>
    <w:rsid w:val="002A12C1"/>
    <w:rsid w:val="002B2184"/>
    <w:rsid w:val="002B61D5"/>
    <w:rsid w:val="002C0C51"/>
    <w:rsid w:val="002C1BCE"/>
    <w:rsid w:val="002C2E43"/>
    <w:rsid w:val="002C3A22"/>
    <w:rsid w:val="002D7AB5"/>
    <w:rsid w:val="002E0901"/>
    <w:rsid w:val="002E50B1"/>
    <w:rsid w:val="002E6430"/>
    <w:rsid w:val="002E6DCB"/>
    <w:rsid w:val="002F4464"/>
    <w:rsid w:val="003013EF"/>
    <w:rsid w:val="00301DC5"/>
    <w:rsid w:val="00302E21"/>
    <w:rsid w:val="00303813"/>
    <w:rsid w:val="00304986"/>
    <w:rsid w:val="00307C9D"/>
    <w:rsid w:val="003106DA"/>
    <w:rsid w:val="00322C57"/>
    <w:rsid w:val="00323FC1"/>
    <w:rsid w:val="00334307"/>
    <w:rsid w:val="0034487F"/>
    <w:rsid w:val="00345B79"/>
    <w:rsid w:val="003475EE"/>
    <w:rsid w:val="003524AE"/>
    <w:rsid w:val="00352ECC"/>
    <w:rsid w:val="003544F8"/>
    <w:rsid w:val="00360A9F"/>
    <w:rsid w:val="00360D68"/>
    <w:rsid w:val="003626D6"/>
    <w:rsid w:val="00363A4A"/>
    <w:rsid w:val="00363A75"/>
    <w:rsid w:val="0036601A"/>
    <w:rsid w:val="00373AAA"/>
    <w:rsid w:val="0037521F"/>
    <w:rsid w:val="00375AB1"/>
    <w:rsid w:val="00380EAE"/>
    <w:rsid w:val="003831F7"/>
    <w:rsid w:val="00386B7A"/>
    <w:rsid w:val="00393EEC"/>
    <w:rsid w:val="003A2BD5"/>
    <w:rsid w:val="003A5995"/>
    <w:rsid w:val="003B430D"/>
    <w:rsid w:val="003B44F3"/>
    <w:rsid w:val="003B588F"/>
    <w:rsid w:val="003C0CD3"/>
    <w:rsid w:val="003C185C"/>
    <w:rsid w:val="003C2167"/>
    <w:rsid w:val="003C7D58"/>
    <w:rsid w:val="003D1EBD"/>
    <w:rsid w:val="003D2480"/>
    <w:rsid w:val="003D7E0C"/>
    <w:rsid w:val="003E1C4F"/>
    <w:rsid w:val="003E4FB7"/>
    <w:rsid w:val="003F211D"/>
    <w:rsid w:val="003F55DF"/>
    <w:rsid w:val="003F7ED0"/>
    <w:rsid w:val="00400160"/>
    <w:rsid w:val="0040076F"/>
    <w:rsid w:val="004015A1"/>
    <w:rsid w:val="00404194"/>
    <w:rsid w:val="00407B77"/>
    <w:rsid w:val="00410E15"/>
    <w:rsid w:val="00412A25"/>
    <w:rsid w:val="0041356A"/>
    <w:rsid w:val="0041555D"/>
    <w:rsid w:val="004220CE"/>
    <w:rsid w:val="00422151"/>
    <w:rsid w:val="00423C02"/>
    <w:rsid w:val="00433337"/>
    <w:rsid w:val="0044011D"/>
    <w:rsid w:val="00442D75"/>
    <w:rsid w:val="00444DFA"/>
    <w:rsid w:val="00445A78"/>
    <w:rsid w:val="00446B00"/>
    <w:rsid w:val="004510FA"/>
    <w:rsid w:val="0046028E"/>
    <w:rsid w:val="00466E4F"/>
    <w:rsid w:val="004722DF"/>
    <w:rsid w:val="00472AEB"/>
    <w:rsid w:val="00476AA6"/>
    <w:rsid w:val="00476B35"/>
    <w:rsid w:val="004818E2"/>
    <w:rsid w:val="00492C79"/>
    <w:rsid w:val="00494160"/>
    <w:rsid w:val="004961E2"/>
    <w:rsid w:val="004A06E2"/>
    <w:rsid w:val="004A0C7C"/>
    <w:rsid w:val="004A1323"/>
    <w:rsid w:val="004A181B"/>
    <w:rsid w:val="004A2ABF"/>
    <w:rsid w:val="004A5320"/>
    <w:rsid w:val="004A7B52"/>
    <w:rsid w:val="004B22BE"/>
    <w:rsid w:val="004B2521"/>
    <w:rsid w:val="004C3CCA"/>
    <w:rsid w:val="004C76BD"/>
    <w:rsid w:val="004C7E52"/>
    <w:rsid w:val="004D41B9"/>
    <w:rsid w:val="004E4121"/>
    <w:rsid w:val="004F5F21"/>
    <w:rsid w:val="004F6D34"/>
    <w:rsid w:val="00500381"/>
    <w:rsid w:val="00500CB3"/>
    <w:rsid w:val="0051233E"/>
    <w:rsid w:val="005128D1"/>
    <w:rsid w:val="00516D4D"/>
    <w:rsid w:val="00516E32"/>
    <w:rsid w:val="00516F8C"/>
    <w:rsid w:val="00530C36"/>
    <w:rsid w:val="005329F5"/>
    <w:rsid w:val="00536C94"/>
    <w:rsid w:val="005413D8"/>
    <w:rsid w:val="005432E5"/>
    <w:rsid w:val="005443ED"/>
    <w:rsid w:val="00544F4F"/>
    <w:rsid w:val="00547F25"/>
    <w:rsid w:val="00551602"/>
    <w:rsid w:val="00551E4D"/>
    <w:rsid w:val="00552552"/>
    <w:rsid w:val="005534EC"/>
    <w:rsid w:val="00553C52"/>
    <w:rsid w:val="0055682A"/>
    <w:rsid w:val="00562108"/>
    <w:rsid w:val="00562807"/>
    <w:rsid w:val="0056532C"/>
    <w:rsid w:val="005655ED"/>
    <w:rsid w:val="00565824"/>
    <w:rsid w:val="00565EDE"/>
    <w:rsid w:val="00572A1A"/>
    <w:rsid w:val="0057316B"/>
    <w:rsid w:val="005732D1"/>
    <w:rsid w:val="00573643"/>
    <w:rsid w:val="0057670F"/>
    <w:rsid w:val="00580B2E"/>
    <w:rsid w:val="00592417"/>
    <w:rsid w:val="005931B5"/>
    <w:rsid w:val="00594ED2"/>
    <w:rsid w:val="00595F0E"/>
    <w:rsid w:val="00596109"/>
    <w:rsid w:val="005A37E0"/>
    <w:rsid w:val="005A4A22"/>
    <w:rsid w:val="005A4DC9"/>
    <w:rsid w:val="005A73B1"/>
    <w:rsid w:val="005B4BC7"/>
    <w:rsid w:val="005C24C4"/>
    <w:rsid w:val="005C254E"/>
    <w:rsid w:val="005C51B8"/>
    <w:rsid w:val="005C65B7"/>
    <w:rsid w:val="005D326D"/>
    <w:rsid w:val="005D4C4C"/>
    <w:rsid w:val="005D53C6"/>
    <w:rsid w:val="005E013D"/>
    <w:rsid w:val="005E04B9"/>
    <w:rsid w:val="005E09B6"/>
    <w:rsid w:val="005E392A"/>
    <w:rsid w:val="005F0828"/>
    <w:rsid w:val="005F3B72"/>
    <w:rsid w:val="005F4D5F"/>
    <w:rsid w:val="005F75CD"/>
    <w:rsid w:val="00601954"/>
    <w:rsid w:val="00604837"/>
    <w:rsid w:val="00611660"/>
    <w:rsid w:val="0061360E"/>
    <w:rsid w:val="00613DE8"/>
    <w:rsid w:val="00626AA4"/>
    <w:rsid w:val="006309F9"/>
    <w:rsid w:val="00633F27"/>
    <w:rsid w:val="006410B8"/>
    <w:rsid w:val="006415BF"/>
    <w:rsid w:val="00641E86"/>
    <w:rsid w:val="00643EBC"/>
    <w:rsid w:val="006441E1"/>
    <w:rsid w:val="00651442"/>
    <w:rsid w:val="00652FEB"/>
    <w:rsid w:val="006530D2"/>
    <w:rsid w:val="00653DBB"/>
    <w:rsid w:val="00654627"/>
    <w:rsid w:val="0066169B"/>
    <w:rsid w:val="00666289"/>
    <w:rsid w:val="00666E10"/>
    <w:rsid w:val="00667002"/>
    <w:rsid w:val="006721AD"/>
    <w:rsid w:val="00683A2B"/>
    <w:rsid w:val="00685741"/>
    <w:rsid w:val="00685D74"/>
    <w:rsid w:val="00690668"/>
    <w:rsid w:val="00690ED1"/>
    <w:rsid w:val="006942A8"/>
    <w:rsid w:val="006A52C4"/>
    <w:rsid w:val="006A54FF"/>
    <w:rsid w:val="006A7A32"/>
    <w:rsid w:val="006B36DD"/>
    <w:rsid w:val="006B4C1A"/>
    <w:rsid w:val="006B50FB"/>
    <w:rsid w:val="006C1DCB"/>
    <w:rsid w:val="006C20AE"/>
    <w:rsid w:val="006C609F"/>
    <w:rsid w:val="006C76D0"/>
    <w:rsid w:val="006D2C5A"/>
    <w:rsid w:val="006D35BF"/>
    <w:rsid w:val="006D39D1"/>
    <w:rsid w:val="006D4A78"/>
    <w:rsid w:val="006D7DCE"/>
    <w:rsid w:val="006E0883"/>
    <w:rsid w:val="006E3EEC"/>
    <w:rsid w:val="006F0CEE"/>
    <w:rsid w:val="006F411C"/>
    <w:rsid w:val="007013B3"/>
    <w:rsid w:val="00702525"/>
    <w:rsid w:val="00704EE2"/>
    <w:rsid w:val="0071110B"/>
    <w:rsid w:val="00711796"/>
    <w:rsid w:val="007126E5"/>
    <w:rsid w:val="00715D6C"/>
    <w:rsid w:val="00725517"/>
    <w:rsid w:val="0073591F"/>
    <w:rsid w:val="00742062"/>
    <w:rsid w:val="00742B11"/>
    <w:rsid w:val="00746B64"/>
    <w:rsid w:val="007477C6"/>
    <w:rsid w:val="00747893"/>
    <w:rsid w:val="00753D32"/>
    <w:rsid w:val="00754A1A"/>
    <w:rsid w:val="00757952"/>
    <w:rsid w:val="00761DEA"/>
    <w:rsid w:val="00762B77"/>
    <w:rsid w:val="007701A0"/>
    <w:rsid w:val="0077021F"/>
    <w:rsid w:val="00781C6A"/>
    <w:rsid w:val="00784BD7"/>
    <w:rsid w:val="00785500"/>
    <w:rsid w:val="00787E7D"/>
    <w:rsid w:val="00793187"/>
    <w:rsid w:val="007971F5"/>
    <w:rsid w:val="007A20A6"/>
    <w:rsid w:val="007A37D0"/>
    <w:rsid w:val="007A4D90"/>
    <w:rsid w:val="007A7512"/>
    <w:rsid w:val="007B0560"/>
    <w:rsid w:val="007B09F7"/>
    <w:rsid w:val="007B1580"/>
    <w:rsid w:val="007B2772"/>
    <w:rsid w:val="007B65A7"/>
    <w:rsid w:val="007B7873"/>
    <w:rsid w:val="007C32A4"/>
    <w:rsid w:val="007C3C80"/>
    <w:rsid w:val="007C6671"/>
    <w:rsid w:val="007C73E2"/>
    <w:rsid w:val="007D1DD4"/>
    <w:rsid w:val="007E10CB"/>
    <w:rsid w:val="007E10E3"/>
    <w:rsid w:val="007E2BA2"/>
    <w:rsid w:val="007E63BE"/>
    <w:rsid w:val="007F022A"/>
    <w:rsid w:val="007F0F03"/>
    <w:rsid w:val="007F1A9B"/>
    <w:rsid w:val="00802024"/>
    <w:rsid w:val="00802E02"/>
    <w:rsid w:val="00803189"/>
    <w:rsid w:val="008107B1"/>
    <w:rsid w:val="00811E57"/>
    <w:rsid w:val="0081337D"/>
    <w:rsid w:val="00815855"/>
    <w:rsid w:val="008161C7"/>
    <w:rsid w:val="008162AB"/>
    <w:rsid w:val="00821AC8"/>
    <w:rsid w:val="00822528"/>
    <w:rsid w:val="00822699"/>
    <w:rsid w:val="00824A5D"/>
    <w:rsid w:val="00833662"/>
    <w:rsid w:val="0083632A"/>
    <w:rsid w:val="00837865"/>
    <w:rsid w:val="00837EE8"/>
    <w:rsid w:val="0084068C"/>
    <w:rsid w:val="008412B6"/>
    <w:rsid w:val="00841ED1"/>
    <w:rsid w:val="008436C1"/>
    <w:rsid w:val="008450A3"/>
    <w:rsid w:val="00847B42"/>
    <w:rsid w:val="008525DA"/>
    <w:rsid w:val="0085511E"/>
    <w:rsid w:val="008614B1"/>
    <w:rsid w:val="00872FA3"/>
    <w:rsid w:val="008731FA"/>
    <w:rsid w:val="00875AF0"/>
    <w:rsid w:val="0088324C"/>
    <w:rsid w:val="00883B6C"/>
    <w:rsid w:val="00887B1D"/>
    <w:rsid w:val="0089686E"/>
    <w:rsid w:val="00897000"/>
    <w:rsid w:val="008A241F"/>
    <w:rsid w:val="008A4EF4"/>
    <w:rsid w:val="008A7185"/>
    <w:rsid w:val="008A7604"/>
    <w:rsid w:val="008B2EAD"/>
    <w:rsid w:val="008B334A"/>
    <w:rsid w:val="008B3A06"/>
    <w:rsid w:val="008B3EBD"/>
    <w:rsid w:val="008B491F"/>
    <w:rsid w:val="008C1101"/>
    <w:rsid w:val="008C1BD5"/>
    <w:rsid w:val="008C2841"/>
    <w:rsid w:val="008C4141"/>
    <w:rsid w:val="008C499B"/>
    <w:rsid w:val="008D0082"/>
    <w:rsid w:val="008D37B2"/>
    <w:rsid w:val="008E145C"/>
    <w:rsid w:val="008E172C"/>
    <w:rsid w:val="008E4154"/>
    <w:rsid w:val="008E758B"/>
    <w:rsid w:val="008E7D4A"/>
    <w:rsid w:val="008F3CC5"/>
    <w:rsid w:val="00902D80"/>
    <w:rsid w:val="00903DE8"/>
    <w:rsid w:val="00905F0E"/>
    <w:rsid w:val="00906D1E"/>
    <w:rsid w:val="00906D57"/>
    <w:rsid w:val="00911315"/>
    <w:rsid w:val="009159F0"/>
    <w:rsid w:val="00917237"/>
    <w:rsid w:val="00926B0A"/>
    <w:rsid w:val="009314E0"/>
    <w:rsid w:val="00931BDF"/>
    <w:rsid w:val="009460FE"/>
    <w:rsid w:val="00946984"/>
    <w:rsid w:val="00956011"/>
    <w:rsid w:val="00973EB5"/>
    <w:rsid w:val="00976B36"/>
    <w:rsid w:val="00980CAA"/>
    <w:rsid w:val="009832A2"/>
    <w:rsid w:val="00992087"/>
    <w:rsid w:val="00992D3C"/>
    <w:rsid w:val="0099354F"/>
    <w:rsid w:val="00994CAF"/>
    <w:rsid w:val="00996B41"/>
    <w:rsid w:val="00997B52"/>
    <w:rsid w:val="009A2C7D"/>
    <w:rsid w:val="009B7BB4"/>
    <w:rsid w:val="009C1027"/>
    <w:rsid w:val="009C5F04"/>
    <w:rsid w:val="009D48AB"/>
    <w:rsid w:val="009E0300"/>
    <w:rsid w:val="009E1CF6"/>
    <w:rsid w:val="009E706A"/>
    <w:rsid w:val="009F3017"/>
    <w:rsid w:val="009F6386"/>
    <w:rsid w:val="00A0050C"/>
    <w:rsid w:val="00A052A9"/>
    <w:rsid w:val="00A06CFC"/>
    <w:rsid w:val="00A10404"/>
    <w:rsid w:val="00A1285A"/>
    <w:rsid w:val="00A13C70"/>
    <w:rsid w:val="00A14499"/>
    <w:rsid w:val="00A15A4F"/>
    <w:rsid w:val="00A201A8"/>
    <w:rsid w:val="00A20C1E"/>
    <w:rsid w:val="00A310EB"/>
    <w:rsid w:val="00A312BF"/>
    <w:rsid w:val="00A339CB"/>
    <w:rsid w:val="00A46A90"/>
    <w:rsid w:val="00A4780D"/>
    <w:rsid w:val="00A478F2"/>
    <w:rsid w:val="00A47F1D"/>
    <w:rsid w:val="00A52655"/>
    <w:rsid w:val="00A52AB4"/>
    <w:rsid w:val="00A53F8E"/>
    <w:rsid w:val="00A600F7"/>
    <w:rsid w:val="00A613CD"/>
    <w:rsid w:val="00A66285"/>
    <w:rsid w:val="00A736E0"/>
    <w:rsid w:val="00A81F12"/>
    <w:rsid w:val="00A905BF"/>
    <w:rsid w:val="00A90FED"/>
    <w:rsid w:val="00A92C79"/>
    <w:rsid w:val="00A94528"/>
    <w:rsid w:val="00A96A5A"/>
    <w:rsid w:val="00AA0880"/>
    <w:rsid w:val="00AB2580"/>
    <w:rsid w:val="00AB38EA"/>
    <w:rsid w:val="00AB6863"/>
    <w:rsid w:val="00AC3BD6"/>
    <w:rsid w:val="00AC3F17"/>
    <w:rsid w:val="00AC5AD4"/>
    <w:rsid w:val="00AC6249"/>
    <w:rsid w:val="00AC722A"/>
    <w:rsid w:val="00AD14FC"/>
    <w:rsid w:val="00AD35EC"/>
    <w:rsid w:val="00AD7DBD"/>
    <w:rsid w:val="00AE06FB"/>
    <w:rsid w:val="00AE4F91"/>
    <w:rsid w:val="00AF0933"/>
    <w:rsid w:val="00AF1AD3"/>
    <w:rsid w:val="00AF5FD5"/>
    <w:rsid w:val="00B03C3D"/>
    <w:rsid w:val="00B04450"/>
    <w:rsid w:val="00B14727"/>
    <w:rsid w:val="00B14C53"/>
    <w:rsid w:val="00B15679"/>
    <w:rsid w:val="00B16D1B"/>
    <w:rsid w:val="00B178D5"/>
    <w:rsid w:val="00B21A5A"/>
    <w:rsid w:val="00B21A9E"/>
    <w:rsid w:val="00B22895"/>
    <w:rsid w:val="00B262C0"/>
    <w:rsid w:val="00B357F4"/>
    <w:rsid w:val="00B36C41"/>
    <w:rsid w:val="00B41EC2"/>
    <w:rsid w:val="00B4731C"/>
    <w:rsid w:val="00B517DE"/>
    <w:rsid w:val="00B633B9"/>
    <w:rsid w:val="00B71230"/>
    <w:rsid w:val="00B729A0"/>
    <w:rsid w:val="00B758B4"/>
    <w:rsid w:val="00B807C7"/>
    <w:rsid w:val="00B82595"/>
    <w:rsid w:val="00B840BB"/>
    <w:rsid w:val="00B8484C"/>
    <w:rsid w:val="00B85A84"/>
    <w:rsid w:val="00B86087"/>
    <w:rsid w:val="00B91FBB"/>
    <w:rsid w:val="00B96F2E"/>
    <w:rsid w:val="00B97A98"/>
    <w:rsid w:val="00BA0228"/>
    <w:rsid w:val="00BA2068"/>
    <w:rsid w:val="00BA3A18"/>
    <w:rsid w:val="00BB182A"/>
    <w:rsid w:val="00BB4237"/>
    <w:rsid w:val="00BC2B8B"/>
    <w:rsid w:val="00BC4148"/>
    <w:rsid w:val="00BC6072"/>
    <w:rsid w:val="00BD3750"/>
    <w:rsid w:val="00BD4AD5"/>
    <w:rsid w:val="00BD66D0"/>
    <w:rsid w:val="00BD6CD7"/>
    <w:rsid w:val="00BE023D"/>
    <w:rsid w:val="00BE1F86"/>
    <w:rsid w:val="00BE54C8"/>
    <w:rsid w:val="00BE5661"/>
    <w:rsid w:val="00BE6587"/>
    <w:rsid w:val="00BE6CFD"/>
    <w:rsid w:val="00BE752A"/>
    <w:rsid w:val="00BF0492"/>
    <w:rsid w:val="00BF1DDA"/>
    <w:rsid w:val="00BF3901"/>
    <w:rsid w:val="00BF4973"/>
    <w:rsid w:val="00C00299"/>
    <w:rsid w:val="00C047CF"/>
    <w:rsid w:val="00C071E4"/>
    <w:rsid w:val="00C07458"/>
    <w:rsid w:val="00C11F1A"/>
    <w:rsid w:val="00C12CC5"/>
    <w:rsid w:val="00C23DD4"/>
    <w:rsid w:val="00C255AA"/>
    <w:rsid w:val="00C25A51"/>
    <w:rsid w:val="00C25B8D"/>
    <w:rsid w:val="00C260B0"/>
    <w:rsid w:val="00C30414"/>
    <w:rsid w:val="00C32118"/>
    <w:rsid w:val="00C34037"/>
    <w:rsid w:val="00C375CC"/>
    <w:rsid w:val="00C40B8F"/>
    <w:rsid w:val="00C40F8D"/>
    <w:rsid w:val="00C437A7"/>
    <w:rsid w:val="00C43A73"/>
    <w:rsid w:val="00C469D2"/>
    <w:rsid w:val="00C52614"/>
    <w:rsid w:val="00C53F50"/>
    <w:rsid w:val="00C54D36"/>
    <w:rsid w:val="00C61653"/>
    <w:rsid w:val="00C617D3"/>
    <w:rsid w:val="00C64FE6"/>
    <w:rsid w:val="00C67050"/>
    <w:rsid w:val="00C67B80"/>
    <w:rsid w:val="00C70433"/>
    <w:rsid w:val="00C70AB5"/>
    <w:rsid w:val="00C77303"/>
    <w:rsid w:val="00C77485"/>
    <w:rsid w:val="00C775FC"/>
    <w:rsid w:val="00C77CCC"/>
    <w:rsid w:val="00C81E6C"/>
    <w:rsid w:val="00C83062"/>
    <w:rsid w:val="00C90C57"/>
    <w:rsid w:val="00C93077"/>
    <w:rsid w:val="00C963DD"/>
    <w:rsid w:val="00CA5042"/>
    <w:rsid w:val="00CA58F0"/>
    <w:rsid w:val="00CA5D46"/>
    <w:rsid w:val="00CB089D"/>
    <w:rsid w:val="00CB14F7"/>
    <w:rsid w:val="00CB38DF"/>
    <w:rsid w:val="00CB5D84"/>
    <w:rsid w:val="00CC0A9E"/>
    <w:rsid w:val="00CC1B4E"/>
    <w:rsid w:val="00CC2274"/>
    <w:rsid w:val="00CC5772"/>
    <w:rsid w:val="00CC6E89"/>
    <w:rsid w:val="00CD0CF5"/>
    <w:rsid w:val="00CD1022"/>
    <w:rsid w:val="00CD6E88"/>
    <w:rsid w:val="00CE0499"/>
    <w:rsid w:val="00CE66B5"/>
    <w:rsid w:val="00CF4572"/>
    <w:rsid w:val="00CF7047"/>
    <w:rsid w:val="00D07B32"/>
    <w:rsid w:val="00D10F7F"/>
    <w:rsid w:val="00D11748"/>
    <w:rsid w:val="00D153C5"/>
    <w:rsid w:val="00D158A8"/>
    <w:rsid w:val="00D167B8"/>
    <w:rsid w:val="00D16D27"/>
    <w:rsid w:val="00D244B4"/>
    <w:rsid w:val="00D24F02"/>
    <w:rsid w:val="00D25111"/>
    <w:rsid w:val="00D26C8E"/>
    <w:rsid w:val="00D31070"/>
    <w:rsid w:val="00D322B6"/>
    <w:rsid w:val="00D34F53"/>
    <w:rsid w:val="00D37F2A"/>
    <w:rsid w:val="00D45AB5"/>
    <w:rsid w:val="00D46C3A"/>
    <w:rsid w:val="00D47993"/>
    <w:rsid w:val="00D510D1"/>
    <w:rsid w:val="00D5163B"/>
    <w:rsid w:val="00D52179"/>
    <w:rsid w:val="00D52941"/>
    <w:rsid w:val="00D6115C"/>
    <w:rsid w:val="00D61674"/>
    <w:rsid w:val="00D63BBF"/>
    <w:rsid w:val="00D64DFF"/>
    <w:rsid w:val="00D70A30"/>
    <w:rsid w:val="00D72CDE"/>
    <w:rsid w:val="00D75BDD"/>
    <w:rsid w:val="00D7782C"/>
    <w:rsid w:val="00D80FC2"/>
    <w:rsid w:val="00D82F61"/>
    <w:rsid w:val="00D850C9"/>
    <w:rsid w:val="00D8699D"/>
    <w:rsid w:val="00D872E5"/>
    <w:rsid w:val="00D90D58"/>
    <w:rsid w:val="00DA70F0"/>
    <w:rsid w:val="00DB015B"/>
    <w:rsid w:val="00DB1FDD"/>
    <w:rsid w:val="00DB23A1"/>
    <w:rsid w:val="00DB7DAA"/>
    <w:rsid w:val="00DC1AED"/>
    <w:rsid w:val="00DC1BD9"/>
    <w:rsid w:val="00DC3D5E"/>
    <w:rsid w:val="00DD08D8"/>
    <w:rsid w:val="00DD0F99"/>
    <w:rsid w:val="00DD6867"/>
    <w:rsid w:val="00DD7D6C"/>
    <w:rsid w:val="00DE360D"/>
    <w:rsid w:val="00DE368A"/>
    <w:rsid w:val="00DE43B2"/>
    <w:rsid w:val="00DE554F"/>
    <w:rsid w:val="00DF0074"/>
    <w:rsid w:val="00DF108F"/>
    <w:rsid w:val="00DF243D"/>
    <w:rsid w:val="00DF49E7"/>
    <w:rsid w:val="00DF7D22"/>
    <w:rsid w:val="00E02618"/>
    <w:rsid w:val="00E03C6E"/>
    <w:rsid w:val="00E11ECD"/>
    <w:rsid w:val="00E1312E"/>
    <w:rsid w:val="00E13A12"/>
    <w:rsid w:val="00E14250"/>
    <w:rsid w:val="00E2452E"/>
    <w:rsid w:val="00E2600C"/>
    <w:rsid w:val="00E340F7"/>
    <w:rsid w:val="00E35FFF"/>
    <w:rsid w:val="00E377D9"/>
    <w:rsid w:val="00E42121"/>
    <w:rsid w:val="00E434E6"/>
    <w:rsid w:val="00E46437"/>
    <w:rsid w:val="00E50A72"/>
    <w:rsid w:val="00E52F14"/>
    <w:rsid w:val="00E5584A"/>
    <w:rsid w:val="00E66E7E"/>
    <w:rsid w:val="00E6706F"/>
    <w:rsid w:val="00E725C3"/>
    <w:rsid w:val="00E73896"/>
    <w:rsid w:val="00E83606"/>
    <w:rsid w:val="00E84197"/>
    <w:rsid w:val="00E85706"/>
    <w:rsid w:val="00E8673D"/>
    <w:rsid w:val="00E90FAA"/>
    <w:rsid w:val="00E93020"/>
    <w:rsid w:val="00E96BA3"/>
    <w:rsid w:val="00EA073E"/>
    <w:rsid w:val="00EA646F"/>
    <w:rsid w:val="00EA7EB4"/>
    <w:rsid w:val="00EB1F09"/>
    <w:rsid w:val="00EB47EE"/>
    <w:rsid w:val="00EB5A34"/>
    <w:rsid w:val="00EC16B3"/>
    <w:rsid w:val="00EC69AF"/>
    <w:rsid w:val="00EC7F75"/>
    <w:rsid w:val="00ED0B14"/>
    <w:rsid w:val="00ED54A1"/>
    <w:rsid w:val="00ED5C65"/>
    <w:rsid w:val="00ED71E5"/>
    <w:rsid w:val="00ED7B78"/>
    <w:rsid w:val="00EE5B70"/>
    <w:rsid w:val="00EE7436"/>
    <w:rsid w:val="00EF0515"/>
    <w:rsid w:val="00EF5367"/>
    <w:rsid w:val="00F15050"/>
    <w:rsid w:val="00F202CB"/>
    <w:rsid w:val="00F20537"/>
    <w:rsid w:val="00F2172F"/>
    <w:rsid w:val="00F21C50"/>
    <w:rsid w:val="00F23607"/>
    <w:rsid w:val="00F25A63"/>
    <w:rsid w:val="00F26AB6"/>
    <w:rsid w:val="00F27B96"/>
    <w:rsid w:val="00F27E59"/>
    <w:rsid w:val="00F30876"/>
    <w:rsid w:val="00F32464"/>
    <w:rsid w:val="00F354B4"/>
    <w:rsid w:val="00F44C81"/>
    <w:rsid w:val="00F46286"/>
    <w:rsid w:val="00F500B3"/>
    <w:rsid w:val="00F50CFE"/>
    <w:rsid w:val="00F55A0F"/>
    <w:rsid w:val="00F55BD9"/>
    <w:rsid w:val="00F56874"/>
    <w:rsid w:val="00F70D23"/>
    <w:rsid w:val="00F712E1"/>
    <w:rsid w:val="00F72E4C"/>
    <w:rsid w:val="00F77B7D"/>
    <w:rsid w:val="00F81548"/>
    <w:rsid w:val="00F81E54"/>
    <w:rsid w:val="00F9042E"/>
    <w:rsid w:val="00F95706"/>
    <w:rsid w:val="00F97777"/>
    <w:rsid w:val="00FA365E"/>
    <w:rsid w:val="00FB0575"/>
    <w:rsid w:val="00FB0A3A"/>
    <w:rsid w:val="00FB0BDE"/>
    <w:rsid w:val="00FB13F2"/>
    <w:rsid w:val="00FB49E0"/>
    <w:rsid w:val="00FB558C"/>
    <w:rsid w:val="00FC4A69"/>
    <w:rsid w:val="00FC4FAB"/>
    <w:rsid w:val="00FD092D"/>
    <w:rsid w:val="00FD4E16"/>
    <w:rsid w:val="00FE0226"/>
    <w:rsid w:val="00FE1E3F"/>
    <w:rsid w:val="00FE53AA"/>
    <w:rsid w:val="00FE6199"/>
    <w:rsid w:val="00FE688F"/>
    <w:rsid w:val="00FF05E9"/>
    <w:rsid w:val="00FF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F9A9926-61F8-4F85-B350-E207D0999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FF0"/>
    <w:pPr>
      <w:spacing w:line="360" w:lineRule="auto"/>
      <w:ind w:firstLine="709"/>
      <w:jc w:val="both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476AA6"/>
    <w:pPr>
      <w:keepNext/>
      <w:spacing w:before="240" w:after="60"/>
      <w:jc w:val="center"/>
      <w:outlineLvl w:val="1"/>
    </w:pPr>
    <w:rPr>
      <w:b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363A4A"/>
    <w:pPr>
      <w:keepNext/>
      <w:spacing w:before="240" w:after="60"/>
      <w:jc w:val="center"/>
      <w:outlineLvl w:val="3"/>
    </w:pPr>
    <w:rPr>
      <w:b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">
    <w:name w:val="Стиль1"/>
    <w:basedOn w:val="a"/>
    <w:autoRedefine/>
    <w:uiPriority w:val="99"/>
    <w:rsid w:val="00433337"/>
  </w:style>
  <w:style w:type="paragraph" w:styleId="HTML">
    <w:name w:val="HTML Address"/>
    <w:basedOn w:val="a"/>
    <w:link w:val="HTML0"/>
    <w:uiPriority w:val="99"/>
    <w:rsid w:val="005F4D5F"/>
    <w:rPr>
      <w:iCs/>
    </w:rPr>
  </w:style>
  <w:style w:type="character" w:customStyle="1" w:styleId="HTML0">
    <w:name w:val="Адрес HTML Знак"/>
    <w:link w:val="HTML"/>
    <w:uiPriority w:val="99"/>
    <w:semiHidden/>
    <w:locked/>
    <w:rPr>
      <w:rFonts w:cs="Times New Roman"/>
      <w:i/>
      <w:iCs/>
      <w:sz w:val="24"/>
      <w:szCs w:val="24"/>
    </w:rPr>
  </w:style>
  <w:style w:type="character" w:styleId="a3">
    <w:name w:val="page number"/>
    <w:uiPriority w:val="99"/>
    <w:rsid w:val="00AB38EA"/>
    <w:rPr>
      <w:rFonts w:cs="Times New Roman"/>
      <w:sz w:val="24"/>
      <w:szCs w:val="24"/>
    </w:rPr>
  </w:style>
  <w:style w:type="paragraph" w:styleId="a4">
    <w:name w:val="footnote text"/>
    <w:basedOn w:val="a"/>
    <w:link w:val="a5"/>
    <w:uiPriority w:val="99"/>
    <w:semiHidden/>
    <w:rsid w:val="00476B35"/>
    <w:pPr>
      <w:ind w:firstLine="680"/>
    </w:pPr>
    <w:rPr>
      <w:sz w:val="24"/>
      <w:szCs w:val="20"/>
    </w:rPr>
  </w:style>
  <w:style w:type="character" w:customStyle="1" w:styleId="a5">
    <w:name w:val="Текст сноски Знак"/>
    <w:link w:val="a4"/>
    <w:uiPriority w:val="99"/>
    <w:semiHidden/>
    <w:locked/>
    <w:rPr>
      <w:rFonts w:cs="Times New Roman"/>
      <w:sz w:val="20"/>
      <w:szCs w:val="20"/>
    </w:rPr>
  </w:style>
  <w:style w:type="paragraph" w:styleId="a6">
    <w:name w:val="endnote text"/>
    <w:basedOn w:val="a"/>
    <w:link w:val="a7"/>
    <w:uiPriority w:val="99"/>
    <w:semiHidden/>
    <w:rsid w:val="00446B00"/>
    <w:rPr>
      <w:sz w:val="20"/>
      <w:szCs w:val="20"/>
    </w:rPr>
  </w:style>
  <w:style w:type="character" w:customStyle="1" w:styleId="a7">
    <w:name w:val="Текст концевой сноски Знак"/>
    <w:link w:val="a6"/>
    <w:uiPriority w:val="99"/>
    <w:semiHidden/>
    <w:locked/>
    <w:rPr>
      <w:rFonts w:cs="Times New Roman"/>
      <w:sz w:val="20"/>
      <w:szCs w:val="20"/>
    </w:rPr>
  </w:style>
  <w:style w:type="character" w:styleId="a8">
    <w:name w:val="Hyperlink"/>
    <w:uiPriority w:val="99"/>
    <w:rsid w:val="0099354F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rsid w:val="0099354F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character" w:styleId="aa">
    <w:name w:val="FollowedHyperlink"/>
    <w:uiPriority w:val="99"/>
    <w:rsid w:val="0099354F"/>
    <w:rPr>
      <w:rFonts w:cs="Times New Roman"/>
      <w:color w:val="800080"/>
      <w:u w:val="single"/>
    </w:rPr>
  </w:style>
  <w:style w:type="character" w:styleId="HTML1">
    <w:name w:val="HTML Cite"/>
    <w:uiPriority w:val="99"/>
    <w:rsid w:val="0099354F"/>
    <w:rPr>
      <w:rFonts w:cs="Times New Roman"/>
      <w:i/>
      <w:iCs/>
    </w:rPr>
  </w:style>
  <w:style w:type="character" w:styleId="ab">
    <w:name w:val="Strong"/>
    <w:uiPriority w:val="99"/>
    <w:qFormat/>
    <w:rsid w:val="00C775FC"/>
    <w:rPr>
      <w:rFonts w:cs="Times New Roman"/>
      <w:b/>
      <w:bCs/>
    </w:rPr>
  </w:style>
  <w:style w:type="character" w:styleId="ac">
    <w:name w:val="Emphasis"/>
    <w:uiPriority w:val="99"/>
    <w:qFormat/>
    <w:rsid w:val="00C775FC"/>
    <w:rPr>
      <w:rFonts w:cs="Times New Roman"/>
      <w:i/>
      <w:iCs/>
    </w:rPr>
  </w:style>
  <w:style w:type="paragraph" w:styleId="ad">
    <w:name w:val="header"/>
    <w:basedOn w:val="a"/>
    <w:link w:val="ae"/>
    <w:uiPriority w:val="99"/>
    <w:rsid w:val="000A13E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38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1297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ВИЧ-инфекция</vt:lpstr>
    </vt:vector>
  </TitlesOfParts>
  <Company>Дом</Company>
  <LinksUpToDate>false</LinksUpToDate>
  <CharactersWithSpaces>8679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ВИЧ-инфекция</dc:title>
  <dc:subject/>
  <dc:creator>Мильберг</dc:creator>
  <cp:keywords/>
  <dc:description/>
  <cp:lastModifiedBy>admin</cp:lastModifiedBy>
  <cp:revision>2</cp:revision>
  <dcterms:created xsi:type="dcterms:W3CDTF">2014-02-25T12:52:00Z</dcterms:created>
  <dcterms:modified xsi:type="dcterms:W3CDTF">2014-02-25T12:52:00Z</dcterms:modified>
</cp:coreProperties>
</file>