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08" w:rsidRDefault="0018381C">
      <w:pPr>
        <w:pStyle w:val="a3"/>
      </w:pPr>
      <w:r>
        <w:br/>
      </w:r>
    </w:p>
    <w:p w:rsidR="00850A08" w:rsidRDefault="0018381C">
      <w:pPr>
        <w:pStyle w:val="a3"/>
      </w:pPr>
      <w:r>
        <w:rPr>
          <w:b/>
          <w:bCs/>
        </w:rPr>
        <w:t>Александр Никитич Вильбоа (Вильбуа)</w:t>
      </w:r>
      <w:r>
        <w:t xml:space="preserve"> (фр. </w:t>
      </w:r>
      <w:r>
        <w:rPr>
          <w:i/>
          <w:iCs/>
        </w:rPr>
        <w:t>Alexander Guillemot de Villebois</w:t>
      </w:r>
      <w:r>
        <w:t>), (1716 — 29 января (9 февраля) 1781 года Дерпт), российский генерал, герой Семилетней войны, восьмой генерал-фельдцейхмейстер русской армии.</w:t>
      </w:r>
    </w:p>
    <w:p w:rsidR="00850A08" w:rsidRDefault="0018381C">
      <w:pPr>
        <w:pStyle w:val="21"/>
        <w:numPr>
          <w:ilvl w:val="0"/>
          <w:numId w:val="0"/>
        </w:numPr>
      </w:pPr>
      <w:r>
        <w:t>Биография</w:t>
      </w:r>
    </w:p>
    <w:p w:rsidR="00850A08" w:rsidRDefault="0018381C">
      <w:pPr>
        <w:pStyle w:val="a3"/>
      </w:pPr>
      <w:r>
        <w:t>Младший сын контр-адмирала Никиты Петровича Вильбоа (фр. </w:t>
      </w:r>
      <w:r>
        <w:rPr>
          <w:i/>
          <w:iCs/>
        </w:rPr>
        <w:t>François Guillemot de Villebois</w:t>
      </w:r>
      <w:r>
        <w:t>, 1681—1760 Дерпт), бывшего коменданта Кронштадского порта, участника петровских войн. В августе 1739 года зачислен в лейб-гвардии бомбардирскую роту сержантом. В 1742 году принял участие в войне со Швецией, в 1744 году был пожалован, с чином полковника, камер-юнкером ко двору императрицы Елизаветы Петровны. В 1755 году произведён в генерал-майоры, в 1758 году — в генерал-поручики.</w:t>
      </w:r>
    </w:p>
    <w:p w:rsidR="00850A08" w:rsidRDefault="0018381C">
      <w:pPr>
        <w:pStyle w:val="a3"/>
      </w:pPr>
      <w:r>
        <w:t>С начала Семилетней войны в действующей армии, отличился при Гросс-Егерсдорфе, где был тяжело ранен. За Гросс-Егерсдорф был награждён орденом святого Александра Невского. Участник осады Кюстрина, сражения при Пальциге. В Кунерсдорфском сражении командовал авангардом русской армии, занял Франкфурт (Одер).</w:t>
      </w:r>
    </w:p>
    <w:p w:rsidR="00850A08" w:rsidRDefault="0018381C">
      <w:pPr>
        <w:pStyle w:val="a3"/>
      </w:pPr>
      <w:r>
        <w:t>В январе 1762 года его именем был назван Великолуцкий пехотный полк, в феврале того же года назначен генерал-фельдцейхмейстером, то есть главой артиллерийского ведомства, а месяц спустя — членом Военной коллегии. По свидетельству биографа, обилие и объём резолюций, которыми он снабжал все поступавшие к нему представления по всем четырем вверенным ему, как генерал-фельдцейхмейстеру, ведомствам: артиллерийскому, инженерному, оружейному и кадетских корпусов, поразительны. Многие из них содержат «целые инструкции и положения, в большинстве крайне полезные и полно разрешающие все затруднения». Деятельность Вильбоа на посту генерал-фельдцехмейстера обещала быть очень плодотворной, однако, в 1765 году он вынужден был просить об отставке по состоянию здоровья: сказались последствия тяжёлого ранения.</w:t>
      </w:r>
    </w:p>
    <w:p w:rsidR="00850A08" w:rsidRDefault="0018381C">
      <w:pPr>
        <w:pStyle w:val="a3"/>
      </w:pPr>
      <w:r>
        <w:t>Выйдя в отставку, проживал в Лифляндии, являлся позднее депутатом от Лифляндской губернии в Уложенной комиссии 1767 года. Командуя артиллерией, был участником похода Екатерины II в «Ранибоум» 28 июня (8 июля)1762 года. Умер в своём поместье в Лифляндии и был там же похоронен.</w:t>
      </w:r>
    </w:p>
    <w:p w:rsidR="00850A08" w:rsidRDefault="0018381C">
      <w:pPr>
        <w:pStyle w:val="a3"/>
      </w:pPr>
      <w:r>
        <w:t>Дом Александра Никитича Вильбоа в Санкт-Петербурге находился по адресу Невский проспект, дом 30, проданный князю А. М. Голицину, он был в 1774 году взят в аренду французским антрепренером Лионом для устройства маскарадов и балов. С 1802 года в этом доме (с 1799 года — доме Кусовникова, по имени нового владельца) размещалось и давало концерты Филармоническое общество, до 1839 года там же находилось губернское Дворянское собрание.</w:t>
      </w:r>
    </w:p>
    <w:p w:rsidR="00850A08" w:rsidRDefault="00850A08">
      <w:pPr>
        <w:pStyle w:val="a3"/>
      </w:pPr>
    </w:p>
    <w:p w:rsidR="00850A08" w:rsidRDefault="0018381C">
      <w:pPr>
        <w:pStyle w:val="a3"/>
      </w:pPr>
      <w:r>
        <w:t>Источник: http://ru.wikipedia.org/wiki/Вильбоа,_Александр_Никитич</w:t>
      </w:r>
      <w:bookmarkStart w:id="0" w:name="_GoBack"/>
      <w:bookmarkEnd w:id="0"/>
    </w:p>
    <w:sectPr w:rsidR="00850A0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1C"/>
    <w:rsid w:val="0018381C"/>
    <w:rsid w:val="00850A08"/>
    <w:rsid w:val="00A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1B69-9FCF-4EFD-9F82-BB7C517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diakov.net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2014-10-31T18:56:00Z</dcterms:created>
  <dcterms:modified xsi:type="dcterms:W3CDTF">2014-10-31T18:56:00Z</dcterms:modified>
</cp:coreProperties>
</file>