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A1" w:rsidRPr="00301B1C" w:rsidRDefault="00DC51A1" w:rsidP="00DC51A1">
      <w:pPr>
        <w:spacing w:before="120"/>
        <w:jc w:val="center"/>
        <w:rPr>
          <w:b/>
          <w:bCs/>
          <w:sz w:val="32"/>
          <w:szCs w:val="32"/>
        </w:rPr>
      </w:pPr>
      <w:r w:rsidRPr="00301B1C">
        <w:rPr>
          <w:b/>
          <w:bCs/>
          <w:sz w:val="32"/>
          <w:szCs w:val="32"/>
        </w:rPr>
        <w:t>Вильям Бекдорф</w:t>
      </w:r>
    </w:p>
    <w:p w:rsidR="00DC51A1" w:rsidRPr="00DC51A1" w:rsidRDefault="00DC51A1" w:rsidP="00DC51A1">
      <w:pPr>
        <w:spacing w:before="120"/>
        <w:ind w:firstLine="567"/>
        <w:jc w:val="both"/>
        <w:rPr>
          <w:sz w:val="28"/>
          <w:szCs w:val="28"/>
        </w:rPr>
      </w:pPr>
      <w:r w:rsidRPr="00DC51A1">
        <w:rPr>
          <w:sz w:val="28"/>
          <w:szCs w:val="28"/>
        </w:rPr>
        <w:t xml:space="preserve">С. Бабух </w:t>
      </w:r>
    </w:p>
    <w:p w:rsidR="00DC51A1" w:rsidRPr="00126B51" w:rsidRDefault="00DC51A1" w:rsidP="00DC51A1">
      <w:pPr>
        <w:spacing w:before="120"/>
        <w:ind w:firstLine="567"/>
        <w:jc w:val="both"/>
      </w:pPr>
      <w:r w:rsidRPr="00126B51">
        <w:t xml:space="preserve">Бекфорд Вильям (правильнее Бикфорд) </w:t>
      </w:r>
      <w:r>
        <w:t>(</w:t>
      </w:r>
      <w:r w:rsidRPr="00126B51">
        <w:t>William Beckford, 1760–1844</w:t>
      </w:r>
      <w:r>
        <w:t>)</w:t>
      </w:r>
      <w:r w:rsidRPr="00126B51">
        <w:t xml:space="preserve"> — английский писатель. От Б. ведет свое начало та разновидность дворянского романтизма, </w:t>
      </w:r>
      <w:r>
        <w:t>котор</w:t>
      </w:r>
      <w:r w:rsidRPr="00126B51">
        <w:t xml:space="preserve">ая получила наиболее яркое выражение в поэзии Байрона. Р. в семье богатейшего аристократа Англии, лорд-мэра Лондона. Воспитание получил, как и большинство аристократов того времени, самое «высокое». Виднейший архитектор того времени Чэмберс для чего-то преподавал ему архитектуру; в преподаватели музыки был приглашен «сам» Моцарт, и разумеется по-французски он научился говорить лучше, чем по-английски. Образование это закончилось обязательно входившим в его программу путешествием по Европе в сопровождении свиты из тридцати слуг. Б. побывал в Италии, где проводил время в кутежах с итальянской аристократией, в Португалии, где гостил долго при дворе и для приема гостей построил собственную виллу. Байрон упоминает о ней в первой песне Чайльд-Гарольда: «Здесь, ты, Ватек, богатейший из сынов Англии, устраивал свой рай». В Париже присутствовал при казни короля во время Великой французской революции; затем вернулся в Англию, разочаровался во всем окончательно, прослыл страдальцем, необыкновенным человеком, необыкновенным развратником. О нем ходили самые невероятные слухи, но это его нисколько не смущало, он нарочно даже создавал для них повод. Свое родовое поместье Фонтхиль, окружил каменной стеной в 12 миль в окружности, построил громадный замок в вычурно-готическом стиле с башнями в 35 сажен вышины. Декабрьской ночью загорелись леса на вершине этой башни (работы производились при свете факелов), гигантская свеча пылала, наводя ужас на окрестные деревни; Б. любовался величественной картиной, </w:t>
      </w:r>
      <w:r>
        <w:t>котор</w:t>
      </w:r>
      <w:r w:rsidRPr="00126B51">
        <w:t xml:space="preserve">ая обошлась ему в сто тысяч. Отгородившись от всего мира стеной, этот сиятельный и по-своему талантливый самодур обставил свой замок с фантастической пышностью. Громадную дворню дополняли черные парадные лакеи, карлики, шуты, музыканты. Из </w:t>
      </w:r>
      <w:r>
        <w:t xml:space="preserve"> </w:t>
      </w:r>
      <w:r w:rsidRPr="00126B51">
        <w:t xml:space="preserve">вещей собрал все, что могла придумать фантазия: скупил целиком небольшие частные музеи и библиотеки видных ученых; агенты его рыскали в Европе и Азии за редкими вещами. На устройство и украшение замка ушла добрая половина его художественной фантазии и энергии. </w:t>
      </w:r>
    </w:p>
    <w:p w:rsidR="00DC51A1" w:rsidRPr="00126B51" w:rsidRDefault="00DC51A1" w:rsidP="00DC51A1">
      <w:pPr>
        <w:spacing w:before="120"/>
        <w:ind w:firstLine="567"/>
        <w:jc w:val="both"/>
      </w:pPr>
      <w:r>
        <w:t>Литературно</w:t>
      </w:r>
      <w:r w:rsidRPr="00126B51">
        <w:t xml:space="preserve">е творчество его не велико. «Италия и очерки Испании и Португалии» предвосхищает в английской литературе байроновского Чайльд-Гарольда и отчасти Дон-Жуана. Тот же восторг перед дикой природой и ее стихийными силами, то же преклонение перед остатками великого прошлого Южной Европы. Это не художественное произведение в полном смысле слова, это — письма, заметки и воспоминания. Но яз. этих произведений высокохудожественный. </w:t>
      </w:r>
    </w:p>
    <w:p w:rsidR="00DC51A1" w:rsidRPr="00126B51" w:rsidRDefault="00DC51A1" w:rsidP="00DC51A1">
      <w:pPr>
        <w:spacing w:before="120"/>
        <w:ind w:firstLine="567"/>
        <w:jc w:val="both"/>
      </w:pPr>
      <w:r w:rsidRPr="00126B51">
        <w:t xml:space="preserve">Его другое, уже чисто художественное произведение — арабская сказка «Ватек» (Vathek, conte arabe, 1782) — продукт самой необузданной фантазии. Халиф Ватек, его дворец, окружающая обстановка, пиры и его «благородная тоска» изображены ярко и увлекательно. Все элементы творчества Б. развивались после Байроном. Ватек — прообраз Манфреда. Путешествие Дон-Жуана, дворец и образ жизни Сарданапала и мн. др. совпадает с произведением Б. в картинах и стилистических приемах. Сказка «Ватек» была написана по-французски и потом уже переведена на английский язык </w:t>
      </w:r>
      <w:r>
        <w:t>(</w:t>
      </w:r>
      <w:r w:rsidRPr="00126B51">
        <w:t>1786</w:t>
      </w:r>
      <w:r>
        <w:t>)</w:t>
      </w:r>
      <w:r w:rsidRPr="00126B51">
        <w:t xml:space="preserve">. В течение XIX в. выдержала до двадцати изданий в Англии и Франции. Во французском издании была известна и в России (имелась в библиотеке А. С. Пушкина). </w:t>
      </w:r>
    </w:p>
    <w:p w:rsidR="00DC51A1" w:rsidRPr="00126B51" w:rsidRDefault="00DC51A1" w:rsidP="00DC51A1">
      <w:pPr>
        <w:spacing w:before="120"/>
        <w:ind w:firstLine="567"/>
        <w:jc w:val="both"/>
      </w:pPr>
      <w:r w:rsidRPr="00126B51">
        <w:t xml:space="preserve">Фантастика замков Б. стремилась перейти в еще большую фантастику его художественного творчества, и наоборот творческая фантастика нашла частичное выражение, благодаря колоссальному богатству Б., и вне </w:t>
      </w:r>
      <w:r>
        <w:t>литератур</w:t>
      </w:r>
      <w:r w:rsidRPr="00126B51">
        <w:t xml:space="preserve">ы. Вместо того, чтобы воплотиться в воздушных замках, как у Байрона, она материально оформлялась в виде таких замков, как Фонтхиль. Фантастика «Ватека» переходила в реальную действительность, но действительность бесплодную, в грандиозную декорацию торжественно-пышной смерти аристократии как класса. </w:t>
      </w:r>
    </w:p>
    <w:p w:rsidR="00DC51A1" w:rsidRPr="00126B51" w:rsidRDefault="00DC51A1" w:rsidP="00DC51A1">
      <w:pPr>
        <w:spacing w:before="120"/>
        <w:ind w:firstLine="567"/>
        <w:jc w:val="both"/>
      </w:pPr>
      <w:r w:rsidRPr="00126B51">
        <w:t xml:space="preserve">Весьма знаменательно, что еще при жизни Б, перестал быть первым богачом в Англии. Появился новый богач капиталист Фаркуар, </w:t>
      </w:r>
      <w:r>
        <w:t>котор</w:t>
      </w:r>
      <w:r w:rsidRPr="00126B51">
        <w:t xml:space="preserve">ый купил у Б. его фантастический замок за три миллиона шестьсот тысяч. Победил английский буржуа, </w:t>
      </w:r>
      <w:r>
        <w:t>котор</w:t>
      </w:r>
      <w:r w:rsidRPr="00126B51">
        <w:t xml:space="preserve">ый даже не нашел нужным поселиться в замке побежденного им лорда. Купил, чтобы первый богач-лорд не бросался ему в глаза. </w:t>
      </w:r>
    </w:p>
    <w:p w:rsidR="00DC51A1" w:rsidRPr="00126B51" w:rsidRDefault="00DC51A1" w:rsidP="00DC51A1">
      <w:pPr>
        <w:spacing w:before="120"/>
        <w:ind w:firstLine="567"/>
        <w:jc w:val="both"/>
      </w:pPr>
      <w:r w:rsidRPr="00126B51">
        <w:t xml:space="preserve">Победа Фаркуара над Б. символизировала победу капитализма над аристократией. </w:t>
      </w:r>
    </w:p>
    <w:p w:rsidR="00DC51A1" w:rsidRPr="00DC51A1" w:rsidRDefault="00DC51A1" w:rsidP="00DC51A1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301B1C">
        <w:rPr>
          <w:b/>
          <w:bCs/>
          <w:sz w:val="28"/>
          <w:szCs w:val="28"/>
        </w:rPr>
        <w:t>Список</w:t>
      </w:r>
      <w:r w:rsidRPr="00DC51A1">
        <w:rPr>
          <w:b/>
          <w:bCs/>
          <w:sz w:val="28"/>
          <w:szCs w:val="28"/>
          <w:lang w:val="en-US"/>
        </w:rPr>
        <w:t xml:space="preserve"> </w:t>
      </w:r>
      <w:r w:rsidRPr="00301B1C">
        <w:rPr>
          <w:b/>
          <w:bCs/>
          <w:sz w:val="28"/>
          <w:szCs w:val="28"/>
        </w:rPr>
        <w:t>литературы</w:t>
      </w:r>
    </w:p>
    <w:p w:rsidR="00DC51A1" w:rsidRPr="00301B1C" w:rsidRDefault="00DC51A1" w:rsidP="00DC51A1">
      <w:pPr>
        <w:spacing w:before="120"/>
        <w:ind w:firstLine="567"/>
        <w:jc w:val="both"/>
        <w:rPr>
          <w:lang w:val="en-US"/>
        </w:rPr>
      </w:pPr>
      <w:r w:rsidRPr="00301B1C">
        <w:rPr>
          <w:lang w:val="en-US"/>
        </w:rPr>
        <w:t xml:space="preserve">Gregory W., The B. Family, 1898 </w:t>
      </w:r>
    </w:p>
    <w:p w:rsidR="00DC51A1" w:rsidRDefault="00DC51A1" w:rsidP="00DC51A1">
      <w:pPr>
        <w:spacing w:before="120"/>
        <w:ind w:firstLine="567"/>
        <w:jc w:val="both"/>
        <w:rPr>
          <w:lang w:val="en-US"/>
        </w:rPr>
      </w:pPr>
      <w:r w:rsidRPr="00301B1C">
        <w:rPr>
          <w:lang w:val="en-US"/>
        </w:rPr>
        <w:t>Whibley C., The Pagantry of Life, 1900 (Essay on B.)</w:t>
      </w:r>
      <w:r>
        <w:rPr>
          <w:lang w:val="en-US"/>
        </w:rPr>
        <w:t xml:space="preserve"> </w:t>
      </w:r>
    </w:p>
    <w:p w:rsidR="00DC51A1" w:rsidRDefault="00DC51A1" w:rsidP="00DC51A1">
      <w:pPr>
        <w:spacing w:before="120"/>
        <w:ind w:firstLine="567"/>
        <w:jc w:val="both"/>
        <w:rPr>
          <w:lang w:val="en-US"/>
        </w:rPr>
      </w:pPr>
      <w:r w:rsidRPr="00301B1C">
        <w:rPr>
          <w:lang w:val="en-US"/>
        </w:rPr>
        <w:t>Life and Letters of W. B., by Melville Lewis, 1910</w:t>
      </w:r>
      <w:r>
        <w:rPr>
          <w:lang w:val="en-US"/>
        </w:rPr>
        <w:t xml:space="preserve"> </w:t>
      </w:r>
    </w:p>
    <w:p w:rsidR="00DC51A1" w:rsidRDefault="00DC51A1" w:rsidP="00DC51A1">
      <w:pPr>
        <w:spacing w:before="120"/>
        <w:ind w:firstLine="567"/>
        <w:jc w:val="both"/>
        <w:rPr>
          <w:lang w:val="en-US"/>
        </w:rPr>
      </w:pPr>
      <w:r w:rsidRPr="00126B51">
        <w:t xml:space="preserve">написанные Б., но не вставленные во французское издание «Ватека» три эпизода, </w:t>
      </w:r>
      <w:r>
        <w:t>котор</w:t>
      </w:r>
      <w:r w:rsidRPr="00126B51">
        <w:t xml:space="preserve">ых </w:t>
      </w:r>
      <w:r>
        <w:t>литературны</w:t>
      </w:r>
      <w:r w:rsidRPr="00126B51">
        <w:t xml:space="preserve">й мир ждал около ста лет, опубликованы фирмой Marzials and Melville на франц. и англ. аз. в 1912. Русск. перев. Зайцева Бор. со вступительной статьей Муратова, М., 1912.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1A1"/>
    <w:rsid w:val="00002B5A"/>
    <w:rsid w:val="0010437E"/>
    <w:rsid w:val="00126B51"/>
    <w:rsid w:val="00301B1C"/>
    <w:rsid w:val="00451B3D"/>
    <w:rsid w:val="00616072"/>
    <w:rsid w:val="006A5004"/>
    <w:rsid w:val="00710178"/>
    <w:rsid w:val="008B35EE"/>
    <w:rsid w:val="00905CC1"/>
    <w:rsid w:val="00B42C45"/>
    <w:rsid w:val="00B47B6A"/>
    <w:rsid w:val="00DC51A1"/>
    <w:rsid w:val="00E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F4996C-DEB9-4EBC-A5A2-D40F941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C5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Company>Home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Вильям Бекдорф</dc:title>
  <dc:subject/>
  <dc:creator>User</dc:creator>
  <cp:keywords/>
  <dc:description/>
  <cp:lastModifiedBy>admin</cp:lastModifiedBy>
  <cp:revision>2</cp:revision>
  <dcterms:created xsi:type="dcterms:W3CDTF">2014-02-18T08:46:00Z</dcterms:created>
  <dcterms:modified xsi:type="dcterms:W3CDTF">2014-02-18T08:46:00Z</dcterms:modified>
</cp:coreProperties>
</file>