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97" w:rsidRDefault="00907597">
      <w:pPr>
        <w:pStyle w:val="Mystyle"/>
        <w:jc w:val="center"/>
      </w:pPr>
      <w:r>
        <w:rPr>
          <w:b/>
          <w:bCs/>
          <w:sz w:val="32"/>
          <w:szCs w:val="32"/>
        </w:rPr>
        <w:t>ВИТЕЛЛИЙ</w:t>
      </w:r>
      <w:r>
        <w:rPr>
          <w:b/>
          <w:bCs/>
          <w:sz w:val="32"/>
          <w:szCs w:val="32"/>
        </w:rPr>
        <w:fldChar w:fldCharType="begin"/>
      </w:r>
      <w:r>
        <w:instrText>tc "ВИТЕЛЛИЙ"</w:instrText>
      </w:r>
      <w:r>
        <w:rPr>
          <w:b/>
          <w:bCs/>
          <w:sz w:val="32"/>
          <w:szCs w:val="32"/>
        </w:rPr>
        <w:fldChar w:fldCharType="end"/>
      </w:r>
    </w:p>
    <w:p w:rsidR="00907597" w:rsidRDefault="00907597">
      <w:pPr>
        <w:pStyle w:val="Mystyle"/>
      </w:pPr>
      <w:r>
        <w:t>Император Авл Вителлий, сын Луция, родился в кон</w:t>
      </w:r>
      <w:r>
        <w:softHyphen/>
        <w:t>сульство Друза Цезаря и Норбана Флакка, в восьмой день до октябрьских календ, а по другим сведениям — в седьмой день до сентябрьских ид. Гороскоп его, составленный астрологами, при</w:t>
      </w:r>
      <w:r>
        <w:softHyphen/>
        <w:t>вел его родителей в такой ужас, что отец его с тех пор неотступно заботился, чтобы сын, хотя бы при его жизни, не по</w:t>
      </w:r>
      <w:r>
        <w:softHyphen/>
        <w:t>лучил назначения в провинцию, а мать при вести о том, что он послан к легионам и провозглашен императором, стала оплаки</w:t>
      </w:r>
      <w:r>
        <w:softHyphen/>
        <w:t>вать его как погибшего.</w:t>
      </w:r>
    </w:p>
    <w:p w:rsidR="00907597" w:rsidRDefault="00907597">
      <w:pPr>
        <w:pStyle w:val="Mystyle"/>
      </w:pPr>
      <w:r>
        <w:t>В Рим он вступил при звуках труб, в воинском плаще, с мечом на поясе, среди знамен и значков, его свита была в поход</w:t>
      </w:r>
      <w:r>
        <w:softHyphen/>
        <w:t>ной одежде, солдаты с обнаженными клинками.  Затем, все более и более дерзко попирая законы богов и людей, он в день битвы при Аллии принял сан великого понтифика, должностных лиц назначил на десять лет вперед, а себя объявил пожизненным консулом. И чтобы не оставалось никакого сомнения, кто будет его образцом в управлении государством, он средь Марсова поля, окруженный толпой государственных, жрецов, совершил поми</w:t>
      </w:r>
      <w:r>
        <w:softHyphen/>
        <w:t>нальные жертвы по Нерону, а на праздничном пиру, наслаждаясь рением кифареда, он при всех попросил его исполнить что-нибудь Из хозяина, и когда тот начал песню Нерона, он первый стал ему хлопать, и даже подпрыгивал от радости.  Таково было начало; а затем он стал властвовать почти исключительно по прихоти и воле самых негодных актеров и возниц, особенно же — отпущенника Азиатика. Этого юношу он опозорил взаимным развратом; тому это скоро надоело, и он бежал; Вителлий поймал его в Путеолах, где он торговал водой с уксусом, заковал в оковы, тут же выпустил и снова взял в любим</w:t>
      </w:r>
      <w:r>
        <w:softHyphen/>
        <w:t>чики; потом, измучась его строптивостью и вороватостью, он про</w:t>
      </w:r>
      <w:r>
        <w:softHyphen/>
        <w:t>дал его бродячим гладиаторам, но, не дождавшись конца зрелища и его выхода, опять его у них похитил. Получив назначение в провинцию, он, наконец, дал ему вольную, а в первый же день своего правления за ужином пожаловал ему золотые перстни, хотя еще утром все его об этом просили, а он возмущался мыслью о таком оскорблении всаднического сословия.</w:t>
      </w:r>
    </w:p>
    <w:p w:rsidR="00907597" w:rsidRDefault="00907597">
      <w:pPr>
        <w:pStyle w:val="Mystyle"/>
      </w:pPr>
      <w:r>
        <w:t>Но больше всего отличался он обжорством и жесто</w:t>
      </w:r>
      <w:r>
        <w:softHyphen/>
        <w:t xml:space="preserve">костью. Пиры он устраивал по три раза в день, а то и по четыре — за утренним завтраком, дневным завтраком, обедом и ужином; и на все его хватало, так как всякий раз он принимал рвотное. В один день он напрашивался на угощение в разное время к фазным друзьям, и каждому такое угощение обходилось не ‘меньше, чем в четыреста тысяч.  Самым знаменитым был пир, устроенный в честь его прибытия братом: говорят, на нем было подано отборных рыб две тысячи и птиц семь тысяч. Но сам он затмил и этот пир, учредив такой величины блюдо, что сам называл его </w:t>
      </w:r>
      <w:r>
        <w:rPr>
          <w:i/>
          <w:iCs/>
        </w:rPr>
        <w:t>“щитом Минервы градодержицы”.</w:t>
      </w:r>
      <w:r>
        <w:t xml:space="preserve"> Здесь были смешаны печень рыбы скара, фазаньи и павлиньи мозги, языки фла</w:t>
      </w:r>
      <w:r>
        <w:softHyphen/>
        <w:t>минго, молоки мурен, за которыми он рассылал корабли и корабельщиков от Парфии до Испанского пролива.  Не зная в чревоугодии меры, не знал он в нем ни поры, ни приличия — даже при жертвоприношении, даже в дороге не мог он удержаться; тут же, у алтаря хватал он и поедал чуть ли не из огня куски мяса и лепешек, а по .придорожным харчевням не брезговал и тамошней продымленной снедью, будь то хотя бы вчерашние объ</w:t>
      </w:r>
      <w:r>
        <w:softHyphen/>
        <w:t>едки.</w:t>
      </w:r>
    </w:p>
    <w:p w:rsidR="00907597" w:rsidRDefault="00907597">
      <w:pPr>
        <w:pStyle w:val="Mystyle"/>
      </w:pPr>
      <w:r>
        <w:t>Наказывать и казнить кого угодно и за что угодно было для него наслаждением. Знатных мужей, своих сверстников и однокашников, он обхаживал всяческими заискиваниями, чуть ли не делился с ними властью, а потом различными коварствами убивал. Одному он даже своими руками подал отраву в холодной воде, когда тот в горячке попросил пить.  Из откупщиков, заимодавцев, менял, которые когда-нибудь взыскивали с него в Риме долг или в дороге пошлину, вряд ли он хоть кого-нибудь оставил в живых. Одного из них он послал на казнь в ответ на приветствие, тотчас потом вернул и, между тем как все вос</w:t>
      </w:r>
      <w:r>
        <w:softHyphen/>
        <w:t>хваляли его милосердие, приказал заколоть его у себя на гла</w:t>
      </w:r>
      <w:r>
        <w:softHyphen/>
        <w:t>зах,— “Я хочу насытить взгляд”,— промолвил он. За другого про</w:t>
      </w:r>
      <w:r>
        <w:softHyphen/>
        <w:t>сили двое его сыновей, он казнил их вместе с отцом.  Римский всадник, которого тащили на казнь, крикнул ему: “Ты мой наследник!” — он велел показать его завещание, увидел в нем своим сонаследником вольноотпущенника и приказал казнить всадника вместе с вольноотпущенником. Несколько человек из простонародья убил он только за то, что они дурно отзывались о “синих” в цирке: в этом он увидел презрение к себе и надежду на смену правителей.  Но больше всего он злобствовал против насмешников и астрологов и по первому доносу любого казнил без суда: его приводило в ярость подметное письмо, появившееся после его эдикта об изгнании астрологов из Рима и Италии к календам октября: “В добрый час, говорят халдеи! а Вителлию Германику к календам октября не быть в живых”.  Подозре</w:t>
      </w:r>
      <w:r>
        <w:softHyphen/>
        <w:t>вали его даже в убийстве матери: думали, что он во время болез</w:t>
      </w:r>
      <w:r>
        <w:softHyphen/>
        <w:t>ни не давал ей есть, потому что женщина из племени хаттов, которой он верил, как оракулу, предсказала ему, что власть его лишь тогда будет твердой и долгой, если он переживет своих родителей. А другие рассказывают, будто она сама, измучась настоящим и страшась будущего, попросила у сына яду и полу</w:t>
      </w:r>
      <w:r>
        <w:softHyphen/>
        <w:t>чила его без всякого труда.</w:t>
      </w:r>
    </w:p>
    <w:p w:rsidR="00907597" w:rsidRDefault="00907597">
      <w:pPr>
        <w:pStyle w:val="Mystyle"/>
      </w:pPr>
      <w:r>
        <w:t>Погиб он вместе с братом и сыном на пятьдесят восьмом году жизни. И не обманулись в догадках те, кто по вещему случаю в Виенне, нами уже упомянутому, предрекли ему попасть в руки какого-то человека из Галлии: в самом деле, погубил его Антоний Прим, неприятельский полководец, родом из Толозы, которого в детстве звали “Беккон”, что означает “петуший клюв”.</w:t>
      </w:r>
    </w:p>
    <w:p w:rsidR="00907597" w:rsidRDefault="00907597">
      <w:pPr>
        <w:pStyle w:val="Mystyle"/>
        <w:rPr>
          <w:lang w:val="en-US"/>
        </w:rPr>
      </w:pPr>
      <w:bookmarkStart w:id="0" w:name="_GoBack"/>
      <w:bookmarkEnd w:id="0"/>
    </w:p>
    <w:sectPr w:rsidR="00907597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EE8"/>
    <w:rsid w:val="00864D59"/>
    <w:rsid w:val="00907597"/>
    <w:rsid w:val="00961EE8"/>
    <w:rsid w:val="00F4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4044A-0513-40FC-852C-9F647FFC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1">
    <w:name w:val="Подзаголовок 1"/>
    <w:basedOn w:val="a"/>
    <w:uiPriority w:val="99"/>
    <w:pPr>
      <w:widowControl/>
      <w:jc w:val="center"/>
    </w:pPr>
    <w:rPr>
      <w:b/>
      <w:bCs/>
      <w:sz w:val="60"/>
      <w:szCs w:val="6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2014-01-27T09:13:00Z</dcterms:created>
  <dcterms:modified xsi:type="dcterms:W3CDTF">2014-01-27T09:13:00Z</dcterms:modified>
</cp:coreProperties>
</file>