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B5" w:rsidRPr="00CB53AB" w:rsidRDefault="00787FB5" w:rsidP="00787FB5">
      <w:pPr>
        <w:spacing w:before="120"/>
        <w:jc w:val="center"/>
        <w:rPr>
          <w:b/>
          <w:bCs/>
          <w:sz w:val="32"/>
          <w:szCs w:val="32"/>
        </w:rPr>
      </w:pPr>
      <w:r w:rsidRPr="00CB53AB">
        <w:rPr>
          <w:b/>
          <w:bCs/>
          <w:sz w:val="32"/>
          <w:szCs w:val="32"/>
        </w:rPr>
        <w:t>Владимир Дмитриевич Дудинцев</w:t>
      </w:r>
    </w:p>
    <w:p w:rsidR="00787FB5" w:rsidRPr="00CB53AB" w:rsidRDefault="00787FB5" w:rsidP="00787FB5">
      <w:pPr>
        <w:spacing w:before="120"/>
        <w:jc w:val="center"/>
        <w:rPr>
          <w:b/>
          <w:bCs/>
          <w:sz w:val="28"/>
          <w:szCs w:val="28"/>
        </w:rPr>
      </w:pPr>
      <w:r w:rsidRPr="00CB53AB">
        <w:rPr>
          <w:b/>
          <w:bCs/>
          <w:sz w:val="28"/>
          <w:szCs w:val="28"/>
        </w:rPr>
        <w:t>(1918–1998)</w:t>
      </w:r>
    </w:p>
    <w:p w:rsidR="00787FB5" w:rsidRDefault="00787FB5" w:rsidP="00787FB5">
      <w:pPr>
        <w:spacing w:before="120"/>
        <w:ind w:firstLine="567"/>
        <w:jc w:val="both"/>
      </w:pPr>
      <w:r w:rsidRPr="000022C3">
        <w:t xml:space="preserve">ДУДИНЦЕВ, ВЛАДИМИР ДМИТРИЕВИЧ (1918–1998), русский писатель. Родился 16 (29) июля 1918 в г.Купянске Харьковской области. Отец Дудинцева, царский офицер, был расстрелян красными. После окончания в 1940 Московского юридического института был призван в армию. После ранения под Ленинградом работал в военной прокуратуре в Сибири (1942–1945). В 1946–1951 – очеркист «Комсомольской правды». </w:t>
      </w:r>
    </w:p>
    <w:p w:rsidR="00787FB5" w:rsidRDefault="00787FB5" w:rsidP="00787FB5">
      <w:pPr>
        <w:spacing w:before="120"/>
        <w:ind w:firstLine="567"/>
        <w:jc w:val="both"/>
      </w:pPr>
      <w:r w:rsidRPr="000022C3">
        <w:t xml:space="preserve">Начал печататься в 1933. В 1952 издал сб. рассказов У семи богатырей, в 1953 – повесть На своем месте. Потрясающий успех имел опубликованный в 1956 в журнале «Новый мир» роман Дудинцева Не хлебом единым, рассказывающий о тщетных попытках провинциального инженера Лопаткина, честного и мужественного человека, пробить со своим изобретением, ускоряющим и удешевляющим жилищное строительство в послевоенной разрушенной стране, стену безразличия чиновников, из корыстных и карьерных побуждений поддерживающих альтернативный, заведомо негодный проект столичного профессора. Узнаваемый по точно выписанным деталям и психологическим характеристикам сюжет прочитывался не только как одно из первых правдивых и ярких обращений, в лучших традициях русской реалистической прозы, к наболевшим проблемам современности, но и как обобщающая метафора обличения паразитической и всевластной советской номенклатуры, единственной целью которой было «удержаться в кресле и продолжать обогащаться», как вызов системе и требование противостоять ей – хотя бы инакомыслием, хотя бы единичным противостоянием несломленной воли и совести. Официоз обвинил писателя в «клевете», а после журнального издания философско–аллегорической Новогодней сказки (1960) о невозвратной ценности каждого мгновения, так часто растрачиваемого впустую или убиваемого мелочами и стремлением к ложным целям, и выхода в свет сборников Повести и рассказы (1959) и Рассказы (1963), к фактическому запрету на публикации произведений Дудинцева. </w:t>
      </w:r>
    </w:p>
    <w:p w:rsidR="00787FB5" w:rsidRDefault="00787FB5" w:rsidP="00787FB5">
      <w:pPr>
        <w:spacing w:before="120"/>
        <w:ind w:firstLine="567"/>
        <w:jc w:val="both"/>
      </w:pPr>
      <w:r w:rsidRPr="000022C3">
        <w:t xml:space="preserve">Только в 1987, с началом «перестройки», появился в печати и сразу стал вехой в истории современной русской литературы второй многолетний труд Дудинцева – роман Белые одежды (Государственная премия СССР, 1988), основанный на документальном повествовании о противоборстве в советской науке 1940–1950–х годов истинных ученых–генетиков с невежественными конъюнктурщиками – сторонниками «академика–агронома» Т.Д.Лысенко, уверявшего, что при должном уходе из ржи может вырасти пшеница; о том, как первые (в романе – Иван Стригалев, Федор Дежкин и их соратники) в атмосфере полного господства вторых («народный академик» Рядно) и с неожиданной поддержкой отдельных представителей разных социальных слоев (вплоть до полковника госбезопасности) продолжают тайком свои опыты, надев вынужденную личину конформизма (как это делали реальные ученые, Н.А. и А.А.Лебедевы – адресаты авторского посвящения книги) и тем самым объяснив феномен тотального лицемерия, «двойного» бытия людей советского социума. Не случайно актуальное в отечественной литературе 1960–1990–х годов соотнесение современности с историей, мифологией и религией воплощено в этом романе темой Святого Себастьяна – реального исторического лица, начальника телохранителей жестокого гонителя христиан римского императора Диоклетиана, тайно крестившего полторы тысячи человек и за это расстрелянного тысячью стрел. Так, по мысли Дудинцева, не боясь мучений и даже смерти, совершает настоящий человек свой нравственный выбор – и тем заслуживает право на «белые одежды», чистым светом сияющие в Откровении Иоанна Богослова, эпиграфом из которого предваряется роман. </w:t>
      </w:r>
    </w:p>
    <w:p w:rsidR="00787FB5" w:rsidRDefault="00787FB5" w:rsidP="00787FB5">
      <w:pPr>
        <w:spacing w:before="120"/>
        <w:ind w:firstLine="567"/>
        <w:jc w:val="both"/>
      </w:pPr>
      <w:r w:rsidRPr="000022C3">
        <w:t xml:space="preserve">Звучащий мотив страдания как важного и даже необходимого условия самопознания и самосовершенствования личности, отчетливый в творчестве Дудинцева, сам писатель объясняет так: «Я убежден, что только в по–настоящему суровых условиях проявляются наши лучшие и худшие стороны. Мне кажется, что в обществе, где „не доносятся жизни проклятья в этот сад за высокой стеной“, я и писателем не стал бы». С другой стороны, именно в ученых – изобретателях, «поисковиках», экспериментаторах, пролагателях новых путей, страстных и увлеченных людях, Дудинцев видел хранителей животворящего творческого начала. </w:t>
      </w:r>
    </w:p>
    <w:p w:rsidR="00787FB5" w:rsidRDefault="00787FB5" w:rsidP="00787FB5">
      <w:pPr>
        <w:spacing w:before="120"/>
        <w:ind w:firstLine="567"/>
        <w:jc w:val="both"/>
      </w:pPr>
      <w:r w:rsidRPr="000022C3">
        <w:t xml:space="preserve">Умер Дудинцев в Москве 22 июля 1998.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FB5"/>
    <w:rsid w:val="000022C3"/>
    <w:rsid w:val="0031418A"/>
    <w:rsid w:val="005A2562"/>
    <w:rsid w:val="00787FB5"/>
    <w:rsid w:val="00B94AE2"/>
    <w:rsid w:val="00CB53AB"/>
    <w:rsid w:val="00E12572"/>
    <w:rsid w:val="00F2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946EEF-59E6-441F-BD78-046C350D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F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7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3551</Characters>
  <Application>Microsoft Office Word</Application>
  <DocSecurity>0</DocSecurity>
  <Lines>29</Lines>
  <Paragraphs>8</Paragraphs>
  <ScaleCrop>false</ScaleCrop>
  <Company>Home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Дмитриевич Дудинцев</dc:title>
  <dc:subject/>
  <dc:creator>Alena</dc:creator>
  <cp:keywords/>
  <dc:description/>
  <cp:lastModifiedBy>admin</cp:lastModifiedBy>
  <cp:revision>2</cp:revision>
  <dcterms:created xsi:type="dcterms:W3CDTF">2014-02-17T23:31:00Z</dcterms:created>
  <dcterms:modified xsi:type="dcterms:W3CDTF">2014-02-17T23:31:00Z</dcterms:modified>
</cp:coreProperties>
</file>