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96" w:rsidRPr="002B1196" w:rsidRDefault="002B1196" w:rsidP="002B1196">
      <w:pPr>
        <w:spacing w:before="120"/>
        <w:jc w:val="center"/>
        <w:rPr>
          <w:b/>
          <w:bCs/>
          <w:sz w:val="32"/>
          <w:szCs w:val="32"/>
        </w:rPr>
      </w:pPr>
      <w:r w:rsidRPr="002B1196">
        <w:rPr>
          <w:b/>
          <w:bCs/>
          <w:sz w:val="32"/>
          <w:szCs w:val="32"/>
        </w:rPr>
        <w:t>Юзеф Мария Бохеньский</w:t>
      </w:r>
    </w:p>
    <w:p w:rsidR="002B1196" w:rsidRDefault="002B1196" w:rsidP="002B1196">
      <w:pPr>
        <w:spacing w:before="120"/>
        <w:ind w:firstLine="567"/>
        <w:jc w:val="both"/>
      </w:pPr>
      <w:bookmarkStart w:id="0" w:name="p-8435-1"/>
      <w:bookmarkEnd w:id="0"/>
      <w:r w:rsidRPr="00806BFE">
        <w:t>Бохеньский (Bochenski) Юзеф Мария (1902—1993) -пол. философ, доминиканец (с 1926), орденское имя</w:t>
      </w:r>
      <w:r>
        <w:t xml:space="preserve"> </w:t>
      </w:r>
      <w:r w:rsidRPr="00806BFE">
        <w:t>— Иннокентий. Изучал право во</w:t>
      </w:r>
      <w:r>
        <w:t xml:space="preserve"> </w:t>
      </w:r>
      <w:r w:rsidRPr="00806BFE">
        <w:t>Львове (1920— 1922), экономику в</w:t>
      </w:r>
      <w:r>
        <w:t xml:space="preserve"> </w:t>
      </w:r>
      <w:r w:rsidRPr="00806BFE">
        <w:t>Познани (1922—1926), философию в</w:t>
      </w:r>
      <w:r>
        <w:t xml:space="preserve"> </w:t>
      </w:r>
      <w:r w:rsidRPr="00806BFE">
        <w:t>Фрибуре в</w:t>
      </w:r>
      <w:r>
        <w:t xml:space="preserve"> </w:t>
      </w:r>
      <w:r w:rsidRPr="00806BFE">
        <w:t>Швейцарии (1928—1931) и</w:t>
      </w:r>
      <w:r>
        <w:t xml:space="preserve"> </w:t>
      </w:r>
      <w:r w:rsidRPr="00806BFE">
        <w:t>теологию в</w:t>
      </w:r>
      <w:r>
        <w:t xml:space="preserve"> </w:t>
      </w:r>
      <w:r w:rsidRPr="00806BFE">
        <w:t>Риме (1931 — 1934). Проф. логики в</w:t>
      </w:r>
      <w:r>
        <w:t xml:space="preserve"> </w:t>
      </w:r>
      <w:r w:rsidRPr="00806BFE">
        <w:t>ун-те «Ангеликум» в</w:t>
      </w:r>
      <w:r>
        <w:t xml:space="preserve"> </w:t>
      </w:r>
      <w:r w:rsidRPr="00806BFE">
        <w:t>Риме, затем проф. истории философии в</w:t>
      </w:r>
      <w:r>
        <w:t xml:space="preserve"> </w:t>
      </w:r>
      <w:r w:rsidRPr="00806BFE">
        <w:t>ун-те Фри-бура. Организовал в</w:t>
      </w:r>
      <w:r>
        <w:t xml:space="preserve"> </w:t>
      </w:r>
      <w:r w:rsidRPr="00806BFE">
        <w:t>Фрибуре ин-т, занимавшийся изучением коммунизма в</w:t>
      </w:r>
      <w:r>
        <w:t xml:space="preserve"> </w:t>
      </w:r>
      <w:r w:rsidRPr="00806BFE">
        <w:t>Центральной и</w:t>
      </w:r>
      <w:r>
        <w:t xml:space="preserve"> </w:t>
      </w:r>
      <w:r w:rsidRPr="00806BFE">
        <w:t>Восточной Европе и</w:t>
      </w:r>
      <w:r>
        <w:t xml:space="preserve"> </w:t>
      </w:r>
      <w:r w:rsidRPr="00806BFE">
        <w:t>являвшийся одним из</w:t>
      </w:r>
      <w:r>
        <w:t xml:space="preserve"> </w:t>
      </w:r>
      <w:r w:rsidRPr="00806BFE">
        <w:t xml:space="preserve">основных советологических центров. </w:t>
      </w:r>
    </w:p>
    <w:p w:rsidR="002B1196" w:rsidRDefault="002B1196" w:rsidP="002B1196">
      <w:pPr>
        <w:spacing w:before="120"/>
        <w:ind w:firstLine="567"/>
        <w:jc w:val="both"/>
      </w:pPr>
      <w:r w:rsidRPr="00806BFE">
        <w:t>Б</w:t>
      </w:r>
      <w:r>
        <w:t>охеньский</w:t>
      </w:r>
      <w:r w:rsidRPr="00806BFE">
        <w:t xml:space="preserve"> был</w:t>
      </w:r>
      <w:r>
        <w:t xml:space="preserve"> </w:t>
      </w:r>
      <w:r w:rsidRPr="00806BFE">
        <w:t>известным логиком и</w:t>
      </w:r>
      <w:r>
        <w:t xml:space="preserve"> </w:t>
      </w:r>
      <w:r w:rsidRPr="00806BFE">
        <w:t>исследователем истории логики. Одним из</w:t>
      </w:r>
      <w:r>
        <w:t xml:space="preserve"> </w:t>
      </w:r>
      <w:r w:rsidRPr="00806BFE">
        <w:t>первых продолжил программу историко-логических исследований, начатую Я. Лукасевичем в</w:t>
      </w:r>
      <w:r>
        <w:t xml:space="preserve"> </w:t>
      </w:r>
      <w:r w:rsidRPr="00806BFE">
        <w:t>Польше и</w:t>
      </w:r>
      <w:r>
        <w:t xml:space="preserve"> </w:t>
      </w:r>
      <w:r w:rsidRPr="00806BFE">
        <w:t>основывающуюся на</w:t>
      </w:r>
      <w:r>
        <w:t xml:space="preserve"> </w:t>
      </w:r>
      <w:r w:rsidRPr="00806BFE">
        <w:t>истолковании истории логики с</w:t>
      </w:r>
      <w:r>
        <w:t xml:space="preserve"> </w:t>
      </w:r>
      <w:r w:rsidRPr="00806BFE">
        <w:t>т.зр. современной математической логики. В</w:t>
      </w:r>
      <w:r>
        <w:t xml:space="preserve"> </w:t>
      </w:r>
      <w:r w:rsidRPr="00806BFE">
        <w:t>этом стиле анализировал историю модальной логики, логики Теофраста, антич. формальной логики. В</w:t>
      </w:r>
      <w:r>
        <w:t xml:space="preserve"> </w:t>
      </w:r>
      <w:r w:rsidRPr="00806BFE">
        <w:t>1956 представил обширную работу, синтезирующую историю логики в</w:t>
      </w:r>
      <w:r>
        <w:t xml:space="preserve"> </w:t>
      </w:r>
      <w:r w:rsidRPr="00806BFE">
        <w:t>духе программы Лукасевича и</w:t>
      </w:r>
      <w:r>
        <w:t xml:space="preserve"> </w:t>
      </w:r>
      <w:r w:rsidRPr="00806BFE">
        <w:t>являющуюся первым в</w:t>
      </w:r>
      <w:r>
        <w:t xml:space="preserve"> </w:t>
      </w:r>
      <w:r w:rsidRPr="00806BFE">
        <w:t>логической литературе трудом такого рода. В</w:t>
      </w:r>
      <w:r>
        <w:t xml:space="preserve"> </w:t>
      </w:r>
      <w:r w:rsidRPr="00806BFE">
        <w:t>философии Б. начинал как</w:t>
      </w:r>
      <w:r>
        <w:t xml:space="preserve"> </w:t>
      </w:r>
      <w:r w:rsidRPr="00806BFE">
        <w:t>томист. Под</w:t>
      </w:r>
      <w:r>
        <w:t xml:space="preserve"> </w:t>
      </w:r>
      <w:r w:rsidRPr="00806BFE">
        <w:t>влиянием львовско-варшавской школы полагал, что</w:t>
      </w:r>
      <w:r>
        <w:t xml:space="preserve"> </w:t>
      </w:r>
      <w:r w:rsidRPr="00806BFE">
        <w:t>томизм должен быть осовременен путем применения к</w:t>
      </w:r>
      <w:r>
        <w:t xml:space="preserve"> </w:t>
      </w:r>
      <w:r w:rsidRPr="00806BFE">
        <w:t>нему современного логического анализа. В</w:t>
      </w:r>
      <w:r>
        <w:t xml:space="preserve"> </w:t>
      </w:r>
      <w:r w:rsidRPr="00806BFE">
        <w:t>этом духе Б. проанализировал ряд</w:t>
      </w:r>
      <w:r>
        <w:t xml:space="preserve"> </w:t>
      </w:r>
      <w:r w:rsidRPr="00806BFE">
        <w:t>понятий, в</w:t>
      </w:r>
      <w:r>
        <w:t xml:space="preserve"> </w:t>
      </w:r>
      <w:r w:rsidRPr="00806BFE">
        <w:t xml:space="preserve">частности понятие аналогии. Пытался также подвергнуть логической реконструкции доказательства существования Бога, сформулированные Фомой Аквинским. </w:t>
      </w:r>
    </w:p>
    <w:p w:rsidR="002B1196" w:rsidRDefault="002B1196" w:rsidP="002B1196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1960-е гг. Б. оставил томизм и</w:t>
      </w:r>
      <w:r>
        <w:t xml:space="preserve"> </w:t>
      </w:r>
      <w:r w:rsidRPr="00806BFE">
        <w:t>прямо высказался в</w:t>
      </w:r>
      <w:r>
        <w:t xml:space="preserve"> </w:t>
      </w:r>
      <w:r w:rsidRPr="00806BFE">
        <w:t>поддержку аналитической философии. При</w:t>
      </w:r>
      <w:r>
        <w:t xml:space="preserve"> </w:t>
      </w:r>
      <w:r w:rsidRPr="00806BFE">
        <w:t>этом он</w:t>
      </w:r>
      <w:r>
        <w:t xml:space="preserve"> </w:t>
      </w:r>
      <w:r w:rsidRPr="00806BFE">
        <w:t>считал, что</w:t>
      </w:r>
      <w:r>
        <w:t xml:space="preserve"> </w:t>
      </w:r>
      <w:r w:rsidRPr="00806BFE">
        <w:t>деление философии на</w:t>
      </w:r>
      <w:r>
        <w:t xml:space="preserve"> </w:t>
      </w:r>
      <w:r w:rsidRPr="00806BFE">
        <w:t>христианскую и</w:t>
      </w:r>
      <w:r>
        <w:t xml:space="preserve"> </w:t>
      </w:r>
      <w:r w:rsidRPr="00806BFE">
        <w:t>остальную лишено оснований, ибо</w:t>
      </w:r>
      <w:r>
        <w:t xml:space="preserve"> </w:t>
      </w:r>
      <w:r w:rsidRPr="00806BFE">
        <w:t>религиозная вера не</w:t>
      </w:r>
      <w:r>
        <w:t xml:space="preserve"> </w:t>
      </w:r>
      <w:r w:rsidRPr="00806BFE">
        <w:t>предопределяет никакой философии. Философия же</w:t>
      </w:r>
      <w:r>
        <w:t xml:space="preserve"> </w:t>
      </w:r>
      <w:r w:rsidRPr="00806BFE">
        <w:t>может быть либо аналитической, либо синтетической. Последняя является по</w:t>
      </w:r>
      <w:r>
        <w:t xml:space="preserve"> </w:t>
      </w:r>
      <w:r w:rsidRPr="00806BFE">
        <w:t>большей части метафизической в</w:t>
      </w:r>
      <w:r>
        <w:t xml:space="preserve"> </w:t>
      </w:r>
      <w:r w:rsidRPr="00806BFE">
        <w:t>наихудшем смысле этого слова, т.к. считает какие-то проблемы разрешимыми единственно благодаря интуиции или</w:t>
      </w:r>
      <w:r>
        <w:t xml:space="preserve"> </w:t>
      </w:r>
      <w:r w:rsidRPr="00806BFE">
        <w:t>мистическому переживанию. С</w:t>
      </w:r>
      <w:r>
        <w:t xml:space="preserve"> </w:t>
      </w:r>
      <w:r w:rsidRPr="00806BFE">
        <w:t>позиций рационализма Б. отвергал всякое познание, не</w:t>
      </w:r>
      <w:r>
        <w:t xml:space="preserve"> </w:t>
      </w:r>
      <w:r w:rsidRPr="00806BFE">
        <w:t>являющееся логическим или</w:t>
      </w:r>
      <w:r>
        <w:t xml:space="preserve"> </w:t>
      </w:r>
      <w:r w:rsidRPr="00806BFE">
        <w:t>эмпирическим, и</w:t>
      </w:r>
      <w:r>
        <w:t xml:space="preserve"> </w:t>
      </w:r>
      <w:r w:rsidRPr="00806BFE">
        <w:t>проводил резкую границу между наукой и</w:t>
      </w:r>
      <w:r>
        <w:t xml:space="preserve"> </w:t>
      </w:r>
      <w:r w:rsidRPr="00806BFE">
        <w:t>мировоззрением, между знанием и</w:t>
      </w:r>
      <w:r>
        <w:t xml:space="preserve"> </w:t>
      </w:r>
      <w:r w:rsidRPr="00806BFE">
        <w:t>верой. Это</w:t>
      </w:r>
      <w:r>
        <w:t xml:space="preserve"> </w:t>
      </w:r>
      <w:r w:rsidRPr="00806BFE">
        <w:t>вело к</w:t>
      </w:r>
      <w:r>
        <w:t xml:space="preserve"> </w:t>
      </w:r>
      <w:r w:rsidRPr="00806BFE">
        <w:t>довольно неортодоксальным воззрениям на</w:t>
      </w:r>
      <w:r>
        <w:t xml:space="preserve"> </w:t>
      </w:r>
      <w:r w:rsidRPr="00806BFE">
        <w:t>сущность веры, поскольку последняя является, по</w:t>
      </w:r>
      <w:r>
        <w:t xml:space="preserve"> </w:t>
      </w:r>
      <w:r w:rsidRPr="00806BFE">
        <w:t>Б., вопросом решения и</w:t>
      </w:r>
      <w:r>
        <w:t xml:space="preserve"> </w:t>
      </w:r>
      <w:r w:rsidRPr="00806BFE">
        <w:t>выбора, а</w:t>
      </w:r>
      <w:r>
        <w:t xml:space="preserve"> </w:t>
      </w:r>
      <w:r w:rsidRPr="00806BFE">
        <w:t>не интеллекта.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 Б. полагал, что</w:t>
      </w:r>
      <w:r>
        <w:t xml:space="preserve"> </w:t>
      </w:r>
      <w:r w:rsidRPr="00806BFE">
        <w:t>аналитическая теология возможна, а</w:t>
      </w:r>
      <w:r>
        <w:t xml:space="preserve"> </w:t>
      </w:r>
      <w:r w:rsidRPr="00806BFE">
        <w:t>ее предшественником считал как</w:t>
      </w:r>
      <w:r>
        <w:t xml:space="preserve"> </w:t>
      </w:r>
      <w:r w:rsidRPr="00806BFE">
        <w:t>раз Фому Аквинского. Б. придавал большое значение анализу понятий во</w:t>
      </w:r>
      <w:r>
        <w:t xml:space="preserve"> </w:t>
      </w:r>
      <w:r w:rsidRPr="00806BFE">
        <w:t>всех областях знания, включая гуманитарные и</w:t>
      </w:r>
      <w:r>
        <w:t xml:space="preserve"> </w:t>
      </w:r>
      <w:r w:rsidRPr="00806BFE">
        <w:t>социальные науки. Предметом его</w:t>
      </w:r>
      <w:r>
        <w:t xml:space="preserve"> </w:t>
      </w:r>
      <w:r w:rsidRPr="00806BFE">
        <w:t>собственного анализа были понятия «авторитет-», «религия» и</w:t>
      </w:r>
      <w:r>
        <w:t xml:space="preserve"> </w:t>
      </w:r>
      <w:r w:rsidRPr="00806BFE">
        <w:t>др. Б. отстаивал также систему взглядов, являющуюся, по</w:t>
      </w:r>
      <w:r>
        <w:t xml:space="preserve"> </w:t>
      </w:r>
      <w:r w:rsidRPr="00806BFE">
        <w:t>его мнению, рациональной и</w:t>
      </w:r>
      <w:r>
        <w:t xml:space="preserve"> </w:t>
      </w:r>
      <w:r w:rsidRPr="00806BFE">
        <w:t>направленную против гуманизма, антропоцентризма и</w:t>
      </w:r>
      <w:r>
        <w:t xml:space="preserve"> </w:t>
      </w:r>
      <w:r w:rsidRPr="00806BFE">
        <w:t>сциентизма, во</w:t>
      </w:r>
      <w:r>
        <w:t xml:space="preserve"> </w:t>
      </w:r>
      <w:r w:rsidRPr="00806BFE">
        <w:t>всяком случае против крайних версий этих воззрений.</w:t>
      </w:r>
    </w:p>
    <w:p w:rsidR="002B1196" w:rsidRDefault="002B1196" w:rsidP="002B1196">
      <w:pPr>
        <w:spacing w:before="120"/>
        <w:ind w:firstLine="567"/>
        <w:jc w:val="both"/>
      </w:pPr>
      <w:bookmarkStart w:id="1" w:name="p-8435-5"/>
      <w:bookmarkEnd w:id="1"/>
      <w:r>
        <w:t>***</w:t>
      </w:r>
    </w:p>
    <w:p w:rsidR="002B1196" w:rsidRDefault="002B1196" w:rsidP="002B1196">
      <w:pPr>
        <w:spacing w:before="120"/>
        <w:ind w:firstLine="567"/>
        <w:jc w:val="both"/>
      </w:pPr>
      <w:r>
        <w:t>П</w:t>
      </w:r>
      <w:r w:rsidRPr="00806BFE">
        <w:t>ольско-швейцарский философ-неотомист, член ордена доминиканцев (с 1927). Изучал право (Львов), политэкономию (Познань), философию (Фрейбург, Швейцария), теологию (Рим). С</w:t>
      </w:r>
      <w:r>
        <w:t xml:space="preserve"> </w:t>
      </w:r>
      <w:r w:rsidRPr="00806BFE">
        <w:t>1931 – доктор философии, с</w:t>
      </w:r>
      <w:r>
        <w:t xml:space="preserve"> </w:t>
      </w:r>
      <w:r w:rsidRPr="00806BFE">
        <w:t>1935 – доктор теологии, с</w:t>
      </w:r>
      <w:r>
        <w:t xml:space="preserve"> </w:t>
      </w:r>
      <w:r w:rsidRPr="00806BFE">
        <w:t>1966 – почетный доктор юриспруденции Университета Нотр-Дам (Сша). Работал в</w:t>
      </w:r>
      <w:r>
        <w:t xml:space="preserve"> </w:t>
      </w:r>
      <w:r w:rsidRPr="00806BFE">
        <w:t>Италии (университет Ангеликум в</w:t>
      </w:r>
      <w:r>
        <w:t xml:space="preserve"> </w:t>
      </w:r>
      <w:r w:rsidRPr="00806BFE">
        <w:t>Риме, 1935–1940), Польше, потом во</w:t>
      </w:r>
      <w:r>
        <w:t xml:space="preserve"> </w:t>
      </w:r>
      <w:r w:rsidRPr="00806BFE">
        <w:t>Фрейбурге: директор Института восточноевропейских исследований (1957–1972), декан философского факультета, профессор современной философии. Во</w:t>
      </w:r>
      <w:r>
        <w:t xml:space="preserve"> </w:t>
      </w:r>
      <w:r w:rsidRPr="00806BFE">
        <w:t>время войны служил в</w:t>
      </w:r>
      <w:r>
        <w:t xml:space="preserve"> </w:t>
      </w:r>
      <w:r w:rsidRPr="00806BFE">
        <w:t>Польской армии. На</w:t>
      </w:r>
      <w:r>
        <w:t xml:space="preserve"> </w:t>
      </w:r>
      <w:r w:rsidRPr="00806BFE">
        <w:t>81 году жизни получил лицензию пилота. Основатель журнала “Studies in</w:t>
      </w:r>
      <w:r>
        <w:t xml:space="preserve"> </w:t>
      </w:r>
      <w:r w:rsidRPr="00806BFE">
        <w:t>Soviet Thought” (1961) и</w:t>
      </w:r>
      <w:r>
        <w:t xml:space="preserve"> </w:t>
      </w:r>
      <w:r w:rsidRPr="00806BFE">
        <w:t>серии “Sovietica” (1959). Основные сочинения: «Логика Теофраста» (1939), «Диамат» (1950), «Формальная логика» (1956), «Современная западная философия» (1957), «Методы современного мышления» (1965), «Марксизм-ленинизм» (1976) и</w:t>
      </w:r>
      <w:r>
        <w:t xml:space="preserve"> </w:t>
      </w:r>
      <w:r w:rsidRPr="00806BFE">
        <w:t xml:space="preserve">др. </w:t>
      </w:r>
    </w:p>
    <w:p w:rsidR="002B1196" w:rsidRDefault="002B1196" w:rsidP="002B1196">
      <w:pPr>
        <w:spacing w:before="120"/>
        <w:ind w:firstLine="567"/>
        <w:jc w:val="both"/>
      </w:pPr>
      <w:r w:rsidRPr="00806BFE">
        <w:t>Б. исследовал проблемы современной логики, истории философии, философии религии. В</w:t>
      </w:r>
      <w:r>
        <w:t xml:space="preserve"> </w:t>
      </w:r>
      <w:r w:rsidRPr="00806BFE">
        <w:t>его работах содержится классическое изложение неотомистской онтологии, которая рассматривается им</w:t>
      </w:r>
      <w:r>
        <w:t xml:space="preserve"> </w:t>
      </w:r>
      <w:r w:rsidRPr="00806BFE">
        <w:t>как функция метафизики. «Метафизика, образующая ядро томистской философии, тесно связана с</w:t>
      </w:r>
      <w:r>
        <w:t xml:space="preserve"> </w:t>
      </w:r>
      <w:r w:rsidRPr="00806BFE">
        <w:t>онтологией и</w:t>
      </w:r>
      <w:r>
        <w:t xml:space="preserve"> </w:t>
      </w:r>
      <w:r w:rsidRPr="00806BFE">
        <w:t>рассматривает бытие как</w:t>
      </w:r>
      <w:r>
        <w:t xml:space="preserve"> </w:t>
      </w:r>
      <w:r w:rsidRPr="00806BFE">
        <w:t>таковое в</w:t>
      </w:r>
      <w:r>
        <w:t xml:space="preserve"> </w:t>
      </w:r>
      <w:r w:rsidRPr="00806BFE">
        <w:t>качестве своего объекта», – подчеркивал Б. Основная проблема онтологии – соотношение материи и</w:t>
      </w:r>
      <w:r>
        <w:t xml:space="preserve"> </w:t>
      </w:r>
      <w:r w:rsidRPr="00806BFE">
        <w:t>формы. Материя относится к</w:t>
      </w:r>
      <w:r>
        <w:t xml:space="preserve"> </w:t>
      </w:r>
      <w:r w:rsidRPr="00806BFE">
        <w:t>форме как</w:t>
      </w:r>
      <w:r>
        <w:t xml:space="preserve"> </w:t>
      </w:r>
      <w:r w:rsidRPr="00806BFE">
        <w:t>потенция к</w:t>
      </w:r>
      <w:r>
        <w:t xml:space="preserve"> </w:t>
      </w:r>
      <w:r w:rsidRPr="00806BFE">
        <w:t>акту. Можно вывести понятие первой материи как</w:t>
      </w:r>
      <w:r>
        <w:t xml:space="preserve"> </w:t>
      </w:r>
      <w:r w:rsidRPr="00806BFE">
        <w:t>чистой потенции для</w:t>
      </w:r>
      <w:r>
        <w:t xml:space="preserve"> </w:t>
      </w:r>
      <w:r w:rsidRPr="00806BFE">
        <w:t>любых форм. Б. выделяются четыре типа форм, связанных между собой отношениями выводимости и</w:t>
      </w:r>
      <w:r>
        <w:t xml:space="preserve"> </w:t>
      </w:r>
      <w:r w:rsidRPr="00806BFE">
        <w:t>снятия (неорганическое тело, жизнь, бытие животного, бытие человека). Человек обладает бессмертной душой, схватывающей (в своем высшем совершенстве) достоинства предшествующих форм бытия. Человек знает цели и</w:t>
      </w:r>
      <w:r>
        <w:t xml:space="preserve"> </w:t>
      </w:r>
      <w:r w:rsidRPr="00806BFE">
        <w:t>способен выбирать, обладает максимально возможной на</w:t>
      </w:r>
      <w:r>
        <w:t xml:space="preserve"> </w:t>
      </w:r>
      <w:r w:rsidRPr="00806BFE">
        <w:t>земле полнотой бытия. Гносеология Б. исходит из</w:t>
      </w:r>
      <w:r>
        <w:t xml:space="preserve"> </w:t>
      </w:r>
      <w:r w:rsidRPr="00806BFE">
        <w:t>двух томистских принципов: «интеллиги-бельности» (порядок творения через посредство божественной идеи и</w:t>
      </w:r>
      <w:r>
        <w:t xml:space="preserve"> </w:t>
      </w:r>
      <w:r w:rsidRPr="00806BFE">
        <w:t>воплощение ее</w:t>
      </w:r>
      <w:r>
        <w:t xml:space="preserve"> </w:t>
      </w:r>
      <w:r w:rsidRPr="00806BFE">
        <w:t>в вещи таковы, что</w:t>
      </w:r>
      <w:r>
        <w:t xml:space="preserve"> </w:t>
      </w:r>
      <w:r w:rsidRPr="00806BFE">
        <w:t>возможен обратный путь восхождения к</w:t>
      </w:r>
      <w:r>
        <w:t xml:space="preserve"> </w:t>
      </w:r>
      <w:r w:rsidRPr="00806BFE">
        <w:t>идее) и</w:t>
      </w:r>
      <w:r>
        <w:t xml:space="preserve"> </w:t>
      </w:r>
      <w:r w:rsidRPr="00806BFE">
        <w:t>«соучастия» (всякое конечное творение принимает участие в</w:t>
      </w:r>
      <w:r>
        <w:t xml:space="preserve"> </w:t>
      </w:r>
      <w:r w:rsidRPr="00806BFE">
        <w:t xml:space="preserve">сущности Бога). </w:t>
      </w:r>
    </w:p>
    <w:p w:rsidR="002B1196" w:rsidRDefault="002B1196" w:rsidP="002B1196">
      <w:pPr>
        <w:spacing w:before="120"/>
        <w:ind w:firstLine="567"/>
        <w:jc w:val="both"/>
      </w:pPr>
      <w:r w:rsidRPr="00806BFE">
        <w:t>Акт</w:t>
      </w:r>
      <w:r>
        <w:t xml:space="preserve"> </w:t>
      </w:r>
      <w:r w:rsidRPr="00806BFE">
        <w:t>сознания – это</w:t>
      </w:r>
      <w:r>
        <w:t xml:space="preserve"> </w:t>
      </w:r>
      <w:r w:rsidRPr="00806BFE">
        <w:t>ассимиляция разумом заключенной в</w:t>
      </w:r>
      <w:r>
        <w:t xml:space="preserve"> </w:t>
      </w:r>
      <w:r w:rsidRPr="00806BFE">
        <w:t>вещи идеи. Полагал, что</w:t>
      </w:r>
      <w:r>
        <w:t xml:space="preserve"> </w:t>
      </w:r>
      <w:r w:rsidRPr="00806BFE">
        <w:t>неотомизм может привлекать для</w:t>
      </w:r>
      <w:r>
        <w:t xml:space="preserve"> </w:t>
      </w:r>
      <w:r w:rsidRPr="00806BFE">
        <w:t>собственного развития отдельные тезисы феноменологии и</w:t>
      </w:r>
      <w:r>
        <w:t xml:space="preserve"> </w:t>
      </w:r>
      <w:r w:rsidRPr="00806BFE">
        <w:t>аналитической философии, развивая и</w:t>
      </w:r>
      <w:r>
        <w:t xml:space="preserve"> </w:t>
      </w:r>
      <w:r w:rsidRPr="00806BFE">
        <w:t>реализуя тем</w:t>
      </w:r>
      <w:r>
        <w:t xml:space="preserve"> </w:t>
      </w:r>
      <w:r w:rsidRPr="00806BFE">
        <w:t>самым в</w:t>
      </w:r>
      <w:r>
        <w:t xml:space="preserve"> </w:t>
      </w:r>
      <w:r w:rsidRPr="00806BFE">
        <w:t>современном католицизме установки аджорнаменто. Б. являлся одним из</w:t>
      </w:r>
      <w:r>
        <w:t xml:space="preserve"> </w:t>
      </w:r>
      <w:r w:rsidRPr="00806BFE">
        <w:t>теоретических лидеров антикоммунизма: марксизм, по</w:t>
      </w:r>
      <w:r>
        <w:t xml:space="preserve"> </w:t>
      </w:r>
      <w:r w:rsidRPr="00806BFE">
        <w:t>Б., – вера, лишенная научного обоснования, с</w:t>
      </w:r>
      <w:r>
        <w:t xml:space="preserve"> </w:t>
      </w:r>
      <w:r w:rsidRPr="00806BFE">
        <w:t>явно выраженной детерминантой тотального атеизма. Согласно Б., Марксу часто приписываются взгляды Энгельса, Плеханова, Ленина и</w:t>
      </w:r>
      <w:r>
        <w:t xml:space="preserve"> </w:t>
      </w:r>
      <w:r w:rsidRPr="00806BFE">
        <w:t>пр., кроме этого нередко вольно переинтерпретируются взгляды его</w:t>
      </w:r>
      <w:r>
        <w:t xml:space="preserve"> </w:t>
      </w:r>
      <w:r w:rsidRPr="00806BFE">
        <w:t>самого. Маркс, у</w:t>
      </w:r>
      <w:r>
        <w:t xml:space="preserve"> </w:t>
      </w:r>
      <w:r w:rsidRPr="00806BFE">
        <w:t>Б., ставил перед собой задачу чисто теоретическую – создание «научного социализма» и</w:t>
      </w:r>
      <w:r>
        <w:t xml:space="preserve"> </w:t>
      </w:r>
      <w:r w:rsidRPr="00806BFE">
        <w:t>социологии (одним из</w:t>
      </w:r>
      <w:r>
        <w:t xml:space="preserve"> </w:t>
      </w:r>
      <w:r w:rsidRPr="00806BFE">
        <w:t>основателей которой, с</w:t>
      </w:r>
      <w:r>
        <w:t xml:space="preserve"> </w:t>
      </w:r>
      <w:r w:rsidRPr="00806BFE">
        <w:t>точки зрения Б., он</w:t>
      </w:r>
      <w:r>
        <w:t xml:space="preserve"> </w:t>
      </w:r>
      <w:r w:rsidRPr="00806BFE">
        <w:t>по праву и</w:t>
      </w:r>
      <w:r>
        <w:t xml:space="preserve"> </w:t>
      </w:r>
      <w:r w:rsidRPr="00806BFE">
        <w:t>считается). Марксизм поместил в</w:t>
      </w:r>
      <w:r>
        <w:t xml:space="preserve"> </w:t>
      </w:r>
      <w:r w:rsidRPr="00806BFE">
        <w:t>собственное теоретическое основание, не</w:t>
      </w:r>
      <w:r>
        <w:t xml:space="preserve"> </w:t>
      </w:r>
      <w:r w:rsidRPr="00806BFE">
        <w:t>выдержавшие испытания временем, концепты: «класс», «прогресс», «диалектический материализм», а</w:t>
      </w:r>
      <w:r>
        <w:t xml:space="preserve"> </w:t>
      </w:r>
      <w:r w:rsidRPr="00806BFE">
        <w:t>также организовывался как</w:t>
      </w:r>
      <w:r>
        <w:t xml:space="preserve"> </w:t>
      </w:r>
      <w:r w:rsidRPr="00806BFE">
        <w:t>доктрина по</w:t>
      </w:r>
      <w:r>
        <w:t xml:space="preserve"> </w:t>
      </w:r>
      <w:r w:rsidRPr="00806BFE">
        <w:t>принципу идейной секты во</w:t>
      </w:r>
      <w:r>
        <w:t xml:space="preserve"> </w:t>
      </w:r>
      <w:r w:rsidRPr="00806BFE">
        <w:t>главе с</w:t>
      </w:r>
      <w:r>
        <w:t xml:space="preserve"> </w:t>
      </w:r>
      <w:r w:rsidRPr="00806BFE">
        <w:t>гуру. Творчество Б. сыграло весомую роль в</w:t>
      </w:r>
      <w:r>
        <w:t xml:space="preserve"> </w:t>
      </w:r>
      <w:r w:rsidRPr="00806BFE">
        <w:t>процессах успешной полемики демократических мыслителей против их</w:t>
      </w:r>
      <w:r>
        <w:t xml:space="preserve"> </w:t>
      </w:r>
      <w:r w:rsidRPr="00806BFE">
        <w:t>ортодоксальных марксистских оппонентов – особенно в</w:t>
      </w:r>
      <w:r>
        <w:t xml:space="preserve"> </w:t>
      </w:r>
      <w:r w:rsidRPr="00806BFE">
        <w:t>условиях значимого фона религиозного мировоззрения.</w:t>
      </w:r>
    </w:p>
    <w:p w:rsidR="002B1196" w:rsidRPr="00D17C50" w:rsidRDefault="002B1196" w:rsidP="002B1196">
      <w:pPr>
        <w:spacing w:before="120"/>
        <w:ind w:firstLine="567"/>
        <w:jc w:val="both"/>
        <w:rPr>
          <w:sz w:val="28"/>
          <w:szCs w:val="28"/>
        </w:rPr>
      </w:pPr>
      <w:r w:rsidRPr="00D17C50">
        <w:rPr>
          <w:sz w:val="28"/>
          <w:szCs w:val="28"/>
        </w:rPr>
        <w:t>А.А. Грицанов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196"/>
    <w:rsid w:val="00002B5A"/>
    <w:rsid w:val="0010437E"/>
    <w:rsid w:val="00211689"/>
    <w:rsid w:val="002B1196"/>
    <w:rsid w:val="00316F32"/>
    <w:rsid w:val="003B511C"/>
    <w:rsid w:val="00591329"/>
    <w:rsid w:val="00616072"/>
    <w:rsid w:val="006A5004"/>
    <w:rsid w:val="00710178"/>
    <w:rsid w:val="00806BFE"/>
    <w:rsid w:val="0081563E"/>
    <w:rsid w:val="0086562E"/>
    <w:rsid w:val="008B35EE"/>
    <w:rsid w:val="00905CC1"/>
    <w:rsid w:val="00B42C45"/>
    <w:rsid w:val="00B47B6A"/>
    <w:rsid w:val="00D17C50"/>
    <w:rsid w:val="00E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201275-DEEF-4838-84AE-AC77A1D5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Юзеф Мария Бохеньский</vt:lpstr>
    </vt:vector>
  </TitlesOfParts>
  <Company>Home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Юзеф Мария Бохеньский</dc:title>
  <dc:subject/>
  <dc:creator>User</dc:creator>
  <cp:keywords/>
  <dc:description/>
  <cp:lastModifiedBy>admin</cp:lastModifiedBy>
  <cp:revision>2</cp:revision>
  <dcterms:created xsi:type="dcterms:W3CDTF">2014-02-14T19:02:00Z</dcterms:created>
  <dcterms:modified xsi:type="dcterms:W3CDTF">2014-02-14T19:02:00Z</dcterms:modified>
</cp:coreProperties>
</file>