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B1" w:rsidRPr="00E13E47" w:rsidRDefault="00A063B1" w:rsidP="00A063B1">
      <w:pPr>
        <w:rPr>
          <w:b/>
          <w:bCs/>
        </w:rPr>
      </w:pPr>
      <w:r w:rsidRPr="00E13E47">
        <w:rPr>
          <w:b/>
          <w:bCs/>
        </w:rPr>
        <w:t xml:space="preserve">                          ХАРЬКОВСКИЙ НАЦИОНАЛЬНЫЙ УНИВЕРСИТЕТ</w:t>
      </w:r>
    </w:p>
    <w:p w:rsidR="00A063B1" w:rsidRPr="00E13E47" w:rsidRDefault="00A063B1" w:rsidP="00A063B1">
      <w:pPr>
        <w:rPr>
          <w:b/>
          <w:bCs/>
        </w:rPr>
      </w:pPr>
      <w:r w:rsidRPr="00E13E47">
        <w:rPr>
          <w:b/>
          <w:bCs/>
        </w:rPr>
        <w:t xml:space="preserve">                                                       им. В. Н. КАРАЗИНА</w:t>
      </w: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tabs>
          <w:tab w:val="left" w:pos="5140"/>
        </w:tabs>
      </w:pPr>
      <w:r w:rsidRPr="00E13E47">
        <w:rPr>
          <w:b/>
          <w:bCs/>
        </w:rPr>
        <w:tab/>
      </w:r>
      <w:r w:rsidRPr="00E13E47">
        <w:t>Тема: Логика</w:t>
      </w:r>
    </w:p>
    <w:p w:rsidR="00A063B1" w:rsidRPr="00E13E47" w:rsidRDefault="00A063B1" w:rsidP="00A063B1">
      <w:pPr>
        <w:tabs>
          <w:tab w:val="left" w:pos="5140"/>
        </w:tabs>
      </w:pPr>
      <w:r w:rsidRPr="00E13E47">
        <w:rPr>
          <w:b/>
          <w:bCs/>
        </w:rPr>
        <w:tab/>
        <w:t xml:space="preserve"> </w:t>
      </w:r>
      <w:r w:rsidRPr="00E13E47">
        <w:t>Выполнил: Пригара С. Г.</w:t>
      </w:r>
    </w:p>
    <w:p w:rsidR="00A063B1" w:rsidRPr="00E13E47" w:rsidRDefault="00A063B1" w:rsidP="00A063B1">
      <w:pPr>
        <w:tabs>
          <w:tab w:val="left" w:pos="5250"/>
        </w:tabs>
        <w:rPr>
          <w:b/>
          <w:bCs/>
        </w:rPr>
      </w:pPr>
      <w:r w:rsidRPr="00E13E47">
        <w:rPr>
          <w:b/>
          <w:bCs/>
        </w:rPr>
        <w:tab/>
      </w: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rPr>
          <w:b/>
          <w:bCs/>
        </w:rPr>
      </w:pPr>
    </w:p>
    <w:p w:rsidR="00A063B1" w:rsidRPr="00E13E47" w:rsidRDefault="00A063B1" w:rsidP="00A063B1">
      <w:pPr>
        <w:ind w:firstLine="3780"/>
        <w:rPr>
          <w:shd w:val="clear" w:color="auto" w:fill="FFFFFF"/>
        </w:rPr>
      </w:pPr>
      <w:r w:rsidRPr="00E13E47">
        <w:t>Харьков 2007</w:t>
      </w:r>
    </w:p>
    <w:p w:rsidR="00A063B1" w:rsidRPr="00E13E47" w:rsidRDefault="00A063B1" w:rsidP="00A063B1">
      <w:pPr>
        <w:ind w:firstLine="3240"/>
        <w:rPr>
          <w:shd w:val="clear" w:color="auto" w:fill="FFFFFF"/>
        </w:rPr>
      </w:pPr>
      <w:r w:rsidRPr="00E13E47">
        <w:rPr>
          <w:b/>
          <w:bCs/>
          <w:shd w:val="clear" w:color="auto" w:fill="FFFFFF"/>
        </w:rPr>
        <w:t>ЗАКОН ТОЖДЕСТВА</w:t>
      </w:r>
    </w:p>
    <w:p w:rsidR="00684D8E" w:rsidRPr="00E13E47" w:rsidRDefault="00F85AFE" w:rsidP="00A063B1">
      <w:pPr>
        <w:ind w:firstLine="2880"/>
        <w:rPr>
          <w:shd w:val="clear" w:color="auto" w:fill="FFFFFF"/>
        </w:rPr>
      </w:pPr>
      <w:r w:rsidRPr="00E13E47">
        <w:rPr>
          <w:shd w:val="clear" w:color="auto" w:fill="FFFFFF"/>
        </w:rPr>
        <w:t>ОБЪЕКТ И ИНФОРМАЦИЯ</w:t>
      </w:r>
    </w:p>
    <w:p w:rsidR="00542351" w:rsidRPr="00E13E47" w:rsidRDefault="003E2AD5" w:rsidP="00774C76">
      <w:pPr>
        <w:ind w:firstLine="360"/>
        <w:jc w:val="both"/>
        <w:rPr>
          <w:shd w:val="clear" w:color="auto" w:fill="FFFFFF"/>
        </w:rPr>
      </w:pPr>
      <w:r w:rsidRPr="00E13E47">
        <w:rPr>
          <w:shd w:val="clear" w:color="auto" w:fill="FFFFFF"/>
        </w:rPr>
        <w:t>Определим объект, как</w:t>
      </w:r>
      <w:r w:rsidR="003D1586" w:rsidRPr="00E13E47">
        <w:rPr>
          <w:shd w:val="clear" w:color="auto" w:fill="FFFFFF"/>
        </w:rPr>
        <w:t xml:space="preserve"> то</w:t>
      </w:r>
      <w:r w:rsidR="00F24F2F" w:rsidRPr="00E13E47">
        <w:rPr>
          <w:shd w:val="clear" w:color="auto" w:fill="FFFFFF"/>
        </w:rPr>
        <w:t xml:space="preserve">, на </w:t>
      </w:r>
      <w:r w:rsidR="003D1586" w:rsidRPr="00E13E47">
        <w:rPr>
          <w:shd w:val="clear" w:color="auto" w:fill="FFFFFF"/>
        </w:rPr>
        <w:t xml:space="preserve">что </w:t>
      </w:r>
      <w:r w:rsidRPr="00E13E47">
        <w:rPr>
          <w:shd w:val="clear" w:color="auto" w:fill="FFFFFF"/>
        </w:rPr>
        <w:t>направлено некоторое действие</w:t>
      </w:r>
      <w:r w:rsidR="002F633B" w:rsidRPr="00E13E47">
        <w:rPr>
          <w:shd w:val="clear" w:color="auto" w:fill="FFFFFF"/>
        </w:rPr>
        <w:t xml:space="preserve"> </w:t>
      </w:r>
      <w:r w:rsidR="003D1586" w:rsidRPr="00E13E47">
        <w:rPr>
          <w:shd w:val="clear" w:color="auto" w:fill="FFFFFF"/>
        </w:rPr>
        <w:t xml:space="preserve">– внимание, </w:t>
      </w:r>
      <w:r w:rsidR="00D653D1" w:rsidRPr="00E13E47">
        <w:rPr>
          <w:shd w:val="clear" w:color="auto" w:fill="FFFFFF"/>
        </w:rPr>
        <w:t>познание</w:t>
      </w:r>
      <w:r w:rsidR="002F633B" w:rsidRPr="00E13E47">
        <w:rPr>
          <w:shd w:val="clear" w:color="auto" w:fill="FFFFFF"/>
        </w:rPr>
        <w:t>, применение, преобразование и др.</w:t>
      </w:r>
      <w:r w:rsidRPr="00E13E47">
        <w:rPr>
          <w:shd w:val="clear" w:color="auto" w:fill="FFFFFF"/>
        </w:rPr>
        <w:t xml:space="preserve"> </w:t>
      </w:r>
      <w:r w:rsidR="0078157E" w:rsidRPr="00E13E47">
        <w:rPr>
          <w:shd w:val="clear" w:color="auto" w:fill="FFFFFF"/>
        </w:rPr>
        <w:t xml:space="preserve">В русском языке понятию </w:t>
      </w:r>
      <w:r w:rsidR="0078157E" w:rsidRPr="00E13E47">
        <w:rPr>
          <w:i/>
          <w:iCs/>
          <w:shd w:val="clear" w:color="auto" w:fill="FFFFFF"/>
        </w:rPr>
        <w:t>объект</w:t>
      </w:r>
      <w:r w:rsidR="0078157E" w:rsidRPr="00E13E47">
        <w:rPr>
          <w:shd w:val="clear" w:color="auto" w:fill="FFFFFF"/>
        </w:rPr>
        <w:t xml:space="preserve"> ближе всего соответствуют термины предмет</w:t>
      </w:r>
      <w:r w:rsidR="003D1586" w:rsidRPr="00E13E47">
        <w:rPr>
          <w:shd w:val="clear" w:color="auto" w:fill="FFFFFF"/>
        </w:rPr>
        <w:t>, сущность</w:t>
      </w:r>
      <w:r w:rsidR="0078157E" w:rsidRPr="00E13E47">
        <w:rPr>
          <w:shd w:val="clear" w:color="auto" w:fill="FFFFFF"/>
        </w:rPr>
        <w:t xml:space="preserve"> и </w:t>
      </w:r>
      <w:r w:rsidR="0078157E" w:rsidRPr="00E13E47">
        <w:rPr>
          <w:i/>
          <w:iCs/>
          <w:shd w:val="clear" w:color="auto" w:fill="FFFFFF"/>
        </w:rPr>
        <w:t>вещь</w:t>
      </w:r>
      <w:r w:rsidR="0078157E" w:rsidRPr="00E13E47">
        <w:rPr>
          <w:shd w:val="clear" w:color="auto" w:fill="FFFFFF"/>
        </w:rPr>
        <w:t>.</w:t>
      </w:r>
      <w:r w:rsidR="00985AE5" w:rsidRPr="00E13E47">
        <w:rPr>
          <w:shd w:val="clear" w:color="auto" w:fill="FFFFFF"/>
        </w:rPr>
        <w:t xml:space="preserve"> </w:t>
      </w:r>
    </w:p>
    <w:p w:rsidR="003D2F33" w:rsidRPr="00E13E47" w:rsidRDefault="00F246B3" w:rsidP="00774C76">
      <w:pPr>
        <w:ind w:firstLine="360"/>
        <w:jc w:val="both"/>
        <w:rPr>
          <w:shd w:val="clear" w:color="auto" w:fill="FFFFFF"/>
        </w:rPr>
      </w:pPr>
      <w:r w:rsidRPr="00E13E47">
        <w:rPr>
          <w:shd w:val="clear" w:color="auto" w:fill="FFFFFF"/>
        </w:rPr>
        <w:t xml:space="preserve">Согласно </w:t>
      </w:r>
      <w:r w:rsidRPr="00E13E47">
        <w:t>Н. Винеру</w:t>
      </w:r>
      <w:r w:rsidRPr="00E13E47">
        <w:rPr>
          <w:shd w:val="clear" w:color="auto" w:fill="FFFFFF"/>
        </w:rPr>
        <w:t xml:space="preserve"> </w:t>
      </w:r>
      <w:r w:rsidR="00542351" w:rsidRPr="00E13E47">
        <w:rPr>
          <w:shd w:val="clear" w:color="auto" w:fill="FFFFFF"/>
        </w:rPr>
        <w:t xml:space="preserve">нформация сама по себе не существует в </w:t>
      </w:r>
      <w:r w:rsidR="004E5F12" w:rsidRPr="00E13E47">
        <w:rPr>
          <w:shd w:val="clear" w:color="auto" w:fill="FFFFFF"/>
        </w:rPr>
        <w:t xml:space="preserve">материальном </w:t>
      </w:r>
      <w:r w:rsidR="00542351" w:rsidRPr="00E13E47">
        <w:rPr>
          <w:shd w:val="clear" w:color="auto" w:fill="FFFFFF"/>
        </w:rPr>
        <w:t>мире</w:t>
      </w:r>
      <w:r w:rsidRPr="00E13E47">
        <w:rPr>
          <w:shd w:val="clear" w:color="auto" w:fill="FFFFFF"/>
        </w:rPr>
        <w:t>,</w:t>
      </w:r>
      <w:r w:rsidR="00692BAC" w:rsidRPr="00E13E47">
        <w:rPr>
          <w:shd w:val="clear" w:color="auto" w:fill="FFFFFF"/>
        </w:rPr>
        <w:t xml:space="preserve"> она </w:t>
      </w:r>
      <w:r w:rsidR="00FD21A5" w:rsidRPr="00E13E47">
        <w:rPr>
          <w:shd w:val="clear" w:color="auto" w:fill="FFFFFF"/>
        </w:rPr>
        <w:t xml:space="preserve">всегда </w:t>
      </w:r>
      <w:r w:rsidR="00692BAC" w:rsidRPr="00E13E47">
        <w:rPr>
          <w:shd w:val="clear" w:color="auto" w:fill="FFFFFF"/>
        </w:rPr>
        <w:t>связана с</w:t>
      </w:r>
      <w:r w:rsidR="00377578" w:rsidRPr="00E13E47">
        <w:rPr>
          <w:shd w:val="clear" w:color="auto" w:fill="FFFFFF"/>
        </w:rPr>
        <w:t xml:space="preserve"> </w:t>
      </w:r>
      <w:r w:rsidR="004E5F12" w:rsidRPr="00E13E47">
        <w:rPr>
          <w:shd w:val="clear" w:color="auto" w:fill="FFFFFF"/>
        </w:rPr>
        <w:t>каким-либо объектом</w:t>
      </w:r>
      <w:r w:rsidR="00076BE2" w:rsidRPr="00E13E47">
        <w:rPr>
          <w:shd w:val="clear" w:color="auto" w:fill="FFFFFF"/>
        </w:rPr>
        <w:t xml:space="preserve"> (</w:t>
      </w:r>
      <w:r w:rsidR="00692BAC" w:rsidRPr="00E13E47">
        <w:rPr>
          <w:shd w:val="clear" w:color="auto" w:fill="FFFFFF"/>
        </w:rPr>
        <w:t>носител</w:t>
      </w:r>
      <w:r w:rsidR="004E5F12" w:rsidRPr="00E13E47">
        <w:rPr>
          <w:shd w:val="clear" w:color="auto" w:fill="FFFFFF"/>
        </w:rPr>
        <w:t>е</w:t>
      </w:r>
      <w:r w:rsidR="00692BAC" w:rsidRPr="00E13E47">
        <w:rPr>
          <w:shd w:val="clear" w:color="auto" w:fill="FFFFFF"/>
        </w:rPr>
        <w:t>м</w:t>
      </w:r>
      <w:r w:rsidR="00076BE2" w:rsidRPr="00E13E47">
        <w:rPr>
          <w:shd w:val="clear" w:color="auto" w:fill="FFFFFF"/>
        </w:rPr>
        <w:t>,</w:t>
      </w:r>
      <w:r w:rsidR="00FD21A5" w:rsidRPr="00E13E47">
        <w:rPr>
          <w:shd w:val="clear" w:color="auto" w:fill="FFFFFF"/>
        </w:rPr>
        <w:t xml:space="preserve"> источник</w:t>
      </w:r>
      <w:r w:rsidR="004E5F12" w:rsidRPr="00E13E47">
        <w:rPr>
          <w:shd w:val="clear" w:color="auto" w:fill="FFFFFF"/>
        </w:rPr>
        <w:t>ом</w:t>
      </w:r>
      <w:r w:rsidR="00076BE2" w:rsidRPr="00E13E47">
        <w:rPr>
          <w:shd w:val="clear" w:color="auto" w:fill="FFFFFF"/>
        </w:rPr>
        <w:t>, получателем</w:t>
      </w:r>
      <w:r w:rsidR="00D653D1" w:rsidRPr="00E13E47">
        <w:rPr>
          <w:shd w:val="clear" w:color="auto" w:fill="FFFFFF"/>
        </w:rPr>
        <w:t>, хранителем</w:t>
      </w:r>
      <w:r w:rsidR="00076BE2" w:rsidRPr="00E13E47">
        <w:rPr>
          <w:shd w:val="clear" w:color="auto" w:fill="FFFFFF"/>
        </w:rPr>
        <w:t>)</w:t>
      </w:r>
      <w:r w:rsidR="00FD21A5" w:rsidRPr="00E13E47">
        <w:rPr>
          <w:shd w:val="clear" w:color="auto" w:fill="FFFFFF"/>
        </w:rPr>
        <w:t xml:space="preserve"> </w:t>
      </w:r>
      <w:r w:rsidR="00542351" w:rsidRPr="00E13E47">
        <w:rPr>
          <w:shd w:val="clear" w:color="auto" w:fill="FFFFFF"/>
        </w:rPr>
        <w:t xml:space="preserve">и </w:t>
      </w:r>
      <w:r w:rsidR="00D653D1" w:rsidRPr="00E13E47">
        <w:rPr>
          <w:shd w:val="clear" w:color="auto" w:fill="FFFFFF"/>
        </w:rPr>
        <w:t>представляет собой продукт</w:t>
      </w:r>
      <w:r w:rsidR="00886063" w:rsidRPr="00E13E47">
        <w:rPr>
          <w:shd w:val="clear" w:color="auto" w:fill="FFFFFF"/>
        </w:rPr>
        <w:t xml:space="preserve"> </w:t>
      </w:r>
      <w:r w:rsidR="00076BE2" w:rsidRPr="00E13E47">
        <w:rPr>
          <w:shd w:val="clear" w:color="auto" w:fill="FFFFFF"/>
        </w:rPr>
        <w:t>жизнедеятельности, в частности</w:t>
      </w:r>
      <w:r w:rsidR="00D653D1" w:rsidRPr="00E13E47">
        <w:rPr>
          <w:shd w:val="clear" w:color="auto" w:fill="FFFFFF"/>
        </w:rPr>
        <w:t xml:space="preserve"> –</w:t>
      </w:r>
      <w:r w:rsidR="00076BE2" w:rsidRPr="00E13E47">
        <w:rPr>
          <w:shd w:val="clear" w:color="auto" w:fill="FFFFFF"/>
        </w:rPr>
        <w:t xml:space="preserve"> </w:t>
      </w:r>
      <w:r w:rsidR="00886063" w:rsidRPr="00E13E47">
        <w:rPr>
          <w:shd w:val="clear" w:color="auto" w:fill="FFFFFF"/>
        </w:rPr>
        <w:t xml:space="preserve">функционирования </w:t>
      </w:r>
      <w:r w:rsidR="00F85AFE" w:rsidRPr="00E13E47">
        <w:rPr>
          <w:i/>
          <w:iCs/>
          <w:shd w:val="clear" w:color="auto" w:fill="FFFFFF"/>
        </w:rPr>
        <w:t>человеческого</w:t>
      </w:r>
      <w:r w:rsidR="00F85AFE" w:rsidRPr="00E13E47">
        <w:rPr>
          <w:shd w:val="clear" w:color="auto" w:fill="FFFFFF"/>
        </w:rPr>
        <w:t xml:space="preserve"> </w:t>
      </w:r>
      <w:r w:rsidR="00886063" w:rsidRPr="00E13E47">
        <w:rPr>
          <w:i/>
          <w:iCs/>
          <w:shd w:val="clear" w:color="auto" w:fill="FFFFFF"/>
        </w:rPr>
        <w:t>сознания</w:t>
      </w:r>
      <w:r w:rsidR="00886063" w:rsidRPr="00E13E47">
        <w:rPr>
          <w:shd w:val="clear" w:color="auto" w:fill="FFFFFF"/>
        </w:rPr>
        <w:t xml:space="preserve"> </w:t>
      </w:r>
      <w:r w:rsidR="00542351" w:rsidRPr="00E13E47">
        <w:rPr>
          <w:shd w:val="clear" w:color="auto" w:fill="FFFFFF"/>
        </w:rPr>
        <w:t>(восприяти</w:t>
      </w:r>
      <w:r w:rsidR="00886063" w:rsidRPr="00E13E47">
        <w:rPr>
          <w:shd w:val="clear" w:color="auto" w:fill="FFFFFF"/>
        </w:rPr>
        <w:t>я</w:t>
      </w:r>
      <w:r w:rsidR="00542351" w:rsidRPr="00E13E47">
        <w:rPr>
          <w:shd w:val="clear" w:color="auto" w:fill="FFFFFF"/>
        </w:rPr>
        <w:t>,</w:t>
      </w:r>
      <w:r w:rsidR="00684D8E" w:rsidRPr="00E13E47">
        <w:rPr>
          <w:shd w:val="clear" w:color="auto" w:fill="FFFFFF"/>
        </w:rPr>
        <w:t xml:space="preserve"> воспроизведения,</w:t>
      </w:r>
      <w:r w:rsidR="00542351" w:rsidRPr="00E13E47">
        <w:rPr>
          <w:shd w:val="clear" w:color="auto" w:fill="FFFFFF"/>
        </w:rPr>
        <w:t xml:space="preserve"> мышлени</w:t>
      </w:r>
      <w:r w:rsidR="00886063" w:rsidRPr="00E13E47">
        <w:rPr>
          <w:shd w:val="clear" w:color="auto" w:fill="FFFFFF"/>
        </w:rPr>
        <w:t>я,</w:t>
      </w:r>
      <w:r w:rsidR="00542351" w:rsidRPr="00E13E47">
        <w:rPr>
          <w:shd w:val="clear" w:color="auto" w:fill="FFFFFF"/>
        </w:rPr>
        <w:t xml:space="preserve"> памят</w:t>
      </w:r>
      <w:r w:rsidR="00886063" w:rsidRPr="00E13E47">
        <w:rPr>
          <w:shd w:val="clear" w:color="auto" w:fill="FFFFFF"/>
        </w:rPr>
        <w:t>и</w:t>
      </w:r>
      <w:r w:rsidR="00542351" w:rsidRPr="00E13E47">
        <w:rPr>
          <w:shd w:val="clear" w:color="auto" w:fill="FFFFFF"/>
        </w:rPr>
        <w:t>)</w:t>
      </w:r>
      <w:r w:rsidR="00886063" w:rsidRPr="00E13E47">
        <w:rPr>
          <w:shd w:val="clear" w:color="auto" w:fill="FFFFFF"/>
        </w:rPr>
        <w:t xml:space="preserve"> и в то же время его атрибут</w:t>
      </w:r>
      <w:r w:rsidR="00542351" w:rsidRPr="00E13E47">
        <w:rPr>
          <w:shd w:val="clear" w:color="auto" w:fill="FFFFFF"/>
        </w:rPr>
        <w:t>, а по сво</w:t>
      </w:r>
      <w:r w:rsidR="00B45AD3" w:rsidRPr="00E13E47">
        <w:rPr>
          <w:shd w:val="clear" w:color="auto" w:fill="FFFFFF"/>
        </w:rPr>
        <w:t>ей</w:t>
      </w:r>
      <w:r w:rsidR="00FD21A5" w:rsidRPr="00E13E47">
        <w:rPr>
          <w:shd w:val="clear" w:color="auto" w:fill="FFFFFF"/>
        </w:rPr>
        <w:t xml:space="preserve"> пр</w:t>
      </w:r>
      <w:r w:rsidR="00B45AD3" w:rsidRPr="00E13E47">
        <w:rPr>
          <w:shd w:val="clear" w:color="auto" w:fill="FFFFFF"/>
        </w:rPr>
        <w:t>ироде</w:t>
      </w:r>
      <w:r w:rsidR="00FD21A5" w:rsidRPr="00E13E47">
        <w:rPr>
          <w:shd w:val="clear" w:color="auto" w:fill="FFFFFF"/>
        </w:rPr>
        <w:t xml:space="preserve"> </w:t>
      </w:r>
      <w:r w:rsidR="00542351" w:rsidRPr="00E13E47">
        <w:rPr>
          <w:shd w:val="clear" w:color="auto" w:fill="FFFFFF"/>
        </w:rPr>
        <w:t xml:space="preserve">– занимает промежуточное положение между </w:t>
      </w:r>
      <w:r w:rsidR="00546474" w:rsidRPr="00E13E47">
        <w:rPr>
          <w:shd w:val="clear" w:color="auto" w:fill="FFFFFF"/>
        </w:rPr>
        <w:t xml:space="preserve">сознанием </w:t>
      </w:r>
      <w:r w:rsidR="00542351" w:rsidRPr="00E13E47">
        <w:rPr>
          <w:shd w:val="clear" w:color="auto" w:fill="FFFFFF"/>
        </w:rPr>
        <w:t>и средой</w:t>
      </w:r>
      <w:r w:rsidR="002E5E23" w:rsidRPr="00E13E47">
        <w:rPr>
          <w:shd w:val="clear" w:color="auto" w:fill="FFFFFF"/>
        </w:rPr>
        <w:t>.</w:t>
      </w:r>
      <w:r w:rsidR="00775DCA" w:rsidRPr="00E13E47">
        <w:rPr>
          <w:shd w:val="clear" w:color="auto" w:fill="FFFFFF"/>
        </w:rPr>
        <w:t xml:space="preserve"> </w:t>
      </w:r>
      <w:r w:rsidR="00990500" w:rsidRPr="00E13E47">
        <w:rPr>
          <w:shd w:val="clear" w:color="auto" w:fill="FFFFFF"/>
        </w:rPr>
        <w:t xml:space="preserve">Информация может исчезнуть физически, если прекратят свое существование все объекты – ее носители. </w:t>
      </w:r>
    </w:p>
    <w:p w:rsidR="00DF6098" w:rsidRPr="00E13E47" w:rsidRDefault="003D2F33" w:rsidP="00774C76">
      <w:pPr>
        <w:ind w:firstLine="360"/>
        <w:jc w:val="both"/>
        <w:rPr>
          <w:shd w:val="clear" w:color="auto" w:fill="FFFFFF"/>
        </w:rPr>
      </w:pPr>
      <w:r w:rsidRPr="00E13E47">
        <w:rPr>
          <w:shd w:val="clear" w:color="auto" w:fill="FFFFFF"/>
        </w:rPr>
        <w:t xml:space="preserve">Со всяким </w:t>
      </w:r>
      <w:r w:rsidR="00F14D9C" w:rsidRPr="00E13E47">
        <w:rPr>
          <w:shd w:val="clear" w:color="auto" w:fill="FFFFFF"/>
        </w:rPr>
        <w:t xml:space="preserve">конкретным </w:t>
      </w:r>
      <w:r w:rsidRPr="00E13E47">
        <w:rPr>
          <w:shd w:val="clear" w:color="auto" w:fill="FFFFFF"/>
        </w:rPr>
        <w:t>свя</w:t>
      </w:r>
      <w:r w:rsidR="003D1586" w:rsidRPr="00E13E47">
        <w:rPr>
          <w:shd w:val="clear" w:color="auto" w:fill="FFFFFF"/>
        </w:rPr>
        <w:t>жем</w:t>
      </w:r>
      <w:r w:rsidRPr="00E13E47">
        <w:rPr>
          <w:shd w:val="clear" w:color="auto" w:fill="FFFFFF"/>
        </w:rPr>
        <w:t xml:space="preserve"> некоторый другой</w:t>
      </w:r>
      <w:r w:rsidR="003D1586" w:rsidRPr="00E13E47">
        <w:rPr>
          <w:shd w:val="clear" w:color="auto" w:fill="FFFFFF"/>
        </w:rPr>
        <w:t>,</w:t>
      </w:r>
      <w:r w:rsidRPr="00E13E47">
        <w:rPr>
          <w:shd w:val="clear" w:color="auto" w:fill="FFFFFF"/>
        </w:rPr>
        <w:t xml:space="preserve"> </w:t>
      </w:r>
      <w:r w:rsidR="00B67A9F" w:rsidRPr="00E13E47">
        <w:rPr>
          <w:shd w:val="clear" w:color="auto" w:fill="FFFFFF"/>
        </w:rPr>
        <w:t xml:space="preserve">абстрактный </w:t>
      </w:r>
      <w:r w:rsidRPr="00E13E47">
        <w:rPr>
          <w:shd w:val="clear" w:color="auto" w:fill="FFFFFF"/>
        </w:rPr>
        <w:t xml:space="preserve">объект, </w:t>
      </w:r>
      <w:r w:rsidR="00377578" w:rsidRPr="00E13E47">
        <w:rPr>
          <w:shd w:val="clear" w:color="auto" w:fill="FFFFFF"/>
        </w:rPr>
        <w:t>содержащий</w:t>
      </w:r>
      <w:r w:rsidRPr="00E13E47">
        <w:rPr>
          <w:shd w:val="clear" w:color="auto" w:fill="FFFFFF"/>
        </w:rPr>
        <w:t xml:space="preserve"> информацию об исходном и включающий его уникальное имя</w:t>
      </w:r>
      <w:r w:rsidR="003D1586" w:rsidRPr="00E13E47">
        <w:rPr>
          <w:shd w:val="clear" w:color="auto" w:fill="FFFFFF"/>
        </w:rPr>
        <w:t xml:space="preserve"> и</w:t>
      </w:r>
      <w:r w:rsidRPr="00E13E47">
        <w:rPr>
          <w:shd w:val="clear" w:color="auto" w:fill="FFFFFF"/>
        </w:rPr>
        <w:t xml:space="preserve"> свойс</w:t>
      </w:r>
      <w:r w:rsidR="001D0AB3" w:rsidRPr="00E13E47">
        <w:rPr>
          <w:shd w:val="clear" w:color="auto" w:fill="FFFFFF"/>
        </w:rPr>
        <w:t>т</w:t>
      </w:r>
      <w:r w:rsidRPr="00E13E47">
        <w:rPr>
          <w:shd w:val="clear" w:color="auto" w:fill="FFFFFF"/>
        </w:rPr>
        <w:t>ва</w:t>
      </w:r>
      <w:r w:rsidR="001D0AB3" w:rsidRPr="00E13E47">
        <w:rPr>
          <w:shd w:val="clear" w:color="auto" w:fill="FFFFFF"/>
        </w:rPr>
        <w:t xml:space="preserve"> (признаки</w:t>
      </w:r>
      <w:r w:rsidR="001C6843" w:rsidRPr="00E13E47">
        <w:rPr>
          <w:shd w:val="clear" w:color="auto" w:fill="FFFFFF"/>
        </w:rPr>
        <w:t>,</w:t>
      </w:r>
      <w:r w:rsidR="001D0AB3" w:rsidRPr="00E13E47">
        <w:rPr>
          <w:shd w:val="clear" w:color="auto" w:fill="FFFFFF"/>
        </w:rPr>
        <w:t xml:space="preserve"> характеристики)</w:t>
      </w:r>
      <w:r w:rsidR="00C534EC" w:rsidRPr="00E13E47">
        <w:rPr>
          <w:shd w:val="clear" w:color="auto" w:fill="FFFFFF"/>
        </w:rPr>
        <w:t>;</w:t>
      </w:r>
      <w:r w:rsidR="005D14B5" w:rsidRPr="00E13E47">
        <w:rPr>
          <w:shd w:val="clear" w:color="auto" w:fill="FFFFFF"/>
        </w:rPr>
        <w:t xml:space="preserve"> </w:t>
      </w:r>
      <w:r w:rsidR="00C534EC" w:rsidRPr="00E13E47">
        <w:rPr>
          <w:shd w:val="clear" w:color="auto" w:fill="FFFFFF"/>
        </w:rPr>
        <w:t>будем предполагать, что к</w:t>
      </w:r>
      <w:r w:rsidR="005D14B5" w:rsidRPr="00E13E47">
        <w:rPr>
          <w:shd w:val="clear" w:color="auto" w:fill="FFFFFF"/>
        </w:rPr>
        <w:t>ажд</w:t>
      </w:r>
      <w:r w:rsidR="004A6583" w:rsidRPr="00E13E47">
        <w:rPr>
          <w:shd w:val="clear" w:color="auto" w:fill="FFFFFF"/>
        </w:rPr>
        <w:t xml:space="preserve">ому </w:t>
      </w:r>
      <w:r w:rsidR="005D14B5" w:rsidRPr="00E13E47">
        <w:rPr>
          <w:shd w:val="clear" w:color="auto" w:fill="FFFFFF"/>
        </w:rPr>
        <w:t>свойс</w:t>
      </w:r>
      <w:r w:rsidR="00377578" w:rsidRPr="00E13E47">
        <w:rPr>
          <w:shd w:val="clear" w:color="auto" w:fill="FFFFFF"/>
        </w:rPr>
        <w:t>т</w:t>
      </w:r>
      <w:r w:rsidR="005D14B5" w:rsidRPr="00E13E47">
        <w:rPr>
          <w:shd w:val="clear" w:color="auto" w:fill="FFFFFF"/>
        </w:rPr>
        <w:t>в</w:t>
      </w:r>
      <w:r w:rsidR="004A6583" w:rsidRPr="00E13E47">
        <w:rPr>
          <w:shd w:val="clear" w:color="auto" w:fill="FFFFFF"/>
        </w:rPr>
        <w:t>у</w:t>
      </w:r>
      <w:r w:rsidR="005D14B5" w:rsidRPr="00E13E47">
        <w:rPr>
          <w:shd w:val="clear" w:color="auto" w:fill="FFFFFF"/>
        </w:rPr>
        <w:t xml:space="preserve"> </w:t>
      </w:r>
      <w:r w:rsidR="004A6583" w:rsidRPr="00E13E47">
        <w:rPr>
          <w:shd w:val="clear" w:color="auto" w:fill="FFFFFF"/>
        </w:rPr>
        <w:t xml:space="preserve">соответствует </w:t>
      </w:r>
      <w:r w:rsidR="005D14B5" w:rsidRPr="00E13E47">
        <w:rPr>
          <w:shd w:val="clear" w:color="auto" w:fill="FFFFFF"/>
        </w:rPr>
        <w:t>некоторый метод</w:t>
      </w:r>
      <w:r w:rsidR="0018177A" w:rsidRPr="00E13E47">
        <w:rPr>
          <w:shd w:val="clear" w:color="auto" w:fill="FFFFFF"/>
        </w:rPr>
        <w:t>,</w:t>
      </w:r>
      <w:r w:rsidR="00293475" w:rsidRPr="00E13E47">
        <w:rPr>
          <w:shd w:val="clear" w:color="auto" w:fill="FFFFFF"/>
        </w:rPr>
        <w:t xml:space="preserve"> </w:t>
      </w:r>
      <w:r w:rsidR="0018177A" w:rsidRPr="00E13E47">
        <w:rPr>
          <w:shd w:val="clear" w:color="auto" w:fill="FFFFFF"/>
        </w:rPr>
        <w:t>р</w:t>
      </w:r>
      <w:r w:rsidR="005D14B5" w:rsidRPr="00E13E47">
        <w:rPr>
          <w:shd w:val="clear" w:color="auto" w:fill="FFFFFF"/>
        </w:rPr>
        <w:t>еализующ</w:t>
      </w:r>
      <w:r w:rsidR="005340D6" w:rsidRPr="00E13E47">
        <w:rPr>
          <w:shd w:val="clear" w:color="auto" w:fill="FFFFFF"/>
        </w:rPr>
        <w:t>ее</w:t>
      </w:r>
      <w:r w:rsidR="005D14B5" w:rsidRPr="00E13E47">
        <w:rPr>
          <w:shd w:val="clear" w:color="auto" w:fill="FFFFFF"/>
        </w:rPr>
        <w:t xml:space="preserve"> это свойство.</w:t>
      </w:r>
      <w:r w:rsidR="00F62A28" w:rsidRPr="00E13E47">
        <w:rPr>
          <w:shd w:val="clear" w:color="auto" w:fill="FFFFFF"/>
        </w:rPr>
        <w:t xml:space="preserve"> </w:t>
      </w:r>
      <w:r w:rsidR="00DF6098" w:rsidRPr="00E13E47">
        <w:rPr>
          <w:shd w:val="clear" w:color="auto" w:fill="FFFFFF"/>
        </w:rPr>
        <w:t>Для выбранного действия изучения, объектом служит и сам человек, одно из</w:t>
      </w:r>
      <w:r w:rsidR="007E2994" w:rsidRPr="00E13E47">
        <w:rPr>
          <w:shd w:val="clear" w:color="auto" w:fill="FFFFFF"/>
        </w:rPr>
        <w:t xml:space="preserve"> его</w:t>
      </w:r>
      <w:r w:rsidR="00DF6098" w:rsidRPr="00E13E47">
        <w:rPr>
          <w:shd w:val="clear" w:color="auto" w:fill="FFFFFF"/>
        </w:rPr>
        <w:t xml:space="preserve"> свойств</w:t>
      </w:r>
      <w:r w:rsidR="007E2994" w:rsidRPr="00E13E47">
        <w:rPr>
          <w:shd w:val="clear" w:color="auto" w:fill="FFFFFF"/>
        </w:rPr>
        <w:t xml:space="preserve"> </w:t>
      </w:r>
      <w:r w:rsidR="00DF6098" w:rsidRPr="00E13E47">
        <w:rPr>
          <w:shd w:val="clear" w:color="auto" w:fill="FFFFFF"/>
        </w:rPr>
        <w:t>–</w:t>
      </w:r>
      <w:r w:rsidR="007E2994" w:rsidRPr="00E13E47">
        <w:rPr>
          <w:shd w:val="clear" w:color="auto" w:fill="FFFFFF"/>
        </w:rPr>
        <w:t xml:space="preserve"> это</w:t>
      </w:r>
      <w:r w:rsidR="00DF6098" w:rsidRPr="00E13E47">
        <w:rPr>
          <w:shd w:val="clear" w:color="auto" w:fill="FFFFFF"/>
        </w:rPr>
        <w:t xml:space="preserve"> мыш</w:t>
      </w:r>
      <w:r w:rsidR="00DF6098" w:rsidRPr="00E13E47">
        <w:rPr>
          <w:shd w:val="clear" w:color="auto" w:fill="FFFFFF"/>
        </w:rPr>
        <w:softHyphen/>
        <w:t>ле</w:t>
      </w:r>
      <w:r w:rsidR="00DF6098" w:rsidRPr="00E13E47">
        <w:rPr>
          <w:shd w:val="clear" w:color="auto" w:fill="FFFFFF"/>
        </w:rPr>
        <w:softHyphen/>
        <w:t>ние</w:t>
      </w:r>
      <w:r w:rsidR="00293475" w:rsidRPr="00E13E47">
        <w:rPr>
          <w:shd w:val="clear" w:color="auto" w:fill="FFFFFF"/>
        </w:rPr>
        <w:t xml:space="preserve">, </w:t>
      </w:r>
      <w:r w:rsidR="00DF6098" w:rsidRPr="00E13E47">
        <w:rPr>
          <w:shd w:val="clear" w:color="auto" w:fill="FFFFFF"/>
        </w:rPr>
        <w:t>отличающее его от неживой природы</w:t>
      </w:r>
      <w:r w:rsidR="007E2994" w:rsidRPr="00E13E47">
        <w:rPr>
          <w:shd w:val="clear" w:color="auto" w:fill="FFFFFF"/>
        </w:rPr>
        <w:t>, метод</w:t>
      </w:r>
      <w:r w:rsidR="00293475" w:rsidRPr="00E13E47">
        <w:rPr>
          <w:shd w:val="clear" w:color="auto" w:fill="FFFFFF"/>
        </w:rPr>
        <w:t>ами</w:t>
      </w:r>
      <w:r w:rsidR="007E2994" w:rsidRPr="00E13E47">
        <w:rPr>
          <w:shd w:val="clear" w:color="auto" w:fill="FFFFFF"/>
        </w:rPr>
        <w:t xml:space="preserve"> которого </w:t>
      </w:r>
      <w:r w:rsidR="00293475" w:rsidRPr="00E13E47">
        <w:rPr>
          <w:shd w:val="clear" w:color="auto" w:fill="FFFFFF"/>
        </w:rPr>
        <w:t>служат</w:t>
      </w:r>
      <w:r w:rsidR="007E2994" w:rsidRPr="00E13E47">
        <w:rPr>
          <w:shd w:val="clear" w:color="auto" w:fill="FFFFFF"/>
        </w:rPr>
        <w:t xml:space="preserve"> закон</w:t>
      </w:r>
      <w:r w:rsidR="00293475" w:rsidRPr="00E13E47">
        <w:rPr>
          <w:shd w:val="clear" w:color="auto" w:fill="FFFFFF"/>
        </w:rPr>
        <w:t>ы</w:t>
      </w:r>
      <w:r w:rsidR="007E2994" w:rsidRPr="00E13E47">
        <w:rPr>
          <w:shd w:val="clear" w:color="auto" w:fill="FFFFFF"/>
        </w:rPr>
        <w:t xml:space="preserve"> логики</w:t>
      </w:r>
      <w:r w:rsidR="00DF6098" w:rsidRPr="00E13E47">
        <w:rPr>
          <w:shd w:val="clear" w:color="auto" w:fill="FFFFFF"/>
        </w:rPr>
        <w:t>.</w:t>
      </w:r>
    </w:p>
    <w:p w:rsidR="00481658" w:rsidRPr="00E13E47" w:rsidRDefault="00DF6098" w:rsidP="003D1586">
      <w:pPr>
        <w:ind w:firstLine="360"/>
        <w:jc w:val="both"/>
        <w:rPr>
          <w:shd w:val="clear" w:color="auto" w:fill="FFFFFF"/>
        </w:rPr>
      </w:pPr>
      <w:r w:rsidRPr="00E13E47">
        <w:rPr>
          <w:shd w:val="clear" w:color="auto" w:fill="FFFFFF"/>
        </w:rPr>
        <w:t xml:space="preserve"> </w:t>
      </w:r>
      <w:r w:rsidR="005C0ADB" w:rsidRPr="00E13E47">
        <w:rPr>
          <w:shd w:val="clear" w:color="auto" w:fill="FFFFFF"/>
        </w:rPr>
        <w:t xml:space="preserve">Из сказанного следует, что для того чтобы </w:t>
      </w:r>
      <w:r w:rsidR="00B67A9F" w:rsidRPr="00E13E47">
        <w:rPr>
          <w:shd w:val="clear" w:color="auto" w:fill="FFFFFF"/>
        </w:rPr>
        <w:t>исходн</w:t>
      </w:r>
      <w:r w:rsidR="003D1586" w:rsidRPr="00E13E47">
        <w:rPr>
          <w:shd w:val="clear" w:color="auto" w:fill="FFFFFF"/>
        </w:rPr>
        <w:t>ый</w:t>
      </w:r>
      <w:r w:rsidR="00B67A9F" w:rsidRPr="00E13E47">
        <w:rPr>
          <w:shd w:val="clear" w:color="auto" w:fill="FFFFFF"/>
        </w:rPr>
        <w:t xml:space="preserve"> </w:t>
      </w:r>
      <w:r w:rsidR="003D1586" w:rsidRPr="00E13E47">
        <w:rPr>
          <w:shd w:val="clear" w:color="auto" w:fill="FFFFFF"/>
        </w:rPr>
        <w:t xml:space="preserve">объект </w:t>
      </w:r>
      <w:r w:rsidR="005C0ADB" w:rsidRPr="00E13E47">
        <w:rPr>
          <w:shd w:val="clear" w:color="auto" w:fill="FFFFFF"/>
        </w:rPr>
        <w:t xml:space="preserve">стал </w:t>
      </w:r>
      <w:r w:rsidR="00443D9E" w:rsidRPr="00E13E47">
        <w:rPr>
          <w:shd w:val="clear" w:color="auto" w:fill="FFFFFF"/>
        </w:rPr>
        <w:t xml:space="preserve">абстрактным </w:t>
      </w:r>
      <w:r w:rsidR="005C0ADB" w:rsidRPr="00E13E47">
        <w:rPr>
          <w:shd w:val="clear" w:color="auto" w:fill="FFFFFF"/>
        </w:rPr>
        <w:t>необходимо, чтобы на него кто-нибудь обратил внимание</w:t>
      </w:r>
      <w:r w:rsidR="00DC0CA0" w:rsidRPr="00E13E47">
        <w:rPr>
          <w:shd w:val="clear" w:color="auto" w:fill="FFFFFF"/>
        </w:rPr>
        <w:t xml:space="preserve"> и составил таблицу следующего вида</w:t>
      </w:r>
      <w:r w:rsidR="005C0ADB" w:rsidRPr="00E13E47">
        <w:rPr>
          <w:shd w:val="clear" w:color="auto" w:fill="FFFFFF"/>
        </w:rPr>
        <w:t>.</w:t>
      </w:r>
    </w:p>
    <w:p w:rsidR="0066424F" w:rsidRPr="00E13E47" w:rsidRDefault="003B0DE9" w:rsidP="00C915B7">
      <w:pPr>
        <w:pStyle w:val="ac"/>
        <w:keepNext/>
      </w:pPr>
      <w:r w:rsidRPr="00E13E47">
        <w:t xml:space="preserve">                                                              </w:t>
      </w:r>
      <w:r w:rsidR="0066424F" w:rsidRPr="00E13E47">
        <w:t xml:space="preserve">Таблица </w:t>
      </w:r>
      <w:fldSimple w:instr=" SEQ Таблица \* ARABIC ">
        <w:r w:rsidR="00613718" w:rsidRPr="00E13E47">
          <w:rPr>
            <w:noProof/>
          </w:rPr>
          <w:t>1</w:t>
        </w:r>
      </w:fldSimple>
    </w:p>
    <w:tbl>
      <w:tblPr>
        <w:tblpPr w:leftFromText="180" w:rightFromText="180" w:vertAnchor="text" w:horzAnchor="page" w:tblpX="4690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6424F" w:rsidRPr="00713080" w:rsidTr="00713080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24F" w:rsidRPr="00713080" w:rsidRDefault="0066424F" w:rsidP="00713080">
            <w:pPr>
              <w:jc w:val="center"/>
              <w:rPr>
                <w:i/>
                <w:iCs/>
                <w:shd w:val="clear" w:color="auto" w:fill="FFFFFF"/>
              </w:rPr>
            </w:pPr>
            <w:r w:rsidRPr="00713080">
              <w:rPr>
                <w:i/>
                <w:iCs/>
                <w:shd w:val="clear" w:color="auto" w:fill="FFFFFF"/>
              </w:rPr>
              <w:t>наименование объекта</w:t>
            </w:r>
          </w:p>
        </w:tc>
      </w:tr>
      <w:tr w:rsidR="0066424F" w:rsidRPr="00713080" w:rsidTr="00713080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24F" w:rsidRPr="00713080" w:rsidRDefault="0066424F" w:rsidP="00713080">
            <w:pPr>
              <w:jc w:val="center"/>
              <w:rPr>
                <w:i/>
                <w:iCs/>
                <w:shd w:val="clear" w:color="auto" w:fill="FFFFFF"/>
                <w:vertAlign w:val="subscript"/>
              </w:rPr>
            </w:pPr>
            <w:r w:rsidRPr="00713080">
              <w:rPr>
                <w:i/>
                <w:iCs/>
                <w:shd w:val="clear" w:color="auto" w:fill="FFFFFF"/>
              </w:rPr>
              <w:t>свойство</w:t>
            </w:r>
            <w:r w:rsidRPr="00713080">
              <w:rPr>
                <w:i/>
                <w:iCs/>
                <w:shd w:val="clear" w:color="auto" w:fill="FFFFFF"/>
                <w:vertAlign w:val="subscript"/>
              </w:rPr>
              <w:t>1</w:t>
            </w:r>
          </w:p>
        </w:tc>
      </w:tr>
      <w:tr w:rsidR="0066424F" w:rsidRPr="00713080" w:rsidTr="00713080">
        <w:tc>
          <w:tcPr>
            <w:tcW w:w="3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24F" w:rsidRPr="00713080" w:rsidRDefault="0066424F" w:rsidP="00713080">
            <w:pPr>
              <w:jc w:val="center"/>
              <w:rPr>
                <w:i/>
                <w:iCs/>
                <w:shd w:val="clear" w:color="auto" w:fill="FFFFFF"/>
              </w:rPr>
            </w:pPr>
            <w:r w:rsidRPr="00713080">
              <w:rPr>
                <w:i/>
                <w:iCs/>
                <w:shd w:val="clear" w:color="auto" w:fill="FFFFFF"/>
              </w:rPr>
              <w:t>...</w:t>
            </w:r>
          </w:p>
        </w:tc>
      </w:tr>
      <w:tr w:rsidR="0066424F" w:rsidRPr="00713080" w:rsidTr="00713080">
        <w:tc>
          <w:tcPr>
            <w:tcW w:w="33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24F" w:rsidRPr="00713080" w:rsidRDefault="0066424F" w:rsidP="00713080">
            <w:pPr>
              <w:jc w:val="center"/>
              <w:rPr>
                <w:i/>
                <w:iCs/>
                <w:shd w:val="clear" w:color="auto" w:fill="FFFFFF"/>
                <w:vertAlign w:val="subscript"/>
              </w:rPr>
            </w:pPr>
            <w:r w:rsidRPr="00713080">
              <w:rPr>
                <w:i/>
                <w:iCs/>
                <w:shd w:val="clear" w:color="auto" w:fill="FFFFFF"/>
              </w:rPr>
              <w:t>свойство</w:t>
            </w:r>
            <w:r w:rsidRPr="00713080">
              <w:rPr>
                <w:i/>
                <w:iCs/>
                <w:shd w:val="clear" w:color="auto" w:fill="FFFFFF"/>
                <w:vertAlign w:val="subscript"/>
              </w:rPr>
              <w:t>n</w:t>
            </w:r>
          </w:p>
        </w:tc>
      </w:tr>
    </w:tbl>
    <w:p w:rsidR="00C90FFB" w:rsidRPr="00E13E47" w:rsidRDefault="004D6625" w:rsidP="00C915B7">
      <w:pPr>
        <w:tabs>
          <w:tab w:val="center" w:pos="1408"/>
        </w:tabs>
        <w:rPr>
          <w:shd w:val="clear" w:color="auto" w:fill="FFFFFF"/>
        </w:rPr>
      </w:pPr>
      <w:r w:rsidRPr="00E13E47">
        <w:rPr>
          <w:shd w:val="clear" w:color="auto" w:fill="FFFFFF"/>
        </w:rPr>
        <w:t xml:space="preserve"> </w:t>
      </w:r>
      <w:r w:rsidR="0066424F" w:rsidRPr="00E13E47">
        <w:rPr>
          <w:shd w:val="clear" w:color="auto" w:fill="FFFFFF"/>
        </w:rPr>
        <w:t xml:space="preserve">                                               </w:t>
      </w:r>
      <w:r w:rsidRPr="00E13E47">
        <w:rPr>
          <w:shd w:val="clear" w:color="auto" w:fill="FFFFFF"/>
        </w:rPr>
        <w:br w:type="textWrapping" w:clear="all"/>
      </w:r>
      <w:r w:rsidR="005C0ADB" w:rsidRPr="00E13E47">
        <w:rPr>
          <w:shd w:val="clear" w:color="auto" w:fill="FFFFFF"/>
        </w:rPr>
        <w:t xml:space="preserve"> </w:t>
      </w:r>
    </w:p>
    <w:p w:rsidR="00590EB9" w:rsidRPr="00E13E47" w:rsidRDefault="00590EB9" w:rsidP="00590EB9">
      <w:pPr>
        <w:ind w:firstLine="360"/>
        <w:jc w:val="both"/>
      </w:pPr>
      <w:r w:rsidRPr="00E13E47">
        <w:t>В таблице 2 приведен пример построения абстрактн</w:t>
      </w:r>
      <w:r w:rsidR="000E4D8D" w:rsidRPr="00E13E47">
        <w:t>ого</w:t>
      </w:r>
      <w:r w:rsidR="00F20C20" w:rsidRPr="00E13E47">
        <w:t xml:space="preserve"> </w:t>
      </w:r>
      <w:r w:rsidRPr="00E13E47">
        <w:t>объект</w:t>
      </w:r>
      <w:r w:rsidR="000E4D8D" w:rsidRPr="00E13E47">
        <w:t>а</w:t>
      </w:r>
      <w:r w:rsidRPr="00E13E47">
        <w:t xml:space="preserve"> для</w:t>
      </w:r>
      <w:r w:rsidR="00F20C20" w:rsidRPr="00E13E47">
        <w:t xml:space="preserve"> </w:t>
      </w:r>
      <w:r w:rsidR="000E4D8D" w:rsidRPr="00E13E47">
        <w:t>предложения: «</w:t>
      </w:r>
      <w:r w:rsidR="00BF581A" w:rsidRPr="00E13E47">
        <w:t xml:space="preserve">Харьков и Лубны </w:t>
      </w:r>
      <w:r w:rsidR="0076617D" w:rsidRPr="00E13E47">
        <w:t>лежат</w:t>
      </w:r>
      <w:r w:rsidR="00BF581A" w:rsidRPr="00E13E47">
        <w:t xml:space="preserve"> </w:t>
      </w:r>
      <w:r w:rsidR="0076617D" w:rsidRPr="00E13E47">
        <w:t>на одной</w:t>
      </w:r>
      <w:r w:rsidR="00BF581A" w:rsidRPr="00E13E47">
        <w:t xml:space="preserve"> параллел</w:t>
      </w:r>
      <w:r w:rsidR="0076617D" w:rsidRPr="00E13E47">
        <w:t>и</w:t>
      </w:r>
      <w:r w:rsidR="000E4D8D" w:rsidRPr="00E13E47">
        <w:t>».</w:t>
      </w:r>
    </w:p>
    <w:p w:rsidR="00590EB9" w:rsidRPr="00E13E47" w:rsidRDefault="00590EB9" w:rsidP="00590EB9">
      <w:pPr>
        <w:ind w:firstLine="360"/>
      </w:pPr>
    </w:p>
    <w:p w:rsidR="00590EB9" w:rsidRPr="00E13E47" w:rsidRDefault="003D6947" w:rsidP="00590EB9">
      <w:pPr>
        <w:pStyle w:val="ac"/>
        <w:keepNext/>
      </w:pPr>
      <w:r w:rsidRPr="00E13E47">
        <w:t xml:space="preserve">                                                        </w:t>
      </w:r>
      <w:r w:rsidR="00590EB9" w:rsidRPr="00E13E47">
        <w:t xml:space="preserve">Таблица </w:t>
      </w:r>
      <w:fldSimple w:instr=" SEQ Таблица \* ARABIC ">
        <w:r w:rsidR="00590EB9" w:rsidRPr="00E13E47">
          <w:rPr>
            <w:noProof/>
          </w:rPr>
          <w:t>2</w:t>
        </w:r>
      </w:fldSimple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590EB9" w:rsidRPr="00713080" w:rsidTr="00713080">
        <w:tc>
          <w:tcPr>
            <w:tcW w:w="3240" w:type="dxa"/>
            <w:shd w:val="clear" w:color="auto" w:fill="auto"/>
            <w:vAlign w:val="center"/>
          </w:tcPr>
          <w:p w:rsidR="00590EB9" w:rsidRPr="00713080" w:rsidRDefault="00BF581A" w:rsidP="00713080">
            <w:pPr>
              <w:jc w:val="center"/>
              <w:rPr>
                <w:i/>
                <w:iCs/>
              </w:rPr>
            </w:pPr>
            <w:r w:rsidRPr="00E13E47">
              <w:t>параллель</w:t>
            </w:r>
          </w:p>
        </w:tc>
      </w:tr>
      <w:tr w:rsidR="000E4D8D" w:rsidRPr="00713080" w:rsidTr="00713080">
        <w:tc>
          <w:tcPr>
            <w:tcW w:w="3240" w:type="dxa"/>
            <w:shd w:val="clear" w:color="auto" w:fill="auto"/>
            <w:vAlign w:val="center"/>
          </w:tcPr>
          <w:p w:rsidR="000E4D8D" w:rsidRPr="00713080" w:rsidRDefault="00BF581A" w:rsidP="00713080">
            <w:pPr>
              <w:jc w:val="center"/>
              <w:rPr>
                <w:i/>
                <w:iCs/>
              </w:rPr>
            </w:pPr>
            <w:r w:rsidRPr="00E13E47">
              <w:t>Харьков</w:t>
            </w:r>
          </w:p>
        </w:tc>
      </w:tr>
      <w:tr w:rsidR="000E4D8D" w:rsidRPr="00713080" w:rsidTr="00713080">
        <w:tc>
          <w:tcPr>
            <w:tcW w:w="3240" w:type="dxa"/>
            <w:shd w:val="clear" w:color="auto" w:fill="auto"/>
            <w:vAlign w:val="center"/>
          </w:tcPr>
          <w:p w:rsidR="000E4D8D" w:rsidRPr="00713080" w:rsidRDefault="00BF581A" w:rsidP="00713080">
            <w:pPr>
              <w:jc w:val="center"/>
              <w:rPr>
                <w:i/>
                <w:iCs/>
              </w:rPr>
            </w:pPr>
            <w:r w:rsidRPr="00E13E47">
              <w:t>Лубны</w:t>
            </w:r>
          </w:p>
        </w:tc>
      </w:tr>
    </w:tbl>
    <w:p w:rsidR="00590EB9" w:rsidRPr="00E13E47" w:rsidRDefault="00590EB9" w:rsidP="00590EB9">
      <w:pPr>
        <w:tabs>
          <w:tab w:val="left" w:pos="3130"/>
          <w:tab w:val="left" w:pos="5600"/>
          <w:tab w:val="left" w:pos="8050"/>
        </w:tabs>
        <w:ind w:firstLine="360"/>
      </w:pPr>
    </w:p>
    <w:p w:rsidR="000E4D8D" w:rsidRPr="00E13E47" w:rsidRDefault="000E4D8D" w:rsidP="00590EB9">
      <w:pPr>
        <w:ind w:firstLine="360"/>
      </w:pPr>
      <w:r w:rsidRPr="00E13E47">
        <w:t>Как видно из таблицы</w:t>
      </w:r>
      <w:r w:rsidR="00A23928" w:rsidRPr="00E13E47">
        <w:t xml:space="preserve">, </w:t>
      </w:r>
      <w:r w:rsidR="00BF3EAC" w:rsidRPr="00E13E47">
        <w:t>«</w:t>
      </w:r>
      <w:r w:rsidR="00BF581A" w:rsidRPr="00E13E47">
        <w:t>параллель</w:t>
      </w:r>
      <w:r w:rsidR="00BF3EAC" w:rsidRPr="00E13E47">
        <w:t xml:space="preserve">» служит </w:t>
      </w:r>
      <w:r w:rsidR="00A23928" w:rsidRPr="00E13E47">
        <w:rPr>
          <w:i/>
          <w:iCs/>
          <w:shd w:val="clear" w:color="auto" w:fill="FFFFFF"/>
        </w:rPr>
        <w:t>наименованием объекта</w:t>
      </w:r>
      <w:r w:rsidR="00A23928" w:rsidRPr="00E13E47">
        <w:rPr>
          <w:shd w:val="clear" w:color="auto" w:fill="FFFFFF"/>
        </w:rPr>
        <w:t>, а</w:t>
      </w:r>
      <w:r w:rsidR="00BF3EAC" w:rsidRPr="00E13E47">
        <w:t xml:space="preserve"> «</w:t>
      </w:r>
      <w:r w:rsidR="00BF581A" w:rsidRPr="00E13E47">
        <w:t>Харьков</w:t>
      </w:r>
      <w:r w:rsidR="00BF3EAC" w:rsidRPr="00E13E47">
        <w:t>» и «</w:t>
      </w:r>
      <w:r w:rsidR="00BF581A" w:rsidRPr="00E13E47">
        <w:t>Лубны</w:t>
      </w:r>
      <w:r w:rsidR="00BF3EAC" w:rsidRPr="00E13E47">
        <w:t xml:space="preserve">» </w:t>
      </w:r>
      <w:r w:rsidR="00A23928" w:rsidRPr="00E13E47">
        <w:t>– его свойствами.</w:t>
      </w:r>
    </w:p>
    <w:p w:rsidR="00590EB9" w:rsidRPr="00E13E47" w:rsidRDefault="00590EB9" w:rsidP="00590EB9">
      <w:pPr>
        <w:ind w:firstLine="360"/>
      </w:pPr>
      <w:r w:rsidRPr="00E13E47">
        <w:t>В таблице 3 приведен пример построения объекта</w:t>
      </w:r>
      <w:r w:rsidR="003D6947" w:rsidRPr="00E13E47">
        <w:t>-</w:t>
      </w:r>
      <w:r w:rsidRPr="00E13E47">
        <w:t>иден</w:t>
      </w:r>
      <w:r w:rsidRPr="00E13E47">
        <w:softHyphen/>
        <w:t>тифика</w:t>
      </w:r>
      <w:r w:rsidR="003D6947" w:rsidRPr="00E13E47">
        <w:t>тора</w:t>
      </w:r>
      <w:r w:rsidRPr="00E13E47">
        <w:t xml:space="preserve"> для</w:t>
      </w:r>
      <w:r w:rsidR="003D6947" w:rsidRPr="00E13E47">
        <w:t xml:space="preserve"> предложения: «В г. Харькове есть улицы – Пушкинская и Сумская»</w:t>
      </w:r>
      <w:r w:rsidRPr="00E13E47">
        <w:t>.</w:t>
      </w:r>
    </w:p>
    <w:p w:rsidR="00590EB9" w:rsidRPr="00E13E47" w:rsidRDefault="00590EB9" w:rsidP="00590EB9">
      <w:pPr>
        <w:rPr>
          <w:shd w:val="clear" w:color="auto" w:fill="FFFFFF"/>
        </w:rPr>
      </w:pPr>
      <w:r w:rsidRPr="00E13E47">
        <w:t xml:space="preserve">       </w:t>
      </w:r>
    </w:p>
    <w:p w:rsidR="00590EB9" w:rsidRPr="00E13E47" w:rsidRDefault="00BC0946" w:rsidP="00590EB9">
      <w:pPr>
        <w:pStyle w:val="ac"/>
        <w:keepNext/>
      </w:pPr>
      <w:r w:rsidRPr="00E13E47">
        <w:t xml:space="preserve">                                                        </w:t>
      </w:r>
      <w:r w:rsidR="00590EB9" w:rsidRPr="00E13E47">
        <w:t xml:space="preserve">Таблица </w:t>
      </w:r>
      <w:fldSimple w:instr=" SEQ Таблица \* ARABIC ">
        <w:r w:rsidR="00590EB9" w:rsidRPr="00E13E47">
          <w:rPr>
            <w:noProof/>
          </w:rPr>
          <w:t>3</w:t>
        </w:r>
      </w:fldSimple>
    </w:p>
    <w:tbl>
      <w:tblPr>
        <w:tblW w:w="1692" w:type="pct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</w:tblGrid>
      <w:tr w:rsidR="003D6947" w:rsidRPr="00713080" w:rsidTr="00713080">
        <w:trPr>
          <w:trHeight w:hRule="exact" w:val="340"/>
        </w:trPr>
        <w:tc>
          <w:tcPr>
            <w:tcW w:w="3239" w:type="dxa"/>
            <w:shd w:val="clear" w:color="auto" w:fill="auto"/>
            <w:vAlign w:val="center"/>
          </w:tcPr>
          <w:p w:rsidR="003D6947" w:rsidRPr="00E13E47" w:rsidRDefault="003D6947" w:rsidP="00713080">
            <w:pPr>
              <w:jc w:val="center"/>
            </w:pPr>
            <w:r w:rsidRPr="00E13E47">
              <w:t>г. Харьков</w:t>
            </w:r>
          </w:p>
        </w:tc>
      </w:tr>
      <w:tr w:rsidR="003D6947" w:rsidRPr="00713080" w:rsidTr="00713080">
        <w:trPr>
          <w:trHeight w:hRule="exact" w:val="340"/>
        </w:trPr>
        <w:tc>
          <w:tcPr>
            <w:tcW w:w="3239" w:type="dxa"/>
            <w:shd w:val="clear" w:color="auto" w:fill="auto"/>
            <w:vAlign w:val="center"/>
          </w:tcPr>
          <w:p w:rsidR="003D6947" w:rsidRPr="00E13E47" w:rsidRDefault="0076617D" w:rsidP="00713080">
            <w:pPr>
              <w:jc w:val="center"/>
            </w:pPr>
            <w:r w:rsidRPr="00E13E47">
              <w:t xml:space="preserve">ул. </w:t>
            </w:r>
            <w:r w:rsidR="003D6947" w:rsidRPr="00E13E47">
              <w:t>Пушкинская</w:t>
            </w:r>
          </w:p>
        </w:tc>
      </w:tr>
      <w:tr w:rsidR="003D6947" w:rsidRPr="00713080" w:rsidTr="00713080">
        <w:tc>
          <w:tcPr>
            <w:tcW w:w="3239" w:type="dxa"/>
            <w:shd w:val="clear" w:color="auto" w:fill="auto"/>
            <w:vAlign w:val="center"/>
          </w:tcPr>
          <w:p w:rsidR="003D6947" w:rsidRPr="00E13E47" w:rsidRDefault="0076617D" w:rsidP="00713080">
            <w:pPr>
              <w:jc w:val="center"/>
            </w:pPr>
            <w:r w:rsidRPr="00E13E47">
              <w:t xml:space="preserve">ул. </w:t>
            </w:r>
            <w:r w:rsidR="003D6947" w:rsidRPr="00E13E47">
              <w:t>Сумская</w:t>
            </w:r>
          </w:p>
        </w:tc>
      </w:tr>
    </w:tbl>
    <w:p w:rsidR="00590EB9" w:rsidRPr="00E13E47" w:rsidRDefault="00590EB9" w:rsidP="00590EB9">
      <w:pPr>
        <w:tabs>
          <w:tab w:val="left" w:pos="2560"/>
        </w:tabs>
        <w:rPr>
          <w:i/>
          <w:iCs/>
          <w:shd w:val="clear" w:color="auto" w:fill="FFFFFF"/>
        </w:rPr>
      </w:pPr>
      <w:r w:rsidRPr="00E13E47">
        <w:rPr>
          <w:i/>
          <w:iCs/>
          <w:shd w:val="clear" w:color="auto" w:fill="FFFFFF"/>
        </w:rPr>
        <w:t xml:space="preserve">         </w:t>
      </w:r>
    </w:p>
    <w:p w:rsidR="000B1763" w:rsidRPr="00E13E47" w:rsidRDefault="00775DCA" w:rsidP="00274302">
      <w:pPr>
        <w:ind w:firstLine="360"/>
        <w:jc w:val="both"/>
      </w:pPr>
      <w:r w:rsidRPr="00E13E47">
        <w:t xml:space="preserve">                                      </w:t>
      </w:r>
    </w:p>
    <w:p w:rsidR="000D4716" w:rsidRPr="00E13E47" w:rsidRDefault="000B1763" w:rsidP="00C915B7">
      <w:pPr>
        <w:ind w:firstLine="360"/>
      </w:pPr>
      <w:r w:rsidRPr="00E13E47">
        <w:t xml:space="preserve">                                              </w:t>
      </w:r>
      <w:r w:rsidR="00775DCA" w:rsidRPr="00E13E47">
        <w:t xml:space="preserve"> ЭКВИВАЛЕНТНОСТЬ</w:t>
      </w:r>
    </w:p>
    <w:p w:rsidR="00775DCA" w:rsidRPr="00E13E47" w:rsidRDefault="00CA65C1" w:rsidP="00CB34EC">
      <w:pPr>
        <w:ind w:firstLine="360"/>
        <w:jc w:val="both"/>
      </w:pPr>
      <w:r w:rsidRPr="00E13E47">
        <w:t xml:space="preserve">Рассмотрим </w:t>
      </w:r>
      <w:r w:rsidR="002E0B90" w:rsidRPr="00E13E47">
        <w:t>понятие</w:t>
      </w:r>
      <w:r w:rsidR="00775DCA" w:rsidRPr="00E13E47">
        <w:t xml:space="preserve"> эквивалентности (~) на </w:t>
      </w:r>
      <w:hyperlink r:id="rId7" w:tooltip="Множество" w:history="1">
        <w:r w:rsidR="00775DCA" w:rsidRPr="00E13E47">
          <w:rPr>
            <w:rStyle w:val="aa"/>
            <w:color w:val="000000"/>
          </w:rPr>
          <w:t>множестве</w:t>
        </w:r>
      </w:hyperlink>
      <w:r w:rsidR="00775DCA" w:rsidRPr="00E13E47">
        <w:t xml:space="preserve"> </w:t>
      </w:r>
      <w:r w:rsidR="00BC0946" w:rsidRPr="00E13E47">
        <w:t xml:space="preserve">объектов </w:t>
      </w:r>
      <w:r w:rsidR="00775DCA" w:rsidRPr="00E13E47">
        <w:rPr>
          <w:i/>
          <w:iCs/>
        </w:rPr>
        <w:t>X</w:t>
      </w:r>
      <w:r w:rsidR="002E0B90" w:rsidRPr="00E13E47">
        <w:t>, как</w:t>
      </w:r>
      <w:r w:rsidR="00775DCA" w:rsidRPr="00E13E47">
        <w:t xml:space="preserve"> </w:t>
      </w:r>
      <w:hyperlink r:id="rId8" w:tooltip="Бинарное отношение" w:history="1">
        <w:r w:rsidR="00775DCA" w:rsidRPr="00E13E47">
          <w:rPr>
            <w:rStyle w:val="aa"/>
            <w:color w:val="000000"/>
          </w:rPr>
          <w:t>бинарное отношение</w:t>
        </w:r>
      </w:hyperlink>
      <w:r w:rsidR="00CB34EC" w:rsidRPr="00E13E47">
        <w:t>, основанное на общности свойств,</w:t>
      </w:r>
      <w:r w:rsidR="00775DCA" w:rsidRPr="00E13E47">
        <w:t xml:space="preserve"> для которого выполнены следующие условия:</w:t>
      </w:r>
    </w:p>
    <w:p w:rsidR="00775DCA" w:rsidRPr="00E13E47" w:rsidRDefault="00775DCA" w:rsidP="00C915B7">
      <w:pPr>
        <w:numPr>
          <w:ilvl w:val="0"/>
          <w:numId w:val="1"/>
        </w:numPr>
        <w:rPr>
          <w:color w:val="000000"/>
          <w:lang w:val="en-US"/>
        </w:rPr>
      </w:pPr>
      <w:r w:rsidRPr="00E13E47">
        <w:rPr>
          <w:color w:val="000000"/>
          <w:lang w:val="en-US"/>
        </w:rPr>
        <w:t>(</w:t>
      </w:r>
      <w:hyperlink r:id="rId9" w:tooltip="Рефлексивность" w:history="1">
        <w:r w:rsidRPr="00E13E47">
          <w:rPr>
            <w:rStyle w:val="aa"/>
            <w:i/>
            <w:iCs/>
            <w:color w:val="000000"/>
          </w:rPr>
          <w:t>рефлексивность</w:t>
        </w:r>
      </w:hyperlink>
      <w:r w:rsidRPr="00E13E47">
        <w:rPr>
          <w:color w:val="000000"/>
          <w:lang w:val="en-US"/>
        </w:rPr>
        <w:t xml:space="preserve">) </w:t>
      </w:r>
      <w:r w:rsidR="00823818" w:rsidRPr="00E13E47">
        <w:rPr>
          <w:color w:val="000000"/>
        </w:rPr>
        <w:sym w:font="Symbol" w:char="F022"/>
      </w:r>
      <w:r w:rsidR="00C20438" w:rsidRPr="00E13E47">
        <w:rPr>
          <w:color w:val="000000"/>
          <w:lang w:val="en-US"/>
        </w:rPr>
        <w:t xml:space="preserve"> </w:t>
      </w:r>
      <w:r w:rsidRPr="00E13E47">
        <w:rPr>
          <w:i/>
          <w:iCs/>
          <w:color w:val="000000"/>
          <w:lang w:val="en-US"/>
        </w:rPr>
        <w:t>a</w:t>
      </w:r>
      <w:r w:rsidR="00C20438" w:rsidRPr="00E13E47">
        <w:rPr>
          <w:i/>
          <w:iCs/>
          <w:color w:val="000000"/>
          <w:lang w:val="en-US"/>
        </w:rPr>
        <w:t xml:space="preserve"> </w:t>
      </w:r>
      <w:r w:rsidR="00823818" w:rsidRPr="00E13E47">
        <w:rPr>
          <w:color w:val="000000"/>
        </w:rPr>
        <w:sym w:font="Symbol" w:char="F0CE"/>
      </w:r>
      <w:r w:rsidRPr="00E13E47">
        <w:rPr>
          <w:color w:val="000000"/>
          <w:lang w:val="en-US"/>
        </w:rPr>
        <w:t xml:space="preserve"> X</w:t>
      </w:r>
      <w:r w:rsidR="00823818" w:rsidRPr="00E13E47">
        <w:rPr>
          <w:color w:val="000000"/>
        </w:rPr>
        <w:sym w:font="Symbol" w:char="F0AE"/>
      </w:r>
      <w:r w:rsidR="00823818" w:rsidRPr="00E13E47">
        <w:rPr>
          <w:color w:val="000000"/>
          <w:lang w:val="en-US"/>
        </w:rPr>
        <w:t xml:space="preserve"> </w:t>
      </w:r>
      <w:r w:rsidR="00823818" w:rsidRPr="00E13E47">
        <w:rPr>
          <w:i/>
          <w:iCs/>
          <w:color w:val="000000"/>
          <w:lang w:val="en-US"/>
        </w:rPr>
        <w:t>a</w:t>
      </w:r>
      <w:r w:rsidR="00823818" w:rsidRPr="00E13E47">
        <w:rPr>
          <w:color w:val="000000"/>
          <w:lang w:val="en-US"/>
        </w:rPr>
        <w:t xml:space="preserve"> ~ </w:t>
      </w:r>
      <w:r w:rsidR="00823818" w:rsidRPr="00E13E47">
        <w:rPr>
          <w:i/>
          <w:iCs/>
          <w:color w:val="000000"/>
          <w:lang w:val="en-US"/>
        </w:rPr>
        <w:t>a</w:t>
      </w:r>
      <w:r w:rsidRPr="00E13E47">
        <w:rPr>
          <w:color w:val="000000"/>
          <w:lang w:val="en-US"/>
        </w:rPr>
        <w:t xml:space="preserve">, </w:t>
      </w:r>
    </w:p>
    <w:p w:rsidR="00775DCA" w:rsidRPr="00E13E47" w:rsidRDefault="00775DCA" w:rsidP="00C915B7">
      <w:pPr>
        <w:numPr>
          <w:ilvl w:val="0"/>
          <w:numId w:val="1"/>
        </w:numPr>
        <w:rPr>
          <w:color w:val="000000"/>
        </w:rPr>
      </w:pPr>
      <w:r w:rsidRPr="00E13E47">
        <w:rPr>
          <w:color w:val="000000"/>
        </w:rPr>
        <w:t>(</w:t>
      </w:r>
      <w:hyperlink r:id="rId10" w:tooltip="Симметричность" w:history="1">
        <w:r w:rsidRPr="00E13E47">
          <w:rPr>
            <w:rStyle w:val="aa"/>
            <w:i/>
            <w:iCs/>
            <w:color w:val="000000"/>
          </w:rPr>
          <w:t>симметричность</w:t>
        </w:r>
      </w:hyperlink>
      <w:r w:rsidRPr="00E13E47">
        <w:rPr>
          <w:color w:val="000000"/>
        </w:rPr>
        <w:t xml:space="preserve">) </w:t>
      </w:r>
      <w:r w:rsidR="00823818" w:rsidRPr="00E13E47">
        <w:rPr>
          <w:color w:val="000000"/>
        </w:rPr>
        <w:sym w:font="Symbol" w:char="F022"/>
      </w:r>
      <w:r w:rsidR="0082381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а</w:t>
      </w:r>
      <w:r w:rsidR="00823818" w:rsidRPr="00E13E47">
        <w:rPr>
          <w:color w:val="000000"/>
        </w:rPr>
        <w:t>,</w:t>
      </w:r>
      <w:r w:rsidR="00C2043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b</w:t>
      </w:r>
      <w:r w:rsidR="00823818" w:rsidRPr="00E13E47">
        <w:rPr>
          <w:color w:val="000000"/>
        </w:rPr>
        <w:t xml:space="preserve"> </w:t>
      </w:r>
      <w:r w:rsidR="00823818" w:rsidRPr="00E13E47">
        <w:rPr>
          <w:color w:val="000000"/>
        </w:rPr>
        <w:sym w:font="Symbol" w:char="F0CE"/>
      </w:r>
      <w:r w:rsidR="0082381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X</w:t>
      </w:r>
      <w:r w:rsidR="00823818" w:rsidRPr="00E13E47">
        <w:rPr>
          <w:color w:val="000000"/>
        </w:rPr>
        <w:t xml:space="preserve"> </w:t>
      </w:r>
      <w:r w:rsidR="00823818" w:rsidRPr="00E13E47">
        <w:rPr>
          <w:color w:val="000000"/>
        </w:rPr>
        <w:sym w:font="Symbol" w:char="F0D9"/>
      </w:r>
      <w:r w:rsidR="00823818" w:rsidRPr="00E13E47">
        <w:rPr>
          <w:color w:val="000000"/>
        </w:rPr>
        <w:t xml:space="preserve"> </w:t>
      </w:r>
      <w:r w:rsidRPr="00E13E47">
        <w:rPr>
          <w:i/>
          <w:iCs/>
          <w:color w:val="000000"/>
        </w:rPr>
        <w:t>a</w:t>
      </w:r>
      <w:r w:rsidRPr="00E13E47">
        <w:rPr>
          <w:color w:val="000000"/>
        </w:rPr>
        <w:t xml:space="preserve"> ~ </w:t>
      </w:r>
      <w:r w:rsidRPr="00E13E47">
        <w:rPr>
          <w:i/>
          <w:iCs/>
          <w:color w:val="000000"/>
        </w:rPr>
        <w:t>b</w:t>
      </w:r>
      <w:r w:rsidR="002E0B90" w:rsidRPr="00E13E47">
        <w:rPr>
          <w:i/>
          <w:iCs/>
          <w:color w:val="000000"/>
        </w:rPr>
        <w:t xml:space="preserve"> </w:t>
      </w:r>
      <w:r w:rsidR="00823818" w:rsidRPr="00E13E47">
        <w:rPr>
          <w:color w:val="000000"/>
        </w:rPr>
        <w:sym w:font="Symbol" w:char="F0AE"/>
      </w:r>
      <w:r w:rsidRPr="00E13E47">
        <w:rPr>
          <w:color w:val="000000"/>
        </w:rPr>
        <w:t xml:space="preserve"> </w:t>
      </w:r>
      <w:r w:rsidRPr="00E13E47">
        <w:rPr>
          <w:i/>
          <w:iCs/>
          <w:color w:val="000000"/>
        </w:rPr>
        <w:t>b</w:t>
      </w:r>
      <w:r w:rsidRPr="00E13E47">
        <w:rPr>
          <w:color w:val="000000"/>
        </w:rPr>
        <w:t xml:space="preserve"> ~ </w:t>
      </w:r>
      <w:r w:rsidRPr="00E13E47">
        <w:rPr>
          <w:i/>
          <w:iCs/>
          <w:color w:val="000000"/>
        </w:rPr>
        <w:t>a</w:t>
      </w:r>
      <w:r w:rsidRPr="00E13E47">
        <w:rPr>
          <w:color w:val="000000"/>
        </w:rPr>
        <w:t xml:space="preserve">, </w:t>
      </w:r>
    </w:p>
    <w:p w:rsidR="00775DCA" w:rsidRPr="00E13E47" w:rsidRDefault="00775DCA" w:rsidP="00C915B7">
      <w:pPr>
        <w:numPr>
          <w:ilvl w:val="0"/>
          <w:numId w:val="1"/>
        </w:numPr>
        <w:rPr>
          <w:color w:val="000000"/>
        </w:rPr>
      </w:pPr>
      <w:r w:rsidRPr="00E13E47">
        <w:rPr>
          <w:color w:val="000000"/>
        </w:rPr>
        <w:t>(</w:t>
      </w:r>
      <w:hyperlink r:id="rId11" w:tooltip="Транзитивность" w:history="1">
        <w:r w:rsidRPr="00E13E47">
          <w:rPr>
            <w:rStyle w:val="aa"/>
            <w:i/>
            <w:iCs/>
            <w:color w:val="000000"/>
          </w:rPr>
          <w:t>транзитивность</w:t>
        </w:r>
      </w:hyperlink>
      <w:r w:rsidRPr="00E13E47">
        <w:rPr>
          <w:color w:val="000000"/>
        </w:rPr>
        <w:t>)</w:t>
      </w:r>
      <w:r w:rsidR="00823818" w:rsidRPr="00E13E47">
        <w:rPr>
          <w:color w:val="000000"/>
        </w:rPr>
        <w:t xml:space="preserve"> </w:t>
      </w:r>
      <w:r w:rsidR="00823818" w:rsidRPr="00E13E47">
        <w:rPr>
          <w:color w:val="000000"/>
        </w:rPr>
        <w:sym w:font="Symbol" w:char="F022"/>
      </w:r>
      <w:r w:rsidR="0082381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а</w:t>
      </w:r>
      <w:r w:rsidR="00823818" w:rsidRPr="00E13E47">
        <w:rPr>
          <w:color w:val="000000"/>
        </w:rPr>
        <w:t>,</w:t>
      </w:r>
      <w:r w:rsidR="00C2043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b</w:t>
      </w:r>
      <w:r w:rsidR="00823818" w:rsidRPr="00E13E47">
        <w:rPr>
          <w:color w:val="000000"/>
        </w:rPr>
        <w:sym w:font="Symbol" w:char="F0CE"/>
      </w:r>
      <w:r w:rsidR="00823818" w:rsidRPr="00E13E47">
        <w:rPr>
          <w:color w:val="000000"/>
        </w:rPr>
        <w:t xml:space="preserve"> </w:t>
      </w:r>
      <w:r w:rsidR="00823818" w:rsidRPr="00E13E47">
        <w:rPr>
          <w:i/>
          <w:iCs/>
          <w:color w:val="000000"/>
        </w:rPr>
        <w:t>X</w:t>
      </w:r>
      <w:r w:rsidR="002E0B90" w:rsidRPr="00E13E47">
        <w:rPr>
          <w:color w:val="000000"/>
        </w:rPr>
        <w:t xml:space="preserve"> </w:t>
      </w:r>
      <w:r w:rsidR="00C20438"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</w:t>
      </w:r>
      <w:r w:rsidRPr="00E13E47">
        <w:rPr>
          <w:i/>
          <w:iCs/>
          <w:color w:val="000000"/>
        </w:rPr>
        <w:t>a</w:t>
      </w:r>
      <w:r w:rsidRPr="00E13E47">
        <w:rPr>
          <w:color w:val="000000"/>
        </w:rPr>
        <w:t xml:space="preserve"> ~ </w:t>
      </w:r>
      <w:r w:rsidRPr="00E13E47">
        <w:rPr>
          <w:i/>
          <w:iCs/>
          <w:color w:val="000000"/>
        </w:rPr>
        <w:t>b</w:t>
      </w:r>
      <w:r w:rsidR="002E0B90" w:rsidRPr="00E13E47">
        <w:rPr>
          <w:color w:val="000000"/>
        </w:rPr>
        <w:t xml:space="preserve"> </w:t>
      </w:r>
      <w:r w:rsidR="00C20438"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</w:t>
      </w:r>
      <w:r w:rsidRPr="00E13E47">
        <w:rPr>
          <w:i/>
          <w:iCs/>
          <w:color w:val="000000"/>
        </w:rPr>
        <w:t>b</w:t>
      </w:r>
      <w:r w:rsidRPr="00E13E47">
        <w:rPr>
          <w:color w:val="000000"/>
        </w:rPr>
        <w:t xml:space="preserve"> ~ </w:t>
      </w:r>
      <w:r w:rsidRPr="00E13E47">
        <w:rPr>
          <w:i/>
          <w:iCs/>
          <w:color w:val="000000"/>
        </w:rPr>
        <w:t>c</w:t>
      </w:r>
      <w:r w:rsidRPr="00E13E47">
        <w:rPr>
          <w:color w:val="000000"/>
        </w:rPr>
        <w:t xml:space="preserve"> </w:t>
      </w:r>
      <w:r w:rsidR="00823818" w:rsidRPr="00E13E47">
        <w:rPr>
          <w:color w:val="000000"/>
        </w:rPr>
        <w:sym w:font="Symbol" w:char="F0AE"/>
      </w:r>
      <w:r w:rsidR="00823818" w:rsidRPr="00E13E47">
        <w:rPr>
          <w:color w:val="000000"/>
        </w:rPr>
        <w:t xml:space="preserve"> </w:t>
      </w:r>
      <w:r w:rsidRPr="00E13E47">
        <w:rPr>
          <w:i/>
          <w:iCs/>
          <w:color w:val="000000"/>
        </w:rPr>
        <w:t>a</w:t>
      </w:r>
      <w:r w:rsidRPr="00E13E47">
        <w:rPr>
          <w:color w:val="000000"/>
        </w:rPr>
        <w:t xml:space="preserve"> ~ </w:t>
      </w:r>
      <w:r w:rsidRPr="00E13E47">
        <w:rPr>
          <w:i/>
          <w:iCs/>
          <w:color w:val="000000"/>
        </w:rPr>
        <w:t>c</w:t>
      </w:r>
      <w:r w:rsidRPr="00E13E47">
        <w:rPr>
          <w:color w:val="000000"/>
        </w:rPr>
        <w:t>.</w:t>
      </w:r>
    </w:p>
    <w:p w:rsidR="002E0B90" w:rsidRPr="00E13E47" w:rsidRDefault="002E0B90" w:rsidP="00593BAC">
      <w:pPr>
        <w:jc w:val="both"/>
        <w:rPr>
          <w:color w:val="000000"/>
        </w:rPr>
      </w:pPr>
      <w:r w:rsidRPr="00E13E47">
        <w:rPr>
          <w:color w:val="000000"/>
        </w:rPr>
        <w:t>В частности, отношение эквивалентности – это равенство (=)</w:t>
      </w:r>
      <w:r w:rsidR="008A6037" w:rsidRPr="00E13E47">
        <w:rPr>
          <w:color w:val="000000"/>
        </w:rPr>
        <w:t xml:space="preserve"> или (</w:t>
      </w:r>
      <w:r w:rsidR="008A6037" w:rsidRPr="00E13E47">
        <w:rPr>
          <w:color w:val="000000"/>
        </w:rPr>
        <w:sym w:font="Symbol" w:char="F0BB"/>
      </w:r>
      <w:r w:rsidR="008A6037" w:rsidRPr="00E13E47">
        <w:rPr>
          <w:color w:val="000000"/>
        </w:rPr>
        <w:t>)</w:t>
      </w:r>
      <w:r w:rsidR="00EF7E78" w:rsidRPr="00E13E47">
        <w:rPr>
          <w:color w:val="000000"/>
        </w:rPr>
        <w:t>,</w:t>
      </w:r>
      <w:r w:rsidR="00B239D9" w:rsidRPr="00E13E47">
        <w:rPr>
          <w:color w:val="000000"/>
        </w:rPr>
        <w:t xml:space="preserve"> </w:t>
      </w:r>
      <w:r w:rsidR="00EF7E78" w:rsidRPr="00E13E47">
        <w:rPr>
          <w:color w:val="000000"/>
        </w:rPr>
        <w:t>подобие геометрических фигур</w:t>
      </w:r>
      <w:r w:rsidR="00FC2E8F" w:rsidRPr="00E13E47">
        <w:rPr>
          <w:color w:val="000000"/>
        </w:rPr>
        <w:t xml:space="preserve"> и др</w:t>
      </w:r>
      <w:r w:rsidR="00984D32" w:rsidRPr="00E13E47">
        <w:rPr>
          <w:color w:val="000000"/>
        </w:rPr>
        <w:t>. Неравен</w:t>
      </w:r>
      <w:r w:rsidR="00593BAC" w:rsidRPr="00E13E47">
        <w:rPr>
          <w:color w:val="000000"/>
        </w:rPr>
        <w:softHyphen/>
      </w:r>
      <w:r w:rsidR="00984D32" w:rsidRPr="00E13E47">
        <w:rPr>
          <w:color w:val="000000"/>
        </w:rPr>
        <w:t>ст</w:t>
      </w:r>
      <w:r w:rsidR="00593BAC" w:rsidRPr="00E13E47">
        <w:rPr>
          <w:color w:val="000000"/>
        </w:rPr>
        <w:softHyphen/>
      </w:r>
      <w:r w:rsidR="00984D32" w:rsidRPr="00E13E47">
        <w:rPr>
          <w:color w:val="000000"/>
        </w:rPr>
        <w:t>во (</w:t>
      </w:r>
      <w:r w:rsidR="00984D32" w:rsidRPr="00E13E47">
        <w:rPr>
          <w:color w:val="000000"/>
        </w:rPr>
        <w:sym w:font="Symbol" w:char="F0B9"/>
      </w:r>
      <w:r w:rsidR="00984D32" w:rsidRPr="00E13E47">
        <w:rPr>
          <w:color w:val="000000"/>
        </w:rPr>
        <w:t>)</w:t>
      </w:r>
      <w:r w:rsidR="004F5F30" w:rsidRPr="00E13E47">
        <w:rPr>
          <w:color w:val="000000"/>
        </w:rPr>
        <w:t xml:space="preserve"> и ср</w:t>
      </w:r>
      <w:r w:rsidR="00B239D9" w:rsidRPr="00E13E47">
        <w:rPr>
          <w:color w:val="000000"/>
        </w:rPr>
        <w:t>а</w:t>
      </w:r>
      <w:r w:rsidR="004F5F30" w:rsidRPr="00E13E47">
        <w:rPr>
          <w:color w:val="000000"/>
        </w:rPr>
        <w:t>внения (</w:t>
      </w:r>
      <w:r w:rsidR="004F5F30" w:rsidRPr="00E13E47">
        <w:rPr>
          <w:color w:val="000000"/>
        </w:rPr>
        <w:sym w:font="Symbol" w:char="F03E"/>
      </w:r>
      <w:r w:rsidR="004F5F30" w:rsidRPr="00E13E47">
        <w:rPr>
          <w:color w:val="000000"/>
        </w:rPr>
        <w:t xml:space="preserve"> </w:t>
      </w:r>
      <w:r w:rsidR="004F5F30" w:rsidRPr="00E13E47">
        <w:rPr>
          <w:color w:val="000000"/>
        </w:rPr>
        <w:sym w:font="Symbol" w:char="F03C"/>
      </w:r>
      <w:r w:rsidR="004F5F30" w:rsidRPr="00E13E47">
        <w:rPr>
          <w:color w:val="000000"/>
        </w:rPr>
        <w:t>)</w:t>
      </w:r>
      <w:r w:rsidR="00984D32" w:rsidRPr="00E13E47">
        <w:rPr>
          <w:color w:val="000000"/>
        </w:rPr>
        <w:t xml:space="preserve"> не явл</w:t>
      </w:r>
      <w:r w:rsidR="004F5F30" w:rsidRPr="00E13E47">
        <w:rPr>
          <w:color w:val="000000"/>
        </w:rPr>
        <w:t>ю</w:t>
      </w:r>
      <w:r w:rsidR="00984D32" w:rsidRPr="00E13E47">
        <w:rPr>
          <w:color w:val="000000"/>
        </w:rPr>
        <w:t>тся отношени</w:t>
      </w:r>
      <w:r w:rsidR="004F5F30" w:rsidRPr="00E13E47">
        <w:rPr>
          <w:color w:val="000000"/>
        </w:rPr>
        <w:t>ями</w:t>
      </w:r>
      <w:r w:rsidR="00984D32" w:rsidRPr="00E13E47">
        <w:rPr>
          <w:color w:val="000000"/>
        </w:rPr>
        <w:t xml:space="preserve"> эквивалентности</w:t>
      </w:r>
      <w:r w:rsidRPr="00E13E47">
        <w:rPr>
          <w:color w:val="000000"/>
        </w:rPr>
        <w:t>.</w:t>
      </w:r>
    </w:p>
    <w:p w:rsidR="00775DCA" w:rsidRPr="00E13E47" w:rsidRDefault="0058133D" w:rsidP="00593BAC">
      <w:pPr>
        <w:ind w:firstLine="360"/>
        <w:jc w:val="both"/>
      </w:pPr>
      <w:r w:rsidRPr="00E13E47">
        <w:t xml:space="preserve">Обозначим через </w:t>
      </w:r>
      <w:r w:rsidRPr="00E13E47">
        <w:rPr>
          <w:sz w:val="28"/>
          <w:szCs w:val="28"/>
        </w:rPr>
        <w:t>α</w:t>
      </w:r>
      <w:r w:rsidR="006A133A" w:rsidRPr="00E13E47">
        <w:rPr>
          <w:sz w:val="36"/>
          <w:szCs w:val="36"/>
        </w:rPr>
        <w:t xml:space="preserve"> </w:t>
      </w:r>
      <w:r w:rsidRPr="00E13E47">
        <w:t>=</w:t>
      </w:r>
      <w:r w:rsidR="006A133A" w:rsidRPr="00E13E47">
        <w:t xml:space="preserve"> </w:t>
      </w:r>
      <w:r w:rsidRPr="00E13E47">
        <w:sym w:font="Symbol" w:char="F07B"/>
      </w:r>
      <w:r w:rsidR="00DA135F" w:rsidRPr="00E13E47">
        <w:rPr>
          <w:sz w:val="20"/>
          <w:szCs w:val="20"/>
        </w:rPr>
        <w:t>α</w:t>
      </w:r>
      <w:r w:rsidRPr="00E13E47">
        <w:sym w:font="Symbol" w:char="F07D"/>
      </w:r>
      <w:r w:rsidRPr="00E13E47">
        <w:t xml:space="preserve"> заданное множество свойств и значений переменных исходн</w:t>
      </w:r>
      <w:r w:rsidR="003C07D8" w:rsidRPr="00E13E47">
        <w:t>ых</w:t>
      </w:r>
      <w:r w:rsidRPr="00E13E47">
        <w:t xml:space="preserve"> объект</w:t>
      </w:r>
      <w:r w:rsidR="003C07D8" w:rsidRPr="00E13E47">
        <w:t>ов</w:t>
      </w:r>
      <w:r w:rsidRPr="00E13E47">
        <w:t>. Определим предикат А</w:t>
      </w:r>
      <w:r w:rsidRPr="00E13E47">
        <w:rPr>
          <w:vertAlign w:val="subscript"/>
        </w:rPr>
        <w:t>α</w:t>
      </w:r>
      <w:r w:rsidRPr="00E13E47">
        <w:t>:</w:t>
      </w:r>
    </w:p>
    <w:p w:rsidR="0058133D" w:rsidRPr="00E13E47" w:rsidRDefault="00775DCA" w:rsidP="00C915B7">
      <w:pPr>
        <w:ind w:firstLine="360"/>
      </w:pPr>
      <w:r w:rsidRPr="00E13E47">
        <w:t xml:space="preserve">                        </w:t>
      </w:r>
      <w:r w:rsidR="00D052CC" w:rsidRPr="00E13E47">
        <w:t xml:space="preserve">      </w:t>
      </w:r>
      <w:r w:rsidR="005C4046" w:rsidRPr="00E13E47">
        <w:rPr>
          <w:position w:val="-32"/>
        </w:rPr>
        <w:object w:dxaOrig="5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38.25pt" o:ole="">
            <v:imagedata r:id="rId12" o:title=""/>
          </v:shape>
          <o:OLEObject Type="Embed" ProgID="Equation.3" ShapeID="_x0000_i1025" DrawAspect="Content" ObjectID="_1461964563" r:id="rId13"/>
        </w:object>
      </w:r>
      <w:r w:rsidR="0058133D" w:rsidRPr="00E13E47">
        <w:t xml:space="preserve">                    </w:t>
      </w:r>
      <w:r w:rsidRPr="00E13E47">
        <w:t xml:space="preserve">                                  </w:t>
      </w:r>
    </w:p>
    <w:p w:rsidR="0058133D" w:rsidRPr="00E13E47" w:rsidRDefault="0058133D" w:rsidP="00593BAC">
      <w:pPr>
        <w:ind w:firstLine="360"/>
        <w:jc w:val="both"/>
      </w:pPr>
      <w:r w:rsidRPr="00E13E47">
        <w:t xml:space="preserve">Для </w:t>
      </w:r>
      <w:r w:rsidR="00AA0710" w:rsidRPr="00E13E47">
        <w:t xml:space="preserve">абстрактного </w:t>
      </w:r>
      <w:r w:rsidRPr="00E13E47">
        <w:t xml:space="preserve">объекта </w:t>
      </w:r>
      <w:r w:rsidRPr="00E13E47">
        <w:rPr>
          <w:i/>
          <w:iCs/>
        </w:rPr>
        <w:t>А</w:t>
      </w:r>
      <w:r w:rsidRPr="00E13E47">
        <w:t xml:space="preserve">, соответствующего исходному, </w:t>
      </w:r>
      <w:r w:rsidRPr="00E13E47">
        <w:sym w:font="Symbol" w:char="F022"/>
      </w:r>
      <w:r w:rsidRPr="00E13E47">
        <w:t xml:space="preserve"> </w:t>
      </w:r>
      <w:r w:rsidRPr="00E13E47">
        <w:rPr>
          <w:sz w:val="20"/>
          <w:szCs w:val="20"/>
        </w:rPr>
        <w:t>α</w:t>
      </w:r>
      <w:r w:rsidR="00D11026" w:rsidRPr="00E13E47">
        <w:rPr>
          <w:sz w:val="20"/>
          <w:szCs w:val="20"/>
        </w:rPr>
        <w:t xml:space="preserve"> </w:t>
      </w:r>
      <w:r w:rsidR="00D11026" w:rsidRPr="00E13E47">
        <w:sym w:font="Symbol" w:char="F0CE"/>
      </w:r>
      <w:r w:rsidR="00D11026" w:rsidRPr="00E13E47">
        <w:t xml:space="preserve"> </w:t>
      </w:r>
      <w:r w:rsidR="00D11026" w:rsidRPr="00E13E47">
        <w:rPr>
          <w:sz w:val="28"/>
          <w:szCs w:val="28"/>
        </w:rPr>
        <w:t xml:space="preserve">α </w:t>
      </w:r>
      <w:r w:rsidRPr="00E13E47">
        <w:sym w:font="Symbol" w:char="F0AE"/>
      </w:r>
      <w:r w:rsidRPr="00E13E47">
        <w:t xml:space="preserve"> А</w:t>
      </w:r>
      <w:r w:rsidRPr="00E13E47">
        <w:rPr>
          <w:vertAlign w:val="subscript"/>
        </w:rPr>
        <w:t>α</w:t>
      </w:r>
      <w:r w:rsidRPr="00E13E47">
        <w:t xml:space="preserve"> = 1. </w:t>
      </w:r>
      <w:r w:rsidR="00DA135F" w:rsidRPr="00E13E47">
        <w:rPr>
          <w:color w:val="000000"/>
        </w:rPr>
        <w:t>Таким образом любо</w:t>
      </w:r>
      <w:r w:rsidR="000B4FD8" w:rsidRPr="00E13E47">
        <w:rPr>
          <w:color w:val="000000"/>
        </w:rPr>
        <w:t>й</w:t>
      </w:r>
      <w:r w:rsidR="00DA135F" w:rsidRPr="00E13E47">
        <w:rPr>
          <w:color w:val="000000"/>
        </w:rPr>
        <w:t xml:space="preserve"> объект включает множество свойств </w:t>
      </w:r>
      <w:r w:rsidR="00DA135F" w:rsidRPr="00E13E47">
        <w:rPr>
          <w:i/>
          <w:iCs/>
          <w:sz w:val="28"/>
          <w:szCs w:val="28"/>
        </w:rPr>
        <w:t>α</w:t>
      </w:r>
      <w:r w:rsidR="00DA135F" w:rsidRPr="00E13E47">
        <w:rPr>
          <w:sz w:val="36"/>
          <w:szCs w:val="36"/>
        </w:rPr>
        <w:t xml:space="preserve"> </w:t>
      </w:r>
      <w:r w:rsidR="00DA135F" w:rsidRPr="00E13E47">
        <w:t xml:space="preserve">= </w:t>
      </w:r>
      <w:r w:rsidR="00DA135F" w:rsidRPr="00E13E47">
        <w:sym w:font="Symbol" w:char="F07B"/>
      </w:r>
      <w:r w:rsidR="00DA135F" w:rsidRPr="00E13E47">
        <w:rPr>
          <w:sz w:val="20"/>
          <w:szCs w:val="20"/>
        </w:rPr>
        <w:t>α</w:t>
      </w:r>
      <w:r w:rsidR="00DA135F" w:rsidRPr="00E13E47">
        <w:sym w:font="Symbol" w:char="F07D"/>
      </w:r>
      <w:r w:rsidR="00DA135F" w:rsidRPr="00E13E47">
        <w:t xml:space="preserve"> и определенную на нем логическую функцию А</w:t>
      </w:r>
      <w:r w:rsidR="00DA135F" w:rsidRPr="00E13E47">
        <w:rPr>
          <w:vertAlign w:val="subscript"/>
        </w:rPr>
        <w:t>α</w:t>
      </w:r>
      <w:r w:rsidR="00DA135F" w:rsidRPr="00E13E47">
        <w:t>.</w:t>
      </w:r>
    </w:p>
    <w:p w:rsidR="0058133D" w:rsidRPr="00E13E47" w:rsidRDefault="003B5BB0" w:rsidP="00593BAC">
      <w:pPr>
        <w:ind w:firstLine="360"/>
        <w:jc w:val="both"/>
        <w:rPr>
          <w:color w:val="000000"/>
        </w:rPr>
      </w:pPr>
      <w:r w:rsidRPr="00E13E47">
        <w:t xml:space="preserve">Рассмотрим </w:t>
      </w:r>
      <w:r w:rsidR="0058133D" w:rsidRPr="00E13E47">
        <w:t>дв</w:t>
      </w:r>
      <w:r w:rsidRPr="00E13E47">
        <w:t>а</w:t>
      </w:r>
      <w:r w:rsidR="0058133D" w:rsidRPr="00E13E47">
        <w:t xml:space="preserve"> оъект</w:t>
      </w:r>
      <w:r w:rsidRPr="00E13E47">
        <w:t>а</w:t>
      </w:r>
      <w:r w:rsidR="0058133D" w:rsidRPr="00E13E47">
        <w:t xml:space="preserve"> А, В и </w:t>
      </w:r>
      <w:r w:rsidRPr="00E13E47">
        <w:t xml:space="preserve">некоторое </w:t>
      </w:r>
      <w:r w:rsidR="0058133D" w:rsidRPr="00E13E47">
        <w:t>свойств</w:t>
      </w:r>
      <w:r w:rsidRPr="00E13E47">
        <w:t>о</w:t>
      </w:r>
      <w:r w:rsidR="0058133D" w:rsidRPr="00E13E47">
        <w:t xml:space="preserve"> </w:t>
      </w:r>
      <w:r w:rsidR="0058133D" w:rsidRPr="00E13E47">
        <w:rPr>
          <w:sz w:val="20"/>
          <w:szCs w:val="20"/>
        </w:rPr>
        <w:t>α</w:t>
      </w:r>
      <w:r w:rsidRPr="00E13E47">
        <w:rPr>
          <w:sz w:val="20"/>
          <w:szCs w:val="20"/>
        </w:rPr>
        <w:t>,</w:t>
      </w:r>
      <w:r w:rsidR="0058133D" w:rsidRPr="00E13E47">
        <w:t xml:space="preserve"> определим</w:t>
      </w:r>
      <w:r w:rsidR="0058133D" w:rsidRPr="00E13E47">
        <w:rPr>
          <w:color w:val="000000"/>
        </w:rPr>
        <w:t xml:space="preserve"> отношени</w:t>
      </w:r>
      <w:r w:rsidR="001B128D" w:rsidRPr="00E13E47">
        <w:rPr>
          <w:color w:val="000000"/>
        </w:rPr>
        <w:t>я</w:t>
      </w:r>
      <w:r w:rsidR="0058133D" w:rsidRPr="00E13E47">
        <w:rPr>
          <w:color w:val="000000"/>
        </w:rPr>
        <w:t xml:space="preserve"> </w:t>
      </w:r>
      <w:r w:rsidR="0058133D" w:rsidRPr="00E13E47">
        <w:rPr>
          <w:i/>
          <w:iCs/>
          <w:color w:val="000000"/>
        </w:rPr>
        <w:t>эквивалентности</w:t>
      </w:r>
      <w:r w:rsidR="0058133D" w:rsidRPr="00E13E47">
        <w:rPr>
          <w:color w:val="000000"/>
        </w:rPr>
        <w:t xml:space="preserve"> </w:t>
      </w:r>
      <w:r w:rsidR="001B128D" w:rsidRPr="00E13E47">
        <w:rPr>
          <w:color w:val="000000"/>
        </w:rPr>
        <w:t>и неравен</w:t>
      </w:r>
      <w:r w:rsidR="00593BAC" w:rsidRPr="00E13E47">
        <w:rPr>
          <w:color w:val="000000"/>
        </w:rPr>
        <w:softHyphen/>
      </w:r>
      <w:r w:rsidR="001B128D" w:rsidRPr="00E13E47">
        <w:rPr>
          <w:color w:val="000000"/>
        </w:rPr>
        <w:t xml:space="preserve">ства </w:t>
      </w:r>
      <w:r w:rsidR="0058133D" w:rsidRPr="00E13E47">
        <w:rPr>
          <w:color w:val="000000"/>
        </w:rPr>
        <w:t>двух объектов:</w:t>
      </w:r>
    </w:p>
    <w:p w:rsidR="0058133D" w:rsidRPr="00E13E47" w:rsidRDefault="0058133D" w:rsidP="00C915B7">
      <w:pPr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    </w:t>
      </w:r>
      <w:r w:rsidR="00D81FFB" w:rsidRPr="00E13E47">
        <w:rPr>
          <w:color w:val="000000"/>
        </w:rPr>
        <w:sym w:font="Symbol" w:char="F024"/>
      </w:r>
      <w:r w:rsidRPr="00E13E47">
        <w:rPr>
          <w:color w:val="000000"/>
        </w:rPr>
        <w:t xml:space="preserve"> </w:t>
      </w:r>
      <w:r w:rsidR="00D81FFB" w:rsidRPr="00E13E47">
        <w:rPr>
          <w:sz w:val="20"/>
          <w:szCs w:val="20"/>
        </w:rPr>
        <w:t xml:space="preserve">α </w:t>
      </w:r>
      <w:r w:rsidR="00D81FFB" w:rsidRPr="00E13E47">
        <w:sym w:font="Symbol" w:char="F0CE"/>
      </w:r>
      <w:r w:rsidR="00D81FFB" w:rsidRPr="00E13E47">
        <w:t xml:space="preserve"> </w:t>
      </w:r>
      <w:r w:rsidR="00D81FFB" w:rsidRPr="00E13E47">
        <w:rPr>
          <w:sz w:val="28"/>
          <w:szCs w:val="28"/>
        </w:rPr>
        <w:t>α</w:t>
      </w:r>
      <w:r w:rsidRPr="00E13E47">
        <w:rPr>
          <w:color w:val="000000"/>
        </w:rPr>
        <w:t xml:space="preserve"> </w:t>
      </w:r>
      <w:r w:rsidR="00C20438" w:rsidRPr="00E13E47">
        <w:rPr>
          <w:color w:val="000000"/>
        </w:rPr>
        <w:sym w:font="Symbol" w:char="F0D9"/>
      </w:r>
      <w:r w:rsidR="00C20438" w:rsidRPr="00E13E47">
        <w:rPr>
          <w:color w:val="000000"/>
        </w:rPr>
        <w:t xml:space="preserve"> </w:t>
      </w:r>
      <w:r w:rsidRPr="00E13E47">
        <w:rPr>
          <w:color w:val="000000"/>
        </w:rPr>
        <w:t>А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= В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</w:t>
      </w:r>
      <w:r w:rsidR="00D81FFB" w:rsidRPr="00E13E47">
        <w:rPr>
          <w:color w:val="000000"/>
        </w:rPr>
        <w:sym w:font="Symbol" w:char="F0AB"/>
      </w:r>
      <w:r w:rsidR="00D81FFB" w:rsidRPr="00E13E47">
        <w:rPr>
          <w:color w:val="000000"/>
        </w:rPr>
        <w:t xml:space="preserve"> А </w:t>
      </w:r>
      <w:r w:rsidR="00D81FFB" w:rsidRPr="00E13E47">
        <w:rPr>
          <w:color w:val="000000"/>
        </w:rPr>
        <w:sym w:font="Symbol" w:char="F07E"/>
      </w:r>
      <w:r w:rsidR="00D81FFB" w:rsidRPr="00E13E47">
        <w:rPr>
          <w:color w:val="000000"/>
        </w:rPr>
        <w:t xml:space="preserve"> В</w:t>
      </w:r>
      <w:r w:rsidR="001B128D" w:rsidRPr="00E13E47">
        <w:rPr>
          <w:color w:val="000000"/>
        </w:rPr>
        <w:t xml:space="preserve">  (</w:t>
      </w:r>
      <w:r w:rsidR="001B128D" w:rsidRPr="00E13E47">
        <w:rPr>
          <w:i/>
          <w:iCs/>
          <w:color w:val="000000"/>
        </w:rPr>
        <w:t>эквивалентность</w:t>
      </w:r>
      <w:r w:rsidR="001B128D" w:rsidRPr="00E13E47">
        <w:rPr>
          <w:color w:val="000000"/>
        </w:rPr>
        <w:t>);</w:t>
      </w:r>
    </w:p>
    <w:p w:rsidR="004B1C17" w:rsidRPr="00E13E47" w:rsidRDefault="00D81FFB" w:rsidP="00C915B7">
      <w:pPr>
        <w:tabs>
          <w:tab w:val="left" w:pos="2350"/>
          <w:tab w:val="left" w:pos="2430"/>
          <w:tab w:val="left" w:pos="2520"/>
        </w:tabs>
        <w:ind w:firstLine="360"/>
        <w:rPr>
          <w:color w:val="000000"/>
        </w:rPr>
      </w:pPr>
      <w:r w:rsidRPr="00E13E47">
        <w:rPr>
          <w:color w:val="000000"/>
        </w:rPr>
        <w:tab/>
      </w:r>
      <w:r w:rsidR="000B4FD8" w:rsidRPr="00E13E47">
        <w:rPr>
          <w:shd w:val="clear" w:color="auto" w:fill="FFFFFF"/>
        </w:rPr>
        <w:t xml:space="preserve"> </w:t>
      </w:r>
      <w:r w:rsidRPr="00E13E47">
        <w:rPr>
          <w:shd w:val="clear" w:color="auto" w:fill="FFFFFF"/>
        </w:rPr>
        <w:sym w:font="Symbol" w:char="F024"/>
      </w:r>
      <w:r w:rsidRPr="00E13E47">
        <w:rPr>
          <w:shd w:val="clear" w:color="auto" w:fill="FFFFFF"/>
        </w:rPr>
        <w:t xml:space="preserve"> </w:t>
      </w:r>
      <w:r w:rsidRPr="00E13E47">
        <w:rPr>
          <w:sz w:val="20"/>
          <w:szCs w:val="20"/>
        </w:rPr>
        <w:t xml:space="preserve">α </w:t>
      </w:r>
      <w:r w:rsidRPr="00E13E47">
        <w:sym w:font="Symbol" w:char="F0CE"/>
      </w:r>
      <w:r w:rsidRPr="00E13E47">
        <w:t xml:space="preserve"> </w:t>
      </w:r>
      <w:r w:rsidRPr="00E13E47">
        <w:rPr>
          <w:sz w:val="28"/>
          <w:szCs w:val="28"/>
        </w:rPr>
        <w:t>α</w:t>
      </w:r>
      <w:r w:rsidR="00C20438" w:rsidRPr="00E13E47">
        <w:rPr>
          <w:sz w:val="28"/>
          <w:szCs w:val="28"/>
        </w:rPr>
        <w:t xml:space="preserve"> </w:t>
      </w:r>
      <w:r w:rsidR="00C20438" w:rsidRPr="00E13E47">
        <w:rPr>
          <w:sz w:val="28"/>
          <w:szCs w:val="28"/>
        </w:rPr>
        <w:sym w:font="Symbol" w:char="F0D9"/>
      </w:r>
      <w:r w:rsidRPr="00E13E47">
        <w:rPr>
          <w:sz w:val="28"/>
          <w:szCs w:val="28"/>
        </w:rPr>
        <w:t xml:space="preserve"> </w:t>
      </w:r>
      <w:r w:rsidRPr="00E13E47">
        <w:rPr>
          <w:color w:val="000000"/>
        </w:rPr>
        <w:t>А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B9"/>
      </w:r>
      <w:r w:rsidRPr="00E13E47">
        <w:rPr>
          <w:color w:val="000000"/>
        </w:rPr>
        <w:t xml:space="preserve"> В</w:t>
      </w:r>
      <w:r w:rsidRPr="00E13E47">
        <w:rPr>
          <w:color w:val="000000"/>
          <w:vertAlign w:val="subscript"/>
        </w:rPr>
        <w:t>α</w:t>
      </w:r>
      <w:r w:rsidR="00C20438"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AB"/>
      </w:r>
      <w:r w:rsidR="00C20438" w:rsidRPr="00E13E47">
        <w:rPr>
          <w:color w:val="000000"/>
        </w:rPr>
        <w:t xml:space="preserve"> </w:t>
      </w:r>
      <w:r w:rsidRPr="00E13E47">
        <w:rPr>
          <w:color w:val="000000"/>
        </w:rPr>
        <w:t>А</w:t>
      </w:r>
      <w:r w:rsidR="00C20438"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B9"/>
      </w:r>
      <w:r w:rsidR="00C20438" w:rsidRPr="00E13E47">
        <w:rPr>
          <w:color w:val="000000"/>
        </w:rPr>
        <w:t xml:space="preserve"> </w:t>
      </w:r>
      <w:r w:rsidRPr="00E13E47">
        <w:rPr>
          <w:color w:val="000000"/>
        </w:rPr>
        <w:t>В</w:t>
      </w:r>
      <w:r w:rsidR="00C20438" w:rsidRPr="00E13E47">
        <w:rPr>
          <w:color w:val="000000"/>
        </w:rPr>
        <w:t xml:space="preserve"> (</w:t>
      </w:r>
      <w:r w:rsidR="00C20438" w:rsidRPr="00E13E47">
        <w:rPr>
          <w:i/>
          <w:iCs/>
          <w:color w:val="000000"/>
        </w:rPr>
        <w:t>неравенство</w:t>
      </w:r>
      <w:r w:rsidR="00C20438" w:rsidRPr="00E13E47">
        <w:rPr>
          <w:color w:val="000000"/>
        </w:rPr>
        <w:t>).</w:t>
      </w:r>
    </w:p>
    <w:p w:rsidR="003C07D8" w:rsidRPr="00E13E47" w:rsidRDefault="004B1C17" w:rsidP="00F40A04">
      <w:pPr>
        <w:tabs>
          <w:tab w:val="left" w:pos="2350"/>
          <w:tab w:val="left" w:pos="2430"/>
          <w:tab w:val="left" w:pos="2730"/>
        </w:tabs>
        <w:ind w:firstLine="360"/>
        <w:jc w:val="both"/>
        <w:rPr>
          <w:color w:val="000000"/>
        </w:rPr>
      </w:pPr>
      <w:r w:rsidRPr="00E13E47">
        <w:rPr>
          <w:color w:val="000000"/>
        </w:rPr>
        <w:t xml:space="preserve">Понятие </w:t>
      </w:r>
      <w:r w:rsidRPr="00E13E47">
        <w:rPr>
          <w:i/>
          <w:iCs/>
          <w:color w:val="000000"/>
        </w:rPr>
        <w:t>эквивалентности</w:t>
      </w:r>
      <w:r w:rsidRPr="00E13E47">
        <w:rPr>
          <w:color w:val="000000"/>
        </w:rPr>
        <w:t xml:space="preserve"> от А</w:t>
      </w:r>
      <w:r w:rsidRPr="00E13E47">
        <w:rPr>
          <w:color w:val="000000"/>
          <w:vertAlign w:val="subscript"/>
        </w:rPr>
        <w:sym w:font="Symbol" w:char="F061"/>
      </w:r>
      <w:r w:rsidRPr="00E13E47">
        <w:rPr>
          <w:color w:val="000000"/>
        </w:rPr>
        <w:t xml:space="preserve"> = В</w:t>
      </w:r>
      <w:r w:rsidRPr="00E13E47">
        <w:rPr>
          <w:color w:val="000000"/>
          <w:vertAlign w:val="subscript"/>
        </w:rPr>
        <w:sym w:font="Symbol" w:char="F061"/>
      </w:r>
      <w:r w:rsidRPr="00E13E47">
        <w:rPr>
          <w:color w:val="000000"/>
        </w:rPr>
        <w:t xml:space="preserve"> обобщается </w:t>
      </w:r>
      <w:r w:rsidR="00E05320" w:rsidRPr="00E13E47">
        <w:rPr>
          <w:color w:val="000000"/>
        </w:rPr>
        <w:t xml:space="preserve">для </w:t>
      </w:r>
      <w:r w:rsidR="00F35488" w:rsidRPr="00E13E47">
        <w:rPr>
          <w:color w:val="000000"/>
          <w:position w:val="-8"/>
        </w:rPr>
        <w:object w:dxaOrig="980" w:dyaOrig="279">
          <v:shape id="_x0000_i1026" type="#_x0000_t75" style="width:48.75pt;height:14.25pt" o:ole="">
            <v:imagedata r:id="rId14" o:title=""/>
          </v:shape>
          <o:OLEObject Type="Embed" ProgID="Equation.3" ShapeID="_x0000_i1026" DrawAspect="Content" ObjectID="_1461964564" r:id="rId15"/>
        </w:object>
      </w:r>
      <w:r w:rsidR="008A5659" w:rsidRPr="00E13E47">
        <w:rPr>
          <w:color w:val="000000"/>
        </w:rPr>
        <w:t xml:space="preserve">(класс </w:t>
      </w:r>
      <w:r w:rsidR="008A5659" w:rsidRPr="00E13E47">
        <w:rPr>
          <w:i/>
          <w:iCs/>
          <w:color w:val="000000"/>
        </w:rPr>
        <w:t>э</w:t>
      </w:r>
      <w:r w:rsidR="008A5659" w:rsidRPr="00E13E47">
        <w:rPr>
          <w:color w:val="000000"/>
        </w:rPr>
        <w:t>.</w:t>
      </w:r>
      <w:r w:rsidR="005C4046" w:rsidRPr="00E13E47">
        <w:rPr>
          <w:color w:val="000000"/>
        </w:rPr>
        <w:t xml:space="preserve"> {А}</w:t>
      </w:r>
      <w:r w:rsidR="0041657F" w:rsidRPr="00E13E47">
        <w:rPr>
          <w:color w:val="000000"/>
        </w:rPr>
        <w:t xml:space="preserve"> или {</w:t>
      </w:r>
      <w:r w:rsidR="0041657F" w:rsidRPr="00E13E47">
        <w:rPr>
          <w:i/>
          <w:iCs/>
          <w:color w:val="000000"/>
        </w:rPr>
        <w:t>А</w:t>
      </w:r>
      <w:r w:rsidR="0041657F" w:rsidRPr="00E13E47">
        <w:rPr>
          <w:color w:val="000000"/>
        </w:rPr>
        <w:t>}</w:t>
      </w:r>
      <w:r w:rsidR="008A5659" w:rsidRPr="00E13E47">
        <w:rPr>
          <w:color w:val="000000"/>
        </w:rPr>
        <w:t xml:space="preserve">), </w:t>
      </w:r>
      <w:r w:rsidRPr="00E13E47">
        <w:rPr>
          <w:color w:val="000000"/>
        </w:rPr>
        <w:t>например по признаку геметрического подобия эквивалентными оказываются футбольный мяч, планета земля и светило солнце</w:t>
      </w:r>
      <w:r w:rsidR="00975607" w:rsidRPr="00E13E47">
        <w:rPr>
          <w:color w:val="000000"/>
        </w:rPr>
        <w:t>; оно имеет синоним – общность.</w:t>
      </w:r>
      <w:r w:rsidR="008F2E0B" w:rsidRPr="00E13E47">
        <w:rPr>
          <w:color w:val="000000"/>
        </w:rPr>
        <w:t xml:space="preserve"> </w:t>
      </w:r>
      <w:r w:rsidR="005C4046" w:rsidRPr="00E13E47">
        <w:rPr>
          <w:color w:val="000000"/>
        </w:rPr>
        <w:t>Пусть {</w:t>
      </w:r>
      <w:r w:rsidR="00F40A04" w:rsidRPr="00E13E47">
        <w:rPr>
          <w:color w:val="000000"/>
        </w:rPr>
        <w:t>C</w:t>
      </w:r>
      <w:r w:rsidR="005C4046" w:rsidRPr="00E13E47">
        <w:rPr>
          <w:color w:val="000000"/>
        </w:rPr>
        <w:t>} – клас эквивалентности</w:t>
      </w:r>
      <w:r w:rsidR="00F40A04" w:rsidRPr="00E13E47">
        <w:rPr>
          <w:color w:val="000000"/>
        </w:rPr>
        <w:t>, С – его объект-идентификатор</w:t>
      </w:r>
      <w:r w:rsidR="005C4046" w:rsidRPr="00E13E47">
        <w:rPr>
          <w:color w:val="000000"/>
        </w:rPr>
        <w:t xml:space="preserve">. Определим отношение </w:t>
      </w:r>
      <w:r w:rsidR="005C4046" w:rsidRPr="00E13E47">
        <w:rPr>
          <w:i/>
          <w:iCs/>
          <w:color w:val="000000"/>
        </w:rPr>
        <w:t>тождества</w:t>
      </w:r>
      <w:r w:rsidR="005C4046" w:rsidRPr="00E13E47">
        <w:rPr>
          <w:color w:val="000000"/>
        </w:rPr>
        <w:t>, как</w:t>
      </w:r>
      <w:r w:rsidR="00D96C9C" w:rsidRPr="00E13E47">
        <w:rPr>
          <w:color w:val="000000"/>
        </w:rPr>
        <w:t>:</w:t>
      </w:r>
      <w:r w:rsidR="005C4046" w:rsidRPr="00E13E47">
        <w:rPr>
          <w:color w:val="000000"/>
        </w:rPr>
        <w:t xml:space="preserve">  </w:t>
      </w:r>
      <w:r w:rsidR="00E1012E" w:rsidRPr="00E13E47">
        <w:rPr>
          <w:color w:val="000000"/>
        </w:rPr>
        <w:t xml:space="preserve">с </w:t>
      </w:r>
      <w:r w:rsidR="005C4046" w:rsidRPr="00E13E47">
        <w:rPr>
          <w:color w:val="000000"/>
        </w:rPr>
        <w:sym w:font="Symbol" w:char="F0BA"/>
      </w:r>
      <w:r w:rsidR="005C4046" w:rsidRPr="00E13E47">
        <w:rPr>
          <w:color w:val="000000"/>
        </w:rPr>
        <w:t xml:space="preserve"> </w:t>
      </w:r>
      <w:r w:rsidR="00F40A04" w:rsidRPr="00E13E47">
        <w:rPr>
          <w:color w:val="000000"/>
        </w:rPr>
        <w:t>С</w:t>
      </w:r>
      <w:r w:rsidR="00D96C9C" w:rsidRPr="00E13E47">
        <w:rPr>
          <w:i/>
          <w:iCs/>
          <w:color w:val="000000"/>
        </w:rPr>
        <w:t xml:space="preserve"> </w:t>
      </w:r>
      <w:r w:rsidR="00D96C9C" w:rsidRPr="00E13E47">
        <w:rPr>
          <w:color w:val="000000"/>
        </w:rPr>
        <w:sym w:font="Symbol" w:char="F0AB"/>
      </w:r>
      <w:r w:rsidR="00D96C9C" w:rsidRPr="00E13E47">
        <w:rPr>
          <w:color w:val="000000"/>
        </w:rPr>
        <w:t xml:space="preserve"> </w:t>
      </w:r>
      <w:r w:rsidR="00E1012E" w:rsidRPr="00E13E47">
        <w:rPr>
          <w:color w:val="000000"/>
        </w:rPr>
        <w:t>с</w:t>
      </w:r>
      <w:r w:rsidR="00D96C9C" w:rsidRPr="00E13E47">
        <w:rPr>
          <w:color w:val="000000"/>
        </w:rPr>
        <w:t xml:space="preserve"> </w:t>
      </w:r>
      <w:r w:rsidR="00D96C9C" w:rsidRPr="00E13E47">
        <w:rPr>
          <w:color w:val="000000"/>
        </w:rPr>
        <w:sym w:font="Symbol" w:char="F0CE"/>
      </w:r>
      <w:r w:rsidR="00D96C9C" w:rsidRPr="00E13E47">
        <w:rPr>
          <w:color w:val="000000"/>
        </w:rPr>
        <w:t xml:space="preserve"> {</w:t>
      </w:r>
      <w:r w:rsidR="00F40A04" w:rsidRPr="00E13E47">
        <w:rPr>
          <w:color w:val="000000"/>
        </w:rPr>
        <w:t>С</w:t>
      </w:r>
      <w:r w:rsidR="00D96C9C" w:rsidRPr="00E13E47">
        <w:rPr>
          <w:color w:val="000000"/>
        </w:rPr>
        <w:t>}</w:t>
      </w:r>
      <w:r w:rsidR="005C4046" w:rsidRPr="00E13E47">
        <w:rPr>
          <w:color w:val="000000"/>
        </w:rPr>
        <w:t xml:space="preserve">. </w:t>
      </w:r>
      <w:r w:rsidR="008F2E0B" w:rsidRPr="00E13E47">
        <w:rPr>
          <w:color w:val="000000"/>
        </w:rPr>
        <w:t>В соответствии таким определением вышеназванные предметы тождественны с геометрической фигурой, именуемой – шар.</w:t>
      </w:r>
      <w:r w:rsidR="005C4046" w:rsidRPr="00E13E47">
        <w:rPr>
          <w:color w:val="000000"/>
        </w:rPr>
        <w:t xml:space="preserve"> </w:t>
      </w:r>
    </w:p>
    <w:p w:rsidR="0053414F" w:rsidRPr="00E13E47" w:rsidRDefault="006F7D26" w:rsidP="00593BAC">
      <w:pPr>
        <w:tabs>
          <w:tab w:val="left" w:pos="2350"/>
          <w:tab w:val="left" w:pos="2430"/>
          <w:tab w:val="left" w:pos="2730"/>
        </w:tabs>
        <w:ind w:firstLine="360"/>
        <w:jc w:val="both"/>
        <w:rPr>
          <w:color w:val="000000"/>
        </w:rPr>
      </w:pPr>
      <w:r w:rsidRPr="00E13E47">
        <w:rPr>
          <w:color w:val="000000"/>
        </w:rPr>
        <w:t>Эквивалентность связана с различными языковыми понятиями</w:t>
      </w:r>
      <w:r w:rsidR="00C239BA" w:rsidRPr="00E13E47">
        <w:rPr>
          <w:color w:val="000000"/>
        </w:rPr>
        <w:t xml:space="preserve"> и отношениями в материальном мире</w:t>
      </w:r>
      <w:r w:rsidR="00334F66" w:rsidRPr="00E13E47">
        <w:rPr>
          <w:color w:val="000000"/>
        </w:rPr>
        <w:t xml:space="preserve"> и </w:t>
      </w:r>
      <w:r w:rsidR="00590EB9" w:rsidRPr="00E13E47">
        <w:rPr>
          <w:color w:val="000000"/>
        </w:rPr>
        <w:t xml:space="preserve">на самом деле </w:t>
      </w:r>
      <w:r w:rsidR="00334F66" w:rsidRPr="00E13E47">
        <w:rPr>
          <w:color w:val="000000"/>
        </w:rPr>
        <w:t xml:space="preserve">означает абстрагирование тех или иных свойств. </w:t>
      </w:r>
      <w:r w:rsidR="00593BAC" w:rsidRPr="00E13E47">
        <w:rPr>
          <w:color w:val="000000"/>
        </w:rPr>
        <w:t>Ее п</w:t>
      </w:r>
      <w:r w:rsidR="00334F66" w:rsidRPr="00E13E47">
        <w:rPr>
          <w:color w:val="000000"/>
        </w:rPr>
        <w:t xml:space="preserve">римерами служат </w:t>
      </w:r>
      <w:r w:rsidR="00C038E6" w:rsidRPr="00E13E47">
        <w:rPr>
          <w:color w:val="000000"/>
        </w:rPr>
        <w:t>различные собирательны</w:t>
      </w:r>
      <w:r w:rsidR="00621A7F" w:rsidRPr="00E13E47">
        <w:rPr>
          <w:color w:val="000000"/>
        </w:rPr>
        <w:t>е (</w:t>
      </w:r>
      <w:r w:rsidR="00C038E6" w:rsidRPr="00E13E47">
        <w:rPr>
          <w:color w:val="000000"/>
        </w:rPr>
        <w:t>молодость,</w:t>
      </w:r>
      <w:r w:rsidR="00984D32" w:rsidRPr="00E13E47">
        <w:rPr>
          <w:i/>
          <w:iCs/>
          <w:color w:val="000000"/>
        </w:rPr>
        <w:t xml:space="preserve"> </w:t>
      </w:r>
      <w:r w:rsidR="00984D32" w:rsidRPr="00E13E47">
        <w:rPr>
          <w:color w:val="000000"/>
        </w:rPr>
        <w:t>стереотип</w:t>
      </w:r>
      <w:r w:rsidR="00590EB9" w:rsidRPr="00E13E47">
        <w:rPr>
          <w:color w:val="000000"/>
        </w:rPr>
        <w:t>, дружба</w:t>
      </w:r>
      <w:r w:rsidR="00621A7F" w:rsidRPr="00E13E47">
        <w:rPr>
          <w:color w:val="000000"/>
        </w:rPr>
        <w:t>)</w:t>
      </w:r>
      <w:r w:rsidR="00C038E6" w:rsidRPr="00E13E47">
        <w:rPr>
          <w:color w:val="000000"/>
        </w:rPr>
        <w:t xml:space="preserve"> </w:t>
      </w:r>
      <w:r w:rsidR="00621A7F" w:rsidRPr="00E13E47">
        <w:rPr>
          <w:color w:val="000000"/>
        </w:rPr>
        <w:t>и методические термины (класс</w:t>
      </w:r>
      <w:r w:rsidR="00621A7F" w:rsidRPr="00E13E47">
        <w:rPr>
          <w:i/>
          <w:iCs/>
          <w:color w:val="000000"/>
        </w:rPr>
        <w:t xml:space="preserve">, </w:t>
      </w:r>
      <w:r w:rsidR="00621A7F" w:rsidRPr="00E13E47">
        <w:rPr>
          <w:color w:val="000000"/>
        </w:rPr>
        <w:t xml:space="preserve">стандарт) </w:t>
      </w:r>
      <w:r w:rsidR="00C038E6" w:rsidRPr="00E13E47">
        <w:rPr>
          <w:color w:val="000000"/>
        </w:rPr>
        <w:t>или язык</w:t>
      </w:r>
      <w:r w:rsidR="00444B0A" w:rsidRPr="00E13E47">
        <w:rPr>
          <w:color w:val="000000"/>
        </w:rPr>
        <w:t>овые</w:t>
      </w:r>
      <w:r w:rsidR="00C038E6" w:rsidRPr="00E13E47">
        <w:rPr>
          <w:color w:val="000000"/>
        </w:rPr>
        <w:t xml:space="preserve"> </w:t>
      </w:r>
      <w:r w:rsidR="00C038E6" w:rsidRPr="00E13E47">
        <w:rPr>
          <w:i/>
          <w:iCs/>
          <w:color w:val="000000"/>
        </w:rPr>
        <w:t>синонимы</w:t>
      </w:r>
      <w:r w:rsidR="00C038E6" w:rsidRPr="00E13E47">
        <w:rPr>
          <w:color w:val="000000"/>
        </w:rPr>
        <w:t xml:space="preserve"> и </w:t>
      </w:r>
      <w:r w:rsidR="00C038E6" w:rsidRPr="00E13E47">
        <w:rPr>
          <w:i/>
          <w:iCs/>
          <w:color w:val="000000"/>
        </w:rPr>
        <w:t>антонимы</w:t>
      </w:r>
      <w:r w:rsidR="00444B0A" w:rsidRPr="00E13E47">
        <w:rPr>
          <w:i/>
          <w:iCs/>
          <w:color w:val="000000"/>
        </w:rPr>
        <w:t xml:space="preserve"> </w:t>
      </w:r>
      <w:r w:rsidR="00444B0A" w:rsidRPr="00E13E47">
        <w:rPr>
          <w:color w:val="000000"/>
        </w:rPr>
        <w:t>– все они на самом деле означают общее наименование групп предметных понятий, объединяемых по тем или иным признакам</w:t>
      </w:r>
      <w:r w:rsidR="00C038E6" w:rsidRPr="00E13E47">
        <w:rPr>
          <w:color w:val="000000"/>
        </w:rPr>
        <w:t>.</w:t>
      </w:r>
      <w:r w:rsidR="00C239BA" w:rsidRPr="00E13E47">
        <w:rPr>
          <w:color w:val="000000"/>
        </w:rPr>
        <w:t xml:space="preserve"> </w:t>
      </w:r>
      <w:r w:rsidR="006E5FE8" w:rsidRPr="00E13E47">
        <w:rPr>
          <w:color w:val="000000"/>
        </w:rPr>
        <w:t xml:space="preserve">К </w:t>
      </w:r>
      <w:r w:rsidR="00444B0A" w:rsidRPr="00E13E47">
        <w:rPr>
          <w:color w:val="000000"/>
        </w:rPr>
        <w:t xml:space="preserve">эквивалентностям </w:t>
      </w:r>
      <w:r w:rsidR="006E5FE8" w:rsidRPr="00E13E47">
        <w:rPr>
          <w:color w:val="000000"/>
        </w:rPr>
        <w:t xml:space="preserve">относятся </w:t>
      </w:r>
      <w:r w:rsidR="00621A7F" w:rsidRPr="00E13E47">
        <w:rPr>
          <w:color w:val="000000"/>
        </w:rPr>
        <w:t xml:space="preserve">и </w:t>
      </w:r>
      <w:r w:rsidR="006E5FE8" w:rsidRPr="00E13E47">
        <w:rPr>
          <w:color w:val="000000"/>
        </w:rPr>
        <w:t>известные конструкции</w:t>
      </w:r>
      <w:r w:rsidR="0053414F" w:rsidRPr="00E13E47">
        <w:rPr>
          <w:color w:val="000000"/>
        </w:rPr>
        <w:t xml:space="preserve">, вроде – </w:t>
      </w:r>
      <w:r w:rsidR="0053414F" w:rsidRPr="00E13E47">
        <w:rPr>
          <w:i/>
          <w:iCs/>
          <w:color w:val="000000"/>
        </w:rPr>
        <w:t>съесть ложку</w:t>
      </w:r>
      <w:r w:rsidR="0053414F" w:rsidRPr="00E13E47">
        <w:rPr>
          <w:color w:val="000000"/>
        </w:rPr>
        <w:t xml:space="preserve"> или </w:t>
      </w:r>
      <w:r w:rsidR="0053414F" w:rsidRPr="00E13E47">
        <w:rPr>
          <w:i/>
          <w:iCs/>
          <w:color w:val="000000"/>
        </w:rPr>
        <w:t>выпить чашку</w:t>
      </w:r>
      <w:r w:rsidR="0053414F" w:rsidRPr="00E13E47">
        <w:rPr>
          <w:color w:val="000000"/>
        </w:rPr>
        <w:t xml:space="preserve"> (правильно – съесть</w:t>
      </w:r>
      <w:r w:rsidR="0086573E" w:rsidRPr="00E13E47">
        <w:rPr>
          <w:color w:val="000000"/>
        </w:rPr>
        <w:t xml:space="preserve"> ложку</w:t>
      </w:r>
      <w:r w:rsidR="0053414F" w:rsidRPr="00E13E47">
        <w:rPr>
          <w:color w:val="000000"/>
        </w:rPr>
        <w:t xml:space="preserve"> кашу, выпить</w:t>
      </w:r>
      <w:r w:rsidR="0086573E" w:rsidRPr="00E13E47">
        <w:rPr>
          <w:color w:val="000000"/>
        </w:rPr>
        <w:t xml:space="preserve"> чашку</w:t>
      </w:r>
      <w:r w:rsidR="0053414F" w:rsidRPr="00E13E47">
        <w:rPr>
          <w:color w:val="000000"/>
        </w:rPr>
        <w:t xml:space="preserve"> ча</w:t>
      </w:r>
      <w:r w:rsidR="0086573E" w:rsidRPr="00E13E47">
        <w:rPr>
          <w:color w:val="000000"/>
        </w:rPr>
        <w:t>я</w:t>
      </w:r>
      <w:r w:rsidR="0053414F" w:rsidRPr="00E13E47">
        <w:rPr>
          <w:color w:val="000000"/>
        </w:rPr>
        <w:t>), например:</w:t>
      </w:r>
    </w:p>
    <w:p w:rsidR="006F7D26" w:rsidRPr="00E13E47" w:rsidRDefault="002374B3" w:rsidP="00C915B7">
      <w:pPr>
        <w:tabs>
          <w:tab w:val="left" w:pos="2350"/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</w:t>
      </w:r>
      <w:r w:rsidR="00AA5825" w:rsidRPr="00E13E47">
        <w:rPr>
          <w:color w:val="000000"/>
        </w:rPr>
        <w:t xml:space="preserve"> </w:t>
      </w:r>
      <w:r w:rsidR="00BE156E" w:rsidRPr="00E13E47">
        <w:rPr>
          <w:color w:val="000000"/>
        </w:rPr>
        <w:t xml:space="preserve">  </w:t>
      </w:r>
      <w:r w:rsidR="0053414F" w:rsidRPr="00E13E47">
        <w:rPr>
          <w:color w:val="000000"/>
        </w:rPr>
        <w:t xml:space="preserve">– Еще тарелочку; послушай:   </w:t>
      </w:r>
      <w:r w:rsidR="006E5FE8" w:rsidRPr="00E13E47">
        <w:rPr>
          <w:color w:val="000000"/>
        </w:rPr>
        <w:tab/>
      </w:r>
    </w:p>
    <w:p w:rsidR="005016A1" w:rsidRPr="00E13E47" w:rsidRDefault="0053414F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</w:t>
      </w:r>
      <w:r w:rsidR="002374B3" w:rsidRPr="00E13E47">
        <w:rPr>
          <w:color w:val="000000"/>
        </w:rPr>
        <w:t xml:space="preserve">                           </w:t>
      </w:r>
      <w:r w:rsidR="00BE156E" w:rsidRPr="00E13E47">
        <w:rPr>
          <w:color w:val="000000"/>
        </w:rPr>
        <w:t xml:space="preserve">  </w:t>
      </w:r>
      <w:r w:rsidR="00AA5825" w:rsidRPr="00E13E47">
        <w:rPr>
          <w:color w:val="000000"/>
        </w:rPr>
        <w:t xml:space="preserve"> </w:t>
      </w:r>
      <w:r w:rsidRPr="00E13E47">
        <w:rPr>
          <w:color w:val="000000"/>
        </w:rPr>
        <w:t>Ушица, ей-же-ей, на славу сварена!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</w:t>
      </w:r>
      <w:r w:rsidR="00AA5825" w:rsidRPr="00E13E47">
        <w:rPr>
          <w:color w:val="000000"/>
        </w:rPr>
        <w:t xml:space="preserve"> </w:t>
      </w:r>
      <w:r w:rsidR="00BE156E" w:rsidRPr="00E13E47">
        <w:rPr>
          <w:color w:val="000000"/>
        </w:rPr>
        <w:t xml:space="preserve">  </w:t>
      </w:r>
      <w:r w:rsidR="0053414F" w:rsidRPr="00E13E47">
        <w:rPr>
          <w:color w:val="000000"/>
        </w:rPr>
        <w:t>– Я три тарелки съел</w:t>
      </w:r>
      <w:r w:rsidRPr="00E13E47">
        <w:rPr>
          <w:color w:val="000000"/>
        </w:rPr>
        <w:t>.</w:t>
      </w:r>
    </w:p>
    <w:p w:rsidR="002374B3" w:rsidRPr="00E13E47" w:rsidRDefault="00990500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 xml:space="preserve">     </w:t>
      </w:r>
      <w:r w:rsidR="00AA0710" w:rsidRPr="00E13E47">
        <w:rPr>
          <w:color w:val="000000"/>
        </w:rPr>
        <w:t xml:space="preserve">    </w:t>
      </w:r>
      <w:r w:rsidR="002374B3" w:rsidRPr="00E13E47">
        <w:rPr>
          <w:color w:val="000000"/>
        </w:rPr>
        <w:t xml:space="preserve">   ...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</w:t>
      </w:r>
      <w:r w:rsidR="00AA5825" w:rsidRPr="00E13E47">
        <w:rPr>
          <w:color w:val="000000"/>
        </w:rPr>
        <w:t xml:space="preserve">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>– Еще хоть ложечку!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 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 xml:space="preserve">           ...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>– Однако же еще тарелку он берет: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540"/>
        <w:rPr>
          <w:color w:val="000000"/>
        </w:rPr>
      </w:pPr>
      <w:r w:rsidRPr="00E13E47">
        <w:rPr>
          <w:color w:val="000000"/>
        </w:rPr>
        <w:t xml:space="preserve">                        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 xml:space="preserve">               ...</w:t>
      </w:r>
    </w:p>
    <w:p w:rsidR="002374B3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</w:t>
      </w:r>
      <w:r w:rsidR="00BE156E" w:rsidRPr="00E13E47">
        <w:rPr>
          <w:color w:val="000000"/>
        </w:rPr>
        <w:t xml:space="preserve">  </w:t>
      </w:r>
      <w:r w:rsidRPr="00E13E47">
        <w:rPr>
          <w:color w:val="000000"/>
        </w:rPr>
        <w:t xml:space="preserve"> </w:t>
      </w:r>
      <w:r w:rsidR="004021BB" w:rsidRPr="00E13E47">
        <w:rPr>
          <w:color w:val="000000"/>
        </w:rPr>
        <w:t xml:space="preserve"> </w:t>
      </w:r>
      <w:r w:rsidRPr="00E13E47">
        <w:rPr>
          <w:color w:val="000000"/>
        </w:rPr>
        <w:t>– Ну, скушай же еще тарелочку, мой милой!</w:t>
      </w:r>
    </w:p>
    <w:p w:rsidR="00AA5825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</w:t>
      </w:r>
      <w:r w:rsidR="00BE156E" w:rsidRPr="00E13E47">
        <w:rPr>
          <w:color w:val="000000"/>
        </w:rPr>
        <w:t xml:space="preserve">   </w:t>
      </w:r>
      <w:r w:rsidRPr="00E13E47">
        <w:rPr>
          <w:color w:val="000000"/>
        </w:rPr>
        <w:t xml:space="preserve">             ...</w:t>
      </w:r>
    </w:p>
    <w:p w:rsidR="00AA5825" w:rsidRPr="00E13E47" w:rsidRDefault="00AA5825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                                  («Демьянова уха» А.И. Крылов)</w:t>
      </w:r>
    </w:p>
    <w:p w:rsidR="00535565" w:rsidRPr="00E13E47" w:rsidRDefault="00AA5825" w:rsidP="00C8665F">
      <w:pPr>
        <w:tabs>
          <w:tab w:val="left" w:pos="2430"/>
          <w:tab w:val="left" w:pos="2730"/>
        </w:tabs>
        <w:ind w:firstLine="360"/>
        <w:jc w:val="both"/>
        <w:rPr>
          <w:color w:val="000000"/>
        </w:rPr>
      </w:pPr>
      <w:r w:rsidRPr="00E13E47">
        <w:rPr>
          <w:color w:val="000000"/>
        </w:rPr>
        <w:t>Здесь</w:t>
      </w:r>
      <w:r w:rsidR="0025681F" w:rsidRPr="00E13E47">
        <w:rPr>
          <w:color w:val="000000"/>
        </w:rPr>
        <w:t xml:space="preserve"> </w:t>
      </w:r>
      <w:r w:rsidR="00B85FD9" w:rsidRPr="00E13E47">
        <w:rPr>
          <w:color w:val="000000"/>
        </w:rPr>
        <w:t xml:space="preserve">на </w:t>
      </w:r>
      <w:r w:rsidRPr="00E13E47">
        <w:rPr>
          <w:color w:val="000000"/>
        </w:rPr>
        <w:t xml:space="preserve">речь идет о </w:t>
      </w:r>
      <w:r w:rsidRPr="00E13E47">
        <w:rPr>
          <w:i/>
          <w:iCs/>
          <w:color w:val="000000"/>
        </w:rPr>
        <w:t xml:space="preserve">эквивалентности </w:t>
      </w:r>
      <w:r w:rsidR="00941B0D" w:rsidRPr="00E13E47">
        <w:rPr>
          <w:color w:val="000000"/>
        </w:rPr>
        <w:t xml:space="preserve">понятий предметов </w:t>
      </w:r>
      <w:r w:rsidR="00DA117D" w:rsidRPr="00E13E47">
        <w:rPr>
          <w:color w:val="000000"/>
        </w:rPr>
        <w:t xml:space="preserve">по признаку – </w:t>
      </w:r>
      <w:r w:rsidR="00913ABC" w:rsidRPr="00E13E47">
        <w:rPr>
          <w:color w:val="000000"/>
        </w:rPr>
        <w:t>предмет, предназначенный для хранения жидкостей</w:t>
      </w:r>
      <w:r w:rsidR="00621A7F" w:rsidRPr="00E13E47">
        <w:rPr>
          <w:color w:val="000000"/>
        </w:rPr>
        <w:t xml:space="preserve"> </w:t>
      </w:r>
      <w:r w:rsidR="00DA117D" w:rsidRPr="00E13E47">
        <w:rPr>
          <w:color w:val="000000"/>
        </w:rPr>
        <w:t>(ложка, тарелка,</w:t>
      </w:r>
      <w:r w:rsidR="00253009" w:rsidRPr="00E13E47">
        <w:rPr>
          <w:color w:val="000000"/>
        </w:rPr>
        <w:t xml:space="preserve"> чашка, </w:t>
      </w:r>
      <w:r w:rsidR="00DA117D" w:rsidRPr="00E13E47">
        <w:rPr>
          <w:color w:val="000000"/>
        </w:rPr>
        <w:t>канистра, бочка</w:t>
      </w:r>
      <w:r w:rsidR="00913ABC" w:rsidRPr="00E13E47">
        <w:rPr>
          <w:color w:val="000000"/>
        </w:rPr>
        <w:t xml:space="preserve"> и т.п.</w:t>
      </w:r>
      <w:r w:rsidR="00BB4FB0" w:rsidRPr="00E13E47">
        <w:rPr>
          <w:color w:val="000000"/>
        </w:rPr>
        <w:t>)</w:t>
      </w:r>
      <w:r w:rsidR="00DA117D" w:rsidRPr="00E13E47">
        <w:rPr>
          <w:color w:val="000000"/>
        </w:rPr>
        <w:t>; они же оказываются неэквивалентными</w:t>
      </w:r>
      <w:r w:rsidR="00941B0D" w:rsidRPr="00E13E47">
        <w:rPr>
          <w:color w:val="000000"/>
        </w:rPr>
        <w:t xml:space="preserve"> таким</w:t>
      </w:r>
      <w:r w:rsidR="00DA117D" w:rsidRPr="00E13E47">
        <w:rPr>
          <w:color w:val="000000"/>
        </w:rPr>
        <w:t>, которые этим признаком не обладают (дерево, окно, утес,</w:t>
      </w:r>
      <w:r w:rsidR="00913ABC" w:rsidRPr="00E13E47">
        <w:rPr>
          <w:color w:val="000000"/>
        </w:rPr>
        <w:t xml:space="preserve"> </w:t>
      </w:r>
      <w:r w:rsidR="00913ABC" w:rsidRPr="00E13E47">
        <w:rPr>
          <w:i/>
          <w:iCs/>
          <w:color w:val="000000"/>
        </w:rPr>
        <w:t>демьянова уха</w:t>
      </w:r>
      <w:r w:rsidR="00DA117D" w:rsidRPr="00E13E47">
        <w:rPr>
          <w:color w:val="000000"/>
        </w:rPr>
        <w:t>).</w:t>
      </w:r>
    </w:p>
    <w:p w:rsidR="00C64C2F" w:rsidRPr="00E13E47" w:rsidRDefault="00535565" w:rsidP="00E13E47">
      <w:pPr>
        <w:tabs>
          <w:tab w:val="left" w:pos="2430"/>
          <w:tab w:val="left" w:pos="2730"/>
        </w:tabs>
        <w:ind w:firstLine="357"/>
        <w:jc w:val="both"/>
        <w:rPr>
          <w:color w:val="000000"/>
        </w:rPr>
      </w:pPr>
      <w:r w:rsidRPr="00E13E47">
        <w:rPr>
          <w:color w:val="000000"/>
        </w:rPr>
        <w:t xml:space="preserve">Как видно, </w:t>
      </w:r>
      <w:r w:rsidRPr="00E13E47">
        <w:rPr>
          <w:i/>
          <w:iCs/>
          <w:color w:val="000000"/>
        </w:rPr>
        <w:t xml:space="preserve">тарелка </w:t>
      </w:r>
      <w:r w:rsidRPr="00E13E47">
        <w:rPr>
          <w:color w:val="000000"/>
        </w:rPr>
        <w:t xml:space="preserve">и </w:t>
      </w:r>
      <w:r w:rsidRPr="00E13E47">
        <w:rPr>
          <w:i/>
          <w:iCs/>
          <w:color w:val="000000"/>
        </w:rPr>
        <w:t>ложка</w:t>
      </w:r>
      <w:r w:rsidRPr="00E13E47">
        <w:rPr>
          <w:color w:val="000000"/>
        </w:rPr>
        <w:t xml:space="preserve"> контекстно</w:t>
      </w:r>
      <w:r w:rsidR="002374B3" w:rsidRPr="00E13E47">
        <w:rPr>
          <w:color w:val="000000"/>
        </w:rPr>
        <w:t xml:space="preserve"> </w:t>
      </w:r>
      <w:r w:rsidRPr="00E13E47">
        <w:rPr>
          <w:color w:val="000000"/>
        </w:rPr>
        <w:t xml:space="preserve">связаны с названием басни – поэтому многократное повторение слова </w:t>
      </w:r>
      <w:r w:rsidRPr="00E13E47">
        <w:rPr>
          <w:i/>
          <w:iCs/>
          <w:color w:val="000000"/>
        </w:rPr>
        <w:t xml:space="preserve">уха </w:t>
      </w:r>
      <w:r w:rsidRPr="00E13E47">
        <w:rPr>
          <w:color w:val="000000"/>
        </w:rPr>
        <w:t>не требуется</w:t>
      </w:r>
      <w:r w:rsidR="0082722D" w:rsidRPr="00E13E47">
        <w:rPr>
          <w:color w:val="000000"/>
        </w:rPr>
        <w:t>.</w:t>
      </w:r>
    </w:p>
    <w:p w:rsidR="00C64C2F" w:rsidRPr="00E13E47" w:rsidRDefault="00C64C2F" w:rsidP="00C64C2F">
      <w:pPr>
        <w:ind w:firstLine="360"/>
        <w:jc w:val="both"/>
      </w:pPr>
      <w:r w:rsidRPr="00E13E47">
        <w:t>Таким образом, тождество и эквивалентность – это понятия совместного рассмотрения, соотношения или сопоставления различных объектов, связанное с их общими свойствами и определенными бинарными действиями. Различие между ними состоит в том, что первое указывает на подчиненность действия, например: сравнения с эталоном, преобразования исходного в результат или принадлежность множеству;</w:t>
      </w:r>
      <w:r w:rsidR="00DE2EF7" w:rsidRPr="00E13E47">
        <w:t xml:space="preserve"> второе предполагает равноправность: наличие общих свойств или</w:t>
      </w:r>
      <w:r w:rsidRPr="00E13E47">
        <w:t xml:space="preserve"> замещения</w:t>
      </w:r>
      <w:r w:rsidR="00DE2EF7" w:rsidRPr="00E13E47">
        <w:t xml:space="preserve"> объектами друг друга</w:t>
      </w:r>
      <w:r w:rsidR="009079B2" w:rsidRPr="00E13E47">
        <w:t xml:space="preserve">; или другими словами </w:t>
      </w:r>
      <w:r w:rsidR="002A40D8" w:rsidRPr="00E13E47">
        <w:t xml:space="preserve">– </w:t>
      </w:r>
      <w:r w:rsidR="009079B2" w:rsidRPr="00E13E47">
        <w:t>диктатура и демократия</w:t>
      </w:r>
      <w:r w:rsidRPr="00E13E47">
        <w:t xml:space="preserve">. </w:t>
      </w:r>
      <w:r w:rsidR="0069243F" w:rsidRPr="00E13E47">
        <w:t xml:space="preserve">Замена понятий на тождественные или эквивалентные, вообще говоря, приводит к изменению смысла исходного контекста. </w:t>
      </w:r>
      <w:r w:rsidR="002E503E" w:rsidRPr="00E13E47">
        <w:t>Как видно из определения тождественным и эквивалентным может быть только один объект – «самом себе».</w:t>
      </w:r>
    </w:p>
    <w:p w:rsidR="00C64C2F" w:rsidRPr="00E13E47" w:rsidRDefault="00C64C2F" w:rsidP="00C64C2F">
      <w:pPr>
        <w:ind w:firstLine="360"/>
        <w:jc w:val="both"/>
      </w:pPr>
      <w:r w:rsidRPr="00E13E47">
        <w:t xml:space="preserve">Рассмотрим класс эквивалентности </w:t>
      </w:r>
      <w:r w:rsidRPr="00E13E47">
        <w:rPr>
          <w:position w:val="-12"/>
        </w:rPr>
        <w:object w:dxaOrig="900" w:dyaOrig="420">
          <v:shape id="_x0000_i1027" type="#_x0000_t75" style="width:45pt;height:21pt" o:ole="">
            <v:imagedata r:id="rId16" o:title=""/>
          </v:shape>
          <o:OLEObject Type="Embed" ProgID="Equation.3" ShapeID="_x0000_i1027" DrawAspect="Content" ObjectID="_1461964565" r:id="rId17"/>
        </w:object>
      </w:r>
      <w:r w:rsidRPr="00E13E47">
        <w:t xml:space="preserve">, где </w:t>
      </w:r>
      <w:r w:rsidRPr="00E13E47">
        <w:rPr>
          <w:i/>
          <w:iCs/>
        </w:rPr>
        <w:t>В</w:t>
      </w:r>
      <w:r w:rsidRPr="00E13E47">
        <w:t>(</w:t>
      </w:r>
      <w:r w:rsidRPr="00E13E47">
        <w:rPr>
          <w:i/>
          <w:iCs/>
        </w:rPr>
        <w:t>t</w:t>
      </w:r>
      <w:r w:rsidRPr="00E13E47">
        <w:t xml:space="preserve">), существующий объект в момент времени </w:t>
      </w:r>
      <w:r w:rsidRPr="00E13E47">
        <w:rPr>
          <w:i/>
          <w:iCs/>
        </w:rPr>
        <w:t xml:space="preserve">t </w:t>
      </w:r>
      <w:r w:rsidRPr="00E13E47">
        <w:sym w:font="Symbol" w:char="F03C"/>
      </w:r>
      <w:r w:rsidRPr="00E13E47">
        <w:rPr>
          <w:i/>
          <w:iCs/>
        </w:rPr>
        <w:t xml:space="preserve"> Т</w:t>
      </w:r>
      <w:r w:rsidRPr="00E13E47">
        <w:t xml:space="preserve">, где </w:t>
      </w:r>
      <w:r w:rsidRPr="00E13E47">
        <w:rPr>
          <w:i/>
          <w:iCs/>
        </w:rPr>
        <w:t>Т</w:t>
      </w:r>
      <w:r w:rsidRPr="00E13E47">
        <w:t xml:space="preserve"> – текущий момент времени, т.е:</w:t>
      </w:r>
    </w:p>
    <w:p w:rsidR="00C64C2F" w:rsidRPr="00E13E47" w:rsidRDefault="00C64C2F" w:rsidP="00C64C2F">
      <w:pPr>
        <w:numPr>
          <w:ilvl w:val="0"/>
          <w:numId w:val="5"/>
        </w:numPr>
        <w:jc w:val="both"/>
      </w:pPr>
      <w:r w:rsidRPr="00E13E47">
        <w:rPr>
          <w:i/>
          <w:iCs/>
        </w:rPr>
        <w:t>В</w:t>
      </w:r>
      <w:r w:rsidRPr="00E13E47">
        <w:t>(</w:t>
      </w:r>
      <w:r w:rsidRPr="00E13E47">
        <w:rPr>
          <w:i/>
          <w:iCs/>
        </w:rPr>
        <w:t>t</w:t>
      </w:r>
      <w:r w:rsidRPr="00E13E47">
        <w:t xml:space="preserve">) </w:t>
      </w:r>
      <w:r w:rsidRPr="00E13E47">
        <w:sym w:font="Symbol" w:char="F0BA"/>
      </w:r>
      <w:r w:rsidRPr="00E13E47">
        <w:t xml:space="preserve"> </w:t>
      </w:r>
      <w:r w:rsidRPr="00E13E47">
        <w:rPr>
          <w:i/>
          <w:iCs/>
        </w:rPr>
        <w:t>В</w:t>
      </w:r>
      <w:r w:rsidRPr="00E13E47">
        <w:t>(</w:t>
      </w:r>
      <w:r w:rsidRPr="00E13E47">
        <w:rPr>
          <w:i/>
          <w:iCs/>
        </w:rPr>
        <w:t>Т</w:t>
      </w:r>
      <w:r w:rsidRPr="00E13E47">
        <w:t>);</w:t>
      </w:r>
    </w:p>
    <w:p w:rsidR="00C64C2F" w:rsidRPr="00E13E47" w:rsidRDefault="00C64C2F" w:rsidP="00C64C2F">
      <w:pPr>
        <w:numPr>
          <w:ilvl w:val="0"/>
          <w:numId w:val="5"/>
        </w:numPr>
        <w:jc w:val="both"/>
      </w:pPr>
      <w:r w:rsidRPr="00E13E47">
        <w:rPr>
          <w:i/>
          <w:iCs/>
        </w:rPr>
        <w:t>В</w:t>
      </w:r>
      <w:r w:rsidRPr="00E13E47">
        <w:t>(</w:t>
      </w:r>
      <w:r w:rsidRPr="00E13E47">
        <w:rPr>
          <w:i/>
          <w:iCs/>
        </w:rPr>
        <w:t>t</w:t>
      </w:r>
      <w:r w:rsidRPr="00E13E47">
        <w:t xml:space="preserve">) </w:t>
      </w:r>
      <w:r w:rsidRPr="00E13E47">
        <w:sym w:font="Symbol" w:char="F0B9"/>
      </w:r>
      <w:r w:rsidRPr="00E13E47">
        <w:rPr>
          <w:i/>
          <w:iCs/>
        </w:rPr>
        <w:t>В</w:t>
      </w:r>
      <w:r w:rsidRPr="00E13E47">
        <w:t>(</w:t>
      </w:r>
      <w:r w:rsidRPr="00E13E47">
        <w:rPr>
          <w:i/>
          <w:iCs/>
        </w:rPr>
        <w:t>Т</w:t>
      </w:r>
      <w:r w:rsidRPr="00E13E47">
        <w:t>).</w:t>
      </w:r>
    </w:p>
    <w:p w:rsidR="00C64C2F" w:rsidRPr="00E13E47" w:rsidRDefault="00C64C2F" w:rsidP="00C64C2F">
      <w:pPr>
        <w:ind w:left="340" w:hanging="340"/>
        <w:jc w:val="both"/>
      </w:pPr>
      <w:r w:rsidRPr="00E13E47">
        <w:t>Здесь «</w:t>
      </w:r>
      <w:r w:rsidRPr="00E13E47">
        <w:sym w:font="Symbol" w:char="F0BA"/>
      </w:r>
      <w:r w:rsidRPr="00E13E47">
        <w:t>» обозначает бинарное отношение тождества.</w:t>
      </w:r>
    </w:p>
    <w:p w:rsidR="00C64C2F" w:rsidRPr="00E13E47" w:rsidRDefault="00C64C2F" w:rsidP="00C64C2F">
      <w:pPr>
        <w:ind w:left="340"/>
        <w:jc w:val="both"/>
      </w:pPr>
      <w:r w:rsidRPr="00E13E47">
        <w:t>Свойства тождеств:</w:t>
      </w:r>
    </w:p>
    <w:p w:rsidR="00C64C2F" w:rsidRPr="00E13E47" w:rsidRDefault="00C64C2F" w:rsidP="00C64C2F">
      <w:pPr>
        <w:numPr>
          <w:ilvl w:val="0"/>
          <w:numId w:val="12"/>
        </w:numPr>
        <w:rPr>
          <w:color w:val="000000"/>
        </w:rPr>
      </w:pPr>
      <w:r w:rsidRPr="00E13E47">
        <w:rPr>
          <w:color w:val="000000"/>
        </w:rPr>
        <w:t>(</w:t>
      </w:r>
      <w:hyperlink r:id="rId18" w:tooltip="Рефлексивность" w:history="1">
        <w:r w:rsidRPr="00E13E47">
          <w:rPr>
            <w:rStyle w:val="aa"/>
            <w:i/>
            <w:iCs/>
            <w:color w:val="000000"/>
          </w:rPr>
          <w:t>рефлексивность</w:t>
        </w:r>
      </w:hyperlink>
      <w:r w:rsidRPr="00E13E47">
        <w:rPr>
          <w:color w:val="000000"/>
        </w:rPr>
        <w:t xml:space="preserve">) А </w:t>
      </w:r>
      <w:r w:rsidRPr="00E13E47">
        <w:rPr>
          <w:color w:val="000000"/>
        </w:rPr>
        <w:sym w:font="Symbol" w:char="F0BA"/>
      </w:r>
      <w:r w:rsidRPr="00E13E47">
        <w:rPr>
          <w:color w:val="000000"/>
        </w:rPr>
        <w:t xml:space="preserve"> А; </w:t>
      </w:r>
    </w:p>
    <w:p w:rsidR="00C64C2F" w:rsidRPr="00E13E47" w:rsidRDefault="00C64C2F" w:rsidP="00C64C2F">
      <w:pPr>
        <w:numPr>
          <w:ilvl w:val="0"/>
          <w:numId w:val="12"/>
        </w:numPr>
        <w:jc w:val="both"/>
      </w:pPr>
      <w:r w:rsidRPr="00E13E47">
        <w:rPr>
          <w:color w:val="000000"/>
        </w:rPr>
        <w:t>(</w:t>
      </w:r>
      <w:hyperlink r:id="rId19" w:tooltip="Транзитивность" w:history="1">
        <w:r w:rsidRPr="00E13E47">
          <w:rPr>
            <w:rStyle w:val="aa"/>
            <w:i/>
            <w:iCs/>
            <w:color w:val="000000"/>
          </w:rPr>
          <w:t>транзитивность</w:t>
        </w:r>
      </w:hyperlink>
      <w:r w:rsidRPr="00E13E47">
        <w:rPr>
          <w:color w:val="000000"/>
        </w:rPr>
        <w:t xml:space="preserve">) А </w:t>
      </w:r>
      <w:r w:rsidRPr="00E13E47">
        <w:rPr>
          <w:color w:val="000000"/>
        </w:rPr>
        <w:sym w:font="Symbol" w:char="F0BA"/>
      </w:r>
      <w:r w:rsidRPr="00E13E47">
        <w:rPr>
          <w:color w:val="000000"/>
        </w:rPr>
        <w:t xml:space="preserve"> В </w:t>
      </w:r>
      <w:r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В </w:t>
      </w:r>
      <w:r w:rsidRPr="00E13E47">
        <w:rPr>
          <w:color w:val="000000"/>
        </w:rPr>
        <w:sym w:font="Symbol" w:char="F0BA"/>
      </w:r>
      <w:r w:rsidRPr="00E13E47">
        <w:rPr>
          <w:color w:val="000000"/>
        </w:rPr>
        <w:t xml:space="preserve"> С </w:t>
      </w:r>
      <w:r w:rsidRPr="00E13E47">
        <w:rPr>
          <w:color w:val="000000"/>
        </w:rPr>
        <w:sym w:font="Symbol" w:char="F0AE"/>
      </w:r>
      <w:r w:rsidRPr="00E13E47">
        <w:rPr>
          <w:color w:val="000000"/>
        </w:rPr>
        <w:t xml:space="preserve"> А </w:t>
      </w:r>
      <w:r w:rsidRPr="00E13E47">
        <w:rPr>
          <w:color w:val="000000"/>
        </w:rPr>
        <w:sym w:font="Symbol" w:char="F0BA"/>
      </w:r>
      <w:r w:rsidRPr="00E13E47">
        <w:rPr>
          <w:color w:val="000000"/>
        </w:rPr>
        <w:t xml:space="preserve"> С.</w:t>
      </w:r>
    </w:p>
    <w:p w:rsidR="00C64C2F" w:rsidRPr="00E13E47" w:rsidRDefault="00C64C2F" w:rsidP="00C64C2F">
      <w:pPr>
        <w:ind w:firstLine="360"/>
      </w:pPr>
      <w:r w:rsidRPr="00E13E47">
        <w:t>Понятие равенства имеет следующие значения:</w:t>
      </w:r>
    </w:p>
    <w:p w:rsidR="00C64C2F" w:rsidRPr="00E13E47" w:rsidRDefault="00C64C2F" w:rsidP="00C64C2F">
      <w:pPr>
        <w:numPr>
          <w:ilvl w:val="0"/>
          <w:numId w:val="27"/>
        </w:numPr>
      </w:pPr>
      <w:r w:rsidRPr="00E13E47">
        <w:t>арифметическое равенство – тождество результату исходных данных и вычислений</w:t>
      </w:r>
      <w:r w:rsidR="00064344" w:rsidRPr="00E13E47">
        <w:t xml:space="preserve"> (несимметичное)</w:t>
      </w:r>
      <w:r w:rsidRPr="00E13E47">
        <w:t>;</w:t>
      </w:r>
    </w:p>
    <w:p w:rsidR="00064344" w:rsidRPr="00E13E47" w:rsidRDefault="00C64C2F" w:rsidP="00C64C2F">
      <w:pPr>
        <w:numPr>
          <w:ilvl w:val="0"/>
          <w:numId w:val="27"/>
        </w:numPr>
        <w:tabs>
          <w:tab w:val="left" w:pos="2430"/>
          <w:tab w:val="left" w:pos="2730"/>
        </w:tabs>
        <w:jc w:val="both"/>
        <w:rPr>
          <w:color w:val="000000"/>
        </w:rPr>
      </w:pPr>
      <w:r w:rsidRPr="00E13E47">
        <w:t>частный случай эквивалентности при сравнения объектов и их свойств</w:t>
      </w:r>
      <w:r w:rsidR="002A40D8" w:rsidRPr="00E13E47">
        <w:t>, типа равенства числа ног лошади и овцы</w:t>
      </w:r>
      <w:r w:rsidR="00064344" w:rsidRPr="00E13E47">
        <w:t xml:space="preserve"> (симметричное)</w:t>
      </w:r>
      <w:r w:rsidRPr="00E13E47">
        <w:t>.</w:t>
      </w:r>
    </w:p>
    <w:p w:rsidR="000D4716" w:rsidRPr="00E13E47" w:rsidRDefault="002374B3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               </w:t>
      </w:r>
      <w:r w:rsidR="00990500" w:rsidRPr="00E13E47">
        <w:rPr>
          <w:color w:val="000000"/>
        </w:rPr>
        <w:t>ПРОСТРАНСТВО И ВРЕМЯ</w:t>
      </w:r>
    </w:p>
    <w:p w:rsidR="00990500" w:rsidRPr="00E13E47" w:rsidRDefault="005016A1" w:rsidP="00593BAC">
      <w:pPr>
        <w:tabs>
          <w:tab w:val="left" w:pos="2430"/>
          <w:tab w:val="left" w:pos="2730"/>
        </w:tabs>
        <w:ind w:firstLine="360"/>
        <w:jc w:val="both"/>
        <w:rPr>
          <w:color w:val="000000"/>
        </w:rPr>
      </w:pPr>
      <w:r w:rsidRPr="00E13E47">
        <w:rPr>
          <w:color w:val="000000"/>
        </w:rPr>
        <w:t xml:space="preserve">Для любого </w:t>
      </w:r>
      <w:r w:rsidR="001535E9" w:rsidRPr="00E13E47">
        <w:rPr>
          <w:color w:val="000000"/>
        </w:rPr>
        <w:t>исходного объекта – ма</w:t>
      </w:r>
      <w:r w:rsidRPr="00E13E47">
        <w:rPr>
          <w:color w:val="000000"/>
        </w:rPr>
        <w:t xml:space="preserve">териального </w:t>
      </w:r>
      <w:r w:rsidR="001535E9" w:rsidRPr="00E13E47">
        <w:rPr>
          <w:color w:val="000000"/>
        </w:rPr>
        <w:t>тела существуют по</w:t>
      </w:r>
      <w:r w:rsidR="00A06558" w:rsidRPr="00E13E47">
        <w:rPr>
          <w:color w:val="000000"/>
        </w:rPr>
        <w:t xml:space="preserve"> </w:t>
      </w:r>
      <w:r w:rsidR="001535E9" w:rsidRPr="00E13E47">
        <w:rPr>
          <w:color w:val="000000"/>
        </w:rPr>
        <w:t>крайней мере два универсальных свойства – положение в пространстве (</w:t>
      </w:r>
      <w:r w:rsidR="001535E9" w:rsidRPr="00E13E47">
        <w:rPr>
          <w:i/>
          <w:iCs/>
          <w:color w:val="000000"/>
        </w:rPr>
        <w:t>p</w:t>
      </w:r>
      <w:r w:rsidR="001535E9" w:rsidRPr="00E13E47">
        <w:rPr>
          <w:color w:val="000000"/>
        </w:rPr>
        <w:t>) и время (</w:t>
      </w:r>
      <w:r w:rsidR="001535E9" w:rsidRPr="00E13E47">
        <w:rPr>
          <w:i/>
          <w:iCs/>
          <w:color w:val="000000"/>
        </w:rPr>
        <w:t>T</w:t>
      </w:r>
      <w:r w:rsidR="001535E9" w:rsidRPr="00E13E47">
        <w:rPr>
          <w:color w:val="000000"/>
        </w:rPr>
        <w:t xml:space="preserve"> – </w:t>
      </w:r>
      <w:r w:rsidR="00AA60BC" w:rsidRPr="00E13E47">
        <w:rPr>
          <w:color w:val="000000"/>
        </w:rPr>
        <w:t xml:space="preserve">период </w:t>
      </w:r>
      <w:r w:rsidR="001535E9" w:rsidRPr="00E13E47">
        <w:rPr>
          <w:color w:val="000000"/>
        </w:rPr>
        <w:t xml:space="preserve">существованя и </w:t>
      </w:r>
      <w:r w:rsidR="001535E9" w:rsidRPr="00E13E47">
        <w:rPr>
          <w:i/>
          <w:iCs/>
          <w:color w:val="000000"/>
        </w:rPr>
        <w:t>t –</w:t>
      </w:r>
      <w:r w:rsidR="00AA60BC" w:rsidRPr="00E13E47">
        <w:rPr>
          <w:color w:val="000000"/>
        </w:rPr>
        <w:t xml:space="preserve"> момент</w:t>
      </w:r>
      <w:r w:rsidR="001535E9" w:rsidRPr="00E13E47">
        <w:rPr>
          <w:i/>
          <w:iCs/>
          <w:color w:val="000000"/>
        </w:rPr>
        <w:t xml:space="preserve"> </w:t>
      </w:r>
      <w:r w:rsidR="001535E9" w:rsidRPr="00E13E47">
        <w:rPr>
          <w:color w:val="000000"/>
        </w:rPr>
        <w:t xml:space="preserve">наблюдения). </w:t>
      </w:r>
      <w:r w:rsidR="006F4ABA" w:rsidRPr="00E13E47">
        <w:rPr>
          <w:color w:val="000000"/>
        </w:rPr>
        <w:t>Период существования определяется, как промежуток време</w:t>
      </w:r>
      <w:r w:rsidR="00593BAC" w:rsidRPr="00E13E47">
        <w:rPr>
          <w:color w:val="000000"/>
        </w:rPr>
        <w:softHyphen/>
      </w:r>
      <w:r w:rsidR="006F4ABA" w:rsidRPr="00E13E47">
        <w:rPr>
          <w:color w:val="000000"/>
        </w:rPr>
        <w:t>ни, в течение которого объект сохраняет свои индивидуальные</w:t>
      </w:r>
      <w:r w:rsidR="0025789C" w:rsidRPr="00E13E47">
        <w:rPr>
          <w:color w:val="000000"/>
        </w:rPr>
        <w:t xml:space="preserve"> или фундаментальные</w:t>
      </w:r>
      <w:r w:rsidR="006F4ABA" w:rsidRPr="00E13E47">
        <w:rPr>
          <w:color w:val="000000"/>
        </w:rPr>
        <w:t xml:space="preserve"> свойства.  </w:t>
      </w:r>
      <w:r w:rsidR="00AA60BC" w:rsidRPr="00E13E47">
        <w:rPr>
          <w:color w:val="000000"/>
        </w:rPr>
        <w:t>Имеют место следующие утверждения:</w:t>
      </w:r>
    </w:p>
    <w:p w:rsidR="00AA60BC" w:rsidRPr="00E13E47" w:rsidRDefault="00AA60BC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  </w:t>
      </w:r>
      <w:r w:rsidR="00A06558" w:rsidRPr="00E13E47">
        <w:rPr>
          <w:color w:val="000000"/>
        </w:rPr>
        <w:sym w:font="Symbol" w:char="F024"/>
      </w:r>
      <w:r w:rsidR="00A06558" w:rsidRPr="00E13E47">
        <w:rPr>
          <w:color w:val="000000"/>
        </w:rPr>
        <w:t xml:space="preserve"> A, B</w:t>
      </w:r>
      <w:r w:rsidRPr="00E13E47">
        <w:rPr>
          <w:color w:val="000000"/>
        </w:rPr>
        <w:t xml:space="preserve"> </w:t>
      </w:r>
      <w:r w:rsidR="00A06558"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22"/>
      </w:r>
      <w:r w:rsidRPr="00E13E47">
        <w:rPr>
          <w:color w:val="000000"/>
        </w:rPr>
        <w:t xml:space="preserve"> t </w:t>
      </w:r>
      <w:r w:rsidRPr="00E13E47">
        <w:rPr>
          <w:color w:val="000000"/>
        </w:rPr>
        <w:sym w:font="Symbol" w:char="F0CE"/>
      </w:r>
      <w:r w:rsidRPr="00E13E47">
        <w:rPr>
          <w:color w:val="000000"/>
        </w:rPr>
        <w:t xml:space="preserve"> T</w:t>
      </w:r>
      <w:r w:rsidR="00EC02FF" w:rsidRPr="00E13E47">
        <w:rPr>
          <w:color w:val="000000"/>
          <w:vertAlign w:val="subscript"/>
        </w:rPr>
        <w:t>A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T</w:t>
      </w:r>
      <w:r w:rsidR="00EC02FF" w:rsidRPr="00E13E47">
        <w:rPr>
          <w:color w:val="000000"/>
          <w:vertAlign w:val="subscript"/>
        </w:rPr>
        <w:t>B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AE"/>
      </w:r>
      <w:r w:rsidRPr="00E13E47">
        <w:rPr>
          <w:color w:val="000000"/>
        </w:rPr>
        <w:t xml:space="preserve"> A</w:t>
      </w:r>
      <w:r w:rsidR="00EC02FF" w:rsidRPr="00E13E47">
        <w:rPr>
          <w:color w:val="000000"/>
          <w:vertAlign w:val="subscript"/>
        </w:rPr>
        <w:t>t</w:t>
      </w:r>
      <w:r w:rsidRPr="00E13E47">
        <w:rPr>
          <w:color w:val="000000"/>
        </w:rPr>
        <w:t xml:space="preserve"> = B</w:t>
      </w:r>
      <w:r w:rsidR="00EC02FF" w:rsidRPr="00E13E47">
        <w:rPr>
          <w:color w:val="000000"/>
          <w:vertAlign w:val="subscript"/>
        </w:rPr>
        <w:t>t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AB"/>
      </w:r>
      <w:r w:rsidRPr="00E13E47">
        <w:rPr>
          <w:color w:val="000000"/>
        </w:rPr>
        <w:t xml:space="preserve"> A </w:t>
      </w:r>
      <w:r w:rsidRPr="00E13E47">
        <w:rPr>
          <w:color w:val="000000"/>
        </w:rPr>
        <w:sym w:font="Symbol" w:char="F07E"/>
      </w:r>
      <w:r w:rsidRPr="00E13E47">
        <w:rPr>
          <w:color w:val="000000"/>
        </w:rPr>
        <w:t xml:space="preserve"> B</w:t>
      </w:r>
      <w:r w:rsidR="0076385D" w:rsidRPr="00E13E47">
        <w:rPr>
          <w:color w:val="000000"/>
        </w:rPr>
        <w:t xml:space="preserve">   </w:t>
      </w:r>
      <w:r w:rsidR="00A84F31" w:rsidRPr="00E13E47">
        <w:rPr>
          <w:color w:val="000000"/>
        </w:rPr>
        <w:t xml:space="preserve"> (</w:t>
      </w:r>
      <w:r w:rsidR="00A84F31" w:rsidRPr="00E13E47">
        <w:rPr>
          <w:i/>
          <w:iCs/>
          <w:color w:val="000000"/>
        </w:rPr>
        <w:t>современност</w:t>
      </w:r>
      <w:r w:rsidR="003A4FCF" w:rsidRPr="00E13E47">
        <w:rPr>
          <w:i/>
          <w:iCs/>
          <w:color w:val="000000"/>
        </w:rPr>
        <w:t>ь</w:t>
      </w:r>
      <w:r w:rsidR="00A84F31" w:rsidRPr="00E13E47">
        <w:rPr>
          <w:color w:val="000000"/>
        </w:rPr>
        <w:t>)</w:t>
      </w:r>
      <w:r w:rsidRPr="00E13E47">
        <w:rPr>
          <w:color w:val="000000"/>
        </w:rPr>
        <w:t>;</w:t>
      </w:r>
    </w:p>
    <w:p w:rsidR="0076385D" w:rsidRPr="00E13E47" w:rsidRDefault="00AA60BC" w:rsidP="00C915B7">
      <w:pPr>
        <w:tabs>
          <w:tab w:val="left" w:pos="2430"/>
          <w:tab w:val="left" w:pos="2730"/>
        </w:tabs>
        <w:ind w:firstLine="360"/>
        <w:rPr>
          <w:color w:val="000000"/>
        </w:rPr>
      </w:pPr>
      <w:r w:rsidRPr="00E13E47">
        <w:rPr>
          <w:color w:val="000000"/>
        </w:rPr>
        <w:t xml:space="preserve">              </w:t>
      </w:r>
      <w:r w:rsidR="0084056F" w:rsidRPr="00E13E47">
        <w:rPr>
          <w:color w:val="000000"/>
        </w:rPr>
        <w:t xml:space="preserve">  </w:t>
      </w:r>
      <w:r w:rsidR="00963286" w:rsidRPr="00E13E47">
        <w:rPr>
          <w:color w:val="000000"/>
        </w:rPr>
        <w:sym w:font="Symbol" w:char="F022"/>
      </w:r>
      <w:r w:rsidR="00963286" w:rsidRPr="00E13E47">
        <w:rPr>
          <w:color w:val="000000"/>
        </w:rPr>
        <w:t xml:space="preserve">t </w:t>
      </w:r>
      <w:r w:rsidR="00963286" w:rsidRPr="00E13E47">
        <w:rPr>
          <w:color w:val="000000"/>
        </w:rPr>
        <w:sym w:font="Symbol" w:char="F0D9"/>
      </w:r>
      <w:r w:rsidR="00963286" w:rsidRPr="00E13E47">
        <w:rPr>
          <w:color w:val="000000"/>
        </w:rPr>
        <w:t xml:space="preserve"> </w:t>
      </w:r>
      <w:r w:rsidR="00963286" w:rsidRPr="00E13E47">
        <w:rPr>
          <w:color w:val="000000"/>
        </w:rPr>
        <w:sym w:font="Symbol" w:char="F022"/>
      </w:r>
      <w:r w:rsidR="00963286" w:rsidRPr="00E13E47">
        <w:rPr>
          <w:color w:val="000000"/>
        </w:rPr>
        <w:sym w:font="Symbol" w:char="F024"/>
      </w:r>
      <w:r w:rsidR="00963286" w:rsidRPr="00E13E47">
        <w:rPr>
          <w:color w:val="000000"/>
        </w:rPr>
        <w:t xml:space="preserve"> A, B  </w:t>
      </w:r>
      <w:r w:rsidR="00963286" w:rsidRPr="00E13E47">
        <w:rPr>
          <w:color w:val="000000"/>
        </w:rPr>
        <w:sym w:font="Symbol" w:char="F0AE"/>
      </w:r>
      <w:r w:rsidR="00963286" w:rsidRPr="00E13E47">
        <w:rPr>
          <w:color w:val="000000"/>
        </w:rPr>
        <w:t xml:space="preserve"> </w:t>
      </w:r>
      <w:r w:rsidR="00963286" w:rsidRPr="00E13E47">
        <w:rPr>
          <w:color w:val="000000"/>
        </w:rPr>
        <w:sym w:font="Symbol" w:char="F024"/>
      </w:r>
      <w:r w:rsidR="00963286" w:rsidRPr="00E13E47">
        <w:rPr>
          <w:color w:val="000000"/>
        </w:rPr>
        <w:t xml:space="preserve"> p </w:t>
      </w:r>
      <w:r w:rsidR="00BD2672" w:rsidRPr="00E13E47">
        <w:rPr>
          <w:color w:val="000000"/>
        </w:rPr>
        <w:sym w:font="Symbol" w:char="F0D9"/>
      </w:r>
      <w:r w:rsidR="00963286" w:rsidRPr="00E13E47">
        <w:rPr>
          <w:color w:val="000000"/>
        </w:rPr>
        <w:t xml:space="preserve"> A</w:t>
      </w:r>
      <w:r w:rsidR="00963286" w:rsidRPr="00E13E47">
        <w:rPr>
          <w:color w:val="000000"/>
          <w:vertAlign w:val="subscript"/>
        </w:rPr>
        <w:t>p</w:t>
      </w:r>
      <w:r w:rsidR="00BD2672" w:rsidRPr="00E13E47">
        <w:rPr>
          <w:color w:val="000000"/>
        </w:rPr>
        <w:t>(t)</w:t>
      </w:r>
      <w:r w:rsidR="00963286" w:rsidRPr="00E13E47">
        <w:rPr>
          <w:color w:val="000000"/>
        </w:rPr>
        <w:t xml:space="preserve"> </w:t>
      </w:r>
      <w:r w:rsidR="00963286" w:rsidRPr="00E13E47">
        <w:rPr>
          <w:color w:val="000000"/>
        </w:rPr>
        <w:sym w:font="Symbol" w:char="F0B9"/>
      </w:r>
      <w:r w:rsidR="00963286" w:rsidRPr="00E13E47">
        <w:rPr>
          <w:color w:val="000000"/>
        </w:rPr>
        <w:t xml:space="preserve"> B</w:t>
      </w:r>
      <w:r w:rsidR="00963286" w:rsidRPr="00E13E47">
        <w:rPr>
          <w:color w:val="000000"/>
          <w:vertAlign w:val="subscript"/>
        </w:rPr>
        <w:t>p</w:t>
      </w:r>
      <w:r w:rsidR="00BD2672" w:rsidRPr="00E13E47">
        <w:rPr>
          <w:color w:val="000000"/>
        </w:rPr>
        <w:t>(t)</w:t>
      </w:r>
      <w:r w:rsidR="00963286" w:rsidRPr="00E13E47">
        <w:rPr>
          <w:color w:val="000000"/>
        </w:rPr>
        <w:t xml:space="preserve"> </w:t>
      </w:r>
      <w:r w:rsidR="00963286" w:rsidRPr="00E13E47">
        <w:rPr>
          <w:color w:val="000000"/>
        </w:rPr>
        <w:sym w:font="Symbol" w:char="F0AB"/>
      </w:r>
      <w:r w:rsidR="00963286" w:rsidRPr="00E13E47">
        <w:rPr>
          <w:color w:val="000000"/>
        </w:rPr>
        <w:t xml:space="preserve"> A(t) </w:t>
      </w:r>
      <w:r w:rsidR="00963286" w:rsidRPr="00E13E47">
        <w:rPr>
          <w:color w:val="000000"/>
        </w:rPr>
        <w:sym w:font="Symbol" w:char="F0B9"/>
      </w:r>
      <w:r w:rsidR="00963286" w:rsidRPr="00E13E47">
        <w:rPr>
          <w:color w:val="000000"/>
        </w:rPr>
        <w:t xml:space="preserve"> B(t)  (</w:t>
      </w:r>
      <w:r w:rsidR="00963286" w:rsidRPr="00E13E47">
        <w:rPr>
          <w:i/>
          <w:iCs/>
          <w:color w:val="000000"/>
        </w:rPr>
        <w:t>уникальност</w:t>
      </w:r>
      <w:r w:rsidR="003A4FCF" w:rsidRPr="00E13E47">
        <w:rPr>
          <w:i/>
          <w:iCs/>
          <w:color w:val="000000"/>
        </w:rPr>
        <w:t>ь</w:t>
      </w:r>
      <w:r w:rsidR="0084056F" w:rsidRPr="00E13E47">
        <w:rPr>
          <w:color w:val="000000"/>
        </w:rPr>
        <w:t>)</w:t>
      </w:r>
      <w:r w:rsidRPr="00E13E47">
        <w:rPr>
          <w:color w:val="000000"/>
        </w:rPr>
        <w:t>.</w:t>
      </w:r>
    </w:p>
    <w:p w:rsidR="00E510C9" w:rsidRPr="00E13E47" w:rsidRDefault="0076385D" w:rsidP="00274302">
      <w:pPr>
        <w:tabs>
          <w:tab w:val="left" w:pos="2430"/>
          <w:tab w:val="left" w:pos="2730"/>
        </w:tabs>
        <w:ind w:firstLine="360"/>
        <w:jc w:val="both"/>
        <w:rPr>
          <w:color w:val="000000"/>
        </w:rPr>
      </w:pPr>
      <w:r w:rsidRPr="00E13E47">
        <w:rPr>
          <w:color w:val="000000"/>
        </w:rPr>
        <w:t xml:space="preserve">Из </w:t>
      </w:r>
      <w:r w:rsidR="000517DB" w:rsidRPr="00E13E47">
        <w:rPr>
          <w:color w:val="000000"/>
        </w:rPr>
        <w:t xml:space="preserve">этого </w:t>
      </w:r>
      <w:r w:rsidRPr="00E13E47">
        <w:rPr>
          <w:color w:val="000000"/>
        </w:rPr>
        <w:t xml:space="preserve">следует, что </w:t>
      </w:r>
      <w:r w:rsidR="00511855" w:rsidRPr="00E13E47">
        <w:rPr>
          <w:color w:val="000000"/>
        </w:rPr>
        <w:t xml:space="preserve">для </w:t>
      </w:r>
      <w:r w:rsidRPr="00E13E47">
        <w:rPr>
          <w:color w:val="000000"/>
        </w:rPr>
        <w:t>любо</w:t>
      </w:r>
      <w:r w:rsidR="00511855" w:rsidRPr="00E13E47">
        <w:rPr>
          <w:color w:val="000000"/>
        </w:rPr>
        <w:t>го</w:t>
      </w:r>
      <w:r w:rsidRPr="00E13E47">
        <w:rPr>
          <w:color w:val="000000"/>
        </w:rPr>
        <w:t xml:space="preserve"> материально</w:t>
      </w:r>
      <w:r w:rsidR="00511855" w:rsidRPr="00E13E47">
        <w:rPr>
          <w:color w:val="000000"/>
        </w:rPr>
        <w:t>го</w:t>
      </w:r>
      <w:r w:rsidRPr="00E13E47">
        <w:rPr>
          <w:color w:val="000000"/>
        </w:rPr>
        <w:t xml:space="preserve"> объект</w:t>
      </w:r>
      <w:r w:rsidR="00511855" w:rsidRPr="00E13E47">
        <w:rPr>
          <w:color w:val="000000"/>
        </w:rPr>
        <w:t>а</w:t>
      </w:r>
      <w:r w:rsidRPr="00E13E47">
        <w:rPr>
          <w:color w:val="000000"/>
        </w:rPr>
        <w:t xml:space="preserve"> в заданный момент времени</w:t>
      </w:r>
      <w:r w:rsidR="00511855" w:rsidRPr="00E13E47">
        <w:rPr>
          <w:color w:val="000000"/>
        </w:rPr>
        <w:t xml:space="preserve"> существует по крайней мере один</w:t>
      </w:r>
      <w:r w:rsidRPr="00E13E47">
        <w:rPr>
          <w:color w:val="000000"/>
        </w:rPr>
        <w:t xml:space="preserve"> </w:t>
      </w:r>
      <w:r w:rsidR="00511855" w:rsidRPr="00E13E47">
        <w:rPr>
          <w:color w:val="000000"/>
        </w:rPr>
        <w:t xml:space="preserve">формальный объект, который </w:t>
      </w:r>
      <w:r w:rsidRPr="00E13E47">
        <w:rPr>
          <w:color w:val="000000"/>
        </w:rPr>
        <w:t>соответствует</w:t>
      </w:r>
      <w:r w:rsidR="00511855" w:rsidRPr="00E13E47">
        <w:rPr>
          <w:color w:val="000000"/>
        </w:rPr>
        <w:t xml:space="preserve"> исходному взаимнооднозначно</w:t>
      </w:r>
      <w:r w:rsidRPr="00E13E47">
        <w:rPr>
          <w:color w:val="000000"/>
        </w:rPr>
        <w:t xml:space="preserve"> (А</w:t>
      </w:r>
      <w:r w:rsidR="000517DB" w:rsidRPr="00E13E47">
        <w:rPr>
          <w:color w:val="000000"/>
          <w:vertAlign w:val="subscript"/>
        </w:rPr>
        <w:t>М</w:t>
      </w:r>
      <w:r w:rsidR="000517DB" w:rsidRPr="00E13E47">
        <w:rPr>
          <w:color w:val="000000"/>
        </w:rPr>
        <w:t xml:space="preserve"> </w:t>
      </w:r>
      <w:r w:rsidR="000517DB" w:rsidRPr="00E13E47">
        <w:rPr>
          <w:color w:val="000000"/>
        </w:rPr>
        <w:sym w:font="Symbol" w:char="F0AB"/>
      </w:r>
      <w:r w:rsidR="000517DB" w:rsidRPr="00E13E47">
        <w:rPr>
          <w:color w:val="000000"/>
        </w:rPr>
        <w:t xml:space="preserve"> А</w:t>
      </w:r>
      <w:r w:rsidR="000517DB" w:rsidRPr="00E13E47">
        <w:rPr>
          <w:color w:val="000000"/>
          <w:vertAlign w:val="subscript"/>
        </w:rPr>
        <w:t>Ф</w:t>
      </w:r>
      <w:r w:rsidR="000517DB" w:rsidRPr="00E13E47">
        <w:rPr>
          <w:color w:val="000000"/>
        </w:rPr>
        <w:t>).</w:t>
      </w:r>
      <w:r w:rsidR="00575713" w:rsidRPr="00E13E47">
        <w:rPr>
          <w:color w:val="000000"/>
        </w:rPr>
        <w:t xml:space="preserve"> Идентификация материальн</w:t>
      </w:r>
      <w:r w:rsidR="00A92026" w:rsidRPr="00E13E47">
        <w:rPr>
          <w:color w:val="000000"/>
        </w:rPr>
        <w:t>ых</w:t>
      </w:r>
      <w:r w:rsidR="00575713" w:rsidRPr="00E13E47">
        <w:rPr>
          <w:color w:val="000000"/>
        </w:rPr>
        <w:t xml:space="preserve"> объект</w:t>
      </w:r>
      <w:r w:rsidR="00A92026" w:rsidRPr="00E13E47">
        <w:rPr>
          <w:color w:val="000000"/>
        </w:rPr>
        <w:t>ов</w:t>
      </w:r>
      <w:r w:rsidR="00575713" w:rsidRPr="00E13E47">
        <w:rPr>
          <w:color w:val="000000"/>
        </w:rPr>
        <w:t xml:space="preserve"> по свойству положения в пространстве имеет принципиальное значение, но практически оказывается не вседа удобной, целесообразной или даже возможной</w:t>
      </w:r>
      <w:r w:rsidR="00BC75B7" w:rsidRPr="00E13E47">
        <w:rPr>
          <w:color w:val="000000"/>
        </w:rPr>
        <w:t>, например</w:t>
      </w:r>
      <w:r w:rsidR="00CA12BC" w:rsidRPr="00E13E47">
        <w:rPr>
          <w:color w:val="000000"/>
        </w:rPr>
        <w:t>:</w:t>
      </w:r>
      <w:r w:rsidR="003246B0" w:rsidRPr="00E13E47">
        <w:rPr>
          <w:color w:val="000000"/>
        </w:rPr>
        <w:t xml:space="preserve"> за редким исключением, нельзя таким путем определять химические элементы</w:t>
      </w:r>
      <w:r w:rsidR="00575713" w:rsidRPr="00E13E47">
        <w:rPr>
          <w:color w:val="000000"/>
        </w:rPr>
        <w:t>.</w:t>
      </w:r>
    </w:p>
    <w:p w:rsidR="00775A80" w:rsidRPr="00E13E47" w:rsidRDefault="00180147" w:rsidP="00A92026">
      <w:pPr>
        <w:ind w:firstLine="360"/>
        <w:jc w:val="both"/>
        <w:rPr>
          <w:shd w:val="clear" w:color="auto" w:fill="FFFFFF"/>
        </w:rPr>
      </w:pPr>
      <w:r w:rsidRPr="00E13E47">
        <w:t xml:space="preserve">Существует контекст, именуемый </w:t>
      </w:r>
      <w:r w:rsidRPr="00E13E47">
        <w:rPr>
          <w:i/>
          <w:iCs/>
        </w:rPr>
        <w:t>современность</w:t>
      </w:r>
      <w:r w:rsidRPr="00E13E47">
        <w:t>,</w:t>
      </w:r>
      <w:r w:rsidRPr="00E13E47">
        <w:rPr>
          <w:i/>
          <w:iCs/>
        </w:rPr>
        <w:t xml:space="preserve"> </w:t>
      </w:r>
      <w:r w:rsidRPr="00E13E47">
        <w:t>для которого эквивалентными оказываются все сущие объекты.</w:t>
      </w:r>
    </w:p>
    <w:p w:rsidR="005C6D1E" w:rsidRPr="00E13E47" w:rsidRDefault="005C6D1E" w:rsidP="00C915B7">
      <w:pPr>
        <w:tabs>
          <w:tab w:val="left" w:pos="2560"/>
        </w:tabs>
        <w:ind w:firstLine="360"/>
        <w:rPr>
          <w:shd w:val="clear" w:color="auto" w:fill="FFFFFF"/>
        </w:rPr>
      </w:pPr>
      <w:r w:rsidRPr="00E13E47">
        <w:rPr>
          <w:shd w:val="clear" w:color="auto" w:fill="FFFFFF"/>
        </w:rPr>
        <w:tab/>
      </w:r>
      <w:r w:rsidR="009818BD" w:rsidRPr="00E13E47">
        <w:rPr>
          <w:shd w:val="clear" w:color="auto" w:fill="FFFFFF"/>
        </w:rPr>
        <w:t xml:space="preserve">         </w:t>
      </w:r>
      <w:r w:rsidRPr="00E13E47">
        <w:rPr>
          <w:shd w:val="clear" w:color="auto" w:fill="FFFFFF"/>
        </w:rPr>
        <w:t>ЗАКОН ТОЖДЕСТВА</w:t>
      </w:r>
    </w:p>
    <w:p w:rsidR="003E2AD5" w:rsidRPr="00E13E47" w:rsidRDefault="00E4326F" w:rsidP="00C915B7">
      <w:pPr>
        <w:ind w:firstLine="360"/>
        <w:rPr>
          <w:shd w:val="clear" w:color="auto" w:fill="FFFFFF"/>
        </w:rPr>
      </w:pPr>
      <w:r w:rsidRPr="00E13E47">
        <w:rPr>
          <w:shd w:val="clear" w:color="auto" w:fill="FFFFFF"/>
        </w:rPr>
        <w:t>Закон тождества</w:t>
      </w:r>
      <w:r w:rsidR="003E2748" w:rsidRPr="00E13E47">
        <w:rPr>
          <w:shd w:val="clear" w:color="auto" w:fill="FFFFFF"/>
        </w:rPr>
        <w:t xml:space="preserve"> для </w:t>
      </w:r>
      <w:r w:rsidR="007E14F9" w:rsidRPr="00E13E47">
        <w:rPr>
          <w:shd w:val="clear" w:color="auto" w:fill="FFFFFF"/>
        </w:rPr>
        <w:t xml:space="preserve">динамических </w:t>
      </w:r>
      <w:r w:rsidR="003E2748" w:rsidRPr="00E13E47">
        <w:rPr>
          <w:shd w:val="clear" w:color="auto" w:fill="FFFFFF"/>
        </w:rPr>
        <w:t>объектов</w:t>
      </w:r>
      <w:r w:rsidRPr="00E13E47">
        <w:rPr>
          <w:shd w:val="clear" w:color="auto" w:fill="FFFFFF"/>
        </w:rPr>
        <w:t>:</w:t>
      </w:r>
      <w:r w:rsidR="006B2698" w:rsidRPr="00E13E47">
        <w:t xml:space="preserve"> </w:t>
      </w:r>
    </w:p>
    <w:p w:rsidR="00274302" w:rsidRPr="00E13E47" w:rsidRDefault="00A54EDE" w:rsidP="00C915B7">
      <w:pPr>
        <w:numPr>
          <w:ilvl w:val="0"/>
          <w:numId w:val="2"/>
        </w:numPr>
        <w:rPr>
          <w:shd w:val="clear" w:color="auto" w:fill="FFFFFF"/>
        </w:rPr>
      </w:pPr>
      <w:r w:rsidRPr="00E13E47">
        <w:rPr>
          <w:color w:val="000000"/>
        </w:rPr>
        <w:sym w:font="Symbol" w:char="F022"/>
      </w:r>
      <w:r w:rsidRPr="00E13E47">
        <w:rPr>
          <w:color w:val="000000"/>
        </w:rPr>
        <w:t xml:space="preserve">t </w:t>
      </w:r>
      <w:r w:rsidRPr="00E13E47">
        <w:rPr>
          <w:color w:val="000000"/>
        </w:rPr>
        <w:sym w:font="Symbol" w:char="F0D9"/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22"/>
      </w:r>
      <w:r w:rsidRPr="00E13E47">
        <w:rPr>
          <w:color w:val="000000"/>
        </w:rPr>
        <w:sym w:font="Symbol" w:char="F024"/>
      </w:r>
      <w:r w:rsidRPr="00E13E47">
        <w:rPr>
          <w:color w:val="000000"/>
        </w:rPr>
        <w:t xml:space="preserve"> A</w:t>
      </w:r>
      <w:r w:rsidR="00D33E40" w:rsidRPr="00E13E47">
        <w:rPr>
          <w:color w:val="000000"/>
        </w:rPr>
        <w:t>(t)</w:t>
      </w:r>
      <w:r w:rsidR="00282100" w:rsidRPr="00E13E47">
        <w:rPr>
          <w:color w:val="000000"/>
        </w:rPr>
        <w:t>, B(t)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AE"/>
      </w:r>
      <w:r w:rsidR="00B765B4" w:rsidRPr="00E13E47">
        <w:rPr>
          <w:color w:val="000000"/>
        </w:rPr>
        <w:t xml:space="preserve"> </w:t>
      </w:r>
      <w:r w:rsidR="00B765B4" w:rsidRPr="00E13E47">
        <w:rPr>
          <w:color w:val="000000"/>
        </w:rPr>
        <w:sym w:font="Symbol" w:char="F024"/>
      </w:r>
      <w:r w:rsidR="00B765B4" w:rsidRPr="00E13E47">
        <w:rPr>
          <w:color w:val="000000"/>
        </w:rPr>
        <w:t xml:space="preserve"> </w:t>
      </w:r>
      <w:r w:rsidR="00B765B4" w:rsidRPr="00E13E47">
        <w:rPr>
          <w:color w:val="000000"/>
          <w:sz w:val="20"/>
          <w:szCs w:val="20"/>
        </w:rPr>
        <w:t>α</w:t>
      </w:r>
      <w:r w:rsidR="00B765B4" w:rsidRPr="00E13E47">
        <w:rPr>
          <w:color w:val="000000"/>
        </w:rPr>
        <w:t xml:space="preserve">, </w:t>
      </w:r>
      <w:r w:rsidR="00B765B4" w:rsidRPr="00E13E47">
        <w:rPr>
          <w:color w:val="000000"/>
          <w:sz w:val="20"/>
          <w:szCs w:val="20"/>
        </w:rPr>
        <w:sym w:font="Symbol" w:char="F062"/>
      </w:r>
      <w:r w:rsidR="00B765B4" w:rsidRPr="00E13E47">
        <w:rPr>
          <w:color w:val="000000"/>
        </w:rPr>
        <w:t xml:space="preserve"> </w:t>
      </w:r>
      <w:r w:rsidR="00B765B4" w:rsidRPr="00E13E47">
        <w:rPr>
          <w:color w:val="000000"/>
        </w:rPr>
        <w:sym w:font="Symbol" w:char="F0CE"/>
      </w:r>
      <w:r w:rsidR="00B765B4" w:rsidRPr="00E13E47">
        <w:rPr>
          <w:color w:val="000000"/>
        </w:rPr>
        <w:t xml:space="preserve"> </w:t>
      </w:r>
      <w:r w:rsidR="00B765B4" w:rsidRPr="00E13E47">
        <w:rPr>
          <w:color w:val="000000"/>
          <w:sz w:val="28"/>
          <w:szCs w:val="28"/>
        </w:rPr>
        <w:t>α</w:t>
      </w:r>
      <w:r w:rsidRPr="00E13E47">
        <w:rPr>
          <w:color w:val="000000"/>
        </w:rPr>
        <w:t xml:space="preserve"> </w:t>
      </w:r>
      <w:r w:rsidR="00B765B4" w:rsidRPr="00E13E47">
        <w:rPr>
          <w:color w:val="000000"/>
        </w:rPr>
        <w:sym w:font="Symbol" w:char="F0D9"/>
      </w:r>
      <w:r w:rsidR="00845E77" w:rsidRPr="00E13E47">
        <w:rPr>
          <w:color w:val="000000"/>
          <w:position w:val="-12"/>
        </w:rPr>
        <w:object w:dxaOrig="1359" w:dyaOrig="360">
          <v:shape id="_x0000_i1028" type="#_x0000_t75" style="width:68.25pt;height:18pt" o:ole="">
            <v:imagedata r:id="rId20" o:title=""/>
          </v:shape>
          <o:OLEObject Type="Embed" ProgID="Equation.3" ShapeID="_x0000_i1028" DrawAspect="Content" ObjectID="_1461964566" r:id="rId21"/>
        </w:object>
      </w:r>
      <w:r w:rsidR="002E48B6" w:rsidRPr="00E13E47">
        <w:rPr>
          <w:color w:val="000000"/>
        </w:rPr>
        <w:sym w:font="Symbol" w:char="F0D9"/>
      </w:r>
      <w:r w:rsidR="00BD2672" w:rsidRPr="00E13E47">
        <w:rPr>
          <w:color w:val="000000"/>
          <w:position w:val="-14"/>
        </w:rPr>
        <w:object w:dxaOrig="1340" w:dyaOrig="380">
          <v:shape id="_x0000_i1029" type="#_x0000_t75" style="width:66.75pt;height:18.75pt" o:ole="">
            <v:imagedata r:id="rId22" o:title=""/>
          </v:shape>
          <o:OLEObject Type="Embed" ProgID="Equation.3" ShapeID="_x0000_i1029" DrawAspect="Content" ObjectID="_1461964567" r:id="rId23"/>
        </w:object>
      </w:r>
      <w:r w:rsidR="003B0DE9" w:rsidRPr="00E13E47">
        <w:rPr>
          <w:color w:val="000000"/>
        </w:rPr>
        <w:t xml:space="preserve"> (две вещи)</w:t>
      </w:r>
      <w:r w:rsidR="000335DF" w:rsidRPr="00E13E47">
        <w:t>;</w:t>
      </w:r>
    </w:p>
    <w:p w:rsidR="000D4716" w:rsidRPr="00E13E47" w:rsidRDefault="004B1C17" w:rsidP="00C915B7">
      <w:pPr>
        <w:numPr>
          <w:ilvl w:val="0"/>
          <w:numId w:val="2"/>
        </w:numPr>
        <w:rPr>
          <w:shd w:val="clear" w:color="auto" w:fill="FFFFFF"/>
        </w:rPr>
      </w:pPr>
      <w:r w:rsidRPr="00E13E47">
        <w:sym w:font="Symbol" w:char="F022"/>
      </w:r>
      <w:r w:rsidRPr="00E13E47">
        <w:t xml:space="preserve">А </w:t>
      </w:r>
      <w:r w:rsidRPr="00E13E47">
        <w:sym w:font="Symbol" w:char="F024"/>
      </w:r>
      <w:r w:rsidRPr="00E13E47">
        <w:rPr>
          <w:sz w:val="20"/>
          <w:szCs w:val="20"/>
        </w:rPr>
        <w:sym w:font="Symbol" w:char="F061"/>
      </w:r>
      <w:r w:rsidR="00D15D58" w:rsidRPr="00E13E47">
        <w:rPr>
          <w:color w:val="000000"/>
        </w:rPr>
        <w:sym w:font="Symbol" w:char="F0CE"/>
      </w:r>
      <w:r w:rsidR="00D15D58" w:rsidRPr="00E13E47">
        <w:rPr>
          <w:color w:val="000000"/>
          <w:sz w:val="28"/>
          <w:szCs w:val="28"/>
        </w:rPr>
        <w:t xml:space="preserve">α </w:t>
      </w:r>
      <w:r w:rsidR="00D15D58" w:rsidRPr="00E13E47">
        <w:rPr>
          <w:color w:val="000000"/>
          <w:sz w:val="28"/>
          <w:szCs w:val="28"/>
        </w:rPr>
        <w:sym w:font="Symbol" w:char="F0D9"/>
      </w:r>
      <w:r w:rsidR="00D15D58" w:rsidRPr="00E13E47">
        <w:rPr>
          <w:color w:val="000000"/>
        </w:rPr>
        <w:t xml:space="preserve"> </w:t>
      </w:r>
      <w:r w:rsidR="007F064B" w:rsidRPr="00E13E47">
        <w:sym w:font="Symbol" w:char="F022"/>
      </w:r>
      <w:r w:rsidR="003E2748" w:rsidRPr="00E13E47">
        <w:t>t</w:t>
      </w:r>
      <w:r w:rsidR="00D15D58" w:rsidRPr="00E13E47">
        <w:rPr>
          <w:vertAlign w:val="subscript"/>
        </w:rPr>
        <w:t>1</w:t>
      </w:r>
      <w:r w:rsidR="003E2748" w:rsidRPr="00E13E47">
        <w:t xml:space="preserve"> </w:t>
      </w:r>
      <w:r w:rsidR="00EC27E2" w:rsidRPr="00E13E47">
        <w:sym w:font="Symbol" w:char="F0B9"/>
      </w:r>
      <w:r w:rsidR="00F12FD5" w:rsidRPr="00E13E47">
        <w:t xml:space="preserve"> </w:t>
      </w:r>
      <w:r w:rsidR="003E2748" w:rsidRPr="00E13E47">
        <w:t>t</w:t>
      </w:r>
      <w:r w:rsidR="003E2748" w:rsidRPr="00E13E47">
        <w:rPr>
          <w:vertAlign w:val="subscript"/>
        </w:rPr>
        <w:t>2</w:t>
      </w:r>
      <w:r w:rsidR="003E2748" w:rsidRPr="00E13E47">
        <w:t xml:space="preserve"> </w:t>
      </w:r>
      <w:r w:rsidR="00BB5A92" w:rsidRPr="00E13E47">
        <w:sym w:font="Symbol" w:char="F0D9"/>
      </w:r>
      <w:r w:rsidR="00BB5A92" w:rsidRPr="00E13E47">
        <w:t xml:space="preserve"> </w:t>
      </w:r>
      <w:r w:rsidR="007314D4" w:rsidRPr="00E13E47">
        <w:sym w:font="Symbol" w:char="F024"/>
      </w:r>
      <w:r w:rsidR="00A52CA7" w:rsidRPr="00E13E47">
        <w:rPr>
          <w:position w:val="-10"/>
        </w:rPr>
        <w:object w:dxaOrig="560" w:dyaOrig="340">
          <v:shape id="_x0000_i1030" type="#_x0000_t75" style="width:27.75pt;height:17.25pt" o:ole="">
            <v:imagedata r:id="rId24" o:title=""/>
          </v:shape>
          <o:OLEObject Type="Embed" ProgID="Equation.3" ShapeID="_x0000_i1030" DrawAspect="Content" ObjectID="_1461964568" r:id="rId25"/>
        </w:object>
      </w:r>
      <w:r w:rsidR="007314D4" w:rsidRPr="00E13E47">
        <w:t>,</w:t>
      </w:r>
      <w:r w:rsidR="00A52CA7" w:rsidRPr="00E13E47">
        <w:rPr>
          <w:position w:val="-10"/>
        </w:rPr>
        <w:object w:dxaOrig="600" w:dyaOrig="340">
          <v:shape id="_x0000_i1031" type="#_x0000_t75" style="width:30pt;height:17.25pt" o:ole="">
            <v:imagedata r:id="rId26" o:title=""/>
          </v:shape>
          <o:OLEObject Type="Embed" ProgID="Equation.3" ShapeID="_x0000_i1031" DrawAspect="Content" ObjectID="_1461964569" r:id="rId27"/>
        </w:object>
      </w:r>
      <w:r w:rsidR="00481658" w:rsidRPr="00E13E47">
        <w:sym w:font="Symbol" w:char="F0AE"/>
      </w:r>
      <w:r w:rsidR="00845E77" w:rsidRPr="00E13E47">
        <w:rPr>
          <w:color w:val="000000"/>
        </w:rPr>
        <w:sym w:font="Symbol" w:char="F024"/>
      </w:r>
      <w:r w:rsidR="00845E77" w:rsidRPr="00E13E47">
        <w:rPr>
          <w:color w:val="000000"/>
          <w:sz w:val="20"/>
          <w:szCs w:val="20"/>
        </w:rPr>
        <w:sym w:font="Symbol" w:char="F062"/>
      </w:r>
      <w:r w:rsidR="00845E77" w:rsidRPr="00E13E47">
        <w:rPr>
          <w:color w:val="000000"/>
        </w:rPr>
        <w:sym w:font="Symbol" w:char="F0CE"/>
      </w:r>
      <w:r w:rsidR="00845E77" w:rsidRPr="00E13E47">
        <w:rPr>
          <w:color w:val="000000"/>
          <w:sz w:val="28"/>
          <w:szCs w:val="28"/>
        </w:rPr>
        <w:t>α</w:t>
      </w:r>
      <w:r w:rsidR="00845E77" w:rsidRPr="00E13E47">
        <w:rPr>
          <w:color w:val="000000"/>
        </w:rPr>
        <w:t xml:space="preserve"> </w:t>
      </w:r>
      <w:r w:rsidR="00845E77" w:rsidRPr="00E13E47">
        <w:rPr>
          <w:color w:val="000000"/>
        </w:rPr>
        <w:sym w:font="Symbol" w:char="F0D9"/>
      </w:r>
      <w:r w:rsidR="001B0E1C" w:rsidRPr="00E13E47">
        <w:rPr>
          <w:color w:val="000000"/>
          <w:position w:val="-12"/>
        </w:rPr>
        <w:object w:dxaOrig="1600" w:dyaOrig="360">
          <v:shape id="_x0000_i1032" type="#_x0000_t75" style="width:80.25pt;height:18pt" o:ole="">
            <v:imagedata r:id="rId28" o:title=""/>
          </v:shape>
          <o:OLEObject Type="Embed" ProgID="Equation.3" ShapeID="_x0000_i1032" DrawAspect="Content" ObjectID="_1461964570" r:id="rId29"/>
        </w:object>
      </w:r>
      <w:r w:rsidR="00A06817" w:rsidRPr="00E13E47">
        <w:sym w:font="Symbol" w:char="F0D9"/>
      </w:r>
      <w:r w:rsidR="00BD2672" w:rsidRPr="00E13E47">
        <w:rPr>
          <w:color w:val="000000"/>
          <w:position w:val="-14"/>
        </w:rPr>
        <w:object w:dxaOrig="1600" w:dyaOrig="380">
          <v:shape id="_x0000_i1033" type="#_x0000_t75" style="width:80.25pt;height:18.75pt" o:ole="">
            <v:imagedata r:id="rId30" o:title=""/>
          </v:shape>
          <o:OLEObject Type="Embed" ProgID="Equation.3" ShapeID="_x0000_i1033" DrawAspect="Content" ObjectID="_1461964571" r:id="rId31"/>
        </w:object>
      </w:r>
      <w:r w:rsidR="003B0DE9" w:rsidRPr="00E13E47">
        <w:rPr>
          <w:color w:val="000000"/>
        </w:rPr>
        <w:t>(вещь в себе)</w:t>
      </w:r>
      <w:r w:rsidR="000335DF" w:rsidRPr="00E13E47">
        <w:t>.</w:t>
      </w:r>
    </w:p>
    <w:p w:rsidR="00FC6763" w:rsidRPr="00E13E47" w:rsidRDefault="00FC6763" w:rsidP="00593BAC">
      <w:pPr>
        <w:ind w:firstLine="360"/>
        <w:jc w:val="both"/>
        <w:rPr>
          <w:color w:val="000000"/>
        </w:rPr>
      </w:pPr>
      <w:r w:rsidRPr="00E13E47">
        <w:rPr>
          <w:color w:val="000000"/>
        </w:rPr>
        <w:t xml:space="preserve">В частности, для </w:t>
      </w:r>
      <w:r w:rsidRPr="00E13E47">
        <w:rPr>
          <w:color w:val="000000"/>
        </w:rPr>
        <w:sym w:font="Symbol" w:char="F022"/>
      </w:r>
      <w:r w:rsidRPr="00E13E47">
        <w:rPr>
          <w:color w:val="000000"/>
        </w:rPr>
        <w:t xml:space="preserve"> А, В из утверждения </w:t>
      </w:r>
      <w:r w:rsidRPr="00E13E47">
        <w:rPr>
          <w:color w:val="000000"/>
        </w:rPr>
        <w:sym w:font="Symbol" w:char="F022"/>
      </w:r>
      <w:r w:rsidRPr="00E13E47">
        <w:rPr>
          <w:color w:val="000000"/>
          <w:sz w:val="20"/>
          <w:szCs w:val="20"/>
        </w:rPr>
        <w:t>α</w:t>
      </w:r>
      <w:r w:rsidRPr="00E13E47">
        <w:rPr>
          <w:color w:val="000000"/>
        </w:rPr>
        <w:t xml:space="preserve"> А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= В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, как и </w:t>
      </w:r>
      <w:r w:rsidRPr="00E13E47">
        <w:rPr>
          <w:color w:val="000000"/>
        </w:rPr>
        <w:sym w:font="Symbol" w:char="F022"/>
      </w:r>
      <w:r w:rsidRPr="00E13E47">
        <w:rPr>
          <w:color w:val="000000"/>
          <w:sz w:val="20"/>
          <w:szCs w:val="20"/>
        </w:rPr>
        <w:t>α</w:t>
      </w:r>
      <w:r w:rsidRPr="00E13E47">
        <w:rPr>
          <w:color w:val="000000"/>
        </w:rPr>
        <w:t xml:space="preserve"> А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</w:t>
      </w:r>
      <w:r w:rsidRPr="00E13E47">
        <w:rPr>
          <w:color w:val="000000"/>
        </w:rPr>
        <w:sym w:font="Symbol" w:char="F0B9"/>
      </w:r>
      <w:r w:rsidRPr="00E13E47">
        <w:rPr>
          <w:color w:val="000000"/>
        </w:rPr>
        <w:t xml:space="preserve"> В</w:t>
      </w:r>
      <w:r w:rsidRPr="00E13E47">
        <w:rPr>
          <w:color w:val="000000"/>
          <w:vertAlign w:val="subscript"/>
        </w:rPr>
        <w:t>α</w:t>
      </w:r>
      <w:r w:rsidRPr="00E13E47">
        <w:rPr>
          <w:color w:val="000000"/>
        </w:rPr>
        <w:t xml:space="preserve"> должно следовать согласно п.1, что в алфавите становится на одну букву меньше – чего не наблюда</w:t>
      </w:r>
      <w:r w:rsidR="00593BAC" w:rsidRPr="00E13E47">
        <w:rPr>
          <w:color w:val="000000"/>
        </w:rPr>
        <w:softHyphen/>
      </w:r>
      <w:r w:rsidRPr="00E13E47">
        <w:rPr>
          <w:color w:val="000000"/>
        </w:rPr>
        <w:t>ет</w:t>
      </w:r>
      <w:r w:rsidR="00593BAC" w:rsidRPr="00E13E47">
        <w:rPr>
          <w:color w:val="000000"/>
        </w:rPr>
        <w:softHyphen/>
      </w:r>
      <w:r w:rsidRPr="00E13E47">
        <w:rPr>
          <w:color w:val="000000"/>
        </w:rPr>
        <w:t>ся, поэтому возможно только</w:t>
      </w:r>
      <w:r w:rsidR="00B515F3" w:rsidRPr="00E13E47">
        <w:rPr>
          <w:color w:val="000000"/>
        </w:rPr>
        <w:t xml:space="preserve"> (</w:t>
      </w:r>
      <w:r w:rsidR="00593BAC" w:rsidRPr="00E13E47">
        <w:rPr>
          <w:position w:val="-4"/>
        </w:rPr>
        <w:object w:dxaOrig="680" w:dyaOrig="260">
          <v:shape id="_x0000_i1034" type="#_x0000_t75" style="width:33.75pt;height:12.75pt" o:ole="">
            <v:imagedata r:id="rId32" o:title=""/>
          </v:shape>
          <o:OLEObject Type="Embed" ProgID="Equation.3" ShapeID="_x0000_i1034" DrawAspect="Content" ObjectID="_1461964572" r:id="rId33"/>
        </w:object>
      </w:r>
      <w:r w:rsidR="00B515F3" w:rsidRPr="00E13E47">
        <w:t>)</w:t>
      </w:r>
      <w:r w:rsidR="00593BAC" w:rsidRPr="00E13E47">
        <w:sym w:font="Symbol" w:char="F0D9"/>
      </w:r>
      <w:r w:rsidR="00B515F3" w:rsidRPr="00E13E47">
        <w:t>(</w:t>
      </w:r>
      <w:r w:rsidR="00593BAC" w:rsidRPr="00E13E47">
        <w:rPr>
          <w:position w:val="-4"/>
        </w:rPr>
        <w:object w:dxaOrig="660" w:dyaOrig="260">
          <v:shape id="_x0000_i1035" type="#_x0000_t75" style="width:33pt;height:12.75pt" o:ole="">
            <v:imagedata r:id="rId34" o:title=""/>
          </v:shape>
          <o:OLEObject Type="Embed" ProgID="Equation.3" ShapeID="_x0000_i1035" DrawAspect="Content" ObjectID="_1461964573" r:id="rId35"/>
        </w:object>
      </w:r>
      <w:r w:rsidR="00B515F3" w:rsidRPr="00E13E47">
        <w:t>).</w:t>
      </w:r>
      <w:r w:rsidRPr="00E13E47">
        <w:rPr>
          <w:color w:val="000000"/>
        </w:rPr>
        <w:t xml:space="preserve"> Утверждение А = А избыточно и про</w:t>
      </w:r>
      <w:r w:rsidR="00593BAC" w:rsidRPr="00E13E47">
        <w:rPr>
          <w:color w:val="000000"/>
        </w:rPr>
        <w:softHyphen/>
      </w:r>
      <w:r w:rsidRPr="00E13E47">
        <w:rPr>
          <w:color w:val="000000"/>
        </w:rPr>
        <w:t>ти</w:t>
      </w:r>
      <w:r w:rsidR="00593BAC" w:rsidRPr="00E13E47">
        <w:rPr>
          <w:color w:val="000000"/>
        </w:rPr>
        <w:softHyphen/>
      </w:r>
      <w:r w:rsidRPr="00E13E47">
        <w:rPr>
          <w:color w:val="000000"/>
        </w:rPr>
        <w:t xml:space="preserve">воречиво и означает </w:t>
      </w:r>
      <w:r w:rsidR="009B4CC2" w:rsidRPr="00E13E47">
        <w:rPr>
          <w:color w:val="000000"/>
        </w:rPr>
        <w:t xml:space="preserve">на самом деле </w:t>
      </w:r>
      <w:r w:rsidRPr="00E13E47">
        <w:rPr>
          <w:color w:val="000000"/>
        </w:rPr>
        <w:t xml:space="preserve">понижение порядка операции с бинарной на унарную: =А или </w:t>
      </w:r>
      <w:r w:rsidRPr="00E13E47">
        <w:rPr>
          <w:color w:val="000000"/>
        </w:rPr>
        <w:sym w:font="Symbol" w:char="F0BA"/>
      </w:r>
      <w:r w:rsidRPr="00E13E47">
        <w:rPr>
          <w:color w:val="000000"/>
        </w:rPr>
        <w:t>А.</w:t>
      </w:r>
    </w:p>
    <w:p w:rsidR="00B85FD9" w:rsidRPr="00E13E47" w:rsidRDefault="00BB5A92" w:rsidP="00593BAC">
      <w:pPr>
        <w:ind w:firstLine="360"/>
        <w:jc w:val="both"/>
        <w:rPr>
          <w:color w:val="000000"/>
        </w:rPr>
      </w:pPr>
      <w:r w:rsidRPr="00E13E47">
        <w:rPr>
          <w:color w:val="000000"/>
        </w:rPr>
        <w:t>Закон тождества</w:t>
      </w:r>
      <w:r w:rsidR="00504A44" w:rsidRPr="00E13E47">
        <w:rPr>
          <w:color w:val="000000"/>
        </w:rPr>
        <w:t xml:space="preserve"> – это фундаментальная аксиома знания</w:t>
      </w:r>
      <w:r w:rsidR="00C76DB7" w:rsidRPr="00E13E47">
        <w:rPr>
          <w:color w:val="000000"/>
        </w:rPr>
        <w:t xml:space="preserve"> и мышления</w:t>
      </w:r>
      <w:r w:rsidR="00504A44" w:rsidRPr="00E13E47">
        <w:rPr>
          <w:color w:val="000000"/>
        </w:rPr>
        <w:t>,</w:t>
      </w:r>
      <w:r w:rsidRPr="00E13E47">
        <w:rPr>
          <w:color w:val="000000"/>
        </w:rPr>
        <w:t xml:space="preserve"> в формулировке п.1,2 </w:t>
      </w:r>
      <w:r w:rsidR="00525F3F" w:rsidRPr="00E13E47">
        <w:rPr>
          <w:color w:val="000000"/>
        </w:rPr>
        <w:t xml:space="preserve">для любых </w:t>
      </w:r>
      <w:r w:rsidR="00B60293" w:rsidRPr="00E13E47">
        <w:rPr>
          <w:color w:val="000000"/>
        </w:rPr>
        <w:t>объектов</w:t>
      </w:r>
      <w:r w:rsidR="00525F3F" w:rsidRPr="00E13E47">
        <w:rPr>
          <w:color w:val="000000"/>
        </w:rPr>
        <w:t xml:space="preserve"> он </w:t>
      </w:r>
      <w:r w:rsidR="00F770D2" w:rsidRPr="00E13E47">
        <w:rPr>
          <w:color w:val="000000"/>
        </w:rPr>
        <w:t>запрещает</w:t>
      </w:r>
      <w:r w:rsidR="00B24C6F" w:rsidRPr="00E13E47">
        <w:rPr>
          <w:color w:val="000000"/>
        </w:rPr>
        <w:t xml:space="preserve"> их</w:t>
      </w:r>
      <w:r w:rsidR="00F770D2" w:rsidRPr="00E13E47">
        <w:rPr>
          <w:color w:val="000000"/>
        </w:rPr>
        <w:t xml:space="preserve"> </w:t>
      </w:r>
      <w:r w:rsidR="00B01505" w:rsidRPr="00E13E47">
        <w:rPr>
          <w:color w:val="000000"/>
        </w:rPr>
        <w:t>полное</w:t>
      </w:r>
      <w:r w:rsidR="00B24C6F" w:rsidRPr="00E13E47">
        <w:rPr>
          <w:color w:val="000000"/>
        </w:rPr>
        <w:t xml:space="preserve"> сходство</w:t>
      </w:r>
      <w:r w:rsidR="00F770D2" w:rsidRPr="00E13E47">
        <w:rPr>
          <w:color w:val="000000"/>
        </w:rPr>
        <w:t xml:space="preserve"> и </w:t>
      </w:r>
      <w:r w:rsidR="00B01505" w:rsidRPr="00E13E47">
        <w:rPr>
          <w:color w:val="000000"/>
        </w:rPr>
        <w:t xml:space="preserve">абсолютное </w:t>
      </w:r>
      <w:r w:rsidR="00F770D2" w:rsidRPr="00E13E47">
        <w:rPr>
          <w:color w:val="000000"/>
        </w:rPr>
        <w:t>различи</w:t>
      </w:r>
      <w:r w:rsidR="00525F3F" w:rsidRPr="00E13E47">
        <w:rPr>
          <w:color w:val="000000"/>
        </w:rPr>
        <w:t>е</w:t>
      </w:r>
      <w:r w:rsidR="00504A44" w:rsidRPr="00E13E47">
        <w:rPr>
          <w:color w:val="000000"/>
        </w:rPr>
        <w:t>,</w:t>
      </w:r>
      <w:r w:rsidR="00F770D2" w:rsidRPr="00E13E47">
        <w:rPr>
          <w:color w:val="000000"/>
        </w:rPr>
        <w:t xml:space="preserve"> </w:t>
      </w:r>
      <w:r w:rsidR="000045CC" w:rsidRPr="00E13E47">
        <w:rPr>
          <w:color w:val="000000"/>
        </w:rPr>
        <w:t>утверждает</w:t>
      </w:r>
      <w:r w:rsidR="00FF45CE" w:rsidRPr="00E13E47">
        <w:rPr>
          <w:color w:val="000000"/>
        </w:rPr>
        <w:t xml:space="preserve"> принцип единства общ</w:t>
      </w:r>
      <w:r w:rsidR="00B24C6F" w:rsidRPr="00E13E47">
        <w:rPr>
          <w:color w:val="000000"/>
        </w:rPr>
        <w:t>ности</w:t>
      </w:r>
      <w:r w:rsidR="00FF45CE" w:rsidRPr="00E13E47">
        <w:rPr>
          <w:color w:val="000000"/>
        </w:rPr>
        <w:t xml:space="preserve"> и различ</w:t>
      </w:r>
      <w:r w:rsidR="00B24C6F" w:rsidRPr="00E13E47">
        <w:rPr>
          <w:color w:val="000000"/>
        </w:rPr>
        <w:t>ия</w:t>
      </w:r>
      <w:r w:rsidR="00FF45CE" w:rsidRPr="00E13E47">
        <w:rPr>
          <w:color w:val="000000"/>
        </w:rPr>
        <w:t xml:space="preserve"> (А = </w:t>
      </w:r>
      <w:r w:rsidR="00FF45CE" w:rsidRPr="00E13E47">
        <w:rPr>
          <w:color w:val="000000"/>
        </w:rPr>
        <w:sym w:font="Symbol" w:char="F0D9"/>
      </w:r>
      <w:r w:rsidR="00FF45CE" w:rsidRPr="00E13E47">
        <w:rPr>
          <w:color w:val="000000"/>
        </w:rPr>
        <w:t xml:space="preserve"> </w:t>
      </w:r>
      <w:r w:rsidR="00FF45CE" w:rsidRPr="00E13E47">
        <w:rPr>
          <w:color w:val="000000"/>
        </w:rPr>
        <w:sym w:font="Symbol" w:char="F0B9"/>
      </w:r>
      <w:r w:rsidR="00FF45CE" w:rsidRPr="00E13E47">
        <w:rPr>
          <w:color w:val="000000"/>
        </w:rPr>
        <w:t xml:space="preserve"> В для </w:t>
      </w:r>
      <w:r w:rsidR="00FF45CE" w:rsidRPr="00E13E47">
        <w:rPr>
          <w:color w:val="000000"/>
        </w:rPr>
        <w:sym w:font="Symbol" w:char="F022"/>
      </w:r>
      <w:r w:rsidR="009970E6" w:rsidRPr="00E13E47">
        <w:rPr>
          <w:color w:val="000000"/>
        </w:rPr>
        <w:t xml:space="preserve"> </w:t>
      </w:r>
      <w:r w:rsidR="00FF45CE" w:rsidRPr="00E13E47">
        <w:rPr>
          <w:color w:val="000000"/>
        </w:rPr>
        <w:t>А,</w:t>
      </w:r>
      <w:r w:rsidR="009970E6" w:rsidRPr="00E13E47">
        <w:rPr>
          <w:color w:val="000000"/>
        </w:rPr>
        <w:t xml:space="preserve"> </w:t>
      </w:r>
      <w:r w:rsidR="00FF45CE" w:rsidRPr="00E13E47">
        <w:rPr>
          <w:color w:val="000000"/>
        </w:rPr>
        <w:t xml:space="preserve">В) а также – </w:t>
      </w:r>
      <w:r w:rsidR="00CD1463" w:rsidRPr="00E13E47">
        <w:rPr>
          <w:color w:val="000000"/>
        </w:rPr>
        <w:t>полноты</w:t>
      </w:r>
      <w:r w:rsidR="00FF45CE" w:rsidRPr="00E13E47">
        <w:rPr>
          <w:color w:val="000000"/>
        </w:rPr>
        <w:t xml:space="preserve"> </w:t>
      </w:r>
      <w:r w:rsidR="003F12BC" w:rsidRPr="00E13E47">
        <w:rPr>
          <w:color w:val="000000"/>
        </w:rPr>
        <w:t>и определенности</w:t>
      </w:r>
      <w:r w:rsidR="00BE42F5" w:rsidRPr="00E13E47">
        <w:rPr>
          <w:color w:val="000000"/>
        </w:rPr>
        <w:t xml:space="preserve"> (</w:t>
      </w:r>
      <w:r w:rsidR="00BE42F5" w:rsidRPr="00E13E47">
        <w:rPr>
          <w:i/>
          <w:iCs/>
          <w:color w:val="000000"/>
        </w:rPr>
        <w:t>идентификаци</w:t>
      </w:r>
      <w:r w:rsidR="002367AF" w:rsidRPr="00E13E47">
        <w:rPr>
          <w:i/>
          <w:iCs/>
          <w:color w:val="000000"/>
        </w:rPr>
        <w:t>я</w:t>
      </w:r>
      <w:r w:rsidR="00BE42F5" w:rsidRPr="00E13E47">
        <w:rPr>
          <w:color w:val="000000"/>
        </w:rPr>
        <w:t>)</w:t>
      </w:r>
      <w:r w:rsidR="00A70EDC" w:rsidRPr="00E13E47">
        <w:rPr>
          <w:color w:val="000000"/>
        </w:rPr>
        <w:t xml:space="preserve"> –</w:t>
      </w:r>
      <w:r w:rsidR="0071494A" w:rsidRPr="00E13E47">
        <w:rPr>
          <w:color w:val="000000"/>
        </w:rPr>
        <w:t xml:space="preserve"> </w:t>
      </w:r>
      <w:r w:rsidR="0071494A" w:rsidRPr="00E13E47">
        <w:rPr>
          <w:i/>
          <w:iCs/>
          <w:color w:val="000000"/>
        </w:rPr>
        <w:t>вещь</w:t>
      </w:r>
      <w:r w:rsidR="005D72A5" w:rsidRPr="00E13E47">
        <w:rPr>
          <w:color w:val="000000"/>
        </w:rPr>
        <w:t>, как отношение ко</w:t>
      </w:r>
      <w:r w:rsidR="0071494A" w:rsidRPr="00E13E47">
        <w:rPr>
          <w:i/>
          <w:iCs/>
          <w:color w:val="000000"/>
        </w:rPr>
        <w:t xml:space="preserve"> </w:t>
      </w:r>
      <w:r w:rsidR="00A70EDC" w:rsidRPr="00E13E47">
        <w:rPr>
          <w:color w:val="000000"/>
        </w:rPr>
        <w:t>все</w:t>
      </w:r>
      <w:r w:rsidR="005D72A5" w:rsidRPr="00E13E47">
        <w:rPr>
          <w:color w:val="000000"/>
        </w:rPr>
        <w:t>м</w:t>
      </w:r>
      <w:r w:rsidR="00A70EDC" w:rsidRPr="00E13E47">
        <w:rPr>
          <w:color w:val="000000"/>
        </w:rPr>
        <w:t xml:space="preserve"> остальны</w:t>
      </w:r>
      <w:r w:rsidR="005D72A5" w:rsidRPr="00E13E47">
        <w:rPr>
          <w:color w:val="000000"/>
        </w:rPr>
        <w:t>м</w:t>
      </w:r>
      <w:r w:rsidR="00A70EDC" w:rsidRPr="00E13E47">
        <w:rPr>
          <w:color w:val="000000"/>
        </w:rPr>
        <w:t xml:space="preserve"> вещ</w:t>
      </w:r>
      <w:r w:rsidR="005D72A5" w:rsidRPr="00E13E47">
        <w:rPr>
          <w:color w:val="000000"/>
        </w:rPr>
        <w:t>ам, и в том числе</w:t>
      </w:r>
      <w:r w:rsidR="00A56B13" w:rsidRPr="00E13E47">
        <w:rPr>
          <w:color w:val="000000"/>
        </w:rPr>
        <w:t>,</w:t>
      </w:r>
      <w:r w:rsidR="005D72A5" w:rsidRPr="00E13E47">
        <w:rPr>
          <w:color w:val="000000"/>
        </w:rPr>
        <w:t xml:space="preserve"> </w:t>
      </w:r>
      <w:r w:rsidR="00A56B13" w:rsidRPr="00E13E47">
        <w:rPr>
          <w:color w:val="000000"/>
        </w:rPr>
        <w:t>как</w:t>
      </w:r>
      <w:r w:rsidR="005D72A5" w:rsidRPr="00E13E47">
        <w:rPr>
          <w:color w:val="000000"/>
        </w:rPr>
        <w:t xml:space="preserve"> их отрицание: </w:t>
      </w:r>
      <w:r w:rsidR="00494450" w:rsidRPr="00E13E47">
        <w:rPr>
          <w:color w:val="000000"/>
        </w:rPr>
        <w:t xml:space="preserve">для </w:t>
      </w:r>
      <w:r w:rsidR="00494450" w:rsidRPr="00E13E47">
        <w:rPr>
          <w:color w:val="000000"/>
        </w:rPr>
        <w:sym w:font="Symbol" w:char="F022"/>
      </w:r>
      <w:r w:rsidR="00494450" w:rsidRPr="00E13E47">
        <w:rPr>
          <w:color w:val="000000"/>
        </w:rPr>
        <w:t xml:space="preserve">А </w:t>
      </w:r>
      <w:r w:rsidR="00DA0059" w:rsidRPr="00E13E47">
        <w:rPr>
          <w:color w:val="000000"/>
        </w:rPr>
        <w:sym w:font="Symbol" w:char="F0AE"/>
      </w:r>
      <w:r w:rsidR="00DA0059" w:rsidRPr="00E13E47">
        <w:rPr>
          <w:color w:val="000000"/>
        </w:rPr>
        <w:t xml:space="preserve"> </w:t>
      </w:r>
      <w:r w:rsidR="00732F06" w:rsidRPr="00E13E47">
        <w:rPr>
          <w:color w:val="000000"/>
        </w:rPr>
        <w:t>А</w:t>
      </w:r>
      <w:r w:rsidR="003F12BC" w:rsidRPr="00E13E47">
        <w:rPr>
          <w:color w:val="000000"/>
        </w:rPr>
        <w:t xml:space="preserve"> =</w:t>
      </w:r>
      <w:r w:rsidR="00732F06" w:rsidRPr="00E13E47">
        <w:rPr>
          <w:color w:val="000000"/>
        </w:rPr>
        <w:t xml:space="preserve"> </w:t>
      </w:r>
      <w:r w:rsidR="00732F06" w:rsidRPr="00E13E47">
        <w:rPr>
          <w:color w:val="000000"/>
        </w:rPr>
        <w:sym w:font="Symbol" w:char="F0D8"/>
      </w:r>
      <w:r w:rsidR="00732F06" w:rsidRPr="00E13E47">
        <w:rPr>
          <w:color w:val="000000"/>
        </w:rPr>
        <w:t xml:space="preserve"> В для </w:t>
      </w:r>
      <w:r w:rsidR="00732F06" w:rsidRPr="00E13E47">
        <w:rPr>
          <w:color w:val="000000"/>
        </w:rPr>
        <w:sym w:font="Symbol" w:char="F022"/>
      </w:r>
      <w:r w:rsidR="00494450" w:rsidRPr="00E13E47">
        <w:rPr>
          <w:color w:val="000000"/>
        </w:rPr>
        <w:t xml:space="preserve"> </w:t>
      </w:r>
      <w:r w:rsidR="00732F06" w:rsidRPr="00E13E47">
        <w:rPr>
          <w:color w:val="000000"/>
        </w:rPr>
        <w:t>В</w:t>
      </w:r>
      <w:r w:rsidR="003F12BC" w:rsidRPr="00E13E47">
        <w:rPr>
          <w:color w:val="000000"/>
        </w:rPr>
        <w:t>.</w:t>
      </w:r>
      <w:r w:rsidR="00504A44" w:rsidRPr="00E13E47">
        <w:rPr>
          <w:color w:val="000000"/>
        </w:rPr>
        <w:t xml:space="preserve"> </w:t>
      </w:r>
      <w:r w:rsidR="00D27263" w:rsidRPr="00E13E47">
        <w:rPr>
          <w:color w:val="000000"/>
        </w:rPr>
        <w:t>Его корректная формулировка: А не может быть равно ничему кроме А.</w:t>
      </w:r>
      <w:r w:rsidR="000904F7" w:rsidRPr="00E13E47">
        <w:t xml:space="preserve"> Замечательная фразы: «</w:t>
      </w:r>
      <w:r w:rsidR="000904F7" w:rsidRPr="00E13E47">
        <w:rPr>
          <w:i/>
          <w:iCs/>
        </w:rPr>
        <w:t>Каждая вещь сама в се</w:t>
      </w:r>
      <w:r w:rsidR="000904F7" w:rsidRPr="00E13E47">
        <w:rPr>
          <w:i/>
          <w:iCs/>
        </w:rPr>
        <w:softHyphen/>
        <w:t>бе</w:t>
      </w:r>
      <w:r w:rsidR="000904F7" w:rsidRPr="00E13E47">
        <w:t xml:space="preserve">», идентифицирует </w:t>
      </w:r>
      <w:r w:rsidR="000904F7" w:rsidRPr="00E13E47">
        <w:rPr>
          <w:i/>
          <w:iCs/>
        </w:rPr>
        <w:t xml:space="preserve">вещь </w:t>
      </w:r>
      <w:r w:rsidR="000904F7" w:rsidRPr="00E13E47">
        <w:t xml:space="preserve">в единстве и взаимосвязи </w:t>
      </w:r>
      <w:r w:rsidR="00A702AE" w:rsidRPr="00E13E47">
        <w:t xml:space="preserve">«с собой» и </w:t>
      </w:r>
      <w:r w:rsidR="000904F7" w:rsidRPr="00E13E47">
        <w:t xml:space="preserve">со всеми остальными </w:t>
      </w:r>
      <w:r w:rsidR="000904F7" w:rsidRPr="00E13E47">
        <w:rPr>
          <w:i/>
          <w:iCs/>
        </w:rPr>
        <w:t>вещами</w:t>
      </w:r>
      <w:r w:rsidR="000904F7" w:rsidRPr="00E13E47">
        <w:t>, которые осуществля</w:t>
      </w:r>
      <w:r w:rsidR="00171C4C" w:rsidRPr="00E13E47">
        <w:t>ю</w:t>
      </w:r>
      <w:r w:rsidR="000904F7" w:rsidRPr="00E13E47">
        <w:t>тся путем контекстного тождества понятий.</w:t>
      </w:r>
    </w:p>
    <w:p w:rsidR="001775AF" w:rsidRPr="00E13E47" w:rsidRDefault="00A27DF5" w:rsidP="00A92026">
      <w:pPr>
        <w:ind w:firstLine="360"/>
        <w:jc w:val="both"/>
        <w:rPr>
          <w:b/>
          <w:bCs/>
        </w:rPr>
      </w:pPr>
      <w:r w:rsidRPr="00E13E47">
        <w:rPr>
          <w:color w:val="000000"/>
        </w:rPr>
        <w:t>Этот з</w:t>
      </w:r>
      <w:r w:rsidR="00AE3A9B" w:rsidRPr="00E13E47">
        <w:rPr>
          <w:color w:val="000000"/>
        </w:rPr>
        <w:t xml:space="preserve">акон </w:t>
      </w:r>
      <w:r w:rsidR="00504A44" w:rsidRPr="00E13E47">
        <w:rPr>
          <w:color w:val="000000"/>
        </w:rPr>
        <w:t xml:space="preserve">устанавливает логическую связь между </w:t>
      </w:r>
      <w:r w:rsidR="003F12BC" w:rsidRPr="00E13E47">
        <w:rPr>
          <w:color w:val="000000"/>
        </w:rPr>
        <w:t xml:space="preserve">общностью и различием </w:t>
      </w:r>
      <w:r w:rsidR="00504A44" w:rsidRPr="00E13E47">
        <w:rPr>
          <w:color w:val="000000"/>
        </w:rPr>
        <w:t>(</w:t>
      </w:r>
      <w:r w:rsidR="00A70EDC" w:rsidRPr="00E13E47">
        <w:rPr>
          <w:color w:val="000000"/>
        </w:rPr>
        <w:t xml:space="preserve">= </w:t>
      </w:r>
      <w:r w:rsidR="00504A44" w:rsidRPr="00E13E47">
        <w:rPr>
          <w:color w:val="000000"/>
        </w:rPr>
        <w:t xml:space="preserve">есть </w:t>
      </w:r>
      <w:r w:rsidR="00504A44" w:rsidRPr="00E13E47">
        <w:rPr>
          <w:color w:val="000000"/>
        </w:rPr>
        <w:sym w:font="Symbol" w:char="F0D8"/>
      </w:r>
      <w:r w:rsidR="00A70EDC" w:rsidRPr="00E13E47">
        <w:rPr>
          <w:color w:val="000000"/>
        </w:rPr>
        <w:t xml:space="preserve"> </w:t>
      </w:r>
      <w:r w:rsidR="00A70EDC" w:rsidRPr="00E13E47">
        <w:rPr>
          <w:color w:val="000000"/>
        </w:rPr>
        <w:sym w:font="Symbol" w:char="F0B9"/>
      </w:r>
      <w:r w:rsidR="00504A44" w:rsidRPr="00E13E47">
        <w:rPr>
          <w:color w:val="000000"/>
        </w:rPr>
        <w:t>)</w:t>
      </w:r>
      <w:r w:rsidR="001F5FDC" w:rsidRPr="00E13E47">
        <w:rPr>
          <w:color w:val="000000"/>
        </w:rPr>
        <w:t xml:space="preserve">, постулирует </w:t>
      </w:r>
      <w:r w:rsidR="00942FF6" w:rsidRPr="00E13E47">
        <w:rPr>
          <w:color w:val="000000"/>
        </w:rPr>
        <w:t xml:space="preserve">их как границы </w:t>
      </w:r>
      <w:r w:rsidR="001F5FDC" w:rsidRPr="00E13E47">
        <w:rPr>
          <w:color w:val="000000"/>
        </w:rPr>
        <w:t>открыт</w:t>
      </w:r>
      <w:r w:rsidR="00942FF6" w:rsidRPr="00E13E47">
        <w:rPr>
          <w:color w:val="000000"/>
        </w:rPr>
        <w:t>ого</w:t>
      </w:r>
      <w:r w:rsidR="001F5FDC" w:rsidRPr="00E13E47">
        <w:rPr>
          <w:color w:val="000000"/>
        </w:rPr>
        <w:t xml:space="preserve"> интервал</w:t>
      </w:r>
      <w:r w:rsidR="00942FF6" w:rsidRPr="00E13E47">
        <w:rPr>
          <w:color w:val="000000"/>
        </w:rPr>
        <w:t>а глобального знания</w:t>
      </w:r>
      <w:r w:rsidR="00ED0925" w:rsidRPr="00E13E47">
        <w:rPr>
          <w:color w:val="000000"/>
        </w:rPr>
        <w:t>.</w:t>
      </w:r>
      <w:r w:rsidR="00732F06" w:rsidRPr="00E13E47">
        <w:rPr>
          <w:color w:val="000000"/>
        </w:rPr>
        <w:t xml:space="preserve"> </w:t>
      </w:r>
      <w:r w:rsidR="00ED0925" w:rsidRPr="00E13E47">
        <w:rPr>
          <w:color w:val="000000"/>
        </w:rPr>
        <w:t>Он</w:t>
      </w:r>
      <w:r w:rsidR="00504A44" w:rsidRPr="00E13E47">
        <w:rPr>
          <w:color w:val="000000"/>
        </w:rPr>
        <w:t xml:space="preserve"> </w:t>
      </w:r>
      <w:r w:rsidR="00BB5A92" w:rsidRPr="00E13E47">
        <w:rPr>
          <w:color w:val="000000"/>
        </w:rPr>
        <w:t xml:space="preserve">дает </w:t>
      </w:r>
      <w:r w:rsidR="00171C4C" w:rsidRPr="00E13E47">
        <w:rPr>
          <w:color w:val="000000"/>
        </w:rPr>
        <w:t xml:space="preserve">ключ к пониманию </w:t>
      </w:r>
      <w:r w:rsidR="009B75F3" w:rsidRPr="00E13E47">
        <w:rPr>
          <w:color w:val="000000"/>
        </w:rPr>
        <w:t>основно</w:t>
      </w:r>
      <w:r w:rsidR="00171C4C" w:rsidRPr="00E13E47">
        <w:rPr>
          <w:color w:val="000000"/>
        </w:rPr>
        <w:t>го</w:t>
      </w:r>
      <w:r w:rsidR="009B75F3" w:rsidRPr="00E13E47">
        <w:rPr>
          <w:color w:val="000000"/>
        </w:rPr>
        <w:t xml:space="preserve"> </w:t>
      </w:r>
      <w:r w:rsidR="00BB5A92" w:rsidRPr="00E13E47">
        <w:rPr>
          <w:color w:val="000000"/>
        </w:rPr>
        <w:t>вопрос</w:t>
      </w:r>
      <w:r w:rsidR="00171C4C" w:rsidRPr="00E13E47">
        <w:rPr>
          <w:color w:val="000000"/>
        </w:rPr>
        <w:t>а</w:t>
      </w:r>
      <w:r w:rsidR="009B75F3" w:rsidRPr="00E13E47">
        <w:rPr>
          <w:color w:val="000000"/>
        </w:rPr>
        <w:t xml:space="preserve"> философии</w:t>
      </w:r>
      <w:r w:rsidR="00BB5A92" w:rsidRPr="00E13E47">
        <w:rPr>
          <w:color w:val="000000"/>
        </w:rPr>
        <w:t xml:space="preserve">: </w:t>
      </w:r>
      <w:r w:rsidR="009E6D5D" w:rsidRPr="00E13E47">
        <w:rPr>
          <w:color w:val="000000"/>
        </w:rPr>
        <w:t>«</w:t>
      </w:r>
      <w:r w:rsidR="00BB5A92" w:rsidRPr="00E13E47">
        <w:rPr>
          <w:color w:val="000000"/>
        </w:rPr>
        <w:t>Что первично – материя или сознание?</w:t>
      </w:r>
      <w:r w:rsidR="009E6D5D" w:rsidRPr="00E13E47">
        <w:rPr>
          <w:color w:val="000000"/>
        </w:rPr>
        <w:t>»</w:t>
      </w:r>
      <w:r w:rsidR="00171C4C" w:rsidRPr="00E13E47">
        <w:rPr>
          <w:color w:val="000000"/>
        </w:rPr>
        <w:t>,</w:t>
      </w:r>
      <w:r w:rsidR="00BB5A92" w:rsidRPr="00E13E47">
        <w:rPr>
          <w:color w:val="000000"/>
        </w:rPr>
        <w:t xml:space="preserve"> </w:t>
      </w:r>
      <w:r w:rsidR="00171C4C" w:rsidRPr="00E13E47">
        <w:rPr>
          <w:color w:val="000000"/>
        </w:rPr>
        <w:t>с</w:t>
      </w:r>
      <w:r w:rsidR="00BB5A92" w:rsidRPr="00E13E47">
        <w:rPr>
          <w:color w:val="000000"/>
        </w:rPr>
        <w:t xml:space="preserve">ама фраза </w:t>
      </w:r>
      <w:r w:rsidR="00171C4C" w:rsidRPr="00E13E47">
        <w:rPr>
          <w:color w:val="000000"/>
        </w:rPr>
        <w:t xml:space="preserve">которго </w:t>
      </w:r>
      <w:r w:rsidR="00BB5A92" w:rsidRPr="00E13E47">
        <w:rPr>
          <w:color w:val="000000"/>
        </w:rPr>
        <w:t xml:space="preserve">есть объект, свойства которого – понятия материи и сознания; он подчиняется з.т. точно также, как любые материальные тела. </w:t>
      </w:r>
      <w:r w:rsidR="00BB5A92" w:rsidRPr="00E13E47">
        <w:t>Поэтому</w:t>
      </w:r>
      <w:r w:rsidR="007A3360" w:rsidRPr="00E13E47">
        <w:t xml:space="preserve"> материя и сознания сосуществуют по</w:t>
      </w:r>
      <w:r w:rsidR="00B359EB" w:rsidRPr="00E13E47">
        <w:t xml:space="preserve"> </w:t>
      </w:r>
      <w:r w:rsidR="007A3360" w:rsidRPr="00E13E47">
        <w:t xml:space="preserve">крайней мере с момента, возникновеня самого вопроса, </w:t>
      </w:r>
      <w:r w:rsidR="007A3360" w:rsidRPr="00E13E47">
        <w:rPr>
          <w:i/>
          <w:iCs/>
        </w:rPr>
        <w:t>объединившего их в себе</w:t>
      </w:r>
      <w:r w:rsidR="00441A8E" w:rsidRPr="00E13E47">
        <w:t xml:space="preserve">. </w:t>
      </w:r>
      <w:r w:rsidR="005671FD" w:rsidRPr="00E13E47">
        <w:t>Кроме того, вопрос содержит</w:t>
      </w:r>
      <w:r w:rsidR="00B85FD9" w:rsidRPr="00E13E47">
        <w:t xml:space="preserve"> логическ</w:t>
      </w:r>
      <w:r w:rsidR="005671FD" w:rsidRPr="00E13E47">
        <w:t>ую</w:t>
      </w:r>
      <w:r w:rsidR="00B85FD9" w:rsidRPr="00E13E47">
        <w:t xml:space="preserve"> </w:t>
      </w:r>
      <w:r w:rsidR="00036404" w:rsidRPr="00E13E47">
        <w:t>проблем</w:t>
      </w:r>
      <w:r w:rsidR="005671FD" w:rsidRPr="00E13E47">
        <w:t>у, которая</w:t>
      </w:r>
      <w:r w:rsidR="00036404" w:rsidRPr="00E13E47">
        <w:t xml:space="preserve"> </w:t>
      </w:r>
      <w:r w:rsidR="00B85FD9" w:rsidRPr="00E13E47">
        <w:t xml:space="preserve">состоит </w:t>
      </w:r>
      <w:r w:rsidR="00CD46F0" w:rsidRPr="00E13E47">
        <w:t xml:space="preserve">в </w:t>
      </w:r>
      <w:r w:rsidR="00B85FD9" w:rsidRPr="00E13E47">
        <w:t>противопо</w:t>
      </w:r>
      <w:r w:rsidR="00CD46F0" w:rsidRPr="00E13E47">
        <w:t>с</w:t>
      </w:r>
      <w:r w:rsidR="00B85FD9" w:rsidRPr="00E13E47">
        <w:t>т</w:t>
      </w:r>
      <w:r w:rsidR="00CD46F0" w:rsidRPr="00E13E47">
        <w:t>авлени</w:t>
      </w:r>
      <w:r w:rsidR="00B85FD9" w:rsidRPr="00E13E47">
        <w:t>и</w:t>
      </w:r>
      <w:r w:rsidR="00CD46F0" w:rsidRPr="00E13E47">
        <w:t xml:space="preserve"> понятий</w:t>
      </w:r>
      <w:r w:rsidR="00B85FD9" w:rsidRPr="00E13E47">
        <w:t xml:space="preserve">, </w:t>
      </w:r>
      <w:r w:rsidR="00CD46F0" w:rsidRPr="00E13E47">
        <w:t>имееющих существенно общее –</w:t>
      </w:r>
      <w:r w:rsidR="00B85FD9" w:rsidRPr="00E13E47">
        <w:t xml:space="preserve"> живы</w:t>
      </w:r>
      <w:r w:rsidR="00CD46F0" w:rsidRPr="00E13E47">
        <w:t>е</w:t>
      </w:r>
      <w:r w:rsidR="00B85FD9" w:rsidRPr="00E13E47">
        <w:t xml:space="preserve"> существа. </w:t>
      </w:r>
      <w:r w:rsidR="007C397B" w:rsidRPr="00E13E47">
        <w:t>В этой связи, необходимо</w:t>
      </w:r>
      <w:r w:rsidR="00433053" w:rsidRPr="00E13E47">
        <w:t xml:space="preserve"> </w:t>
      </w:r>
      <w:r w:rsidR="007C397B" w:rsidRPr="00E13E47">
        <w:t>отметить первичность общности и различия по отношению к понятиям материи и сознания.</w:t>
      </w:r>
      <w:r w:rsidR="001775AF" w:rsidRPr="00E13E47">
        <w:rPr>
          <w:i/>
          <w:iCs/>
        </w:rPr>
        <w:t xml:space="preserve">                         </w:t>
      </w:r>
      <w:r w:rsidR="00EB4D0C" w:rsidRPr="00E13E47">
        <w:rPr>
          <w:i/>
          <w:iCs/>
        </w:rPr>
        <w:t xml:space="preserve">        </w:t>
      </w:r>
      <w:r w:rsidR="001775AF" w:rsidRPr="00E13E47">
        <w:rPr>
          <w:i/>
          <w:iCs/>
        </w:rPr>
        <w:t xml:space="preserve"> </w:t>
      </w:r>
    </w:p>
    <w:p w:rsidR="00590EB9" w:rsidRPr="00E13E47" w:rsidRDefault="00590EB9" w:rsidP="00593BAC">
      <w:pPr>
        <w:ind w:firstLine="360"/>
        <w:jc w:val="both"/>
      </w:pPr>
      <w:r w:rsidRPr="00E13E47">
        <w:t xml:space="preserve">                                             </w:t>
      </w:r>
      <w:r w:rsidR="001C1B27" w:rsidRPr="00E13E47">
        <w:t xml:space="preserve">    </w:t>
      </w:r>
      <w:r w:rsidRPr="00E13E47">
        <w:t>ВИДЫ ТОЖДЕСТВ</w:t>
      </w:r>
    </w:p>
    <w:p w:rsidR="00590EB9" w:rsidRPr="00E13E47" w:rsidRDefault="00590EB9" w:rsidP="00ED13CE">
      <w:pPr>
        <w:numPr>
          <w:ilvl w:val="0"/>
          <w:numId w:val="3"/>
        </w:numPr>
        <w:jc w:val="both"/>
        <w:rPr>
          <w:b/>
          <w:bCs/>
        </w:rPr>
      </w:pPr>
      <w:r w:rsidRPr="00E13E47">
        <w:rPr>
          <w:i/>
          <w:iCs/>
        </w:rPr>
        <w:t>Абстракция</w:t>
      </w:r>
      <w:r w:rsidRPr="00E13E47">
        <w:t xml:space="preserve"> состоит в отвлечении от </w:t>
      </w:r>
      <w:r w:rsidR="00C252F4" w:rsidRPr="00E13E47">
        <w:t xml:space="preserve">контекстно </w:t>
      </w:r>
      <w:r w:rsidRPr="00E13E47">
        <w:t xml:space="preserve">несущественных свойств </w:t>
      </w:r>
      <w:r w:rsidR="00444B0A" w:rsidRPr="00E13E47">
        <w:t>понятий</w:t>
      </w:r>
      <w:r w:rsidR="00387E24" w:rsidRPr="00E13E47">
        <w:t>,</w:t>
      </w:r>
      <w:r w:rsidRPr="00E13E47">
        <w:t xml:space="preserve"> построение </w:t>
      </w:r>
      <w:r w:rsidR="00387E24" w:rsidRPr="00E13E47">
        <w:t xml:space="preserve">собирательного </w:t>
      </w:r>
      <w:r w:rsidRPr="00E13E47">
        <w:t>объекта</w:t>
      </w:r>
      <w:r w:rsidR="00387E24" w:rsidRPr="00E13E47">
        <w:t xml:space="preserve"> и установление соответствия</w:t>
      </w:r>
      <w:r w:rsidR="00401F56" w:rsidRPr="00E13E47">
        <w:t xml:space="preserve"> между ним и множеством предметов</w:t>
      </w:r>
      <w:r w:rsidR="00665D7B" w:rsidRPr="00E13E47">
        <w:t>, т.е означает расширение</w:t>
      </w:r>
      <w:r w:rsidRPr="00E13E47">
        <w:t>.</w:t>
      </w:r>
      <w:r w:rsidR="00401F56" w:rsidRPr="00E13E47">
        <w:t xml:space="preserve"> </w:t>
      </w:r>
      <w:r w:rsidR="00387E24" w:rsidRPr="00E13E47">
        <w:t>Этот п</w:t>
      </w:r>
      <w:r w:rsidRPr="00E13E47">
        <w:t xml:space="preserve">ринцип имеет самостоятельное методическое </w:t>
      </w:r>
      <w:r w:rsidR="00E85CBD" w:rsidRPr="00E13E47">
        <w:t>и естественно</w:t>
      </w:r>
      <w:r w:rsidRPr="00E13E47">
        <w:t>познавательное значение</w:t>
      </w:r>
      <w:r w:rsidR="00E85CBD" w:rsidRPr="00E13E47">
        <w:t xml:space="preserve">, например, когда зиму отождествляют с временами года, уголь и мел </w:t>
      </w:r>
      <w:r w:rsidR="00C264CE" w:rsidRPr="00E13E47">
        <w:t xml:space="preserve">– </w:t>
      </w:r>
      <w:r w:rsidR="00E85CBD" w:rsidRPr="00E13E47">
        <w:t>с минералами</w:t>
      </w:r>
      <w:r w:rsidR="00C264CE" w:rsidRPr="00E13E47">
        <w:t>, букву и число – со значением переменной</w:t>
      </w:r>
      <w:r w:rsidR="003A2422" w:rsidRPr="00E13E47">
        <w:t>; он заранее предполагает различие между конкретным и абстрактным</w:t>
      </w:r>
      <w:r w:rsidR="00E85CBD" w:rsidRPr="00E13E47">
        <w:t>.</w:t>
      </w:r>
    </w:p>
    <w:p w:rsidR="00654139" w:rsidRPr="00E13E47" w:rsidRDefault="00654139" w:rsidP="00654139">
      <w:pPr>
        <w:ind w:firstLine="340"/>
        <w:jc w:val="both"/>
        <w:rPr>
          <w:b/>
          <w:bCs/>
        </w:rPr>
      </w:pPr>
      <w:r w:rsidRPr="00E13E47">
        <w:t>И. Ньютон сделал вывод о том, что сила</w:t>
      </w:r>
      <w:r w:rsidR="00A13F87" w:rsidRPr="00E13E47">
        <w:t xml:space="preserve"> взаимного тяготения </w:t>
      </w:r>
      <w:r w:rsidRPr="00E13E47">
        <w:t>тождественна сил</w:t>
      </w:r>
      <w:r w:rsidR="00A13F87" w:rsidRPr="00E13E47">
        <w:t>е</w:t>
      </w:r>
      <w:r w:rsidRPr="00E13E47">
        <w:t xml:space="preserve"> </w:t>
      </w:r>
      <w:r w:rsidR="00A13F87" w:rsidRPr="00E13E47">
        <w:t>тяжести</w:t>
      </w:r>
      <w:r w:rsidRPr="00E13E47">
        <w:t>, действующей между всеми телами</w:t>
      </w:r>
      <w:r w:rsidR="00A13F87" w:rsidRPr="00E13E47">
        <w:t>.</w:t>
      </w:r>
      <w:r w:rsidR="000B2D60" w:rsidRPr="00E13E47">
        <w:t xml:space="preserve"> Примером тождества служит и фраза Парменида: «</w:t>
      </w:r>
      <w:r w:rsidR="000B2D60" w:rsidRPr="00E13E47">
        <w:rPr>
          <w:i/>
          <w:iCs/>
        </w:rPr>
        <w:t>Ибо одно и то же – как внимать, так и быть</w:t>
      </w:r>
      <w:r w:rsidR="000B2D60" w:rsidRPr="00E13E47">
        <w:t>» («to gar auto noein estin te kai einai») – результирующее утверждение, полученное в результате замены понятий: «Ибо одно и то же – как быть, так и внимать»</w:t>
      </w:r>
      <w:r w:rsidR="00F73CF4" w:rsidRPr="00E13E47">
        <w:t>; они</w:t>
      </w:r>
      <w:r w:rsidR="000B2D60" w:rsidRPr="00E13E47">
        <w:t xml:space="preserve"> не имеют смысловых различий</w:t>
      </w:r>
      <w:r w:rsidR="00F73CF4" w:rsidRPr="00E13E47">
        <w:t xml:space="preserve"> и «</w:t>
      </w:r>
      <w:r w:rsidR="00F73CF4" w:rsidRPr="00E13E47">
        <w:rPr>
          <w:i/>
          <w:iCs/>
        </w:rPr>
        <w:t>одно и то же</w:t>
      </w:r>
      <w:r w:rsidR="00F73CF4" w:rsidRPr="00E13E47">
        <w:t>» можно отнести к обоим</w:t>
      </w:r>
      <w:r w:rsidR="000B2D60" w:rsidRPr="00E13E47">
        <w:t xml:space="preserve">, т.к. сама фраза </w:t>
      </w:r>
      <w:r w:rsidR="00C6130F" w:rsidRPr="00E13E47">
        <w:t>отриц</w:t>
      </w:r>
      <w:r w:rsidR="000B2D60" w:rsidRPr="00E13E47">
        <w:t xml:space="preserve">ает приоритет или первичность </w:t>
      </w:r>
      <w:r w:rsidR="000B2D60" w:rsidRPr="00E13E47">
        <w:rPr>
          <w:i/>
          <w:iCs/>
        </w:rPr>
        <w:t>внимать</w:t>
      </w:r>
      <w:r w:rsidR="000B2D60" w:rsidRPr="00E13E47">
        <w:t xml:space="preserve"> и</w:t>
      </w:r>
      <w:r w:rsidR="000B2D60" w:rsidRPr="00E13E47">
        <w:rPr>
          <w:i/>
          <w:iCs/>
        </w:rPr>
        <w:t xml:space="preserve"> быть</w:t>
      </w:r>
      <w:r w:rsidR="000B2D60" w:rsidRPr="00E13E47">
        <w:t xml:space="preserve">, </w:t>
      </w:r>
      <w:r w:rsidR="006274CE" w:rsidRPr="00E13E47">
        <w:t xml:space="preserve">абстрагирование </w:t>
      </w:r>
      <w:r w:rsidR="000B2D60" w:rsidRPr="00E13E47">
        <w:t xml:space="preserve">которых </w:t>
      </w:r>
      <w:r w:rsidR="00237761" w:rsidRPr="00E13E47">
        <w:t xml:space="preserve">за пределы </w:t>
      </w:r>
      <w:r w:rsidR="00F01298" w:rsidRPr="00E13E47">
        <w:t xml:space="preserve">такого </w:t>
      </w:r>
      <w:r w:rsidR="00237761" w:rsidRPr="00E13E47">
        <w:t xml:space="preserve">контекста </w:t>
      </w:r>
      <w:r w:rsidR="000B2D60" w:rsidRPr="00E13E47">
        <w:t xml:space="preserve">в дальнейшем привело к появлению понятий </w:t>
      </w:r>
      <w:r w:rsidR="000B2D60" w:rsidRPr="00E13E47">
        <w:rPr>
          <w:i/>
          <w:iCs/>
        </w:rPr>
        <w:t>субъекта</w:t>
      </w:r>
      <w:r w:rsidR="000B2D60" w:rsidRPr="00E13E47">
        <w:t xml:space="preserve"> </w:t>
      </w:r>
      <w:r w:rsidR="00B549DB" w:rsidRPr="00E13E47">
        <w:t xml:space="preserve">и </w:t>
      </w:r>
      <w:r w:rsidR="002B4F8A" w:rsidRPr="00E13E47">
        <w:t>промежуточных между субъектвным и объективным –</w:t>
      </w:r>
      <w:r w:rsidR="002B4F8A" w:rsidRPr="00E13E47">
        <w:rPr>
          <w:i/>
          <w:iCs/>
        </w:rPr>
        <w:t xml:space="preserve"> </w:t>
      </w:r>
      <w:r w:rsidR="00B549DB" w:rsidRPr="00E13E47">
        <w:rPr>
          <w:i/>
          <w:iCs/>
        </w:rPr>
        <w:t>о</w:t>
      </w:r>
      <w:r w:rsidR="0018228D" w:rsidRPr="00E13E47">
        <w:rPr>
          <w:i/>
          <w:iCs/>
        </w:rPr>
        <w:t>тносительности</w:t>
      </w:r>
      <w:r w:rsidR="002B4F8A" w:rsidRPr="00E13E47">
        <w:rPr>
          <w:i/>
          <w:iCs/>
        </w:rPr>
        <w:t xml:space="preserve"> </w:t>
      </w:r>
      <w:r w:rsidR="002B4F8A" w:rsidRPr="00E13E47">
        <w:t>и компьютерных технологий</w:t>
      </w:r>
      <w:r w:rsidR="00385199" w:rsidRPr="00E13E47">
        <w:t>;</w:t>
      </w:r>
      <w:r w:rsidR="0018228D" w:rsidRPr="00E13E47">
        <w:t xml:space="preserve"> а также – события, сознания, информации</w:t>
      </w:r>
      <w:r w:rsidR="002B4F8A" w:rsidRPr="00E13E47">
        <w:t xml:space="preserve"> и</w:t>
      </w:r>
      <w:r w:rsidR="0018228D" w:rsidRPr="00E13E47">
        <w:t xml:space="preserve"> энергии</w:t>
      </w:r>
      <w:r w:rsidR="00B549DB" w:rsidRPr="00E13E47">
        <w:rPr>
          <w:i/>
          <w:iCs/>
          <w:vanish/>
        </w:rPr>
        <w:t xml:space="preserve"> изок  ________________________________________________________________________________________________________________________</w:t>
      </w:r>
      <w:r w:rsidR="000B2D60" w:rsidRPr="00E13E47">
        <w:t>.</w:t>
      </w:r>
    </w:p>
    <w:p w:rsidR="00401F56" w:rsidRPr="00E13E47" w:rsidRDefault="00590EB9" w:rsidP="00D04156">
      <w:pPr>
        <w:numPr>
          <w:ilvl w:val="0"/>
          <w:numId w:val="3"/>
        </w:numPr>
        <w:jc w:val="both"/>
      </w:pPr>
      <w:r w:rsidRPr="00E13E47">
        <w:rPr>
          <w:i/>
          <w:iCs/>
        </w:rPr>
        <w:t>Идентификация</w:t>
      </w:r>
      <w:r w:rsidR="00A722B3" w:rsidRPr="00E13E47">
        <w:rPr>
          <w:i/>
          <w:iCs/>
        </w:rPr>
        <w:t xml:space="preserve"> </w:t>
      </w:r>
      <w:r w:rsidRPr="00E13E47">
        <w:t xml:space="preserve">решает </w:t>
      </w:r>
      <w:r w:rsidR="0067764C" w:rsidRPr="00E13E47">
        <w:t xml:space="preserve">обратную </w:t>
      </w:r>
      <w:r w:rsidRPr="00E13E47">
        <w:t xml:space="preserve">задачу </w:t>
      </w:r>
      <w:r w:rsidR="00230D30" w:rsidRPr="00E13E47">
        <w:t xml:space="preserve">– </w:t>
      </w:r>
      <w:r w:rsidR="00665D7B" w:rsidRPr="00E13E47">
        <w:t xml:space="preserve">распозавания, конкретизации, </w:t>
      </w:r>
      <w:r w:rsidRPr="00E13E47">
        <w:t>выделени</w:t>
      </w:r>
      <w:r w:rsidR="00AE15F8" w:rsidRPr="00E13E47">
        <w:t>я</w:t>
      </w:r>
      <w:r w:rsidRPr="00E13E47">
        <w:t xml:space="preserve"> характерных</w:t>
      </w:r>
      <w:r w:rsidR="00401F56" w:rsidRPr="00E13E47">
        <w:t xml:space="preserve"> свойств</w:t>
      </w:r>
      <w:r w:rsidRPr="00E13E47">
        <w:t xml:space="preserve"> </w:t>
      </w:r>
      <w:r w:rsidR="0067764C" w:rsidRPr="00E13E47">
        <w:t>исходн</w:t>
      </w:r>
      <w:r w:rsidR="00401F56" w:rsidRPr="00E13E47">
        <w:t>ого</w:t>
      </w:r>
      <w:r w:rsidR="0067764C" w:rsidRPr="00E13E47">
        <w:t xml:space="preserve"> </w:t>
      </w:r>
      <w:r w:rsidR="00387E24" w:rsidRPr="00E13E47">
        <w:t>объект</w:t>
      </w:r>
      <w:r w:rsidR="00401F56" w:rsidRPr="00E13E47">
        <w:t>а</w:t>
      </w:r>
      <w:r w:rsidR="00F33DDD" w:rsidRPr="00E13E47">
        <w:t xml:space="preserve"> и построение методов</w:t>
      </w:r>
      <w:r w:rsidR="00401F56" w:rsidRPr="00E13E47">
        <w:t>, которые позволяют отличить его от</w:t>
      </w:r>
      <w:r w:rsidR="00665D7B" w:rsidRPr="00E13E47">
        <w:t xml:space="preserve"> сходных</w:t>
      </w:r>
      <w:r w:rsidRPr="00E13E47">
        <w:t>.</w:t>
      </w:r>
      <w:r w:rsidR="00B35372" w:rsidRPr="00E13E47">
        <w:t xml:space="preserve"> </w:t>
      </w:r>
    </w:p>
    <w:p w:rsidR="0031354E" w:rsidRPr="00E13E47" w:rsidRDefault="00AF45F6" w:rsidP="00401F56">
      <w:pPr>
        <w:ind w:firstLine="360"/>
        <w:jc w:val="both"/>
      </w:pPr>
      <w:r w:rsidRPr="00E13E47">
        <w:t>Так, у</w:t>
      </w:r>
      <w:r w:rsidR="00A86274" w:rsidRPr="00E13E47">
        <w:t xml:space="preserve">скорение свободного падение тождественно с величиной 9, 81 </w:t>
      </w:r>
      <w:r w:rsidR="00A86274" w:rsidRPr="00E13E47">
        <w:rPr>
          <w:i/>
          <w:iCs/>
        </w:rPr>
        <w:t>м/сек</w:t>
      </w:r>
      <w:r w:rsidR="00A86274" w:rsidRPr="00E13E47">
        <w:rPr>
          <w:i/>
          <w:iCs/>
          <w:vertAlign w:val="superscript"/>
        </w:rPr>
        <w:t>2</w:t>
      </w:r>
      <w:r w:rsidR="00A86274" w:rsidRPr="00E13E47">
        <w:rPr>
          <w:i/>
          <w:iCs/>
        </w:rPr>
        <w:t xml:space="preserve">. </w:t>
      </w:r>
      <w:r w:rsidR="00884C67" w:rsidRPr="00E13E47">
        <w:t>Пример</w:t>
      </w:r>
      <w:r w:rsidR="00A54F55" w:rsidRPr="00E13E47">
        <w:t>о</w:t>
      </w:r>
      <w:r w:rsidR="00401F56" w:rsidRPr="00E13E47">
        <w:t>м</w:t>
      </w:r>
      <w:r w:rsidR="00884C67" w:rsidRPr="00E13E47">
        <w:t xml:space="preserve"> такого рода может служить </w:t>
      </w:r>
      <w:r w:rsidR="00253D05" w:rsidRPr="00E13E47">
        <w:t xml:space="preserve">и </w:t>
      </w:r>
      <w:r w:rsidR="003007F5" w:rsidRPr="00E13E47">
        <w:rPr>
          <w:i/>
          <w:iCs/>
        </w:rPr>
        <w:t>д</w:t>
      </w:r>
      <w:r w:rsidR="00884C67" w:rsidRPr="00E13E47">
        <w:rPr>
          <w:i/>
          <w:iCs/>
          <w:color w:val="000000"/>
        </w:rPr>
        <w:t>емьянов</w:t>
      </w:r>
      <w:r w:rsidR="00F22E4D" w:rsidRPr="00E13E47">
        <w:rPr>
          <w:i/>
          <w:iCs/>
          <w:color w:val="000000"/>
        </w:rPr>
        <w:t>а</w:t>
      </w:r>
      <w:r w:rsidR="00884C67" w:rsidRPr="00E13E47">
        <w:rPr>
          <w:i/>
          <w:iCs/>
          <w:color w:val="000000"/>
        </w:rPr>
        <w:t xml:space="preserve"> ух</w:t>
      </w:r>
      <w:r w:rsidR="00F22E4D" w:rsidRPr="00E13E47">
        <w:rPr>
          <w:i/>
          <w:iCs/>
          <w:color w:val="000000"/>
        </w:rPr>
        <w:t>а</w:t>
      </w:r>
      <w:r w:rsidR="00F22E4D" w:rsidRPr="00E13E47">
        <w:rPr>
          <w:color w:val="000000"/>
        </w:rPr>
        <w:t>, которая</w:t>
      </w:r>
      <w:r w:rsidR="00884C67" w:rsidRPr="00E13E47">
        <w:rPr>
          <w:color w:val="000000"/>
        </w:rPr>
        <w:t xml:space="preserve"> </w:t>
      </w:r>
      <w:r w:rsidR="007540A5" w:rsidRPr="00E13E47">
        <w:rPr>
          <w:color w:val="000000"/>
        </w:rPr>
        <w:t xml:space="preserve">в качестве наименования пищевого продукта </w:t>
      </w:r>
      <w:r w:rsidR="00F22E4D" w:rsidRPr="00E13E47">
        <w:rPr>
          <w:color w:val="000000"/>
        </w:rPr>
        <w:t xml:space="preserve">идентифицирует </w:t>
      </w:r>
      <w:r w:rsidR="001E2C58" w:rsidRPr="00E13E47">
        <w:rPr>
          <w:color w:val="000000"/>
        </w:rPr>
        <w:t>содержимое</w:t>
      </w:r>
      <w:r w:rsidR="00F22E4D" w:rsidRPr="00E13E47">
        <w:rPr>
          <w:color w:val="000000"/>
        </w:rPr>
        <w:t xml:space="preserve"> ложки и чашки</w:t>
      </w:r>
      <w:r w:rsidR="007540A5" w:rsidRPr="00E13E47">
        <w:rPr>
          <w:color w:val="000000"/>
        </w:rPr>
        <w:t>, а в качестве названия произведения</w:t>
      </w:r>
      <w:r w:rsidR="00F22E4D" w:rsidRPr="00E13E47">
        <w:rPr>
          <w:color w:val="000000"/>
        </w:rPr>
        <w:t xml:space="preserve"> </w:t>
      </w:r>
      <w:r w:rsidR="00665D7B" w:rsidRPr="00E13E47">
        <w:rPr>
          <w:color w:val="000000"/>
        </w:rPr>
        <w:t xml:space="preserve">и </w:t>
      </w:r>
      <w:r w:rsidR="00F22E4D" w:rsidRPr="00E13E47">
        <w:rPr>
          <w:color w:val="000000"/>
        </w:rPr>
        <w:t>ее</w:t>
      </w:r>
      <w:r w:rsidR="00884C67" w:rsidRPr="00E13E47">
        <w:rPr>
          <w:color w:val="000000"/>
        </w:rPr>
        <w:t xml:space="preserve"> автор</w:t>
      </w:r>
      <w:r w:rsidR="00F22E4D" w:rsidRPr="00E13E47">
        <w:rPr>
          <w:color w:val="000000"/>
        </w:rPr>
        <w:t>а –</w:t>
      </w:r>
      <w:r w:rsidR="00884C67" w:rsidRPr="00E13E47">
        <w:rPr>
          <w:color w:val="000000"/>
        </w:rPr>
        <w:t xml:space="preserve"> А.И. Крылов</w:t>
      </w:r>
      <w:r w:rsidR="00F22E4D" w:rsidRPr="00E13E47">
        <w:rPr>
          <w:color w:val="000000"/>
        </w:rPr>
        <w:t>а</w:t>
      </w:r>
      <w:r w:rsidR="00665D7B" w:rsidRPr="00E13E47">
        <w:rPr>
          <w:color w:val="000000"/>
        </w:rPr>
        <w:t>;</w:t>
      </w:r>
      <w:r w:rsidR="00C80063" w:rsidRPr="00E13E47">
        <w:rPr>
          <w:color w:val="000000"/>
        </w:rPr>
        <w:t xml:space="preserve"> также </w:t>
      </w:r>
      <w:r w:rsidR="007540A5" w:rsidRPr="00E13E47">
        <w:rPr>
          <w:color w:val="000000"/>
        </w:rPr>
        <w:t xml:space="preserve">она </w:t>
      </w:r>
      <w:r w:rsidR="00C80063" w:rsidRPr="00E13E47">
        <w:rPr>
          <w:color w:val="000000"/>
        </w:rPr>
        <w:t>абстрагирует</w:t>
      </w:r>
      <w:r w:rsidR="00C252F4" w:rsidRPr="00E13E47">
        <w:rPr>
          <w:color w:val="000000"/>
        </w:rPr>
        <w:t xml:space="preserve"> </w:t>
      </w:r>
      <w:r w:rsidR="00C80063" w:rsidRPr="00E13E47">
        <w:rPr>
          <w:color w:val="000000"/>
        </w:rPr>
        <w:t>объект-</w:t>
      </w:r>
      <w:r w:rsidR="00C252F4" w:rsidRPr="00E13E47">
        <w:rPr>
          <w:color w:val="000000"/>
        </w:rPr>
        <w:t xml:space="preserve">жанр – </w:t>
      </w:r>
      <w:r w:rsidR="00C252F4" w:rsidRPr="00E13E47">
        <w:rPr>
          <w:i/>
          <w:iCs/>
          <w:color w:val="000000"/>
        </w:rPr>
        <w:t>басн</w:t>
      </w:r>
      <w:r w:rsidR="00E149F7" w:rsidRPr="00E13E47">
        <w:rPr>
          <w:i/>
          <w:iCs/>
          <w:color w:val="000000"/>
        </w:rPr>
        <w:t>я</w:t>
      </w:r>
      <w:r w:rsidR="00884C67" w:rsidRPr="00E13E47">
        <w:rPr>
          <w:color w:val="000000"/>
        </w:rPr>
        <w:t>.</w:t>
      </w:r>
      <w:r w:rsidR="002A578F" w:rsidRPr="00E13E47">
        <w:t xml:space="preserve"> </w:t>
      </w:r>
      <w:r w:rsidR="007540A5" w:rsidRPr="00E13E47">
        <w:t xml:space="preserve">Таким образом, отождествляются: ложка и чашка с </w:t>
      </w:r>
      <w:r w:rsidR="007540A5" w:rsidRPr="00E13E47">
        <w:rPr>
          <w:i/>
          <w:iCs/>
        </w:rPr>
        <w:t>д</w:t>
      </w:r>
      <w:r w:rsidR="007540A5" w:rsidRPr="00E13E47">
        <w:rPr>
          <w:i/>
          <w:iCs/>
          <w:color w:val="000000"/>
        </w:rPr>
        <w:t>емьяновой ухой</w:t>
      </w:r>
      <w:r w:rsidR="007540A5" w:rsidRPr="00E13E47">
        <w:rPr>
          <w:color w:val="000000"/>
        </w:rPr>
        <w:t>, «</w:t>
      </w:r>
      <w:r w:rsidR="007540A5" w:rsidRPr="00E13E47">
        <w:rPr>
          <w:i/>
          <w:iCs/>
          <w:color w:val="000000"/>
        </w:rPr>
        <w:t>Демьянова уха</w:t>
      </w:r>
      <w:r w:rsidR="007540A5" w:rsidRPr="00E13E47">
        <w:rPr>
          <w:color w:val="000000"/>
        </w:rPr>
        <w:t xml:space="preserve">» с А.И. Крыловым и </w:t>
      </w:r>
      <w:r w:rsidR="007540A5" w:rsidRPr="00E13E47">
        <w:rPr>
          <w:i/>
          <w:iCs/>
          <w:color w:val="000000"/>
        </w:rPr>
        <w:t>басней.</w:t>
      </w:r>
      <w:r w:rsidR="007540A5" w:rsidRPr="00E13E47">
        <w:rPr>
          <w:color w:val="000000"/>
        </w:rPr>
        <w:t xml:space="preserve"> </w:t>
      </w:r>
    </w:p>
    <w:p w:rsidR="00D04156" w:rsidRPr="00E13E47" w:rsidRDefault="00E85CBD" w:rsidP="008067CB">
      <w:pPr>
        <w:ind w:firstLine="360"/>
        <w:jc w:val="both"/>
      </w:pPr>
      <w:r w:rsidRPr="00E13E47">
        <w:t xml:space="preserve">Подражание </w:t>
      </w:r>
      <w:r w:rsidR="00590EB9" w:rsidRPr="00E13E47">
        <w:t xml:space="preserve">представляет собой </w:t>
      </w:r>
      <w:r w:rsidR="008A0133" w:rsidRPr="00E13E47">
        <w:t xml:space="preserve">отождетвление </w:t>
      </w:r>
      <w:r w:rsidR="00614EF3" w:rsidRPr="00E13E47">
        <w:t xml:space="preserve">объектов </w:t>
      </w:r>
      <w:r w:rsidRPr="00E13E47">
        <w:t xml:space="preserve">по признакам близости </w:t>
      </w:r>
      <w:r w:rsidR="00A66214" w:rsidRPr="00E13E47">
        <w:t xml:space="preserve">их </w:t>
      </w:r>
      <w:r w:rsidRPr="00E13E47">
        <w:t>свойств</w:t>
      </w:r>
      <w:r w:rsidR="00C252F4" w:rsidRPr="00E13E47">
        <w:t xml:space="preserve"> </w:t>
      </w:r>
      <w:r w:rsidR="008A0133" w:rsidRPr="00E13E47">
        <w:t>с</w:t>
      </w:r>
      <w:r w:rsidR="00C252F4" w:rsidRPr="00E13E47">
        <w:t xml:space="preserve"> </w:t>
      </w:r>
      <w:r w:rsidR="0090131B" w:rsidRPr="00E13E47">
        <w:t xml:space="preserve">уникальным </w:t>
      </w:r>
      <w:r w:rsidR="00AF4FB8" w:rsidRPr="00E13E47">
        <w:t>объектом-эталоном</w:t>
      </w:r>
      <w:r w:rsidRPr="00E13E47">
        <w:t>.</w:t>
      </w:r>
      <w:r w:rsidR="00C252F4" w:rsidRPr="00E13E47">
        <w:t xml:space="preserve"> </w:t>
      </w:r>
      <w:r w:rsidR="008A0133" w:rsidRPr="00E13E47">
        <w:t>Эт</w:t>
      </w:r>
      <w:r w:rsidR="00AF4FB8" w:rsidRPr="00E13E47">
        <w:t>а</w:t>
      </w:r>
      <w:r w:rsidR="00C252F4" w:rsidRPr="00E13E47">
        <w:t xml:space="preserve"> </w:t>
      </w:r>
      <w:r w:rsidR="00AF4FB8" w:rsidRPr="00E13E47">
        <w:t>разновидность идентификации связана с ши</w:t>
      </w:r>
      <w:r w:rsidR="00C252F4" w:rsidRPr="00E13E47">
        <w:softHyphen/>
      </w:r>
      <w:r w:rsidR="00AF4FB8" w:rsidRPr="00E13E47">
        <w:t>роким кругом предметных понятий</w:t>
      </w:r>
      <w:r w:rsidR="00E149F7" w:rsidRPr="00E13E47">
        <w:t>,</w:t>
      </w:r>
      <w:r w:rsidR="00BA36C5" w:rsidRPr="00E13E47">
        <w:t xml:space="preserve"> вроде</w:t>
      </w:r>
      <w:r w:rsidR="00E149F7" w:rsidRPr="00E13E47">
        <w:t xml:space="preserve"> – стандарт</w:t>
      </w:r>
      <w:r w:rsidR="00BA36C5" w:rsidRPr="00E13E47">
        <w:t>а</w:t>
      </w:r>
      <w:r w:rsidR="00E149F7" w:rsidRPr="00E13E47">
        <w:t xml:space="preserve"> или шаблон</w:t>
      </w:r>
      <w:r w:rsidR="00BA36C5" w:rsidRPr="00E13E47">
        <w:t>а</w:t>
      </w:r>
      <w:r w:rsidR="00AF4FB8" w:rsidRPr="00E13E47">
        <w:t>,</w:t>
      </w:r>
      <w:r w:rsidR="00E149F7" w:rsidRPr="00E13E47">
        <w:t xml:space="preserve"> </w:t>
      </w:r>
      <w:r w:rsidR="00AF4FB8" w:rsidRPr="00E13E47">
        <w:t>соответствующих стереотипу равенства</w:t>
      </w:r>
      <w:r w:rsidR="00426FCF" w:rsidRPr="00E13E47">
        <w:t xml:space="preserve"> </w:t>
      </w:r>
      <w:r w:rsidR="00E26111" w:rsidRPr="00E13E47">
        <w:t xml:space="preserve">искусственных и </w:t>
      </w:r>
      <w:r w:rsidR="00426FCF" w:rsidRPr="00E13E47">
        <w:t xml:space="preserve">естественных </w:t>
      </w:r>
      <w:r w:rsidR="001C1B27" w:rsidRPr="00E13E47">
        <w:t>копий,</w:t>
      </w:r>
      <w:r w:rsidR="00426FCF" w:rsidRPr="00E13E47">
        <w:t xml:space="preserve"> </w:t>
      </w:r>
      <w:r w:rsidR="00C23C60" w:rsidRPr="00E13E47">
        <w:t xml:space="preserve">а </w:t>
      </w:r>
      <w:r w:rsidR="00426FCF" w:rsidRPr="00E13E47">
        <w:t xml:space="preserve">также </w:t>
      </w:r>
      <w:r w:rsidR="00C23C60" w:rsidRPr="00E13E47">
        <w:t xml:space="preserve">подходам </w:t>
      </w:r>
      <w:r w:rsidR="001C1B27" w:rsidRPr="00E13E47">
        <w:t xml:space="preserve">моделирования и </w:t>
      </w:r>
      <w:r w:rsidR="002A578F" w:rsidRPr="00E13E47">
        <w:t>аналогий</w:t>
      </w:r>
      <w:r w:rsidR="00AA544C" w:rsidRPr="00E13E47">
        <w:t>; она требует обоснования своих методов.</w:t>
      </w:r>
      <w:r w:rsidR="00CB2B33" w:rsidRPr="00E13E47">
        <w:t xml:space="preserve"> </w:t>
      </w:r>
      <w:r w:rsidR="00E76A95" w:rsidRPr="00E13E47">
        <w:t>Его примерами служат: тиражирование изданий информационных</w:t>
      </w:r>
      <w:r w:rsidR="0073605C" w:rsidRPr="00E13E47">
        <w:t xml:space="preserve"> оригиналов</w:t>
      </w:r>
      <w:r w:rsidR="00E76A95" w:rsidRPr="00E13E47">
        <w:t>,</w:t>
      </w:r>
      <w:r w:rsidR="0073605C" w:rsidRPr="00E13E47">
        <w:t xml:space="preserve"> </w:t>
      </w:r>
      <w:r w:rsidR="00E76A95" w:rsidRPr="00E13E47">
        <w:t>однотипная продукция предприяти</w:t>
      </w:r>
      <w:r w:rsidR="0073605C" w:rsidRPr="00E13E47">
        <w:t>я</w:t>
      </w:r>
      <w:r w:rsidR="00E76A95" w:rsidRPr="00E13E47">
        <w:t>-производител</w:t>
      </w:r>
      <w:r w:rsidR="0073605C" w:rsidRPr="00E13E47">
        <w:t>я</w:t>
      </w:r>
      <w:r w:rsidR="00E76A95" w:rsidRPr="00E13E47">
        <w:t xml:space="preserve"> и др.</w:t>
      </w:r>
    </w:p>
    <w:p w:rsidR="00165109" w:rsidRPr="00E13E47" w:rsidRDefault="00253D05" w:rsidP="008067CB">
      <w:pPr>
        <w:ind w:firstLine="360"/>
        <w:jc w:val="both"/>
      </w:pPr>
      <w:r w:rsidRPr="00E13E47">
        <w:t>Современное знание ис</w:t>
      </w:r>
      <w:r w:rsidRPr="00E13E47">
        <w:softHyphen/>
        <w:t xml:space="preserve">пользует целый ряд идентификаторов физического лица (фотография, фамилия, имя, отчество, личная подпись, идентификационный код и др.), наиболее совершенный из них – это признак структуры ДНК и соответствующий метод анализа. </w:t>
      </w:r>
      <w:r w:rsidR="00165109" w:rsidRPr="00E13E47">
        <w:t xml:space="preserve">Рассмотреный в предыдущем разделе </w:t>
      </w:r>
      <w:r w:rsidR="007C596D" w:rsidRPr="00E13E47">
        <w:rPr>
          <w:position w:val="-12"/>
        </w:rPr>
        <w:object w:dxaOrig="900" w:dyaOrig="420">
          <v:shape id="_x0000_i1036" type="#_x0000_t75" style="width:45pt;height:21pt" o:ole="">
            <v:imagedata r:id="rId36" o:title=""/>
          </v:shape>
          <o:OLEObject Type="Embed" ProgID="Equation.3" ShapeID="_x0000_i1036" DrawAspect="Content" ObjectID="_1461964574" r:id="rId37"/>
        </w:object>
      </w:r>
      <w:r w:rsidR="00165109" w:rsidRPr="00E13E47">
        <w:t xml:space="preserve">, </w:t>
      </w:r>
      <w:r w:rsidR="00B549DB" w:rsidRPr="00E13E47">
        <w:t xml:space="preserve">близок </w:t>
      </w:r>
      <w:r w:rsidR="00165109" w:rsidRPr="00E13E47">
        <w:t>кантовской «</w:t>
      </w:r>
      <w:r w:rsidR="00165109" w:rsidRPr="00E13E47">
        <w:rPr>
          <w:i/>
          <w:iCs/>
        </w:rPr>
        <w:t>вещ</w:t>
      </w:r>
      <w:r w:rsidR="00B549DB" w:rsidRPr="00E13E47">
        <w:rPr>
          <w:i/>
          <w:iCs/>
        </w:rPr>
        <w:t>и</w:t>
      </w:r>
      <w:r w:rsidR="00165109" w:rsidRPr="00E13E47">
        <w:rPr>
          <w:i/>
          <w:iCs/>
        </w:rPr>
        <w:t xml:space="preserve"> в себе»</w:t>
      </w:r>
      <w:r w:rsidR="00165109" w:rsidRPr="00E13E47">
        <w:t xml:space="preserve">, как: </w:t>
      </w:r>
      <w:r w:rsidR="00525771" w:rsidRPr="00E13E47">
        <w:rPr>
          <w:i/>
          <w:iCs/>
        </w:rPr>
        <w:t>В</w:t>
      </w:r>
      <w:r w:rsidR="00165109" w:rsidRPr="00E13E47">
        <w:t xml:space="preserve"> подобен себе в прошлом и им же могу быть идетифицирован.</w:t>
      </w:r>
      <w:r w:rsidR="00B515F3" w:rsidRPr="00E13E47">
        <w:t xml:space="preserve"> </w:t>
      </w:r>
      <w:r w:rsidR="002B2299" w:rsidRPr="00E13E47">
        <w:t>Человек</w:t>
      </w:r>
      <w:r w:rsidR="00525771" w:rsidRPr="00E13E47">
        <w:rPr>
          <w:i/>
          <w:iCs/>
        </w:rPr>
        <w:t xml:space="preserve"> </w:t>
      </w:r>
      <w:r w:rsidR="00243062" w:rsidRPr="00E13E47">
        <w:t>часто</w:t>
      </w:r>
      <w:r w:rsidR="00397E43" w:rsidRPr="00E13E47">
        <w:t xml:space="preserve"> </w:t>
      </w:r>
      <w:r w:rsidR="006438AC" w:rsidRPr="00E13E47">
        <w:t>отождествл</w:t>
      </w:r>
      <w:r w:rsidR="002B2299" w:rsidRPr="00E13E47">
        <w:t xml:space="preserve">ять </w:t>
      </w:r>
      <w:r w:rsidR="00397E43" w:rsidRPr="00E13E47">
        <w:t>«</w:t>
      </w:r>
      <w:r w:rsidR="002B2299" w:rsidRPr="00E13E47">
        <w:t>себя</w:t>
      </w:r>
      <w:r w:rsidR="006438AC" w:rsidRPr="00E13E47">
        <w:t xml:space="preserve"> с собой</w:t>
      </w:r>
      <w:r w:rsidR="00397E43" w:rsidRPr="00E13E47">
        <w:t>»</w:t>
      </w:r>
      <w:r w:rsidR="006438AC" w:rsidRPr="00E13E47">
        <w:t xml:space="preserve"> в прошлом</w:t>
      </w:r>
      <w:r w:rsidR="00243062" w:rsidRPr="00E13E47">
        <w:t>, вроде</w:t>
      </w:r>
      <w:r w:rsidR="00E17651" w:rsidRPr="00E13E47">
        <w:t>: если бы молодость знала, если бы старость могла</w:t>
      </w:r>
      <w:r w:rsidR="00243062" w:rsidRPr="00E13E47">
        <w:t xml:space="preserve">; или </w:t>
      </w:r>
      <w:r w:rsidR="00F14D9C" w:rsidRPr="00E13E47">
        <w:t xml:space="preserve">с </w:t>
      </w:r>
      <w:r w:rsidR="00243062" w:rsidRPr="00E13E47">
        <w:t>авто-прототип</w:t>
      </w:r>
      <w:r w:rsidR="00F14D9C" w:rsidRPr="00E13E47">
        <w:t>ом</w:t>
      </w:r>
      <w:r w:rsidR="00243062" w:rsidRPr="00E13E47">
        <w:t xml:space="preserve"> литературн</w:t>
      </w:r>
      <w:r w:rsidR="000D1E62" w:rsidRPr="00E13E47">
        <w:t>ого</w:t>
      </w:r>
      <w:r w:rsidR="00243062" w:rsidRPr="00E13E47">
        <w:t xml:space="preserve"> гер</w:t>
      </w:r>
      <w:r w:rsidR="000D1E62" w:rsidRPr="00E13E47">
        <w:t>оя</w:t>
      </w:r>
      <w:r w:rsidR="0096408D" w:rsidRPr="00E13E47">
        <w:t>,</w:t>
      </w:r>
      <w:r w:rsidR="00243062" w:rsidRPr="00E13E47">
        <w:t xml:space="preserve"> но иногда – и с субкультурными ст</w:t>
      </w:r>
      <w:r w:rsidR="000D1E62" w:rsidRPr="00E13E47">
        <w:t>е</w:t>
      </w:r>
      <w:r w:rsidR="00243062" w:rsidRPr="00E13E47">
        <w:t>реотипами</w:t>
      </w:r>
      <w:r w:rsidR="006438AC" w:rsidRPr="00E13E47">
        <w:t xml:space="preserve">. </w:t>
      </w:r>
    </w:p>
    <w:p w:rsidR="00FF4D33" w:rsidRPr="00E13E47" w:rsidRDefault="00D04156" w:rsidP="000B2D60">
      <w:pPr>
        <w:numPr>
          <w:ilvl w:val="0"/>
          <w:numId w:val="3"/>
        </w:numPr>
        <w:jc w:val="both"/>
      </w:pPr>
      <w:r w:rsidRPr="00E13E47">
        <w:t>Равенство самому себе.</w:t>
      </w:r>
      <w:r w:rsidR="00FF4D33" w:rsidRPr="00E13E47">
        <w:t xml:space="preserve"> </w:t>
      </w:r>
    </w:p>
    <w:p w:rsidR="008067CB" w:rsidRPr="00E13E47" w:rsidRDefault="008067CB" w:rsidP="001C1B27">
      <w:pPr>
        <w:ind w:left="340"/>
        <w:jc w:val="both"/>
      </w:pPr>
      <w:r w:rsidRPr="00E13E47">
        <w:t xml:space="preserve">                                              ПОНЯТИЕ ТОЖДЕСТВА</w:t>
      </w:r>
    </w:p>
    <w:p w:rsidR="002D3E29" w:rsidRPr="00E13E47" w:rsidRDefault="00E611FA" w:rsidP="001C1B27">
      <w:pPr>
        <w:ind w:firstLine="360"/>
        <w:jc w:val="both"/>
      </w:pPr>
      <w:r w:rsidRPr="00E13E47">
        <w:t xml:space="preserve">В современной математике существует знак </w:t>
      </w:r>
      <w:r w:rsidR="00C25F0C" w:rsidRPr="00E13E47">
        <w:t xml:space="preserve">бинарной </w:t>
      </w:r>
      <w:r w:rsidRPr="00E13E47">
        <w:t xml:space="preserve">операции </w:t>
      </w:r>
      <w:r w:rsidRPr="00E13E47">
        <w:rPr>
          <w:i/>
          <w:iCs/>
        </w:rPr>
        <w:t>тождества</w:t>
      </w:r>
      <w:r w:rsidRPr="00E13E47">
        <w:t xml:space="preserve"> (</w:t>
      </w:r>
      <w:r w:rsidRPr="00E13E47">
        <w:sym w:font="Symbol" w:char="F0BA"/>
      </w:r>
      <w:r w:rsidRPr="00E13E47">
        <w:t>), кото</w:t>
      </w:r>
      <w:r w:rsidR="002D0C55" w:rsidRPr="00E13E47">
        <w:softHyphen/>
      </w:r>
      <w:r w:rsidRPr="00E13E47">
        <w:t xml:space="preserve">рый редко употребляется из-за отсутствия точного определения. </w:t>
      </w:r>
      <w:r w:rsidR="002D3E29" w:rsidRPr="00E13E47">
        <w:t>Имеет смысл и предло</w:t>
      </w:r>
      <w:r w:rsidR="002D0C55" w:rsidRPr="00E13E47">
        <w:softHyphen/>
      </w:r>
      <w:r w:rsidR="002D3E29" w:rsidRPr="00E13E47">
        <w:t xml:space="preserve">жение  </w:t>
      </w:r>
      <w:r w:rsidR="002D3E29" w:rsidRPr="00E13E47">
        <w:sym w:font="Symbol" w:char="F0BA"/>
      </w:r>
      <w:r w:rsidR="002D3E29" w:rsidRPr="00E13E47">
        <w:t xml:space="preserve"> А поскольку существует универсальное свойство объектов – время.</w:t>
      </w:r>
    </w:p>
    <w:p w:rsidR="002926C3" w:rsidRPr="00E13E47" w:rsidRDefault="00C25F0C" w:rsidP="00593BAC">
      <w:pPr>
        <w:ind w:firstLine="360"/>
        <w:jc w:val="both"/>
      </w:pPr>
      <w:r w:rsidRPr="00E13E47">
        <w:t>В Булевой алгебре</w:t>
      </w:r>
      <w:r w:rsidR="00E611FA" w:rsidRPr="00E13E47">
        <w:t xml:space="preserve"> тождеств</w:t>
      </w:r>
      <w:r w:rsidR="00792DDA" w:rsidRPr="00E13E47">
        <w:t>енная функция</w:t>
      </w:r>
      <w:r w:rsidR="00E611FA" w:rsidRPr="00E13E47">
        <w:t xml:space="preserve"> есть унарная операция вида (</w:t>
      </w:r>
      <w:r w:rsidR="00E611FA" w:rsidRPr="00E13E47">
        <w:sym w:font="Symbol" w:char="F0BA"/>
      </w:r>
      <w:r w:rsidR="00E611FA" w:rsidRPr="00E13E47">
        <w:t xml:space="preserve"> </w:t>
      </w:r>
      <w:r w:rsidR="00E611FA" w:rsidRPr="00E13E47">
        <w:rPr>
          <w:i/>
          <w:iCs/>
        </w:rPr>
        <w:t>х</w:t>
      </w:r>
      <w:r w:rsidR="00E611FA" w:rsidRPr="00E13E47">
        <w:t>) =</w:t>
      </w:r>
      <w:r w:rsidR="00E611FA" w:rsidRPr="00E13E47">
        <w:rPr>
          <w:i/>
          <w:iCs/>
        </w:rPr>
        <w:t xml:space="preserve"> х</w:t>
      </w:r>
      <w:r w:rsidR="00E611FA" w:rsidRPr="00E13E47">
        <w:t>, озна</w:t>
      </w:r>
      <w:r w:rsidR="002D0C55" w:rsidRPr="00E13E47">
        <w:softHyphen/>
      </w:r>
      <w:r w:rsidR="00E611FA" w:rsidRPr="00E13E47">
        <w:t>чающая</w:t>
      </w:r>
      <w:r w:rsidR="00FE4B1C" w:rsidRPr="00E13E47">
        <w:t>,</w:t>
      </w:r>
      <w:r w:rsidR="00B35372" w:rsidRPr="00E13E47">
        <w:t xml:space="preserve"> </w:t>
      </w:r>
      <w:r w:rsidR="00FE4B1C" w:rsidRPr="00E13E47">
        <w:t>согласно Джорджу Булю,</w:t>
      </w:r>
      <w:r w:rsidR="00E611FA" w:rsidRPr="00E13E47">
        <w:t xml:space="preserve"> отсутствие или пустой (</w:t>
      </w:r>
      <w:r w:rsidR="00E611FA" w:rsidRPr="00E13E47">
        <w:sym w:font="Symbol" w:char="F0C6"/>
      </w:r>
      <w:r w:rsidR="00E611FA" w:rsidRPr="00E13E47">
        <w:t>) операции, эквивалентная двойному отрицанию (</w:t>
      </w:r>
      <w:r w:rsidR="00E611FA" w:rsidRPr="00E13E47">
        <w:sym w:font="Symbol" w:char="F0D8"/>
      </w:r>
      <w:r w:rsidR="00E611FA" w:rsidRPr="00E13E47">
        <w:sym w:font="Symbol" w:char="F0D8"/>
      </w:r>
      <w:r w:rsidR="002B4A98" w:rsidRPr="00E13E47">
        <w:t xml:space="preserve">) и понятиям </w:t>
      </w:r>
      <w:r w:rsidR="002B4A98" w:rsidRPr="00E13E47">
        <w:rPr>
          <w:i/>
          <w:iCs/>
        </w:rPr>
        <w:t xml:space="preserve">только </w:t>
      </w:r>
      <w:r w:rsidR="002B4A98" w:rsidRPr="00E13E47">
        <w:t xml:space="preserve">и </w:t>
      </w:r>
      <w:r w:rsidR="002B4A98" w:rsidRPr="00E13E47">
        <w:rPr>
          <w:i/>
          <w:iCs/>
        </w:rPr>
        <w:t>именно.</w:t>
      </w:r>
      <w:r w:rsidR="002B4A98" w:rsidRPr="00E13E47">
        <w:t xml:space="preserve"> Операция отрицания</w:t>
      </w:r>
      <w:r w:rsidR="00FE4B1C" w:rsidRPr="00E13E47">
        <w:t>, обозначае</w:t>
      </w:r>
      <w:r w:rsidR="002D0C55" w:rsidRPr="00E13E47">
        <w:softHyphen/>
      </w:r>
      <w:r w:rsidR="00FE4B1C" w:rsidRPr="00E13E47">
        <w:t>мая</w:t>
      </w:r>
      <w:r w:rsidR="002B4A98" w:rsidRPr="00E13E47">
        <w:t xml:space="preserve"> </w:t>
      </w:r>
      <w:r w:rsidR="00C10407" w:rsidRPr="00E13E47">
        <w:sym w:font="Symbol" w:char="F0D8"/>
      </w:r>
      <w:r w:rsidR="00C10407" w:rsidRPr="00E13E47">
        <w:t xml:space="preserve"> </w:t>
      </w:r>
      <w:r w:rsidR="00C10407" w:rsidRPr="00E13E47">
        <w:rPr>
          <w:i/>
          <w:iCs/>
        </w:rPr>
        <w:t xml:space="preserve">x </w:t>
      </w:r>
      <w:r w:rsidR="00C10407" w:rsidRPr="00E13E47">
        <w:t xml:space="preserve">или </w:t>
      </w:r>
      <w:r w:rsidR="00C10407" w:rsidRPr="00E13E47">
        <w:rPr>
          <w:position w:val="-6"/>
        </w:rPr>
        <w:object w:dxaOrig="220" w:dyaOrig="260">
          <v:shape id="_x0000_i1037" type="#_x0000_t75" style="width:11.25pt;height:12.75pt" o:ole="">
            <v:imagedata r:id="rId38" o:title=""/>
          </v:shape>
          <o:OLEObject Type="Embed" ProgID="Equation.3" ShapeID="_x0000_i1037" DrawAspect="Content" ObjectID="_1461964575" r:id="rId39"/>
        </w:object>
      </w:r>
      <w:r w:rsidR="002B4A98" w:rsidRPr="00E13E47">
        <w:t>, первоначально определенная для логических переменных</w:t>
      </w:r>
      <w:r w:rsidR="00221621" w:rsidRPr="00E13E47">
        <w:t>,</w:t>
      </w:r>
      <w:r w:rsidR="002B4A98" w:rsidRPr="00E13E47">
        <w:t xml:space="preserve"> имеет смысл для любых</w:t>
      </w:r>
      <w:r w:rsidR="00CF7D78" w:rsidRPr="00E13E47">
        <w:t xml:space="preserve"> предикатов </w:t>
      </w:r>
      <w:r w:rsidR="003E7B39" w:rsidRPr="00E13E47">
        <w:t xml:space="preserve">– </w:t>
      </w:r>
      <w:r w:rsidR="002B4A98" w:rsidRPr="00E13E47">
        <w:t>в том числе для</w:t>
      </w:r>
      <w:r w:rsidR="00E611FA" w:rsidRPr="00E13E47">
        <w:t xml:space="preserve"> </w:t>
      </w:r>
      <w:r w:rsidR="002B4A98" w:rsidRPr="00E13E47">
        <w:t>объектов</w:t>
      </w:r>
      <w:r w:rsidR="003E7B39" w:rsidRPr="00E13E47">
        <w:t xml:space="preserve"> –</w:t>
      </w:r>
      <w:r w:rsidR="00221621" w:rsidRPr="00E13E47">
        <w:t xml:space="preserve"> и означает</w:t>
      </w:r>
      <w:r w:rsidR="00E611FA" w:rsidRPr="00E13E47">
        <w:t xml:space="preserve"> </w:t>
      </w:r>
      <w:r w:rsidR="00221621" w:rsidRPr="00E13E47">
        <w:t xml:space="preserve">все </w:t>
      </w:r>
      <w:r w:rsidR="00221621" w:rsidRPr="00E13E47">
        <w:rPr>
          <w:i/>
          <w:iCs/>
        </w:rPr>
        <w:t xml:space="preserve">кроме </w:t>
      </w:r>
      <w:r w:rsidR="00221621" w:rsidRPr="00E13E47">
        <w:t xml:space="preserve">или все </w:t>
      </w:r>
      <w:r w:rsidR="00221621" w:rsidRPr="00E13E47">
        <w:rPr>
          <w:i/>
          <w:iCs/>
        </w:rPr>
        <w:t>за</w:t>
      </w:r>
      <w:r w:rsidR="007A3360" w:rsidRPr="00E13E47">
        <w:t xml:space="preserve"> </w:t>
      </w:r>
      <w:r w:rsidR="00221621" w:rsidRPr="00E13E47">
        <w:rPr>
          <w:i/>
          <w:iCs/>
        </w:rPr>
        <w:t>ис</w:t>
      </w:r>
      <w:r w:rsidR="002D0C55" w:rsidRPr="00E13E47">
        <w:rPr>
          <w:i/>
          <w:iCs/>
        </w:rPr>
        <w:softHyphen/>
      </w:r>
      <w:r w:rsidR="00221621" w:rsidRPr="00E13E47">
        <w:rPr>
          <w:i/>
          <w:iCs/>
        </w:rPr>
        <w:t>ключением</w:t>
      </w:r>
      <w:r w:rsidR="00221621" w:rsidRPr="00E13E47">
        <w:t>.</w:t>
      </w:r>
      <w:r w:rsidR="00BB5A92" w:rsidRPr="00E13E47">
        <w:t xml:space="preserve"> </w:t>
      </w:r>
    </w:p>
    <w:p w:rsidR="00E96854" w:rsidRPr="00E13E47" w:rsidRDefault="005729A6" w:rsidP="00FC59C5">
      <w:pPr>
        <w:ind w:firstLine="360"/>
        <w:jc w:val="both"/>
      </w:pPr>
      <w:r w:rsidRPr="00E13E47">
        <w:t>К сожалению</w:t>
      </w:r>
      <w:r w:rsidR="00737255" w:rsidRPr="00E13E47">
        <w:t>, согласно определению словаря С.И. Ожегова</w:t>
      </w:r>
      <w:r w:rsidRPr="00E13E47">
        <w:t xml:space="preserve"> </w:t>
      </w:r>
      <w:r w:rsidR="00737255" w:rsidRPr="00E13E47">
        <w:t xml:space="preserve">а также </w:t>
      </w:r>
      <w:r w:rsidRPr="00E13E47">
        <w:t xml:space="preserve">в математике и в физике понятие </w:t>
      </w:r>
      <w:r w:rsidRPr="00E13E47">
        <w:rPr>
          <w:i/>
          <w:iCs/>
        </w:rPr>
        <w:t>тождества</w:t>
      </w:r>
      <w:r w:rsidRPr="00E13E47">
        <w:t xml:space="preserve"> применяется, </w:t>
      </w:r>
      <w:r w:rsidR="008F0BD7" w:rsidRPr="00E13E47">
        <w:t>в качестве синонима равенства</w:t>
      </w:r>
      <w:r w:rsidR="00A54EDE" w:rsidRPr="00E13E47">
        <w:rPr>
          <w:i/>
          <w:iCs/>
        </w:rPr>
        <w:t xml:space="preserve">. </w:t>
      </w:r>
      <w:r w:rsidR="00A54EDE" w:rsidRPr="00E13E47">
        <w:t xml:space="preserve">Например, в методических материалах по курсу элементарной математики для школ а также на вступительных </w:t>
      </w:r>
      <w:r w:rsidR="00963286" w:rsidRPr="00E13E47">
        <w:t>экзаменах можно встретить задания</w:t>
      </w:r>
      <w:r w:rsidR="00B25F8F" w:rsidRPr="00E13E47">
        <w:t xml:space="preserve"> типа нижеследующего.</w:t>
      </w:r>
    </w:p>
    <w:p w:rsidR="00E96854" w:rsidRPr="00E13E47" w:rsidRDefault="00A8738D" w:rsidP="00C915B7">
      <w:pPr>
        <w:ind w:firstLine="360"/>
      </w:pPr>
      <w:r w:rsidRPr="00E13E47">
        <w:t xml:space="preserve"> </w:t>
      </w:r>
      <w:r w:rsidR="00B25F8F" w:rsidRPr="00E13E47">
        <w:t xml:space="preserve">Доказать </w:t>
      </w:r>
      <w:r w:rsidR="00B25F8F" w:rsidRPr="00E13E47">
        <w:rPr>
          <w:i/>
          <w:iCs/>
        </w:rPr>
        <w:t>тождество</w:t>
      </w:r>
      <w:r w:rsidR="00B25F8F" w:rsidRPr="00E13E47">
        <w:t xml:space="preserve">: </w:t>
      </w:r>
    </w:p>
    <w:p w:rsidR="00E96854" w:rsidRPr="00E13E47" w:rsidRDefault="00E96854" w:rsidP="00C915B7">
      <w:pPr>
        <w:ind w:firstLine="360"/>
        <w:rPr>
          <w:color w:val="000000"/>
        </w:rPr>
      </w:pPr>
      <w:r w:rsidRPr="00E13E47">
        <w:rPr>
          <w:color w:val="000000"/>
        </w:rPr>
        <w:t xml:space="preserve">                         </w:t>
      </w:r>
      <w:r w:rsidR="00F01073" w:rsidRPr="00E13E47">
        <w:rPr>
          <w:color w:val="000000"/>
        </w:rPr>
        <w:t>(</w:t>
      </w:r>
      <w:r w:rsidR="00F01073" w:rsidRPr="00E13E47">
        <w:rPr>
          <w:i/>
          <w:iCs/>
          <w:color w:val="000000"/>
        </w:rPr>
        <w:t>sinx</w:t>
      </w:r>
      <w:r w:rsidR="00F01073" w:rsidRPr="00E13E47">
        <w:rPr>
          <w:color w:val="000000"/>
        </w:rPr>
        <w:t xml:space="preserve"> + </w:t>
      </w:r>
      <w:r w:rsidR="00F01073" w:rsidRPr="00E13E47">
        <w:rPr>
          <w:i/>
          <w:iCs/>
          <w:color w:val="000000"/>
        </w:rPr>
        <w:t>cos</w:t>
      </w:r>
      <w:r w:rsidR="00F01073" w:rsidRPr="00E13E47">
        <w:rPr>
          <w:color w:val="000000"/>
        </w:rPr>
        <w:t>(</w:t>
      </w:r>
      <w:r w:rsidR="00F01073" w:rsidRPr="00E13E47">
        <w:rPr>
          <w:i/>
          <w:iCs/>
          <w:color w:val="000000"/>
        </w:rPr>
        <w:t>2y</w:t>
      </w:r>
      <w:r w:rsidR="00C91E45" w:rsidRPr="00E13E47">
        <w:rPr>
          <w:i/>
          <w:iCs/>
          <w:color w:val="000000"/>
        </w:rPr>
        <w:t xml:space="preserve"> - </w:t>
      </w:r>
      <w:r w:rsidR="00F01073" w:rsidRPr="00E13E47">
        <w:rPr>
          <w:i/>
          <w:iCs/>
          <w:color w:val="000000"/>
        </w:rPr>
        <w:t>x</w:t>
      </w:r>
      <w:r w:rsidR="00F01073" w:rsidRPr="00E13E47">
        <w:rPr>
          <w:color w:val="000000"/>
        </w:rPr>
        <w:t>))/(</w:t>
      </w:r>
      <w:r w:rsidR="00F01073" w:rsidRPr="00E13E47">
        <w:rPr>
          <w:i/>
          <w:iCs/>
          <w:color w:val="000000"/>
        </w:rPr>
        <w:t>cosx</w:t>
      </w:r>
      <w:r w:rsidR="00F01073" w:rsidRPr="00E13E47">
        <w:rPr>
          <w:color w:val="000000"/>
        </w:rPr>
        <w:t xml:space="preserve"> - </w:t>
      </w:r>
      <w:r w:rsidR="00F01073" w:rsidRPr="00E13E47">
        <w:rPr>
          <w:i/>
          <w:iCs/>
          <w:color w:val="000000"/>
        </w:rPr>
        <w:t>sin</w:t>
      </w:r>
      <w:r w:rsidR="00F01073" w:rsidRPr="00E13E47">
        <w:rPr>
          <w:color w:val="000000"/>
        </w:rPr>
        <w:t>(</w:t>
      </w:r>
      <w:r w:rsidR="00F01073" w:rsidRPr="00E13E47">
        <w:rPr>
          <w:i/>
          <w:iCs/>
          <w:color w:val="000000"/>
        </w:rPr>
        <w:t>2y</w:t>
      </w:r>
      <w:r w:rsidR="00F01073" w:rsidRPr="00E13E47">
        <w:rPr>
          <w:color w:val="000000"/>
        </w:rPr>
        <w:t xml:space="preserve"> - </w:t>
      </w:r>
      <w:r w:rsidR="00F01073" w:rsidRPr="00E13E47">
        <w:rPr>
          <w:i/>
          <w:iCs/>
          <w:color w:val="000000"/>
        </w:rPr>
        <w:t>x</w:t>
      </w:r>
      <w:r w:rsidR="00F01073" w:rsidRPr="00E13E47">
        <w:rPr>
          <w:color w:val="000000"/>
        </w:rPr>
        <w:t xml:space="preserve">)) = </w:t>
      </w:r>
      <w:r w:rsidR="00F01073" w:rsidRPr="00E13E47">
        <w:rPr>
          <w:i/>
          <w:iCs/>
          <w:color w:val="000000"/>
        </w:rPr>
        <w:t>1</w:t>
      </w:r>
      <w:r w:rsidR="00F01073" w:rsidRPr="00E13E47">
        <w:rPr>
          <w:color w:val="000000"/>
        </w:rPr>
        <w:t>/</w:t>
      </w:r>
      <w:r w:rsidR="00F01073" w:rsidRPr="00E13E47">
        <w:rPr>
          <w:i/>
          <w:iCs/>
          <w:color w:val="000000"/>
        </w:rPr>
        <w:t>cos2y</w:t>
      </w:r>
      <w:r w:rsidR="00F01073" w:rsidRPr="00E13E47">
        <w:rPr>
          <w:color w:val="000000"/>
        </w:rPr>
        <w:t xml:space="preserve"> + </w:t>
      </w:r>
      <w:r w:rsidR="00F01073" w:rsidRPr="00E13E47">
        <w:rPr>
          <w:i/>
          <w:iCs/>
          <w:color w:val="000000"/>
        </w:rPr>
        <w:t>tg2y</w:t>
      </w:r>
      <w:r w:rsidR="00B25F8F" w:rsidRPr="00E13E47">
        <w:rPr>
          <w:color w:val="000000"/>
        </w:rPr>
        <w:t>.</w:t>
      </w:r>
      <w:r w:rsidR="00A8738D" w:rsidRPr="00E13E47">
        <w:rPr>
          <w:color w:val="000000"/>
        </w:rPr>
        <w:t xml:space="preserve"> </w:t>
      </w:r>
    </w:p>
    <w:p w:rsidR="00F3352F" w:rsidRPr="00E13E47" w:rsidRDefault="00887ECD" w:rsidP="00FC59C5">
      <w:pPr>
        <w:ind w:firstLine="360"/>
        <w:jc w:val="both"/>
        <w:rPr>
          <w:color w:val="000000"/>
        </w:rPr>
      </w:pPr>
      <w:r w:rsidRPr="00E13E47">
        <w:rPr>
          <w:color w:val="000000"/>
        </w:rPr>
        <w:t xml:space="preserve">Выражения стоящие правой и левой части уравнения </w:t>
      </w:r>
      <w:r w:rsidRPr="00E13E47">
        <w:rPr>
          <w:i/>
          <w:iCs/>
          <w:color w:val="000000"/>
        </w:rPr>
        <w:t>эквивалентны</w:t>
      </w:r>
      <w:r w:rsidRPr="00E13E47">
        <w:rPr>
          <w:color w:val="000000"/>
        </w:rPr>
        <w:t xml:space="preserve"> по признаку равенства при всех </w:t>
      </w:r>
      <w:r w:rsidRPr="00E13E47">
        <w:rPr>
          <w:i/>
          <w:iCs/>
          <w:color w:val="000000"/>
        </w:rPr>
        <w:t>х</w:t>
      </w:r>
      <w:r w:rsidR="00C91E45" w:rsidRPr="00E13E47">
        <w:rPr>
          <w:i/>
          <w:iCs/>
          <w:color w:val="000000"/>
        </w:rPr>
        <w:t xml:space="preserve"> </w:t>
      </w:r>
      <w:r w:rsidR="00C91E45" w:rsidRPr="00E13E47">
        <w:rPr>
          <w:color w:val="000000"/>
        </w:rPr>
        <w:t>и</w:t>
      </w:r>
      <w:r w:rsidRPr="00E13E47">
        <w:rPr>
          <w:i/>
          <w:iCs/>
          <w:color w:val="000000"/>
        </w:rPr>
        <w:t xml:space="preserve"> у</w:t>
      </w:r>
      <w:r w:rsidR="00A8738D" w:rsidRPr="00E13E47">
        <w:rPr>
          <w:color w:val="000000"/>
        </w:rPr>
        <w:t xml:space="preserve"> по совокупности алгебраических и тригонометрических свойств формул</w:t>
      </w:r>
      <w:r w:rsidR="00001566" w:rsidRPr="00E13E47">
        <w:rPr>
          <w:color w:val="000000"/>
        </w:rPr>
        <w:t>; они же</w:t>
      </w:r>
      <w:r w:rsidR="00C91E45" w:rsidRPr="00E13E47">
        <w:rPr>
          <w:color w:val="000000"/>
        </w:rPr>
        <w:t xml:space="preserve"> </w:t>
      </w:r>
      <w:r w:rsidR="00C91E45" w:rsidRPr="00E13E47">
        <w:rPr>
          <w:i/>
          <w:iCs/>
          <w:color w:val="000000"/>
        </w:rPr>
        <w:t>тождеств</w:t>
      </w:r>
      <w:r w:rsidR="00001566" w:rsidRPr="00E13E47">
        <w:rPr>
          <w:i/>
          <w:iCs/>
          <w:color w:val="000000"/>
        </w:rPr>
        <w:t xml:space="preserve">енны </w:t>
      </w:r>
      <w:r w:rsidR="00001566" w:rsidRPr="00E13E47">
        <w:rPr>
          <w:color w:val="000000"/>
        </w:rPr>
        <w:t xml:space="preserve">своему классу, </w:t>
      </w:r>
      <w:r w:rsidR="00C0360E" w:rsidRPr="00E13E47">
        <w:rPr>
          <w:color w:val="000000"/>
        </w:rPr>
        <w:t>а также между собой, если второе получатся из первого в результате соответствующего преобразования</w:t>
      </w:r>
      <w:r w:rsidR="002B4F8A" w:rsidRPr="00E13E47">
        <w:rPr>
          <w:color w:val="000000"/>
        </w:rPr>
        <w:t xml:space="preserve"> (идентификация)</w:t>
      </w:r>
      <w:r w:rsidR="00AC0E4C" w:rsidRPr="00E13E47">
        <w:rPr>
          <w:color w:val="000000"/>
        </w:rPr>
        <w:t xml:space="preserve">. </w:t>
      </w:r>
    </w:p>
    <w:p w:rsidR="00F3352F" w:rsidRPr="00E13E47" w:rsidRDefault="00F01073" w:rsidP="00C915B7">
      <w:pPr>
        <w:ind w:firstLine="360"/>
      </w:pPr>
      <w:r w:rsidRPr="00E13E47">
        <w:t xml:space="preserve">Представляется проблемной </w:t>
      </w:r>
      <w:r w:rsidR="00077515" w:rsidRPr="00E13E47">
        <w:t xml:space="preserve">и </w:t>
      </w:r>
      <w:r w:rsidRPr="00E13E47">
        <w:t xml:space="preserve">фраза: </w:t>
      </w:r>
      <w:r w:rsidR="009E6D5D" w:rsidRPr="00E13E47">
        <w:t>«</w:t>
      </w:r>
      <w:r w:rsidR="00F3352F" w:rsidRPr="00E13E47">
        <w:t>...в процессе рассуждения каждое осмысленное выражение (понятие, суждение) должно употребляться в одном и том же смысле</w:t>
      </w:r>
      <w:r w:rsidR="009E6D5D" w:rsidRPr="00E13E47">
        <w:t>»</w:t>
      </w:r>
      <w:r w:rsidR="00F3352F" w:rsidRPr="00E13E47">
        <w:t xml:space="preserve"> (Философский словарь / Под ред. И.Т. Фролова. - 4-е изд.-М.: Политиздат, 1981. - 445 с.).</w:t>
      </w:r>
      <w:r w:rsidRPr="00E13E47">
        <w:t xml:space="preserve"> Здесь необходимо уточнить два</w:t>
      </w:r>
      <w:r w:rsidR="00FB6F31" w:rsidRPr="00E13E47">
        <w:t xml:space="preserve"> вопроса</w:t>
      </w:r>
      <w:r w:rsidRPr="00E13E47">
        <w:t>:</w:t>
      </w:r>
      <w:r w:rsidR="00F3352F" w:rsidRPr="00E13E47">
        <w:t xml:space="preserve"> </w:t>
      </w:r>
    </w:p>
    <w:p w:rsidR="00F3352F" w:rsidRPr="00E13E47" w:rsidRDefault="00077515" w:rsidP="00A27D9E">
      <w:pPr>
        <w:numPr>
          <w:ilvl w:val="0"/>
          <w:numId w:val="4"/>
        </w:numPr>
        <w:jc w:val="both"/>
      </w:pPr>
      <w:r w:rsidRPr="00E13E47">
        <w:t xml:space="preserve">термин </w:t>
      </w:r>
      <w:r w:rsidR="009E6D5D" w:rsidRPr="00E13E47">
        <w:t>«</w:t>
      </w:r>
      <w:r w:rsidRPr="00E13E47">
        <w:t>рассуждение</w:t>
      </w:r>
      <w:r w:rsidR="009E6D5D" w:rsidRPr="00E13E47">
        <w:t>»</w:t>
      </w:r>
      <w:r w:rsidRPr="00E13E47">
        <w:t xml:space="preserve"> </w:t>
      </w:r>
      <w:r w:rsidR="00FE0AED" w:rsidRPr="00E13E47">
        <w:t xml:space="preserve">можно было </w:t>
      </w:r>
      <w:r w:rsidRPr="00E13E47">
        <w:t xml:space="preserve">бы конкретизировать такими аналогами, как фраза, </w:t>
      </w:r>
      <w:r w:rsidR="00720F52" w:rsidRPr="00E13E47">
        <w:t>моно</w:t>
      </w:r>
      <w:r w:rsidR="00F3352F" w:rsidRPr="00E13E47">
        <w:t>лог,</w:t>
      </w:r>
      <w:r w:rsidR="0026150D" w:rsidRPr="00E13E47">
        <w:t xml:space="preserve"> леция,</w:t>
      </w:r>
      <w:r w:rsidRPr="00E13E47">
        <w:t xml:space="preserve"> статья, книга, теория</w:t>
      </w:r>
      <w:r w:rsidR="00720F52" w:rsidRPr="00E13E47">
        <w:t>,</w:t>
      </w:r>
      <w:r w:rsidRPr="00E13E47">
        <w:t xml:space="preserve"> документ</w:t>
      </w:r>
      <w:r w:rsidR="00720F52" w:rsidRPr="00E13E47">
        <w:t xml:space="preserve"> – любой логически связанный набор данных</w:t>
      </w:r>
      <w:r w:rsidRPr="00E13E47">
        <w:t>,</w:t>
      </w:r>
      <w:r w:rsidR="00720F52" w:rsidRPr="00E13E47">
        <w:t xml:space="preserve"> </w:t>
      </w:r>
      <w:r w:rsidRPr="00E13E47">
        <w:t>которы</w:t>
      </w:r>
      <w:r w:rsidR="00720F52" w:rsidRPr="00E13E47">
        <w:t>й</w:t>
      </w:r>
      <w:r w:rsidRPr="00E13E47">
        <w:t xml:space="preserve"> явля</w:t>
      </w:r>
      <w:r w:rsidR="00720F52" w:rsidRPr="00E13E47">
        <w:t>е</w:t>
      </w:r>
      <w:r w:rsidRPr="00E13E47">
        <w:t>тся объект</w:t>
      </w:r>
      <w:r w:rsidR="00720F52" w:rsidRPr="00E13E47">
        <w:t>о</w:t>
      </w:r>
      <w:r w:rsidRPr="00E13E47">
        <w:t>м и включа</w:t>
      </w:r>
      <w:r w:rsidR="00720F52" w:rsidRPr="00E13E47">
        <w:t>е</w:t>
      </w:r>
      <w:r w:rsidRPr="00E13E47">
        <w:t xml:space="preserve">т </w:t>
      </w:r>
      <w:r w:rsidR="009E6D5D" w:rsidRPr="00E13E47">
        <w:t>«</w:t>
      </w:r>
      <w:r w:rsidRPr="00E13E47">
        <w:t>понятия и сужде</w:t>
      </w:r>
      <w:r w:rsidR="00720F52" w:rsidRPr="00E13E47">
        <w:softHyphen/>
      </w:r>
      <w:r w:rsidRPr="00E13E47">
        <w:t>ния</w:t>
      </w:r>
      <w:r w:rsidR="009E6D5D" w:rsidRPr="00E13E47">
        <w:t>»</w:t>
      </w:r>
      <w:r w:rsidRPr="00E13E47">
        <w:t xml:space="preserve"> в число своих</w:t>
      </w:r>
      <w:r w:rsidR="00720F52" w:rsidRPr="00E13E47">
        <w:t xml:space="preserve"> </w:t>
      </w:r>
      <w:r w:rsidRPr="00E13E47">
        <w:t>свойств</w:t>
      </w:r>
      <w:r w:rsidR="00720F52" w:rsidRPr="00E13E47">
        <w:t>, а также располагает набором соответствующих методов, их ре</w:t>
      </w:r>
      <w:r w:rsidR="00720F52" w:rsidRPr="00E13E47">
        <w:softHyphen/>
        <w:t>ализуюших</w:t>
      </w:r>
      <w:r w:rsidRPr="00E13E47">
        <w:t>;</w:t>
      </w:r>
    </w:p>
    <w:p w:rsidR="00B80067" w:rsidRPr="00E13E47" w:rsidRDefault="00077515" w:rsidP="00C915B7">
      <w:pPr>
        <w:numPr>
          <w:ilvl w:val="0"/>
          <w:numId w:val="4"/>
        </w:numPr>
      </w:pPr>
      <w:r w:rsidRPr="00E13E47">
        <w:t>понятие</w:t>
      </w:r>
      <w:r w:rsidR="00F3352F" w:rsidRPr="00E13E47">
        <w:t xml:space="preserve"> </w:t>
      </w:r>
      <w:r w:rsidR="009E6D5D" w:rsidRPr="00E13E47">
        <w:t>«</w:t>
      </w:r>
      <w:r w:rsidR="00F3352F" w:rsidRPr="00E13E47">
        <w:t>в одном итом же смысле</w:t>
      </w:r>
      <w:r w:rsidR="009E6D5D" w:rsidRPr="00E13E47">
        <w:t>»</w:t>
      </w:r>
      <w:r w:rsidR="00F3352F" w:rsidRPr="00E13E47">
        <w:t xml:space="preserve"> соответствует определению </w:t>
      </w:r>
      <w:r w:rsidRPr="00E13E47">
        <w:rPr>
          <w:i/>
          <w:iCs/>
        </w:rPr>
        <w:t>эквивалентности</w:t>
      </w:r>
      <w:r w:rsidR="00F3352F" w:rsidRPr="00E13E47">
        <w:t>, как равенства</w:t>
      </w:r>
      <w:r w:rsidR="00B80067" w:rsidRPr="00E13E47">
        <w:t>;</w:t>
      </w:r>
    </w:p>
    <w:p w:rsidR="0077227C" w:rsidRPr="00E13E47" w:rsidRDefault="00B80067" w:rsidP="00C915B7">
      <w:pPr>
        <w:numPr>
          <w:ilvl w:val="0"/>
          <w:numId w:val="4"/>
        </w:numPr>
      </w:pPr>
      <w:r w:rsidRPr="00E13E47">
        <w:t xml:space="preserve">в приведенном выше примере понятие </w:t>
      </w:r>
      <w:r w:rsidRPr="00E13E47">
        <w:rPr>
          <w:i/>
          <w:iCs/>
        </w:rPr>
        <w:t xml:space="preserve">демьянова уха </w:t>
      </w:r>
      <w:r w:rsidRPr="00E13E47">
        <w:t xml:space="preserve">имеет два </w:t>
      </w:r>
      <w:r w:rsidR="004E114A" w:rsidRPr="00E13E47">
        <w:t xml:space="preserve">конкретных </w:t>
      </w:r>
      <w:r w:rsidRPr="00E13E47">
        <w:t>значения – пищевой продукт и название литературного произведения</w:t>
      </w:r>
      <w:r w:rsidR="00077515" w:rsidRPr="00E13E47">
        <w:t>.</w:t>
      </w:r>
    </w:p>
    <w:p w:rsidR="00462A23" w:rsidRPr="00E13E47" w:rsidRDefault="003A4FCF" w:rsidP="00593BAC">
      <w:pPr>
        <w:jc w:val="both"/>
      </w:pPr>
      <w:r w:rsidRPr="00E13E47">
        <w:t xml:space="preserve">       Есть и такое определение тождеств</w:t>
      </w:r>
      <w:r w:rsidR="000D0A56" w:rsidRPr="00E13E47">
        <w:t>а</w:t>
      </w:r>
      <w:r w:rsidRPr="00E13E47">
        <w:t xml:space="preserve">: </w:t>
      </w:r>
      <w:r w:rsidR="009E6D5D" w:rsidRPr="00E13E47">
        <w:t>«</w:t>
      </w:r>
      <w:r w:rsidRPr="00E13E47">
        <w:t>Д</w:t>
      </w:r>
      <w:r w:rsidR="0077227C" w:rsidRPr="00E13E47">
        <w:t>ва об</w:t>
      </w:r>
      <w:r w:rsidR="009F7BD8" w:rsidRPr="00E13E47">
        <w:t>ъ</w:t>
      </w:r>
      <w:r w:rsidR="0077227C" w:rsidRPr="00E13E47">
        <w:t xml:space="preserve">екта считаются </w:t>
      </w:r>
      <w:r w:rsidR="0077227C" w:rsidRPr="00E13E47">
        <w:rPr>
          <w:i/>
          <w:iCs/>
        </w:rPr>
        <w:t>тождественными</w:t>
      </w:r>
      <w:r w:rsidR="0077227C" w:rsidRPr="00E13E47">
        <w:t>, если при данных условиях замена одного из них другим не изменяет состояние системы. Соответственно,</w:t>
      </w:r>
      <w:r w:rsidR="007D474F" w:rsidRPr="00E13E47">
        <w:t xml:space="preserve"> </w:t>
      </w:r>
      <w:r w:rsidR="0077227C" w:rsidRPr="00E13E47">
        <w:t>обьекты тождественные в одних условиях могут быть не тождественны в других</w:t>
      </w:r>
      <w:r w:rsidR="009E6D5D" w:rsidRPr="00E13E47">
        <w:t>»</w:t>
      </w:r>
      <w:r w:rsidR="0077227C" w:rsidRPr="00E13E47">
        <w:t>.</w:t>
      </w:r>
      <w:r w:rsidR="00AF341C" w:rsidRPr="00E13E47">
        <w:t xml:space="preserve"> </w:t>
      </w:r>
      <w:r w:rsidRPr="00E13E47">
        <w:t xml:space="preserve">Согласно нему </w:t>
      </w:r>
      <w:r w:rsidRPr="00E13E47">
        <w:rPr>
          <w:i/>
          <w:iCs/>
        </w:rPr>
        <w:t>тождественными</w:t>
      </w:r>
      <w:r w:rsidRPr="00E13E47">
        <w:t xml:space="preserve"> оказываются </w:t>
      </w:r>
      <w:r w:rsidR="00AF341C" w:rsidRPr="00E13E47">
        <w:t xml:space="preserve">оригинал, копия, подделка </w:t>
      </w:r>
      <w:r w:rsidR="00793196" w:rsidRPr="00E13E47">
        <w:t>а также плагиат</w:t>
      </w:r>
      <w:r w:rsidR="00AF341C" w:rsidRPr="00E13E47">
        <w:t>,</w:t>
      </w:r>
      <w:r w:rsidR="00793196" w:rsidRPr="00E13E47">
        <w:t xml:space="preserve"> </w:t>
      </w:r>
      <w:r w:rsidRPr="00E13E47">
        <w:t xml:space="preserve">если </w:t>
      </w:r>
      <w:r w:rsidR="00AF341C" w:rsidRPr="00E13E47">
        <w:t xml:space="preserve">замена </w:t>
      </w:r>
      <w:r w:rsidRPr="00E13E47">
        <w:t>не прив</w:t>
      </w:r>
      <w:r w:rsidR="00AF341C" w:rsidRPr="00E13E47">
        <w:t>е</w:t>
      </w:r>
      <w:r w:rsidRPr="00E13E47">
        <w:t>д</w:t>
      </w:r>
      <w:r w:rsidR="00AF341C" w:rsidRPr="00E13E47">
        <w:t>е</w:t>
      </w:r>
      <w:r w:rsidRPr="00E13E47">
        <w:t>т к немедленным событиям</w:t>
      </w:r>
      <w:r w:rsidR="00037DE5" w:rsidRPr="00E13E47">
        <w:t xml:space="preserve"> </w:t>
      </w:r>
      <w:r w:rsidR="00B359EB" w:rsidRPr="00E13E47">
        <w:t xml:space="preserve">– </w:t>
      </w:r>
      <w:r w:rsidR="00D27263" w:rsidRPr="00E13E47">
        <w:t>или</w:t>
      </w:r>
      <w:r w:rsidR="00AF341C" w:rsidRPr="00E13E47">
        <w:t>,</w:t>
      </w:r>
      <w:r w:rsidRPr="00E13E47">
        <w:t xml:space="preserve"> </w:t>
      </w:r>
      <w:r w:rsidR="00720F52" w:rsidRPr="00E13E47">
        <w:t>если ее</w:t>
      </w:r>
      <w:r w:rsidRPr="00E13E47">
        <w:t xml:space="preserve"> никто не замети</w:t>
      </w:r>
      <w:r w:rsidR="00793196" w:rsidRPr="00E13E47">
        <w:t>т</w:t>
      </w:r>
      <w:r w:rsidR="006E5FE8" w:rsidRPr="00E13E47">
        <w:t xml:space="preserve"> – что</w:t>
      </w:r>
      <w:r w:rsidR="009F7BD8" w:rsidRPr="00E13E47">
        <w:t>,</w:t>
      </w:r>
      <w:r w:rsidR="006E5FE8" w:rsidRPr="00E13E47">
        <w:t xml:space="preserve"> на самом</w:t>
      </w:r>
      <w:r w:rsidR="00AF341C" w:rsidRPr="00E13E47">
        <w:t xml:space="preserve"> </w:t>
      </w:r>
      <w:r w:rsidR="006E5FE8" w:rsidRPr="00E13E47">
        <w:t>деле</w:t>
      </w:r>
      <w:r w:rsidR="00AF341C" w:rsidRPr="00E13E47">
        <w:t>,</w:t>
      </w:r>
      <w:r w:rsidR="006E5FE8" w:rsidRPr="00E13E47">
        <w:t xml:space="preserve"> есть частный случай </w:t>
      </w:r>
      <w:r w:rsidR="006E5FE8" w:rsidRPr="00E13E47">
        <w:rPr>
          <w:i/>
          <w:iCs/>
        </w:rPr>
        <w:t>эквивалентности</w:t>
      </w:r>
      <w:r w:rsidRPr="00E13E47">
        <w:t>.</w:t>
      </w:r>
      <w:r w:rsidR="007D474F" w:rsidRPr="00E13E47">
        <w:t xml:space="preserve"> Кроме того, замена объек</w:t>
      </w:r>
      <w:r w:rsidR="007D474F" w:rsidRPr="00E13E47">
        <w:softHyphen/>
        <w:t>тов – элементов системы – означает вообще говоря другую систему и предполагает возникновение дополнительного различия.</w:t>
      </w:r>
    </w:p>
    <w:p w:rsidR="009716D6" w:rsidRPr="00E13E47" w:rsidRDefault="00C6638D" w:rsidP="00462A23">
      <w:pPr>
        <w:ind w:firstLine="360"/>
        <w:jc w:val="both"/>
        <w:rPr>
          <w:i/>
          <w:iCs/>
        </w:rPr>
      </w:pPr>
      <w:r w:rsidRPr="00E13E47">
        <w:rPr>
          <w:i/>
          <w:iCs/>
        </w:rPr>
        <w:t xml:space="preserve">Понятия </w:t>
      </w:r>
      <w:r w:rsidR="00462A23" w:rsidRPr="00E13E47">
        <w:rPr>
          <w:i/>
          <w:iCs/>
        </w:rPr>
        <w:t>являются тождественными в исходном контексте</w:t>
      </w:r>
      <w:r w:rsidRPr="00E13E47">
        <w:rPr>
          <w:i/>
          <w:iCs/>
        </w:rPr>
        <w:t>, если их замена приводит обобщению, конкретизации или не изменяет его смысл</w:t>
      </w:r>
      <w:r w:rsidR="00462A23" w:rsidRPr="00E13E47">
        <w:rPr>
          <w:i/>
          <w:iCs/>
        </w:rPr>
        <w:t xml:space="preserve">. </w:t>
      </w:r>
    </w:p>
    <w:p w:rsidR="00E350A0" w:rsidRPr="00E13E47" w:rsidRDefault="00462A23" w:rsidP="00462A23">
      <w:pPr>
        <w:ind w:firstLine="360"/>
        <w:jc w:val="both"/>
        <w:rPr>
          <w:i/>
          <w:iCs/>
        </w:rPr>
      </w:pPr>
      <w:r w:rsidRPr="00E13E47">
        <w:t xml:space="preserve">Такое определение не противоречит закону тождества поскольку не может быть двух понятий </w:t>
      </w:r>
      <w:r w:rsidR="004A2274" w:rsidRPr="00E13E47">
        <w:t xml:space="preserve">одновременно </w:t>
      </w:r>
      <w:r w:rsidRPr="00E13E47">
        <w:t>тождественных в</w:t>
      </w:r>
      <w:r w:rsidR="004A2274" w:rsidRPr="00E13E47">
        <w:t>о</w:t>
      </w:r>
      <w:r w:rsidRPr="00E13E47">
        <w:t xml:space="preserve"> </w:t>
      </w:r>
      <w:r w:rsidR="004A2274" w:rsidRPr="00E13E47">
        <w:t>всех</w:t>
      </w:r>
      <w:r w:rsidRPr="00E13E47">
        <w:t xml:space="preserve"> допустим</w:t>
      </w:r>
      <w:r w:rsidR="004A2274" w:rsidRPr="00E13E47">
        <w:t>ых</w:t>
      </w:r>
      <w:r w:rsidRPr="00E13E47">
        <w:t xml:space="preserve"> контекст</w:t>
      </w:r>
      <w:r w:rsidR="004A2274" w:rsidRPr="00E13E47">
        <w:t>ах</w:t>
      </w:r>
      <w:r w:rsidRPr="00E13E47">
        <w:t xml:space="preserve">. Под контекстом понимается любое </w:t>
      </w:r>
      <w:r w:rsidR="00EF4FFC" w:rsidRPr="00E13E47">
        <w:t xml:space="preserve">логически </w:t>
      </w:r>
      <w:r w:rsidRPr="00E13E47">
        <w:t>связное рассуждение, которое,</w:t>
      </w:r>
      <w:r w:rsidR="00EF4FFC" w:rsidRPr="00E13E47">
        <w:t xml:space="preserve"> </w:t>
      </w:r>
      <w:r w:rsidRPr="00E13E47">
        <w:t xml:space="preserve">вместе со своими структурными элементами, </w:t>
      </w:r>
      <w:r w:rsidR="005C6295" w:rsidRPr="00E13E47">
        <w:t>возможно идентифицировать</w:t>
      </w:r>
      <w:r w:rsidRPr="00E13E47">
        <w:rPr>
          <w:i/>
          <w:iCs/>
        </w:rPr>
        <w:t xml:space="preserve">. </w:t>
      </w:r>
      <w:r w:rsidR="00A86274" w:rsidRPr="00E13E47">
        <w:t>Известные контексты – это: известные языки, точные науки, полные собрания сочинений и др.</w:t>
      </w:r>
      <w:r w:rsidRPr="00E13E47">
        <w:rPr>
          <w:i/>
          <w:iCs/>
        </w:rPr>
        <w:t xml:space="preserve"> </w:t>
      </w:r>
      <w:r w:rsidR="007D474F" w:rsidRPr="00E13E47">
        <w:rPr>
          <w:i/>
          <w:iCs/>
        </w:rPr>
        <w:t xml:space="preserve"> </w:t>
      </w:r>
    </w:p>
    <w:p w:rsidR="00AA544C" w:rsidRPr="00E13E47" w:rsidRDefault="00B359EB" w:rsidP="0042273D">
      <w:pPr>
        <w:ind w:firstLine="360"/>
        <w:jc w:val="both"/>
      </w:pPr>
      <w:r w:rsidRPr="00E13E47">
        <w:t xml:space="preserve">Закон </w:t>
      </w:r>
      <w:r w:rsidR="00E350A0" w:rsidRPr="00E13E47">
        <w:t>т</w:t>
      </w:r>
      <w:r w:rsidRPr="00E13E47">
        <w:t>ождества</w:t>
      </w:r>
      <w:r w:rsidR="00E350A0" w:rsidRPr="00E13E47">
        <w:t xml:space="preserve"> запрещает существование двух одинаковых понятий, не имеющих никаких отличий, равно как и двух разных</w:t>
      </w:r>
      <w:r w:rsidR="00887F9D" w:rsidRPr="00E13E47">
        <w:t xml:space="preserve"> </w:t>
      </w:r>
      <w:r w:rsidR="00E350A0" w:rsidRPr="00E13E47">
        <w:t>– не имеющих ничего общего, кроме того</w:t>
      </w:r>
      <w:r w:rsidR="00F41698" w:rsidRPr="00E13E47">
        <w:t>,</w:t>
      </w:r>
      <w:r w:rsidR="00E350A0" w:rsidRPr="00E13E47">
        <w:t xml:space="preserve"> </w:t>
      </w:r>
      <w:r w:rsidR="003E394E" w:rsidRPr="00E13E47">
        <w:t xml:space="preserve">он </w:t>
      </w:r>
      <w:r w:rsidRPr="00E13E47">
        <w:t xml:space="preserve"> </w:t>
      </w:r>
      <w:r w:rsidR="00E350A0" w:rsidRPr="00E13E47">
        <w:t xml:space="preserve"> говорит</w:t>
      </w:r>
      <w:r w:rsidR="00F41698" w:rsidRPr="00E13E47">
        <w:t xml:space="preserve"> о том</w:t>
      </w:r>
      <w:r w:rsidR="00E350A0" w:rsidRPr="00E13E47">
        <w:t xml:space="preserve">, что вводя новое понятие нужно </w:t>
      </w:r>
      <w:r w:rsidR="003E394E" w:rsidRPr="00E13E47">
        <w:t xml:space="preserve">сформулировать </w:t>
      </w:r>
      <w:r w:rsidR="00AB0073" w:rsidRPr="00E13E47">
        <w:t>определ</w:t>
      </w:r>
      <w:r w:rsidR="003E394E" w:rsidRPr="00E13E47">
        <w:t>ение</w:t>
      </w:r>
      <w:r w:rsidR="00E350A0" w:rsidRPr="00E13E47">
        <w:t xml:space="preserve"> </w:t>
      </w:r>
      <w:r w:rsidR="0065679F" w:rsidRPr="00E13E47">
        <w:t>через существующие,</w:t>
      </w:r>
      <w:r w:rsidR="004A2274" w:rsidRPr="00E13E47">
        <w:t xml:space="preserve"> </w:t>
      </w:r>
      <w:r w:rsidR="00E350A0" w:rsidRPr="00E13E47">
        <w:t xml:space="preserve">а также </w:t>
      </w:r>
      <w:r w:rsidR="00F41698" w:rsidRPr="00E13E47">
        <w:t>указать</w:t>
      </w:r>
      <w:r w:rsidRPr="00E13E47">
        <w:t xml:space="preserve"> </w:t>
      </w:r>
      <w:r w:rsidR="00E350A0" w:rsidRPr="00E13E47">
        <w:t>индивидуальн</w:t>
      </w:r>
      <w:r w:rsidRPr="00E13E47">
        <w:t>о</w:t>
      </w:r>
      <w:r w:rsidR="00E350A0" w:rsidRPr="00E13E47">
        <w:t>е отличи</w:t>
      </w:r>
      <w:r w:rsidRPr="00E13E47">
        <w:t>е</w:t>
      </w:r>
      <w:r w:rsidR="00AA544C" w:rsidRPr="00E13E47">
        <w:t xml:space="preserve"> от них</w:t>
      </w:r>
      <w:r w:rsidR="00CB4137" w:rsidRPr="00E13E47">
        <w:t xml:space="preserve">; он постулирует принципиальную возможность отождествления любых </w:t>
      </w:r>
      <w:r w:rsidR="004A2274" w:rsidRPr="00E13E47">
        <w:t xml:space="preserve">языковых </w:t>
      </w:r>
      <w:r w:rsidR="00CB4137" w:rsidRPr="00E13E47">
        <w:t>понятий в некотором правильном контексте</w:t>
      </w:r>
      <w:r w:rsidR="00E350A0" w:rsidRPr="00E13E47">
        <w:t>.</w:t>
      </w:r>
      <w:r w:rsidR="00910585" w:rsidRPr="00E13E47">
        <w:t xml:space="preserve"> </w:t>
      </w:r>
    </w:p>
    <w:p w:rsidR="00B27F53" w:rsidRPr="00E13E47" w:rsidRDefault="00E350A0" w:rsidP="0042273D">
      <w:pPr>
        <w:ind w:firstLine="360"/>
        <w:jc w:val="both"/>
      </w:pPr>
      <w:r w:rsidRPr="00E13E47">
        <w:t xml:space="preserve">Аристотель писал, что невозможно ничего мыслить, </w:t>
      </w:r>
      <w:r w:rsidR="009E6D5D" w:rsidRPr="00E13E47">
        <w:t>«</w:t>
      </w:r>
      <w:r w:rsidRPr="00E13E47">
        <w:rPr>
          <w:i/>
          <w:iCs/>
        </w:rPr>
        <w:t>если не мыслишь что-нибудь одно</w:t>
      </w:r>
      <w:r w:rsidR="009E6D5D" w:rsidRPr="00E13E47">
        <w:t>»</w:t>
      </w:r>
      <w:r w:rsidR="00274302" w:rsidRPr="00E13E47">
        <w:t xml:space="preserve"> </w:t>
      </w:r>
      <w:r w:rsidR="00B359EB" w:rsidRPr="00E13E47">
        <w:t>(</w:t>
      </w:r>
      <w:r w:rsidR="00274302" w:rsidRPr="00E13E47">
        <w:t>тут слово</w:t>
      </w:r>
      <w:r w:rsidR="00274302" w:rsidRPr="00E13E47">
        <w:rPr>
          <w:i/>
          <w:iCs/>
        </w:rPr>
        <w:t xml:space="preserve"> одно </w:t>
      </w:r>
      <w:r w:rsidR="009E6D5D" w:rsidRPr="00E13E47">
        <w:t>имеет</w:t>
      </w:r>
      <w:r w:rsidR="00274302" w:rsidRPr="00E13E47">
        <w:rPr>
          <w:i/>
          <w:iCs/>
        </w:rPr>
        <w:t xml:space="preserve"> </w:t>
      </w:r>
      <w:r w:rsidR="009E6D5D" w:rsidRPr="00E13E47">
        <w:t xml:space="preserve">смысл </w:t>
      </w:r>
      <w:r w:rsidR="00274302" w:rsidRPr="00E13E47">
        <w:t>конкретное</w:t>
      </w:r>
      <w:r w:rsidR="009E6D5D" w:rsidRPr="00E13E47">
        <w:t>)</w:t>
      </w:r>
      <w:r w:rsidRPr="00E13E47">
        <w:t>, т.е мышление оказывается невозможным, если отрицать все существующие понятия</w:t>
      </w:r>
      <w:r w:rsidR="00B37F00" w:rsidRPr="00E13E47">
        <w:t xml:space="preserve"> –</w:t>
      </w:r>
      <w:r w:rsidR="00B359EB" w:rsidRPr="00E13E47">
        <w:t xml:space="preserve"> что есть </w:t>
      </w:r>
      <w:r w:rsidRPr="00E13E47">
        <w:t>преемственность.</w:t>
      </w:r>
    </w:p>
    <w:p w:rsidR="00D37EDE" w:rsidRPr="00E13E47" w:rsidRDefault="00D37EDE" w:rsidP="00C915B7">
      <w:pPr>
        <w:tabs>
          <w:tab w:val="left" w:pos="1020"/>
        </w:tabs>
        <w:rPr>
          <w:b/>
          <w:bCs/>
        </w:rPr>
      </w:pPr>
      <w:r w:rsidRPr="00E13E47">
        <w:tab/>
        <w:t xml:space="preserve">                                </w:t>
      </w:r>
      <w:r w:rsidRPr="00E13E47">
        <w:rPr>
          <w:b/>
          <w:bCs/>
        </w:rPr>
        <w:t>Условные обозначения</w:t>
      </w:r>
    </w:p>
    <w:p w:rsidR="000C54B2" w:rsidRPr="00D37EDE" w:rsidRDefault="000C54B2" w:rsidP="00C915B7">
      <w:pPr>
        <w:tabs>
          <w:tab w:val="left" w:pos="1020"/>
        </w:tabs>
      </w:pPr>
    </w:p>
    <w:tbl>
      <w:tblPr>
        <w:tblpPr w:leftFromText="180" w:rightFromText="180" w:vertAnchor="text" w:tblpX="1260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7"/>
        <w:gridCol w:w="4786"/>
      </w:tblGrid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22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квантор общности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24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квантор существования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D9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или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DA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и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AE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следствие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7E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эквивалентность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BA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тождество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D8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отрицание</w:t>
            </w:r>
          </w:p>
        </w:tc>
      </w:tr>
      <w:tr w:rsidR="00D37EDE" w:rsidTr="00713080">
        <w:tc>
          <w:tcPr>
            <w:tcW w:w="2337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 w:rsidRPr="00713080">
              <w:sym w:font="Symbol" w:char="F0CE"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37EDE" w:rsidRDefault="00D37EDE" w:rsidP="00713080">
            <w:pPr>
              <w:tabs>
                <w:tab w:val="left" w:pos="1020"/>
              </w:tabs>
              <w:jc w:val="center"/>
            </w:pPr>
            <w:r>
              <w:t>принадлежность</w:t>
            </w:r>
          </w:p>
        </w:tc>
      </w:tr>
    </w:tbl>
    <w:p w:rsidR="00A063B1" w:rsidRPr="00A063B1" w:rsidRDefault="00A063B1" w:rsidP="00E13E47">
      <w:bookmarkStart w:id="0" w:name="_GoBack"/>
      <w:bookmarkEnd w:id="0"/>
    </w:p>
    <w:sectPr w:rsidR="00A063B1" w:rsidRPr="00A063B1" w:rsidSect="0084056F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80" w:rsidRDefault="00713080">
      <w:r>
        <w:separator/>
      </w:r>
    </w:p>
  </w:endnote>
  <w:endnote w:type="continuationSeparator" w:id="0">
    <w:p w:rsidR="00713080" w:rsidRDefault="0071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80" w:rsidRDefault="00713080">
      <w:r>
        <w:separator/>
      </w:r>
    </w:p>
  </w:footnote>
  <w:footnote w:type="continuationSeparator" w:id="0">
    <w:p w:rsidR="00713080" w:rsidRDefault="0071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49" w:rsidRDefault="00741049" w:rsidP="00E6026A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DF9">
      <w:rPr>
        <w:rStyle w:val="a6"/>
        <w:noProof/>
      </w:rPr>
      <w:t>1</w:t>
    </w:r>
    <w:r>
      <w:rPr>
        <w:rStyle w:val="a6"/>
      </w:rPr>
      <w:fldChar w:fldCharType="end"/>
    </w:r>
  </w:p>
  <w:p w:rsidR="00741049" w:rsidRDefault="00741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CDA"/>
    <w:multiLevelType w:val="multilevel"/>
    <w:tmpl w:val="FDF0684A"/>
    <w:lvl w:ilvl="0">
      <w:start w:val="1"/>
      <w:numFmt w:val="decimal"/>
      <w:lvlText w:val="%1."/>
      <w:lvlJc w:val="left"/>
      <w:pPr>
        <w:tabs>
          <w:tab w:val="num" w:pos="720"/>
        </w:tabs>
        <w:ind w:left="380"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261892"/>
    <w:multiLevelType w:val="multilevel"/>
    <w:tmpl w:val="BA40AC6E"/>
    <w:lvl w:ilvl="0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91D66"/>
    <w:multiLevelType w:val="multilevel"/>
    <w:tmpl w:val="135649AC"/>
    <w:lvl w:ilvl="0">
      <w:start w:val="1"/>
      <w:numFmt w:val="decimal"/>
      <w:lvlText w:val="%1."/>
      <w:lvlJc w:val="left"/>
      <w:pPr>
        <w:tabs>
          <w:tab w:val="num" w:pos="820"/>
        </w:tabs>
        <w:ind w:left="480"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1B21650"/>
    <w:multiLevelType w:val="hybridMultilevel"/>
    <w:tmpl w:val="3D72BC9A"/>
    <w:lvl w:ilvl="0" w:tplc="019AC49A">
      <w:start w:val="1"/>
      <w:numFmt w:val="decimal"/>
      <w:lvlText w:val="%1."/>
      <w:lvlJc w:val="left"/>
      <w:pPr>
        <w:tabs>
          <w:tab w:val="num" w:pos="340"/>
        </w:tabs>
        <w:ind w:left="22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20DEE"/>
    <w:multiLevelType w:val="multilevel"/>
    <w:tmpl w:val="723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5BA412E"/>
    <w:multiLevelType w:val="multilevel"/>
    <w:tmpl w:val="3D72BC9A"/>
    <w:lvl w:ilvl="0">
      <w:start w:val="1"/>
      <w:numFmt w:val="decimal"/>
      <w:lvlText w:val="%1."/>
      <w:lvlJc w:val="left"/>
      <w:pPr>
        <w:tabs>
          <w:tab w:val="num" w:pos="340"/>
        </w:tabs>
        <w:ind w:left="22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60F8A"/>
    <w:multiLevelType w:val="multilevel"/>
    <w:tmpl w:val="723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75F467A"/>
    <w:multiLevelType w:val="hybridMultilevel"/>
    <w:tmpl w:val="135649AC"/>
    <w:lvl w:ilvl="0" w:tplc="0BEEF544">
      <w:start w:val="1"/>
      <w:numFmt w:val="decimal"/>
      <w:lvlText w:val="%1."/>
      <w:lvlJc w:val="left"/>
      <w:pPr>
        <w:tabs>
          <w:tab w:val="num" w:pos="820"/>
        </w:tabs>
        <w:ind w:left="480"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1AE57FB7"/>
    <w:multiLevelType w:val="hybridMultilevel"/>
    <w:tmpl w:val="D608763C"/>
    <w:lvl w:ilvl="0" w:tplc="FB161B9E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4384"/>
    <w:multiLevelType w:val="multilevel"/>
    <w:tmpl w:val="8956081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D55E0"/>
    <w:multiLevelType w:val="multilevel"/>
    <w:tmpl w:val="723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B11372"/>
    <w:multiLevelType w:val="hybridMultilevel"/>
    <w:tmpl w:val="10B68042"/>
    <w:lvl w:ilvl="0" w:tplc="098A3174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513AD"/>
    <w:multiLevelType w:val="multilevel"/>
    <w:tmpl w:val="18FA6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7F24C8"/>
    <w:multiLevelType w:val="hybridMultilevel"/>
    <w:tmpl w:val="8956081A"/>
    <w:lvl w:ilvl="0" w:tplc="3D76217A">
      <w:start w:val="1"/>
      <w:numFmt w:val="decimal"/>
      <w:lvlText w:val="%1."/>
      <w:lvlJc w:val="left"/>
      <w:pPr>
        <w:tabs>
          <w:tab w:val="num" w:pos="340"/>
        </w:tabs>
        <w:ind w:left="360" w:hanging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C90DCA"/>
    <w:multiLevelType w:val="multilevel"/>
    <w:tmpl w:val="FDF0684A"/>
    <w:lvl w:ilvl="0">
      <w:start w:val="1"/>
      <w:numFmt w:val="decimal"/>
      <w:lvlText w:val="%1."/>
      <w:lvlJc w:val="left"/>
      <w:pPr>
        <w:tabs>
          <w:tab w:val="num" w:pos="720"/>
        </w:tabs>
        <w:ind w:left="380"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5A0D93"/>
    <w:multiLevelType w:val="hybridMultilevel"/>
    <w:tmpl w:val="F202F972"/>
    <w:lvl w:ilvl="0" w:tplc="89A4ECF8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C2133"/>
    <w:multiLevelType w:val="multilevel"/>
    <w:tmpl w:val="723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D036B51"/>
    <w:multiLevelType w:val="multilevel"/>
    <w:tmpl w:val="D6646E5A"/>
    <w:lvl w:ilvl="0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680D"/>
    <w:multiLevelType w:val="multilevel"/>
    <w:tmpl w:val="BA40AC6E"/>
    <w:lvl w:ilvl="0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630BC"/>
    <w:multiLevelType w:val="multilevel"/>
    <w:tmpl w:val="D608763C"/>
    <w:lvl w:ilvl="0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6E07C5"/>
    <w:multiLevelType w:val="hybridMultilevel"/>
    <w:tmpl w:val="975061A4"/>
    <w:lvl w:ilvl="0" w:tplc="372287AA">
      <w:start w:val="1"/>
      <w:numFmt w:val="decimal"/>
      <w:lvlText w:val="%1."/>
      <w:lvlJc w:val="left"/>
      <w:pPr>
        <w:tabs>
          <w:tab w:val="num" w:pos="357"/>
        </w:tabs>
        <w:ind w:left="22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662FA"/>
    <w:multiLevelType w:val="multilevel"/>
    <w:tmpl w:val="57E41926"/>
    <w:lvl w:ilvl="0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620A3E"/>
    <w:multiLevelType w:val="hybridMultilevel"/>
    <w:tmpl w:val="6ABC1FBE"/>
    <w:lvl w:ilvl="0" w:tplc="19CE4AE6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87513"/>
    <w:multiLevelType w:val="multilevel"/>
    <w:tmpl w:val="2D5A19FE"/>
    <w:lvl w:ilvl="0">
      <w:start w:val="1"/>
      <w:numFmt w:val="decimal"/>
      <w:lvlText w:val="%1."/>
      <w:lvlJc w:val="left"/>
      <w:pPr>
        <w:tabs>
          <w:tab w:val="num" w:pos="357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31AAC"/>
    <w:multiLevelType w:val="hybridMultilevel"/>
    <w:tmpl w:val="F53EF9D0"/>
    <w:lvl w:ilvl="0" w:tplc="19CE4AE6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91266"/>
    <w:multiLevelType w:val="hybridMultilevel"/>
    <w:tmpl w:val="FDF0684A"/>
    <w:lvl w:ilvl="0" w:tplc="0BEEF544">
      <w:start w:val="1"/>
      <w:numFmt w:val="decimal"/>
      <w:lvlText w:val="%1."/>
      <w:lvlJc w:val="left"/>
      <w:pPr>
        <w:tabs>
          <w:tab w:val="num" w:pos="720"/>
        </w:tabs>
        <w:ind w:left="380"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4A0E60"/>
    <w:multiLevelType w:val="multilevel"/>
    <w:tmpl w:val="975061A4"/>
    <w:lvl w:ilvl="0">
      <w:start w:val="1"/>
      <w:numFmt w:val="decimal"/>
      <w:lvlText w:val="%1."/>
      <w:lvlJc w:val="left"/>
      <w:pPr>
        <w:tabs>
          <w:tab w:val="num" w:pos="357"/>
        </w:tabs>
        <w:ind w:left="22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4A6C01"/>
    <w:multiLevelType w:val="multilevel"/>
    <w:tmpl w:val="D4762FB4"/>
    <w:lvl w:ilvl="0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4"/>
  </w:num>
  <w:num w:numId="5">
    <w:abstractNumId w:val="13"/>
  </w:num>
  <w:num w:numId="6">
    <w:abstractNumId w:val="27"/>
  </w:num>
  <w:num w:numId="7">
    <w:abstractNumId w:val="7"/>
  </w:num>
  <w:num w:numId="8">
    <w:abstractNumId w:val="21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9"/>
  </w:num>
  <w:num w:numId="14">
    <w:abstractNumId w:val="25"/>
  </w:num>
  <w:num w:numId="15">
    <w:abstractNumId w:val="17"/>
  </w:num>
  <w:num w:numId="16">
    <w:abstractNumId w:val="12"/>
  </w:num>
  <w:num w:numId="17">
    <w:abstractNumId w:val="14"/>
  </w:num>
  <w:num w:numId="18">
    <w:abstractNumId w:val="1"/>
  </w:num>
  <w:num w:numId="19">
    <w:abstractNumId w:val="0"/>
  </w:num>
  <w:num w:numId="20">
    <w:abstractNumId w:val="3"/>
  </w:num>
  <w:num w:numId="21">
    <w:abstractNumId w:val="5"/>
  </w:num>
  <w:num w:numId="22">
    <w:abstractNumId w:val="20"/>
  </w:num>
  <w:num w:numId="23">
    <w:abstractNumId w:val="26"/>
  </w:num>
  <w:num w:numId="24">
    <w:abstractNumId w:val="8"/>
  </w:num>
  <w:num w:numId="25">
    <w:abstractNumId w:val="18"/>
  </w:num>
  <w:num w:numId="26">
    <w:abstractNumId w:val="19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7B"/>
    <w:rsid w:val="00001566"/>
    <w:rsid w:val="000037C2"/>
    <w:rsid w:val="00003A62"/>
    <w:rsid w:val="00003C9D"/>
    <w:rsid w:val="000045CC"/>
    <w:rsid w:val="00011DD3"/>
    <w:rsid w:val="00016A80"/>
    <w:rsid w:val="00024065"/>
    <w:rsid w:val="0002753E"/>
    <w:rsid w:val="00030F77"/>
    <w:rsid w:val="00031E11"/>
    <w:rsid w:val="000335DF"/>
    <w:rsid w:val="0003417D"/>
    <w:rsid w:val="0003508D"/>
    <w:rsid w:val="00035E0F"/>
    <w:rsid w:val="00036404"/>
    <w:rsid w:val="00037DE5"/>
    <w:rsid w:val="000406A3"/>
    <w:rsid w:val="000472C7"/>
    <w:rsid w:val="000517DB"/>
    <w:rsid w:val="000608AB"/>
    <w:rsid w:val="00061A25"/>
    <w:rsid w:val="00064344"/>
    <w:rsid w:val="00065D8B"/>
    <w:rsid w:val="00067FB8"/>
    <w:rsid w:val="000721BC"/>
    <w:rsid w:val="00076BE2"/>
    <w:rsid w:val="00076FD1"/>
    <w:rsid w:val="00077515"/>
    <w:rsid w:val="000802FA"/>
    <w:rsid w:val="000804AD"/>
    <w:rsid w:val="00082472"/>
    <w:rsid w:val="0008569C"/>
    <w:rsid w:val="000904F7"/>
    <w:rsid w:val="00093AF9"/>
    <w:rsid w:val="000A2849"/>
    <w:rsid w:val="000A3F64"/>
    <w:rsid w:val="000B0038"/>
    <w:rsid w:val="000B1763"/>
    <w:rsid w:val="000B2D60"/>
    <w:rsid w:val="000B3305"/>
    <w:rsid w:val="000B4DCB"/>
    <w:rsid w:val="000B4FD8"/>
    <w:rsid w:val="000C0EA5"/>
    <w:rsid w:val="000C193B"/>
    <w:rsid w:val="000C54B2"/>
    <w:rsid w:val="000D0A56"/>
    <w:rsid w:val="000D1E62"/>
    <w:rsid w:val="000D2F15"/>
    <w:rsid w:val="000D4716"/>
    <w:rsid w:val="000D6EB9"/>
    <w:rsid w:val="000E2796"/>
    <w:rsid w:val="000E4D8D"/>
    <w:rsid w:val="000F210B"/>
    <w:rsid w:val="000F6A6A"/>
    <w:rsid w:val="0010272F"/>
    <w:rsid w:val="001175A8"/>
    <w:rsid w:val="001217D6"/>
    <w:rsid w:val="00123449"/>
    <w:rsid w:val="00123A11"/>
    <w:rsid w:val="001421D4"/>
    <w:rsid w:val="00143108"/>
    <w:rsid w:val="00145345"/>
    <w:rsid w:val="001503F3"/>
    <w:rsid w:val="00150659"/>
    <w:rsid w:val="00151900"/>
    <w:rsid w:val="001535E9"/>
    <w:rsid w:val="0015396C"/>
    <w:rsid w:val="00165109"/>
    <w:rsid w:val="00165DF9"/>
    <w:rsid w:val="00166E67"/>
    <w:rsid w:val="00171C4C"/>
    <w:rsid w:val="00174F28"/>
    <w:rsid w:val="001775AF"/>
    <w:rsid w:val="00180147"/>
    <w:rsid w:val="0018177A"/>
    <w:rsid w:val="0018228D"/>
    <w:rsid w:val="0018368A"/>
    <w:rsid w:val="0018397A"/>
    <w:rsid w:val="001914DF"/>
    <w:rsid w:val="00192885"/>
    <w:rsid w:val="00192A8D"/>
    <w:rsid w:val="0019464D"/>
    <w:rsid w:val="0019640F"/>
    <w:rsid w:val="001A12FF"/>
    <w:rsid w:val="001A5509"/>
    <w:rsid w:val="001A7D0B"/>
    <w:rsid w:val="001B0E1C"/>
    <w:rsid w:val="001B128D"/>
    <w:rsid w:val="001B423B"/>
    <w:rsid w:val="001B4C71"/>
    <w:rsid w:val="001C179B"/>
    <w:rsid w:val="001C1B27"/>
    <w:rsid w:val="001C1D52"/>
    <w:rsid w:val="001C6843"/>
    <w:rsid w:val="001C7335"/>
    <w:rsid w:val="001D0AB3"/>
    <w:rsid w:val="001D417E"/>
    <w:rsid w:val="001E1310"/>
    <w:rsid w:val="001E2C58"/>
    <w:rsid w:val="001E3EA2"/>
    <w:rsid w:val="001E7C3F"/>
    <w:rsid w:val="001F052A"/>
    <w:rsid w:val="001F5FDC"/>
    <w:rsid w:val="001F74E8"/>
    <w:rsid w:val="0020529F"/>
    <w:rsid w:val="00211E36"/>
    <w:rsid w:val="00217069"/>
    <w:rsid w:val="00220ADF"/>
    <w:rsid w:val="00221363"/>
    <w:rsid w:val="0022154D"/>
    <w:rsid w:val="00221621"/>
    <w:rsid w:val="0022199D"/>
    <w:rsid w:val="00221CAD"/>
    <w:rsid w:val="002237C8"/>
    <w:rsid w:val="00230D30"/>
    <w:rsid w:val="002347F2"/>
    <w:rsid w:val="002367AF"/>
    <w:rsid w:val="002374B3"/>
    <w:rsid w:val="00237761"/>
    <w:rsid w:val="00237AEF"/>
    <w:rsid w:val="00237F0C"/>
    <w:rsid w:val="002424B1"/>
    <w:rsid w:val="00243062"/>
    <w:rsid w:val="00247863"/>
    <w:rsid w:val="00253009"/>
    <w:rsid w:val="002535F2"/>
    <w:rsid w:val="00253D05"/>
    <w:rsid w:val="0025681F"/>
    <w:rsid w:val="00257434"/>
    <w:rsid w:val="002575F0"/>
    <w:rsid w:val="0025789C"/>
    <w:rsid w:val="00260300"/>
    <w:rsid w:val="0026150D"/>
    <w:rsid w:val="00266BE5"/>
    <w:rsid w:val="00274302"/>
    <w:rsid w:val="00274AE7"/>
    <w:rsid w:val="00281DDE"/>
    <w:rsid w:val="00282100"/>
    <w:rsid w:val="00283B17"/>
    <w:rsid w:val="002863D3"/>
    <w:rsid w:val="002878E1"/>
    <w:rsid w:val="002926C3"/>
    <w:rsid w:val="00293475"/>
    <w:rsid w:val="00294AFA"/>
    <w:rsid w:val="0029619A"/>
    <w:rsid w:val="0029708E"/>
    <w:rsid w:val="00297510"/>
    <w:rsid w:val="00297C8E"/>
    <w:rsid w:val="002A0775"/>
    <w:rsid w:val="002A40D8"/>
    <w:rsid w:val="002A4255"/>
    <w:rsid w:val="002A578F"/>
    <w:rsid w:val="002A6BE6"/>
    <w:rsid w:val="002A7E49"/>
    <w:rsid w:val="002B2299"/>
    <w:rsid w:val="002B338F"/>
    <w:rsid w:val="002B3525"/>
    <w:rsid w:val="002B4A98"/>
    <w:rsid w:val="002B4F8A"/>
    <w:rsid w:val="002C0F92"/>
    <w:rsid w:val="002C50D6"/>
    <w:rsid w:val="002D0C55"/>
    <w:rsid w:val="002D3E29"/>
    <w:rsid w:val="002E0B90"/>
    <w:rsid w:val="002E3030"/>
    <w:rsid w:val="002E48B6"/>
    <w:rsid w:val="002E503E"/>
    <w:rsid w:val="002E5E23"/>
    <w:rsid w:val="002F1CA4"/>
    <w:rsid w:val="002F2FD1"/>
    <w:rsid w:val="002F4032"/>
    <w:rsid w:val="002F633B"/>
    <w:rsid w:val="003007F5"/>
    <w:rsid w:val="00301EC3"/>
    <w:rsid w:val="003056F8"/>
    <w:rsid w:val="00312C3F"/>
    <w:rsid w:val="0031354E"/>
    <w:rsid w:val="003140E9"/>
    <w:rsid w:val="003246B0"/>
    <w:rsid w:val="00324D16"/>
    <w:rsid w:val="00325C8E"/>
    <w:rsid w:val="00334F66"/>
    <w:rsid w:val="00342290"/>
    <w:rsid w:val="00344E31"/>
    <w:rsid w:val="003471FC"/>
    <w:rsid w:val="003512CC"/>
    <w:rsid w:val="003527F9"/>
    <w:rsid w:val="0035580D"/>
    <w:rsid w:val="00355F45"/>
    <w:rsid w:val="00357E94"/>
    <w:rsid w:val="00377578"/>
    <w:rsid w:val="00377AE7"/>
    <w:rsid w:val="003838E6"/>
    <w:rsid w:val="00385199"/>
    <w:rsid w:val="00385821"/>
    <w:rsid w:val="00385D60"/>
    <w:rsid w:val="00386210"/>
    <w:rsid w:val="0038772C"/>
    <w:rsid w:val="00387E24"/>
    <w:rsid w:val="00394F0F"/>
    <w:rsid w:val="00395D38"/>
    <w:rsid w:val="00397E43"/>
    <w:rsid w:val="003A15C8"/>
    <w:rsid w:val="003A2422"/>
    <w:rsid w:val="003A2482"/>
    <w:rsid w:val="003A27BD"/>
    <w:rsid w:val="003A4FCF"/>
    <w:rsid w:val="003A7344"/>
    <w:rsid w:val="003B0DE9"/>
    <w:rsid w:val="003B0F72"/>
    <w:rsid w:val="003B1150"/>
    <w:rsid w:val="003B5BB0"/>
    <w:rsid w:val="003C07D8"/>
    <w:rsid w:val="003C22C0"/>
    <w:rsid w:val="003D1586"/>
    <w:rsid w:val="003D1F6B"/>
    <w:rsid w:val="003D2F33"/>
    <w:rsid w:val="003D3E99"/>
    <w:rsid w:val="003D4B58"/>
    <w:rsid w:val="003D57FE"/>
    <w:rsid w:val="003D6947"/>
    <w:rsid w:val="003E2748"/>
    <w:rsid w:val="003E2AD5"/>
    <w:rsid w:val="003E394E"/>
    <w:rsid w:val="003E3A2B"/>
    <w:rsid w:val="003E7B39"/>
    <w:rsid w:val="003F0DE4"/>
    <w:rsid w:val="003F12BC"/>
    <w:rsid w:val="003F2400"/>
    <w:rsid w:val="003F6E88"/>
    <w:rsid w:val="003F7141"/>
    <w:rsid w:val="00401F56"/>
    <w:rsid w:val="004021BB"/>
    <w:rsid w:val="00403156"/>
    <w:rsid w:val="0040605B"/>
    <w:rsid w:val="00412B25"/>
    <w:rsid w:val="0041657F"/>
    <w:rsid w:val="00421561"/>
    <w:rsid w:val="0042273D"/>
    <w:rsid w:val="004244DB"/>
    <w:rsid w:val="00426FCF"/>
    <w:rsid w:val="00427644"/>
    <w:rsid w:val="00430C91"/>
    <w:rsid w:val="00433053"/>
    <w:rsid w:val="00441A8E"/>
    <w:rsid w:val="00443D9E"/>
    <w:rsid w:val="00444B0A"/>
    <w:rsid w:val="00451AEC"/>
    <w:rsid w:val="0046172B"/>
    <w:rsid w:val="00462A23"/>
    <w:rsid w:val="004643BB"/>
    <w:rsid w:val="004701BF"/>
    <w:rsid w:val="004800DC"/>
    <w:rsid w:val="00480AA8"/>
    <w:rsid w:val="00481658"/>
    <w:rsid w:val="004819B8"/>
    <w:rsid w:val="00494450"/>
    <w:rsid w:val="004967A3"/>
    <w:rsid w:val="004A01EA"/>
    <w:rsid w:val="004A2274"/>
    <w:rsid w:val="004A5606"/>
    <w:rsid w:val="004A620A"/>
    <w:rsid w:val="004A6583"/>
    <w:rsid w:val="004B1C17"/>
    <w:rsid w:val="004B60B1"/>
    <w:rsid w:val="004B67DE"/>
    <w:rsid w:val="004C1397"/>
    <w:rsid w:val="004C4B20"/>
    <w:rsid w:val="004C4B27"/>
    <w:rsid w:val="004D6625"/>
    <w:rsid w:val="004E114A"/>
    <w:rsid w:val="004E1CDB"/>
    <w:rsid w:val="004E5F12"/>
    <w:rsid w:val="004F0DBC"/>
    <w:rsid w:val="004F5F30"/>
    <w:rsid w:val="004F628C"/>
    <w:rsid w:val="005016A1"/>
    <w:rsid w:val="00502812"/>
    <w:rsid w:val="00504A44"/>
    <w:rsid w:val="00504B5D"/>
    <w:rsid w:val="00511855"/>
    <w:rsid w:val="00513AAA"/>
    <w:rsid w:val="0052043A"/>
    <w:rsid w:val="005205E1"/>
    <w:rsid w:val="00521AE9"/>
    <w:rsid w:val="00523C60"/>
    <w:rsid w:val="00523E50"/>
    <w:rsid w:val="00525771"/>
    <w:rsid w:val="00525F3F"/>
    <w:rsid w:val="005271EE"/>
    <w:rsid w:val="00531224"/>
    <w:rsid w:val="00532591"/>
    <w:rsid w:val="005340D6"/>
    <w:rsid w:val="0053414F"/>
    <w:rsid w:val="00534CE3"/>
    <w:rsid w:val="00535565"/>
    <w:rsid w:val="00542351"/>
    <w:rsid w:val="00543152"/>
    <w:rsid w:val="00545F45"/>
    <w:rsid w:val="00546444"/>
    <w:rsid w:val="00546474"/>
    <w:rsid w:val="00547959"/>
    <w:rsid w:val="00547CE2"/>
    <w:rsid w:val="005556B7"/>
    <w:rsid w:val="0055699D"/>
    <w:rsid w:val="005572D1"/>
    <w:rsid w:val="00560F13"/>
    <w:rsid w:val="00561D21"/>
    <w:rsid w:val="005671FD"/>
    <w:rsid w:val="00570CB2"/>
    <w:rsid w:val="00570E6E"/>
    <w:rsid w:val="00572501"/>
    <w:rsid w:val="005729A6"/>
    <w:rsid w:val="00575422"/>
    <w:rsid w:val="00575713"/>
    <w:rsid w:val="005812A5"/>
    <w:rsid w:val="0058133D"/>
    <w:rsid w:val="00583226"/>
    <w:rsid w:val="00585A50"/>
    <w:rsid w:val="00587FAF"/>
    <w:rsid w:val="00590EB9"/>
    <w:rsid w:val="00593BAC"/>
    <w:rsid w:val="00597DAB"/>
    <w:rsid w:val="005A54BF"/>
    <w:rsid w:val="005A6412"/>
    <w:rsid w:val="005B1D17"/>
    <w:rsid w:val="005B53A5"/>
    <w:rsid w:val="005B55F9"/>
    <w:rsid w:val="005C0ADB"/>
    <w:rsid w:val="005C4046"/>
    <w:rsid w:val="005C6295"/>
    <w:rsid w:val="005C6D1E"/>
    <w:rsid w:val="005C7D1C"/>
    <w:rsid w:val="005D1054"/>
    <w:rsid w:val="005D14B5"/>
    <w:rsid w:val="005D72A5"/>
    <w:rsid w:val="005D751C"/>
    <w:rsid w:val="005E0303"/>
    <w:rsid w:val="005E042E"/>
    <w:rsid w:val="005E161E"/>
    <w:rsid w:val="005E332D"/>
    <w:rsid w:val="005E6D90"/>
    <w:rsid w:val="005F00B7"/>
    <w:rsid w:val="005F4C06"/>
    <w:rsid w:val="005F633F"/>
    <w:rsid w:val="00600618"/>
    <w:rsid w:val="006030B2"/>
    <w:rsid w:val="00610B78"/>
    <w:rsid w:val="00612A9C"/>
    <w:rsid w:val="00613718"/>
    <w:rsid w:val="00614EF3"/>
    <w:rsid w:val="00617FE6"/>
    <w:rsid w:val="00621A7F"/>
    <w:rsid w:val="00623529"/>
    <w:rsid w:val="006274CE"/>
    <w:rsid w:val="006438AC"/>
    <w:rsid w:val="0064475B"/>
    <w:rsid w:val="00644DE9"/>
    <w:rsid w:val="0064549B"/>
    <w:rsid w:val="00650DF9"/>
    <w:rsid w:val="00654014"/>
    <w:rsid w:val="00654139"/>
    <w:rsid w:val="0065679F"/>
    <w:rsid w:val="00656DB5"/>
    <w:rsid w:val="00660630"/>
    <w:rsid w:val="0066296B"/>
    <w:rsid w:val="0066424F"/>
    <w:rsid w:val="0066484B"/>
    <w:rsid w:val="00665D7B"/>
    <w:rsid w:val="00670DD6"/>
    <w:rsid w:val="0067129F"/>
    <w:rsid w:val="00675FDC"/>
    <w:rsid w:val="00677176"/>
    <w:rsid w:val="0067764C"/>
    <w:rsid w:val="0068006D"/>
    <w:rsid w:val="00683333"/>
    <w:rsid w:val="0068449A"/>
    <w:rsid w:val="00684D8E"/>
    <w:rsid w:val="00685924"/>
    <w:rsid w:val="0069243F"/>
    <w:rsid w:val="006927E0"/>
    <w:rsid w:val="00692BAC"/>
    <w:rsid w:val="0069475F"/>
    <w:rsid w:val="006A0CDE"/>
    <w:rsid w:val="006A1333"/>
    <w:rsid w:val="006A133A"/>
    <w:rsid w:val="006A5229"/>
    <w:rsid w:val="006A67DC"/>
    <w:rsid w:val="006A76A2"/>
    <w:rsid w:val="006B069F"/>
    <w:rsid w:val="006B1897"/>
    <w:rsid w:val="006B2698"/>
    <w:rsid w:val="006B2F03"/>
    <w:rsid w:val="006B4887"/>
    <w:rsid w:val="006B5A73"/>
    <w:rsid w:val="006C15AE"/>
    <w:rsid w:val="006C4BF4"/>
    <w:rsid w:val="006C6030"/>
    <w:rsid w:val="006D7DC8"/>
    <w:rsid w:val="006E0938"/>
    <w:rsid w:val="006E36F1"/>
    <w:rsid w:val="006E3E23"/>
    <w:rsid w:val="006E5FE8"/>
    <w:rsid w:val="006E77A6"/>
    <w:rsid w:val="006F06EE"/>
    <w:rsid w:val="006F4ABA"/>
    <w:rsid w:val="006F610C"/>
    <w:rsid w:val="006F792F"/>
    <w:rsid w:val="006F7D26"/>
    <w:rsid w:val="00706DCF"/>
    <w:rsid w:val="00707A90"/>
    <w:rsid w:val="00713080"/>
    <w:rsid w:val="0071494A"/>
    <w:rsid w:val="007156AF"/>
    <w:rsid w:val="00720F52"/>
    <w:rsid w:val="007314D4"/>
    <w:rsid w:val="00732F06"/>
    <w:rsid w:val="0073605C"/>
    <w:rsid w:val="00737072"/>
    <w:rsid w:val="00737255"/>
    <w:rsid w:val="00741049"/>
    <w:rsid w:val="00742E3B"/>
    <w:rsid w:val="0074337E"/>
    <w:rsid w:val="0074644C"/>
    <w:rsid w:val="0075074E"/>
    <w:rsid w:val="007540A5"/>
    <w:rsid w:val="00755B70"/>
    <w:rsid w:val="00756DC8"/>
    <w:rsid w:val="00757617"/>
    <w:rsid w:val="0076031C"/>
    <w:rsid w:val="0076385D"/>
    <w:rsid w:val="00764A02"/>
    <w:rsid w:val="0076617D"/>
    <w:rsid w:val="0077227C"/>
    <w:rsid w:val="00772E78"/>
    <w:rsid w:val="00773E8E"/>
    <w:rsid w:val="00774C76"/>
    <w:rsid w:val="00775A80"/>
    <w:rsid w:val="00775DCA"/>
    <w:rsid w:val="00776389"/>
    <w:rsid w:val="007779C0"/>
    <w:rsid w:val="0078157E"/>
    <w:rsid w:val="00783DE9"/>
    <w:rsid w:val="00785AAB"/>
    <w:rsid w:val="007872A9"/>
    <w:rsid w:val="007901BD"/>
    <w:rsid w:val="0079058B"/>
    <w:rsid w:val="00792DDA"/>
    <w:rsid w:val="00793196"/>
    <w:rsid w:val="00794479"/>
    <w:rsid w:val="007961DA"/>
    <w:rsid w:val="007A3360"/>
    <w:rsid w:val="007A6CF8"/>
    <w:rsid w:val="007B0BD1"/>
    <w:rsid w:val="007B5B91"/>
    <w:rsid w:val="007B5CEC"/>
    <w:rsid w:val="007C397B"/>
    <w:rsid w:val="007C596D"/>
    <w:rsid w:val="007D07C1"/>
    <w:rsid w:val="007D321D"/>
    <w:rsid w:val="007D474F"/>
    <w:rsid w:val="007D527B"/>
    <w:rsid w:val="007E14F9"/>
    <w:rsid w:val="007E2994"/>
    <w:rsid w:val="007E35DB"/>
    <w:rsid w:val="007E56DB"/>
    <w:rsid w:val="007F064B"/>
    <w:rsid w:val="007F5815"/>
    <w:rsid w:val="00800C14"/>
    <w:rsid w:val="00804091"/>
    <w:rsid w:val="008067CB"/>
    <w:rsid w:val="008070C2"/>
    <w:rsid w:val="00820B83"/>
    <w:rsid w:val="00820EF4"/>
    <w:rsid w:val="008217B1"/>
    <w:rsid w:val="00823467"/>
    <w:rsid w:val="00823818"/>
    <w:rsid w:val="00825B39"/>
    <w:rsid w:val="0082610C"/>
    <w:rsid w:val="0082722D"/>
    <w:rsid w:val="0084056F"/>
    <w:rsid w:val="00843655"/>
    <w:rsid w:val="00845E77"/>
    <w:rsid w:val="00846552"/>
    <w:rsid w:val="00850010"/>
    <w:rsid w:val="0085327F"/>
    <w:rsid w:val="00855B69"/>
    <w:rsid w:val="00856E68"/>
    <w:rsid w:val="008579EB"/>
    <w:rsid w:val="00861DB4"/>
    <w:rsid w:val="008649EC"/>
    <w:rsid w:val="0086573E"/>
    <w:rsid w:val="00866B6D"/>
    <w:rsid w:val="00874BCA"/>
    <w:rsid w:val="00876560"/>
    <w:rsid w:val="0088054C"/>
    <w:rsid w:val="00884C67"/>
    <w:rsid w:val="00886063"/>
    <w:rsid w:val="008878BE"/>
    <w:rsid w:val="00887ECD"/>
    <w:rsid w:val="00887F9D"/>
    <w:rsid w:val="008907B4"/>
    <w:rsid w:val="008A0133"/>
    <w:rsid w:val="008A2B57"/>
    <w:rsid w:val="008A450D"/>
    <w:rsid w:val="008A4F35"/>
    <w:rsid w:val="008A5659"/>
    <w:rsid w:val="008A6037"/>
    <w:rsid w:val="008B09EF"/>
    <w:rsid w:val="008C5BFC"/>
    <w:rsid w:val="008E4592"/>
    <w:rsid w:val="008E5A7D"/>
    <w:rsid w:val="008F0600"/>
    <w:rsid w:val="008F0BD7"/>
    <w:rsid w:val="008F2E0B"/>
    <w:rsid w:val="008F72C2"/>
    <w:rsid w:val="0090131B"/>
    <w:rsid w:val="00902BA6"/>
    <w:rsid w:val="00905012"/>
    <w:rsid w:val="009069C5"/>
    <w:rsid w:val="009079B2"/>
    <w:rsid w:val="009100D5"/>
    <w:rsid w:val="00910585"/>
    <w:rsid w:val="00910883"/>
    <w:rsid w:val="00913ABC"/>
    <w:rsid w:val="00915E0A"/>
    <w:rsid w:val="00916D25"/>
    <w:rsid w:val="00921A4A"/>
    <w:rsid w:val="00921F93"/>
    <w:rsid w:val="00924923"/>
    <w:rsid w:val="009312F6"/>
    <w:rsid w:val="009359E3"/>
    <w:rsid w:val="009361B4"/>
    <w:rsid w:val="009368F6"/>
    <w:rsid w:val="0093724E"/>
    <w:rsid w:val="009412EF"/>
    <w:rsid w:val="00941B0D"/>
    <w:rsid w:val="00942FF6"/>
    <w:rsid w:val="009478C5"/>
    <w:rsid w:val="009547E7"/>
    <w:rsid w:val="00962464"/>
    <w:rsid w:val="00963286"/>
    <w:rsid w:val="0096408D"/>
    <w:rsid w:val="0097062F"/>
    <w:rsid w:val="009716D6"/>
    <w:rsid w:val="00974AE2"/>
    <w:rsid w:val="00975607"/>
    <w:rsid w:val="0097742B"/>
    <w:rsid w:val="009818BD"/>
    <w:rsid w:val="009830BE"/>
    <w:rsid w:val="00984D32"/>
    <w:rsid w:val="00985AE5"/>
    <w:rsid w:val="009861CB"/>
    <w:rsid w:val="00986288"/>
    <w:rsid w:val="00990500"/>
    <w:rsid w:val="009970E6"/>
    <w:rsid w:val="00997B17"/>
    <w:rsid w:val="009A2A3C"/>
    <w:rsid w:val="009A3795"/>
    <w:rsid w:val="009A4CCA"/>
    <w:rsid w:val="009B02D0"/>
    <w:rsid w:val="009B3719"/>
    <w:rsid w:val="009B44DF"/>
    <w:rsid w:val="009B4CC2"/>
    <w:rsid w:val="009B75F3"/>
    <w:rsid w:val="009C5E25"/>
    <w:rsid w:val="009E004B"/>
    <w:rsid w:val="009E60CA"/>
    <w:rsid w:val="009E6D5D"/>
    <w:rsid w:val="009F1DF5"/>
    <w:rsid w:val="009F3346"/>
    <w:rsid w:val="009F7BD8"/>
    <w:rsid w:val="00A02F3C"/>
    <w:rsid w:val="00A03DDE"/>
    <w:rsid w:val="00A063B1"/>
    <w:rsid w:val="00A06558"/>
    <w:rsid w:val="00A06817"/>
    <w:rsid w:val="00A13DAD"/>
    <w:rsid w:val="00A13F87"/>
    <w:rsid w:val="00A23928"/>
    <w:rsid w:val="00A26180"/>
    <w:rsid w:val="00A27D9E"/>
    <w:rsid w:val="00A27DF5"/>
    <w:rsid w:val="00A322BB"/>
    <w:rsid w:val="00A328F3"/>
    <w:rsid w:val="00A344C9"/>
    <w:rsid w:val="00A36478"/>
    <w:rsid w:val="00A36B1F"/>
    <w:rsid w:val="00A372E9"/>
    <w:rsid w:val="00A37E26"/>
    <w:rsid w:val="00A40E26"/>
    <w:rsid w:val="00A419DB"/>
    <w:rsid w:val="00A42F13"/>
    <w:rsid w:val="00A433A4"/>
    <w:rsid w:val="00A44FE5"/>
    <w:rsid w:val="00A4611C"/>
    <w:rsid w:val="00A47F4D"/>
    <w:rsid w:val="00A50281"/>
    <w:rsid w:val="00A52CA7"/>
    <w:rsid w:val="00A53BCF"/>
    <w:rsid w:val="00A54EDE"/>
    <w:rsid w:val="00A54F55"/>
    <w:rsid w:val="00A56B13"/>
    <w:rsid w:val="00A577C9"/>
    <w:rsid w:val="00A57D82"/>
    <w:rsid w:val="00A62400"/>
    <w:rsid w:val="00A66214"/>
    <w:rsid w:val="00A702AE"/>
    <w:rsid w:val="00A70EDC"/>
    <w:rsid w:val="00A722B3"/>
    <w:rsid w:val="00A758AA"/>
    <w:rsid w:val="00A77A2E"/>
    <w:rsid w:val="00A84F31"/>
    <w:rsid w:val="00A86274"/>
    <w:rsid w:val="00A8738D"/>
    <w:rsid w:val="00A9110D"/>
    <w:rsid w:val="00A92026"/>
    <w:rsid w:val="00A963A9"/>
    <w:rsid w:val="00AA0710"/>
    <w:rsid w:val="00AA0A2B"/>
    <w:rsid w:val="00AA2477"/>
    <w:rsid w:val="00AA544C"/>
    <w:rsid w:val="00AA5825"/>
    <w:rsid w:val="00AA60BC"/>
    <w:rsid w:val="00AB0073"/>
    <w:rsid w:val="00AB5E4F"/>
    <w:rsid w:val="00AB7EAE"/>
    <w:rsid w:val="00AC0E4C"/>
    <w:rsid w:val="00AC30F3"/>
    <w:rsid w:val="00AC5ADD"/>
    <w:rsid w:val="00AD018E"/>
    <w:rsid w:val="00AD48A7"/>
    <w:rsid w:val="00AD5BB7"/>
    <w:rsid w:val="00AE14A3"/>
    <w:rsid w:val="00AE15F8"/>
    <w:rsid w:val="00AE193A"/>
    <w:rsid w:val="00AE3A9B"/>
    <w:rsid w:val="00AE5DD6"/>
    <w:rsid w:val="00AF30AE"/>
    <w:rsid w:val="00AF341C"/>
    <w:rsid w:val="00AF45F6"/>
    <w:rsid w:val="00AF461F"/>
    <w:rsid w:val="00AF4FB8"/>
    <w:rsid w:val="00B01505"/>
    <w:rsid w:val="00B120D3"/>
    <w:rsid w:val="00B225ED"/>
    <w:rsid w:val="00B239D9"/>
    <w:rsid w:val="00B24708"/>
    <w:rsid w:val="00B24C6F"/>
    <w:rsid w:val="00B25F8F"/>
    <w:rsid w:val="00B27F53"/>
    <w:rsid w:val="00B30D5E"/>
    <w:rsid w:val="00B32F90"/>
    <w:rsid w:val="00B35372"/>
    <w:rsid w:val="00B359EB"/>
    <w:rsid w:val="00B35E5B"/>
    <w:rsid w:val="00B36B23"/>
    <w:rsid w:val="00B379B0"/>
    <w:rsid w:val="00B37F00"/>
    <w:rsid w:val="00B422AE"/>
    <w:rsid w:val="00B45AD3"/>
    <w:rsid w:val="00B47182"/>
    <w:rsid w:val="00B47484"/>
    <w:rsid w:val="00B515F3"/>
    <w:rsid w:val="00B549DB"/>
    <w:rsid w:val="00B60293"/>
    <w:rsid w:val="00B61064"/>
    <w:rsid w:val="00B62052"/>
    <w:rsid w:val="00B64F31"/>
    <w:rsid w:val="00B679DE"/>
    <w:rsid w:val="00B67A9F"/>
    <w:rsid w:val="00B67E4D"/>
    <w:rsid w:val="00B7343F"/>
    <w:rsid w:val="00B765B4"/>
    <w:rsid w:val="00B77B6C"/>
    <w:rsid w:val="00B80067"/>
    <w:rsid w:val="00B83522"/>
    <w:rsid w:val="00B85FD9"/>
    <w:rsid w:val="00B94F48"/>
    <w:rsid w:val="00B97A3D"/>
    <w:rsid w:val="00BA1F45"/>
    <w:rsid w:val="00BA1F4D"/>
    <w:rsid w:val="00BA36C5"/>
    <w:rsid w:val="00BA4142"/>
    <w:rsid w:val="00BA42BD"/>
    <w:rsid w:val="00BA552F"/>
    <w:rsid w:val="00BA715A"/>
    <w:rsid w:val="00BB016B"/>
    <w:rsid w:val="00BB0753"/>
    <w:rsid w:val="00BB248D"/>
    <w:rsid w:val="00BB2FA6"/>
    <w:rsid w:val="00BB4FB0"/>
    <w:rsid w:val="00BB5A92"/>
    <w:rsid w:val="00BC0946"/>
    <w:rsid w:val="00BC0E34"/>
    <w:rsid w:val="00BC1B8E"/>
    <w:rsid w:val="00BC2FE5"/>
    <w:rsid w:val="00BC2FEB"/>
    <w:rsid w:val="00BC414B"/>
    <w:rsid w:val="00BC7235"/>
    <w:rsid w:val="00BC75B7"/>
    <w:rsid w:val="00BD1462"/>
    <w:rsid w:val="00BD2672"/>
    <w:rsid w:val="00BD5470"/>
    <w:rsid w:val="00BD5B50"/>
    <w:rsid w:val="00BD5BB7"/>
    <w:rsid w:val="00BD6C7F"/>
    <w:rsid w:val="00BE156E"/>
    <w:rsid w:val="00BE3B6F"/>
    <w:rsid w:val="00BE42F5"/>
    <w:rsid w:val="00BF23A3"/>
    <w:rsid w:val="00BF3EAC"/>
    <w:rsid w:val="00BF4350"/>
    <w:rsid w:val="00BF4618"/>
    <w:rsid w:val="00BF581A"/>
    <w:rsid w:val="00BF62A8"/>
    <w:rsid w:val="00C01CB1"/>
    <w:rsid w:val="00C02DAC"/>
    <w:rsid w:val="00C0360E"/>
    <w:rsid w:val="00C038E6"/>
    <w:rsid w:val="00C05248"/>
    <w:rsid w:val="00C05B6A"/>
    <w:rsid w:val="00C063CC"/>
    <w:rsid w:val="00C10407"/>
    <w:rsid w:val="00C11B4A"/>
    <w:rsid w:val="00C135CE"/>
    <w:rsid w:val="00C20438"/>
    <w:rsid w:val="00C20446"/>
    <w:rsid w:val="00C22EAB"/>
    <w:rsid w:val="00C239BA"/>
    <w:rsid w:val="00C23C60"/>
    <w:rsid w:val="00C252F4"/>
    <w:rsid w:val="00C25592"/>
    <w:rsid w:val="00C25F0C"/>
    <w:rsid w:val="00C264CE"/>
    <w:rsid w:val="00C323C5"/>
    <w:rsid w:val="00C35794"/>
    <w:rsid w:val="00C370E2"/>
    <w:rsid w:val="00C373D2"/>
    <w:rsid w:val="00C42596"/>
    <w:rsid w:val="00C45376"/>
    <w:rsid w:val="00C46A42"/>
    <w:rsid w:val="00C47619"/>
    <w:rsid w:val="00C5078F"/>
    <w:rsid w:val="00C50A75"/>
    <w:rsid w:val="00C50E8C"/>
    <w:rsid w:val="00C534EC"/>
    <w:rsid w:val="00C53710"/>
    <w:rsid w:val="00C56117"/>
    <w:rsid w:val="00C6130F"/>
    <w:rsid w:val="00C621AA"/>
    <w:rsid w:val="00C64C2F"/>
    <w:rsid w:val="00C6638D"/>
    <w:rsid w:val="00C759CB"/>
    <w:rsid w:val="00C76452"/>
    <w:rsid w:val="00C76DB7"/>
    <w:rsid w:val="00C80063"/>
    <w:rsid w:val="00C81BC5"/>
    <w:rsid w:val="00C8665F"/>
    <w:rsid w:val="00C90FFB"/>
    <w:rsid w:val="00C915B7"/>
    <w:rsid w:val="00C91E45"/>
    <w:rsid w:val="00C93DAE"/>
    <w:rsid w:val="00CA10D7"/>
    <w:rsid w:val="00CA12BC"/>
    <w:rsid w:val="00CA65C1"/>
    <w:rsid w:val="00CB06E7"/>
    <w:rsid w:val="00CB2B33"/>
    <w:rsid w:val="00CB34EC"/>
    <w:rsid w:val="00CB4137"/>
    <w:rsid w:val="00CB6ACA"/>
    <w:rsid w:val="00CC1B11"/>
    <w:rsid w:val="00CC5E5C"/>
    <w:rsid w:val="00CC7B14"/>
    <w:rsid w:val="00CD0306"/>
    <w:rsid w:val="00CD1463"/>
    <w:rsid w:val="00CD1B0C"/>
    <w:rsid w:val="00CD1E14"/>
    <w:rsid w:val="00CD262E"/>
    <w:rsid w:val="00CD46F0"/>
    <w:rsid w:val="00CD6D77"/>
    <w:rsid w:val="00CE1839"/>
    <w:rsid w:val="00CE4B89"/>
    <w:rsid w:val="00CE5853"/>
    <w:rsid w:val="00CE6812"/>
    <w:rsid w:val="00CF56E8"/>
    <w:rsid w:val="00CF7D78"/>
    <w:rsid w:val="00D03AFF"/>
    <w:rsid w:val="00D04054"/>
    <w:rsid w:val="00D040EA"/>
    <w:rsid w:val="00D04156"/>
    <w:rsid w:val="00D052CC"/>
    <w:rsid w:val="00D0727A"/>
    <w:rsid w:val="00D11026"/>
    <w:rsid w:val="00D12386"/>
    <w:rsid w:val="00D12E00"/>
    <w:rsid w:val="00D15D58"/>
    <w:rsid w:val="00D21B5C"/>
    <w:rsid w:val="00D22221"/>
    <w:rsid w:val="00D24B34"/>
    <w:rsid w:val="00D270E7"/>
    <w:rsid w:val="00D27263"/>
    <w:rsid w:val="00D31AA1"/>
    <w:rsid w:val="00D33265"/>
    <w:rsid w:val="00D33E40"/>
    <w:rsid w:val="00D35C5B"/>
    <w:rsid w:val="00D37EDE"/>
    <w:rsid w:val="00D42F9F"/>
    <w:rsid w:val="00D52F29"/>
    <w:rsid w:val="00D52F88"/>
    <w:rsid w:val="00D5493A"/>
    <w:rsid w:val="00D578ED"/>
    <w:rsid w:val="00D624A3"/>
    <w:rsid w:val="00D644C6"/>
    <w:rsid w:val="00D653D1"/>
    <w:rsid w:val="00D66512"/>
    <w:rsid w:val="00D81FFB"/>
    <w:rsid w:val="00D95C29"/>
    <w:rsid w:val="00D96C9C"/>
    <w:rsid w:val="00DA0059"/>
    <w:rsid w:val="00DA117D"/>
    <w:rsid w:val="00DA135F"/>
    <w:rsid w:val="00DA2C63"/>
    <w:rsid w:val="00DB0D77"/>
    <w:rsid w:val="00DB3354"/>
    <w:rsid w:val="00DB3508"/>
    <w:rsid w:val="00DB3E4F"/>
    <w:rsid w:val="00DB4F78"/>
    <w:rsid w:val="00DB5A95"/>
    <w:rsid w:val="00DC0262"/>
    <w:rsid w:val="00DC0867"/>
    <w:rsid w:val="00DC0CA0"/>
    <w:rsid w:val="00DC6365"/>
    <w:rsid w:val="00DD40A3"/>
    <w:rsid w:val="00DD69D7"/>
    <w:rsid w:val="00DD6F1E"/>
    <w:rsid w:val="00DE2EF7"/>
    <w:rsid w:val="00DF6098"/>
    <w:rsid w:val="00E013AF"/>
    <w:rsid w:val="00E05320"/>
    <w:rsid w:val="00E1012E"/>
    <w:rsid w:val="00E106B8"/>
    <w:rsid w:val="00E1251B"/>
    <w:rsid w:val="00E13D7F"/>
    <w:rsid w:val="00E13E47"/>
    <w:rsid w:val="00E1494E"/>
    <w:rsid w:val="00E149F7"/>
    <w:rsid w:val="00E163D2"/>
    <w:rsid w:val="00E17651"/>
    <w:rsid w:val="00E20C18"/>
    <w:rsid w:val="00E26111"/>
    <w:rsid w:val="00E2758C"/>
    <w:rsid w:val="00E27BB2"/>
    <w:rsid w:val="00E350A0"/>
    <w:rsid w:val="00E35C7A"/>
    <w:rsid w:val="00E4326F"/>
    <w:rsid w:val="00E444A9"/>
    <w:rsid w:val="00E510C9"/>
    <w:rsid w:val="00E54210"/>
    <w:rsid w:val="00E6026A"/>
    <w:rsid w:val="00E611FA"/>
    <w:rsid w:val="00E635E6"/>
    <w:rsid w:val="00E64A79"/>
    <w:rsid w:val="00E70F29"/>
    <w:rsid w:val="00E72E47"/>
    <w:rsid w:val="00E73DC9"/>
    <w:rsid w:val="00E75366"/>
    <w:rsid w:val="00E76A95"/>
    <w:rsid w:val="00E7738B"/>
    <w:rsid w:val="00E85CBD"/>
    <w:rsid w:val="00E908AA"/>
    <w:rsid w:val="00E90B60"/>
    <w:rsid w:val="00E91E3C"/>
    <w:rsid w:val="00E96854"/>
    <w:rsid w:val="00EA2AE0"/>
    <w:rsid w:val="00EA461D"/>
    <w:rsid w:val="00EA5843"/>
    <w:rsid w:val="00EA7CC2"/>
    <w:rsid w:val="00EB270B"/>
    <w:rsid w:val="00EB4D0C"/>
    <w:rsid w:val="00EB4FD9"/>
    <w:rsid w:val="00EC02FF"/>
    <w:rsid w:val="00EC1A3A"/>
    <w:rsid w:val="00EC27E2"/>
    <w:rsid w:val="00EC3A67"/>
    <w:rsid w:val="00EC6329"/>
    <w:rsid w:val="00EC79FD"/>
    <w:rsid w:val="00ED0925"/>
    <w:rsid w:val="00ED13CE"/>
    <w:rsid w:val="00ED38F6"/>
    <w:rsid w:val="00ED7D8F"/>
    <w:rsid w:val="00EE0149"/>
    <w:rsid w:val="00EE0302"/>
    <w:rsid w:val="00EE24CD"/>
    <w:rsid w:val="00EE395C"/>
    <w:rsid w:val="00EE7229"/>
    <w:rsid w:val="00EF4EFB"/>
    <w:rsid w:val="00EF4FFC"/>
    <w:rsid w:val="00EF6608"/>
    <w:rsid w:val="00EF7E78"/>
    <w:rsid w:val="00F01073"/>
    <w:rsid w:val="00F01298"/>
    <w:rsid w:val="00F01D5C"/>
    <w:rsid w:val="00F102BB"/>
    <w:rsid w:val="00F12FD5"/>
    <w:rsid w:val="00F14D9C"/>
    <w:rsid w:val="00F15DF4"/>
    <w:rsid w:val="00F179C0"/>
    <w:rsid w:val="00F20C20"/>
    <w:rsid w:val="00F22897"/>
    <w:rsid w:val="00F22E4D"/>
    <w:rsid w:val="00F22F04"/>
    <w:rsid w:val="00F2355E"/>
    <w:rsid w:val="00F246B3"/>
    <w:rsid w:val="00F24F2F"/>
    <w:rsid w:val="00F3352F"/>
    <w:rsid w:val="00F33DDD"/>
    <w:rsid w:val="00F35488"/>
    <w:rsid w:val="00F37EEA"/>
    <w:rsid w:val="00F4026A"/>
    <w:rsid w:val="00F40A04"/>
    <w:rsid w:val="00F41698"/>
    <w:rsid w:val="00F41FDF"/>
    <w:rsid w:val="00F4511C"/>
    <w:rsid w:val="00F469EC"/>
    <w:rsid w:val="00F539AC"/>
    <w:rsid w:val="00F54A81"/>
    <w:rsid w:val="00F60B02"/>
    <w:rsid w:val="00F62A28"/>
    <w:rsid w:val="00F7346D"/>
    <w:rsid w:val="00F73CF4"/>
    <w:rsid w:val="00F76D50"/>
    <w:rsid w:val="00F76E7C"/>
    <w:rsid w:val="00F770D2"/>
    <w:rsid w:val="00F85AFE"/>
    <w:rsid w:val="00F86656"/>
    <w:rsid w:val="00FA674E"/>
    <w:rsid w:val="00FB6663"/>
    <w:rsid w:val="00FB6879"/>
    <w:rsid w:val="00FB6F31"/>
    <w:rsid w:val="00FC2E8F"/>
    <w:rsid w:val="00FC3732"/>
    <w:rsid w:val="00FC59C5"/>
    <w:rsid w:val="00FC633A"/>
    <w:rsid w:val="00FC6763"/>
    <w:rsid w:val="00FD00F3"/>
    <w:rsid w:val="00FD21A5"/>
    <w:rsid w:val="00FD3115"/>
    <w:rsid w:val="00FD384F"/>
    <w:rsid w:val="00FD51E3"/>
    <w:rsid w:val="00FD6206"/>
    <w:rsid w:val="00FD6D32"/>
    <w:rsid w:val="00FE0AED"/>
    <w:rsid w:val="00FE0F31"/>
    <w:rsid w:val="00FE29A5"/>
    <w:rsid w:val="00FE4B1C"/>
    <w:rsid w:val="00FF0510"/>
    <w:rsid w:val="00FF1B57"/>
    <w:rsid w:val="00FF25E7"/>
    <w:rsid w:val="00FF45CE"/>
    <w:rsid w:val="00FF4D33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3843860A-AB30-47A5-960C-C1969817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uiPriority w:val="99"/>
    <w:rsid w:val="00E5421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List 2"/>
    <w:basedOn w:val="a"/>
    <w:uiPriority w:val="99"/>
    <w:rsid w:val="00247863"/>
    <w:pPr>
      <w:ind w:left="566" w:hanging="283"/>
    </w:pPr>
  </w:style>
  <w:style w:type="paragraph" w:styleId="20">
    <w:name w:val="Body Text 2"/>
    <w:basedOn w:val="a"/>
    <w:link w:val="21"/>
    <w:uiPriority w:val="99"/>
    <w:rsid w:val="00247863"/>
    <w:pPr>
      <w:spacing w:after="120"/>
      <w:ind w:left="283"/>
    </w:pPr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5E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3D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73DC9"/>
  </w:style>
  <w:style w:type="paragraph" w:styleId="a7">
    <w:name w:val="Normal (Web)"/>
    <w:basedOn w:val="a"/>
    <w:uiPriority w:val="99"/>
    <w:rsid w:val="00237F0C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BB0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7">
    <w:name w:val="Table Grid 7"/>
    <w:basedOn w:val="a1"/>
    <w:uiPriority w:val="99"/>
    <w:rsid w:val="00F2355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F2355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a">
    <w:name w:val="Hyperlink"/>
    <w:uiPriority w:val="99"/>
    <w:rsid w:val="00A4611C"/>
    <w:rPr>
      <w:color w:val="0000FF"/>
      <w:u w:val="none"/>
      <w:effect w:val="none"/>
    </w:rPr>
  </w:style>
  <w:style w:type="character" w:styleId="ab">
    <w:name w:val="Strong"/>
    <w:uiPriority w:val="99"/>
    <w:qFormat/>
    <w:rsid w:val="00A4611C"/>
    <w:rPr>
      <w:b/>
      <w:bCs/>
    </w:rPr>
  </w:style>
  <w:style w:type="paragraph" w:styleId="ac">
    <w:name w:val="caption"/>
    <w:basedOn w:val="a"/>
    <w:next w:val="a"/>
    <w:uiPriority w:val="99"/>
    <w:qFormat/>
    <w:rsid w:val="00BA4142"/>
    <w:rPr>
      <w:b/>
      <w:bCs/>
      <w:sz w:val="20"/>
      <w:szCs w:val="20"/>
    </w:rPr>
  </w:style>
  <w:style w:type="paragraph" w:customStyle="1" w:styleId="063">
    <w:name w:val="Стиль Первая строка:  063 см"/>
    <w:basedOn w:val="a"/>
    <w:uiPriority w:val="99"/>
    <w:rsid w:val="00A063B1"/>
    <w:pPr>
      <w:ind w:firstLine="360"/>
    </w:pPr>
    <w:rPr>
      <w:color w:val="000000"/>
    </w:rPr>
  </w:style>
  <w:style w:type="character" w:styleId="ad">
    <w:name w:val="FollowedHyperlink"/>
    <w:uiPriority w:val="99"/>
    <w:rsid w:val="00E13E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D%D0%B0%D1%80%D0%BD%D0%BE%D0%B5_%D0%BE%D1%82%D0%BD%D0%BE%D1%88%D0%B5%D0%BD%D0%B8%D0%B5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ru.wikipedia.org/wiki/%D0%A0%D0%B5%D1%84%D0%BB%D0%B5%D0%BA%D1%81%D0%B8%D0%B2%D0%BD%D0%BE%D1%81%D1%82%D1%8C" TargetMode="External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%D0%9C%D0%BD%D0%BE%D0%B6%D0%B5%D1%81%D1%82%D0%B2%D0%BE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1%80%D0%B0%D0%BD%D0%B7%D0%B8%D1%82%D0%B8%D0%B2%D0%BD%D0%BE%D1%81%D1%82%D1%8C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hyperlink" Target="http://ru.wikipedia.org/wiki/%D0%A1%D0%B8%D0%BC%D0%BC%D0%B5%D1%82%D1%80%D0%B8%D1%87%D0%BD%D0%BE%D1%81%D1%82%D1%8C" TargetMode="External"/><Relationship Id="rId19" Type="http://schemas.openxmlformats.org/officeDocument/2006/relationships/hyperlink" Target="http://ru.wikipedia.org/wiki/%D0%A2%D1%80%D0%B0%D0%BD%D0%B7%D0%B8%D1%82%D0%B8%D0%B2%D0%BD%D0%BE%D1%81%D1%82%D1%8C" TargetMode="External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5%D1%84%D0%BB%D0%B5%D0%BA%D1%81%D0%B8%D0%B2%D0%BD%D0%BE%D1%81%D1%82%D1%8C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HomeWork</Company>
  <LinksUpToDate>false</LinksUpToDate>
  <CharactersWithSpaces>18818</CharactersWithSpaces>
  <SharedDoc>false</SharedDoc>
  <HLinks>
    <vt:vector size="42" baseType="variant">
      <vt:variant>
        <vt:i4>5242957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http://ru.wikipedia.org/wiki/%D0%A2%D1%80%D0%B0%D0%BD%D0%B7%D0%B8%D1%82%D0%B8%D0%B2%D0%BD%D0%BE%D1%81%D1%82%D1%8C</vt:lpwstr>
      </vt:variant>
      <vt:variant>
        <vt:lpwstr/>
      </vt:variant>
      <vt:variant>
        <vt:i4>5242896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http://ru.wikipedia.org/wiki/%D0%A0%D0%B5%D1%84%D0%BB%D0%B5%D0%BA%D1%81%D0%B8%D0%B2%D0%BD%D0%BE%D1%81%D1%82%D1%8C</vt:lpwstr>
      </vt:variant>
      <vt:variant>
        <vt:lpwstr/>
      </vt:variant>
      <vt:variant>
        <vt:i4>5242957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http://ru.wikipedia.org/wiki/%D0%A2%D1%80%D0%B0%D0%BD%D0%B7%D0%B8%D1%82%D0%B8%D0%B2%D0%BD%D0%BE%D1%81%D1%82%D1%8C</vt:lpwstr>
      </vt:variant>
      <vt:variant>
        <vt:lpwstr/>
      </vt:variant>
      <vt:variant>
        <vt:i4>720925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http://ru.wikipedia.org/wiki/%D0%A1%D0%B8%D0%BC%D0%BC%D0%B5%D1%82%D1%80%D0%B8%D1%87%D0%BD%D0%BE%D1%81%D1%82%D1%8C</vt:lpwstr>
      </vt:variant>
      <vt:variant>
        <vt:lpwstr/>
      </vt:variant>
      <vt:variant>
        <vt:i4>5242896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http://ru.wikipedia.org/wiki/%D0%A0%D0%B5%D1%84%D0%BB%D0%B5%D0%BA%D1%81%D0%B8%D0%B2%D0%BD%D0%BE%D1%81%D1%82%D1%8C</vt:lpwstr>
      </vt:variant>
      <vt:variant>
        <vt:lpwstr/>
      </vt:variant>
      <vt:variant>
        <vt:i4>2359296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http://ru.wikipedia.org/wiki/%D0%91%D0%B8%D0%BD%D0%B0%D1%80%D0%BD%D0%BE%D0%B5_%D0%BE%D1%82%D0%BD%D0%BE%D1%88%D0%B5%D0%BD%D0%B8%D0%B5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http://ru.wikipedia.org/wiki/%D0%9C%D0%BD%D0%BE%D0%B6%D0%B5%D1%81%D1%82%D0%B2%D0%BE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User</dc:creator>
  <cp:keywords/>
  <dc:description/>
  <cp:lastModifiedBy>admin</cp:lastModifiedBy>
  <cp:revision>2</cp:revision>
  <cp:lastPrinted>2006-03-26T01:57:00Z</cp:lastPrinted>
  <dcterms:created xsi:type="dcterms:W3CDTF">2014-05-18T21:29:00Z</dcterms:created>
  <dcterms:modified xsi:type="dcterms:W3CDTF">2014-05-18T21:29:00Z</dcterms:modified>
</cp:coreProperties>
</file>