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907C0B">
        <w:rPr>
          <w:b/>
          <w:bCs/>
          <w:sz w:val="36"/>
          <w:szCs w:val="36"/>
        </w:rPr>
        <w:t>Севастопольский национальный университет ядерной энергии и промышленности</w:t>
      </w: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Кафедра эксплуатации и физической защиты ядерных энергетических установок</w:t>
      </w: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  <w:u w:val="single"/>
        </w:rPr>
      </w:pPr>
      <w:r w:rsidRPr="00907C0B">
        <w:rPr>
          <w:b/>
          <w:bCs/>
          <w:sz w:val="44"/>
          <w:szCs w:val="44"/>
          <w:u w:val="single"/>
        </w:rPr>
        <w:t xml:space="preserve">Доклад </w:t>
      </w: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4"/>
          <w:szCs w:val="44"/>
          <w:u w:val="single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907C0B">
        <w:rPr>
          <w:b/>
          <w:bCs/>
          <w:sz w:val="36"/>
          <w:szCs w:val="36"/>
        </w:rPr>
        <w:t>Тема</w:t>
      </w:r>
      <w:r>
        <w:rPr>
          <w:b/>
          <w:bCs/>
          <w:sz w:val="36"/>
          <w:szCs w:val="36"/>
        </w:rPr>
        <w:t xml:space="preserve">: «Закон Украины о </w:t>
      </w:r>
      <w:r w:rsidR="00660B7A">
        <w:rPr>
          <w:b/>
          <w:bCs/>
          <w:sz w:val="36"/>
          <w:szCs w:val="36"/>
        </w:rPr>
        <w:t>разрешённой</w:t>
      </w:r>
      <w:r>
        <w:rPr>
          <w:b/>
          <w:bCs/>
          <w:sz w:val="36"/>
          <w:szCs w:val="36"/>
        </w:rPr>
        <w:t xml:space="preserve"> деятельности в сфере использования ядерной энергии. Основные задачи и цели, обязанности субъектов деятельности».</w:t>
      </w: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Выполнил студент 141ФЗ класса</w:t>
      </w: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Лагунов Евгений Николаевич.</w:t>
      </w: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Проверил </w:t>
      </w:r>
      <w:r w:rsidR="00A23EA4">
        <w:rPr>
          <w:b/>
          <w:bCs/>
          <w:sz w:val="36"/>
          <w:szCs w:val="36"/>
        </w:rPr>
        <w:t xml:space="preserve">старший </w:t>
      </w:r>
      <w:r>
        <w:rPr>
          <w:b/>
          <w:bCs/>
          <w:sz w:val="36"/>
          <w:szCs w:val="36"/>
        </w:rPr>
        <w:t>преподаватель</w:t>
      </w:r>
    </w:p>
    <w:p w:rsidR="00907C0B" w:rsidRDefault="00907C0B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Ященко </w:t>
      </w:r>
      <w:r w:rsidR="00A23EA4">
        <w:rPr>
          <w:b/>
          <w:bCs/>
          <w:sz w:val="36"/>
          <w:szCs w:val="36"/>
        </w:rPr>
        <w:t xml:space="preserve">Борис Александрович. </w:t>
      </w: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bCs/>
          <w:sz w:val="36"/>
          <w:szCs w:val="36"/>
        </w:rPr>
      </w:pPr>
    </w:p>
    <w:p w:rsidR="00A23EA4" w:rsidRDefault="00A23EA4" w:rsidP="00A23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Севастополь 2005 год.</w:t>
      </w:r>
    </w:p>
    <w:p w:rsidR="00A23EA4" w:rsidRDefault="00387B22" w:rsidP="00A23EA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387B22">
        <w:rPr>
          <w:b/>
          <w:bCs/>
          <w:i/>
          <w:iCs/>
          <w:sz w:val="28"/>
          <w:szCs w:val="28"/>
          <w:u w:val="single"/>
        </w:rPr>
        <w:t xml:space="preserve">Закон </w:t>
      </w:r>
      <w:r>
        <w:rPr>
          <w:b/>
          <w:bCs/>
          <w:i/>
          <w:iCs/>
          <w:sz w:val="28"/>
          <w:szCs w:val="28"/>
          <w:u w:val="single"/>
        </w:rPr>
        <w:t>Украины</w:t>
      </w:r>
    </w:p>
    <w:p w:rsidR="00387B22" w:rsidRDefault="00387B22" w:rsidP="00A23EA4"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 разрешенной деятельности в сфере использования ядерной энергии</w:t>
      </w:r>
    </w:p>
    <w:p w:rsidR="00387B22" w:rsidRDefault="00387B22" w:rsidP="00A23EA4">
      <w:pPr>
        <w:jc w:val="center"/>
        <w:rPr>
          <w:sz w:val="28"/>
          <w:szCs w:val="28"/>
        </w:rPr>
      </w:pPr>
    </w:p>
    <w:p w:rsidR="00387B22" w:rsidRDefault="00387B22" w:rsidP="00A7026D">
      <w:pPr>
        <w:spacing w:line="360" w:lineRule="auto"/>
        <w:jc w:val="center"/>
        <w:rPr>
          <w:sz w:val="28"/>
          <w:szCs w:val="28"/>
        </w:rPr>
      </w:pPr>
    </w:p>
    <w:p w:rsidR="00387B22" w:rsidRDefault="00387B22" w:rsidP="00A70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Этот закон определяет правовые и организационные положения разрешенной деятельности в сфере использования ядерной энергии, а также общие положения регулирования общественных отношений, возникающих во время её осуществления, как исключение из общих правил, установленных Законом Украины «О предпринимательстве».</w:t>
      </w:r>
    </w:p>
    <w:p w:rsidR="0056473F" w:rsidRDefault="00387B22" w:rsidP="00A70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разрешения в сфере использования ядерной энергии нацелена на защиту интересов национальной, предотвращение превышения допустимых норм облучения людей и загрязнение окружающей среды</w:t>
      </w:r>
      <w:r w:rsidR="00B713DB">
        <w:rPr>
          <w:sz w:val="28"/>
          <w:szCs w:val="28"/>
        </w:rPr>
        <w:t>, а также соблюдение требований режима нераспространения ядерного оружия.</w:t>
      </w:r>
    </w:p>
    <w:p w:rsidR="0074269F" w:rsidRDefault="0056473F" w:rsidP="00A70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действия Закона описана в статье третьей настоящего закона. Согласно этой статьи действие Закона распространяется на отношения, возникающие в связи с осуществлением разрешённой деятельности в </w:t>
      </w:r>
      <w:r w:rsidR="0074269F">
        <w:rPr>
          <w:sz w:val="28"/>
          <w:szCs w:val="28"/>
        </w:rPr>
        <w:t>сфере использования ядерной энергии.</w:t>
      </w:r>
    </w:p>
    <w:p w:rsidR="0074269F" w:rsidRDefault="0074269F" w:rsidP="00A70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разрешённой деятельности в сфере использования ядерной энергии является деятельность, на которую распространяется действие государственного регулирования ядерной и радиационной безопасности.</w:t>
      </w:r>
    </w:p>
    <w:p w:rsidR="0074269F" w:rsidRDefault="0074269F" w:rsidP="00A70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Каковы же основные цели и задачи Закона Украины о разрешённой деятельности в сфере использования ядерной энергии?</w:t>
      </w:r>
    </w:p>
    <w:p w:rsidR="005A7E6B" w:rsidRDefault="0074269F" w:rsidP="00A70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посвящены статьи четвёртая и вторая соответственно.</w:t>
      </w:r>
    </w:p>
    <w:p w:rsidR="005A7E6B" w:rsidRDefault="005A7E6B" w:rsidP="00A70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Задачами Закона являются:</w:t>
      </w:r>
    </w:p>
    <w:p w:rsidR="005A7E6B" w:rsidRDefault="005A7E6B" w:rsidP="00A7026D">
      <w:pPr>
        <w:spacing w:line="360" w:lineRule="auto"/>
        <w:jc w:val="both"/>
        <w:rPr>
          <w:sz w:val="28"/>
          <w:szCs w:val="28"/>
        </w:rPr>
      </w:pPr>
    </w:p>
    <w:p w:rsidR="00387B22" w:rsidRDefault="005A7E6B" w:rsidP="00A702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Правовое регулирование отношений во время осуществления разрешённой деятельности в сфере использования ядерной энергии;</w:t>
      </w:r>
    </w:p>
    <w:p w:rsidR="005A7E6B" w:rsidRDefault="005A7E6B" w:rsidP="00A7026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правового режима разрешённой деятельности в области использования ядерной энергии.</w:t>
      </w:r>
    </w:p>
    <w:p w:rsidR="005A7E6B" w:rsidRDefault="005A7E6B" w:rsidP="00A702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Целями Закона о разрешённой деятельности являются:</w:t>
      </w:r>
    </w:p>
    <w:p w:rsidR="005B07E4" w:rsidRDefault="005B07E4" w:rsidP="00A7026D">
      <w:pPr>
        <w:numPr>
          <w:ilvl w:val="1"/>
          <w:numId w:val="1"/>
        </w:numPr>
        <w:spacing w:line="360" w:lineRule="auto"/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использования только тех ядерных установок, источников ионизирующего излучения, объектов, предназначенных для действий с радиоактивными отходами, уровень безопасности которых определён соответствующим международно-правовым требованием на основе всесторонней оценки всех факторов, влияющих на безопасность, включая обеспечение физической защиты;</w:t>
      </w:r>
    </w:p>
    <w:p w:rsidR="005B07E4" w:rsidRDefault="005B07E4" w:rsidP="00A7026D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осуществления деятельности в сфере использования ядерной энергии только теми физическими и юридическими лицами, которые могут гарантировать выполнение требований законодательства, норм, правил и стандартов по ядерной и радиационной безопасности.</w:t>
      </w:r>
    </w:p>
    <w:p w:rsidR="006D16B8" w:rsidRDefault="006D16B8" w:rsidP="00A7026D">
      <w:pPr>
        <w:spacing w:line="360" w:lineRule="auto"/>
        <w:ind w:left="1080"/>
        <w:jc w:val="both"/>
        <w:rPr>
          <w:sz w:val="28"/>
          <w:szCs w:val="28"/>
        </w:rPr>
      </w:pPr>
    </w:p>
    <w:p w:rsidR="006D16B8" w:rsidRDefault="006D16B8" w:rsidP="00A70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 и обязанности субъектов деятельности  в использовании ядерной энергии описаны разделе четвёртом данного Закона. Согласно статьи семнадцатой, которая называется «Права и обязанности субъектов деятельности в использовании ядерной энергии», субъекты имеют право: </w:t>
      </w:r>
    </w:p>
    <w:p w:rsidR="006D16B8" w:rsidRDefault="000946FB" w:rsidP="000946FB">
      <w:pPr>
        <w:numPr>
          <w:ilvl w:val="0"/>
          <w:numId w:val="10"/>
        </w:numPr>
        <w:spacing w:line="360" w:lineRule="auto"/>
        <w:ind w:hanging="784"/>
        <w:jc w:val="both"/>
        <w:rPr>
          <w:sz w:val="28"/>
          <w:szCs w:val="28"/>
        </w:rPr>
      </w:pPr>
      <w:r>
        <w:rPr>
          <w:sz w:val="28"/>
          <w:szCs w:val="28"/>
        </w:rPr>
        <w:t>Получать информацию о состоянии и результатах рассмотрения поданных документов;</w:t>
      </w:r>
    </w:p>
    <w:p w:rsidR="000946FB" w:rsidRDefault="000946FB" w:rsidP="000946FB">
      <w:pPr>
        <w:numPr>
          <w:ilvl w:val="0"/>
          <w:numId w:val="10"/>
        </w:numPr>
        <w:spacing w:line="360" w:lineRule="auto"/>
        <w:ind w:hanging="784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органу государственного регулирования ядерной и радиационной безопасности и организациям, принимающим участие в рассмотрении поданных документов, дополнительные письменные или устные пояснения, замечание, рекомендации по сути рассматриваемых вопросов;</w:t>
      </w:r>
    </w:p>
    <w:p w:rsidR="000946FB" w:rsidRDefault="000946FB" w:rsidP="002F40DF">
      <w:pPr>
        <w:numPr>
          <w:ilvl w:val="0"/>
          <w:numId w:val="10"/>
        </w:numPr>
        <w:spacing w:line="360" w:lineRule="auto"/>
        <w:ind w:hanging="784"/>
        <w:jc w:val="both"/>
        <w:rPr>
          <w:sz w:val="28"/>
          <w:szCs w:val="28"/>
        </w:rPr>
      </w:pPr>
      <w:r>
        <w:rPr>
          <w:sz w:val="28"/>
          <w:szCs w:val="28"/>
        </w:rPr>
        <w:t>Нарушать ходатайство перед органом государственного регулирования ядерной и радиационной безопасности об изменении в перечне экспертных организаций, принимающих участие в рассмотрении поданных документов;</w:t>
      </w:r>
    </w:p>
    <w:p w:rsidR="000946FB" w:rsidRDefault="000946FB" w:rsidP="002F40DF">
      <w:pPr>
        <w:numPr>
          <w:ilvl w:val="0"/>
          <w:numId w:val="12"/>
        </w:numPr>
        <w:tabs>
          <w:tab w:val="clear" w:pos="1080"/>
        </w:tabs>
        <w:spacing w:line="360" w:lineRule="auto"/>
        <w:ind w:left="1434" w:hanging="714"/>
        <w:jc w:val="both"/>
        <w:rPr>
          <w:sz w:val="28"/>
          <w:szCs w:val="28"/>
        </w:rPr>
      </w:pPr>
      <w:r>
        <w:rPr>
          <w:sz w:val="28"/>
          <w:szCs w:val="28"/>
        </w:rPr>
        <w:t>Обжаловать в установленном порядке неправомерные действия отдельных должностных лиц в случае нарушения ими установленного порядка рассмотрения</w:t>
      </w:r>
      <w:r w:rsidR="002F40DF">
        <w:rPr>
          <w:sz w:val="28"/>
          <w:szCs w:val="28"/>
        </w:rPr>
        <w:t xml:space="preserve"> заявления и поданных документов, принятие необоснованного</w:t>
      </w:r>
      <w:r>
        <w:rPr>
          <w:sz w:val="28"/>
          <w:szCs w:val="28"/>
        </w:rPr>
        <w:t xml:space="preserve"> </w:t>
      </w:r>
      <w:r w:rsidR="002F40DF">
        <w:rPr>
          <w:sz w:val="28"/>
          <w:szCs w:val="28"/>
        </w:rPr>
        <w:t>или необъективного решения.</w:t>
      </w:r>
    </w:p>
    <w:p w:rsidR="002F40DF" w:rsidRDefault="002F40DF" w:rsidP="002F40D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 деятельности в области использования ядерной  энергии обязан: </w:t>
      </w:r>
    </w:p>
    <w:p w:rsidR="002F40DF" w:rsidRDefault="002F40DF" w:rsidP="002F40D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Заявлять о намерении осуществлять деятельность, требующего разрешения на выполнение вида деятельности в области использования ядерной энергии;</w:t>
      </w:r>
    </w:p>
    <w:p w:rsidR="00E42DA0" w:rsidRDefault="002F40DF" w:rsidP="002F40D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органам государственного регулирования ядерной м радиационной безопасности и организациям, принимающим участие в рассмотрении поданных документов, документацию и сопровождающие материалы к ней в объёме</w:t>
      </w:r>
      <w:r w:rsidR="00E42DA0">
        <w:rPr>
          <w:sz w:val="28"/>
          <w:szCs w:val="28"/>
        </w:rPr>
        <w:t>, неоходимом для всестороннего, объективного анализа, оценки и принятия решения по заявленной деятельности;</w:t>
      </w:r>
    </w:p>
    <w:p w:rsidR="00E42DA0" w:rsidRDefault="00E42DA0" w:rsidP="002F40D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этим органам и организациям в выполнении их обязанностей;</w:t>
      </w:r>
    </w:p>
    <w:p w:rsidR="002F40DF" w:rsidRDefault="00E42DA0" w:rsidP="002F40D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передавать в установленные сроки</w:t>
      </w:r>
      <w:r w:rsidR="002F40D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органам государственного регулирования ядерной м радиационной безопасности документы, расчёты, данные, дополнительные сведения, относящиеся к безопасности разрешённой деятельности;</w:t>
      </w:r>
    </w:p>
    <w:p w:rsidR="00E42DA0" w:rsidRDefault="00E42DA0" w:rsidP="002F40D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сообщать органам государственного регулирования ядерной м радиационной безопасности об изменении условий осуществления деятельности;</w:t>
      </w:r>
    </w:p>
    <w:p w:rsidR="00E42DA0" w:rsidRDefault="00E42DA0" w:rsidP="002F40D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оплачивать сборы за выдачу лицензии согласно законодательству.</w:t>
      </w:r>
    </w:p>
    <w:p w:rsidR="005A7E6B" w:rsidRPr="00387B22" w:rsidRDefault="005B07E4" w:rsidP="005B0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23EA4" w:rsidRPr="00387B22" w:rsidRDefault="00A23EA4" w:rsidP="00A23EA4">
      <w:pPr>
        <w:jc w:val="center"/>
        <w:rPr>
          <w:sz w:val="36"/>
          <w:szCs w:val="36"/>
        </w:rPr>
      </w:pPr>
      <w:bookmarkStart w:id="0" w:name="_GoBack"/>
      <w:bookmarkEnd w:id="0"/>
    </w:p>
    <w:sectPr w:rsidR="00A23EA4" w:rsidRPr="00387B22" w:rsidSect="00A23EA4">
      <w:pgSz w:w="11906" w:h="16838"/>
      <w:pgMar w:top="540" w:right="566" w:bottom="540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D9" w:rsidRDefault="00B72DD9">
      <w:r>
        <w:separator/>
      </w:r>
    </w:p>
  </w:endnote>
  <w:endnote w:type="continuationSeparator" w:id="0">
    <w:p w:rsidR="00B72DD9" w:rsidRDefault="00B7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D9" w:rsidRDefault="00B72DD9">
      <w:r>
        <w:separator/>
      </w:r>
    </w:p>
  </w:footnote>
  <w:footnote w:type="continuationSeparator" w:id="0">
    <w:p w:rsidR="00B72DD9" w:rsidRDefault="00B7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C73B1"/>
    <w:multiLevelType w:val="multilevel"/>
    <w:tmpl w:val="B96ABBC0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50074C"/>
    <w:multiLevelType w:val="multilevel"/>
    <w:tmpl w:val="B96ABBC0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3F6D91"/>
    <w:multiLevelType w:val="hybridMultilevel"/>
    <w:tmpl w:val="635C2A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4"/>
        </w:tabs>
        <w:ind w:left="2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cs="Wingdings" w:hint="default"/>
      </w:rPr>
    </w:lvl>
  </w:abstractNum>
  <w:abstractNum w:abstractNumId="3">
    <w:nsid w:val="17537280"/>
    <w:multiLevelType w:val="hybridMultilevel"/>
    <w:tmpl w:val="C5F848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>
    <w:nsid w:val="25101FD8"/>
    <w:multiLevelType w:val="multilevel"/>
    <w:tmpl w:val="A1D61BC6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341759"/>
    <w:multiLevelType w:val="multilevel"/>
    <w:tmpl w:val="B96ABBC0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92C0C2D"/>
    <w:multiLevelType w:val="multilevel"/>
    <w:tmpl w:val="B96ABBC0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B45EB5"/>
    <w:multiLevelType w:val="multilevel"/>
    <w:tmpl w:val="B96ABBC0"/>
    <w:lvl w:ilvl="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FAF21E4"/>
    <w:multiLevelType w:val="hybridMultilevel"/>
    <w:tmpl w:val="A820862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02B6E72"/>
    <w:multiLevelType w:val="hybridMultilevel"/>
    <w:tmpl w:val="F0D6E7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7B5653F6"/>
    <w:multiLevelType w:val="hybridMultilevel"/>
    <w:tmpl w:val="B96ABBC0"/>
    <w:lvl w:ilvl="0" w:tplc="E2FED23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cs="Wingdings" w:hint="default"/>
      </w:rPr>
    </w:lvl>
  </w:abstractNum>
  <w:abstractNum w:abstractNumId="11">
    <w:nsid w:val="7DAF7F14"/>
    <w:multiLevelType w:val="multilevel"/>
    <w:tmpl w:val="635C2A64"/>
    <w:lvl w:ilvl="0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84"/>
        </w:tabs>
        <w:ind w:left="2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4"/>
        </w:tabs>
        <w:ind w:left="33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C0B"/>
    <w:rsid w:val="000946FB"/>
    <w:rsid w:val="001B3CE3"/>
    <w:rsid w:val="002F40DF"/>
    <w:rsid w:val="00387B22"/>
    <w:rsid w:val="0056473F"/>
    <w:rsid w:val="005A7E6B"/>
    <w:rsid w:val="005B07E4"/>
    <w:rsid w:val="00660B7A"/>
    <w:rsid w:val="00697B33"/>
    <w:rsid w:val="006D16B8"/>
    <w:rsid w:val="0074269F"/>
    <w:rsid w:val="00907C0B"/>
    <w:rsid w:val="00A23EA4"/>
    <w:rsid w:val="00A7026D"/>
    <w:rsid w:val="00A723B5"/>
    <w:rsid w:val="00B713DB"/>
    <w:rsid w:val="00B72DD9"/>
    <w:rsid w:val="00BB714B"/>
    <w:rsid w:val="00C405F1"/>
    <w:rsid w:val="00E02C20"/>
    <w:rsid w:val="00E42DA0"/>
    <w:rsid w:val="00EB7CF2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04F40E-4515-4D0E-81E8-A1992F45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F69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F6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Севастопольский национальный университет ядерной энергии и промышленности</vt:lpstr>
    </vt:vector>
  </TitlesOfParts>
  <Company>SkyJ Company </Company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Севастопольский национальный университет ядерной энергии и промышленности</dc:title>
  <dc:subject/>
  <dc:creator>Лагунов Евгений</dc:creator>
  <cp:keywords/>
  <dc:description/>
  <cp:lastModifiedBy>admin</cp:lastModifiedBy>
  <cp:revision>2</cp:revision>
  <dcterms:created xsi:type="dcterms:W3CDTF">2014-03-06T04:22:00Z</dcterms:created>
  <dcterms:modified xsi:type="dcterms:W3CDTF">2014-03-06T04:22:00Z</dcterms:modified>
</cp:coreProperties>
</file>