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DE" w:rsidRPr="00337A0C" w:rsidRDefault="001234DE" w:rsidP="001234DE">
      <w:pPr>
        <w:spacing w:before="120"/>
        <w:jc w:val="center"/>
        <w:rPr>
          <w:b/>
          <w:bCs/>
          <w:sz w:val="32"/>
          <w:szCs w:val="32"/>
        </w:rPr>
      </w:pPr>
      <w:r w:rsidRPr="00337A0C">
        <w:rPr>
          <w:b/>
          <w:bCs/>
          <w:sz w:val="32"/>
          <w:szCs w:val="32"/>
        </w:rPr>
        <w:t>Зенит</w:t>
      </w:r>
    </w:p>
    <w:p w:rsidR="001234DE" w:rsidRPr="00337A0C" w:rsidRDefault="001234DE" w:rsidP="001234DE">
      <w:pPr>
        <w:spacing w:before="120"/>
        <w:ind w:firstLine="567"/>
        <w:jc w:val="both"/>
        <w:rPr>
          <w:sz w:val="28"/>
          <w:szCs w:val="28"/>
        </w:rPr>
      </w:pPr>
      <w:r w:rsidRPr="00337A0C">
        <w:rPr>
          <w:sz w:val="28"/>
          <w:szCs w:val="28"/>
        </w:rPr>
        <w:t>Наталия Дубова</w:t>
      </w:r>
    </w:p>
    <w:p w:rsidR="001234DE" w:rsidRPr="00650933" w:rsidRDefault="001234DE" w:rsidP="001234DE">
      <w:pPr>
        <w:spacing w:before="120"/>
        <w:ind w:firstLine="567"/>
        <w:jc w:val="both"/>
      </w:pPr>
      <w:r w:rsidRPr="00650933">
        <w:t>В 1964 году появилось сразу несколько интереснейших машин</w:t>
      </w:r>
      <w:r w:rsidR="00164223">
        <w:t xml:space="preserve">. </w:t>
      </w:r>
      <w:r w:rsidRPr="00650933">
        <w:t xml:space="preserve">Середина 60-х в СССР — расцвет полупроводниковой вычислительной техники во всем ее многообразии. Машины для управления производственными и оборонными объектами, для научных и инженерных расчетов, первые попытки сделать ЭВМ для экономики, легендарная БЭСМ-6, трансляторы с языков высокого уровня, собственные языки, первые реализации операционных систем — вот далеко не полный перечень достижений тех лет. Машины, причем очень разные, делают в Москве и Пензе, Минске и Ереване, Киеве и Вильнюсе. Время всеобщей унификации под эгидой ЕС ЭВМ еще не пришло, и конструкторское творчество инженеров расцветает пышным цветом. Появление нескольких машин связано с 1964 годом. </w:t>
      </w:r>
    </w:p>
    <w:p w:rsidR="001234DE" w:rsidRPr="00650933" w:rsidRDefault="001234DE" w:rsidP="001234DE">
      <w:pPr>
        <w:spacing w:before="120"/>
        <w:ind w:firstLine="567"/>
        <w:jc w:val="both"/>
      </w:pPr>
      <w:r w:rsidRPr="00650933">
        <w:t xml:space="preserve">«Во всей конструкторской деятельности одним из главных принципов я считал унификацию», — говорил Башир Рамеев, автор первого в стране семейства машин с информационной совместимостью и унифицированными конструктивными элементами. Рамеев называл свои «Уралы» — 11, 14 и 16 — «рядом» ЭВМ. Этим же термином будет первоначально обозначаться семейство машин разной производительности, но общей архитектуры, которое создавалось с конца 60-х по образу и подобию IBM 360. Но первенство в создании семейств принадлежит Рамееву. Он хотел строить из унифицированных устройств машины, как из кирпичиков, создавая системы разной мощности и назначения, а при необходимости формируя и целые вычислительные комплексы из таких систем. </w:t>
      </w:r>
    </w:p>
    <w:p w:rsidR="001234DE" w:rsidRPr="00650933" w:rsidRDefault="001234DE" w:rsidP="001234DE">
      <w:pPr>
        <w:spacing w:before="120"/>
        <w:ind w:firstLine="567"/>
        <w:jc w:val="both"/>
      </w:pPr>
      <w:r w:rsidRPr="00650933">
        <w:t xml:space="preserve">Эта идея во многом была реализована в семействе полупроводниковых «Уралов», серийный выпуск которых начался в 1964 году. Машины строились на базе унифицированного комплекса элементов «Урал-10» и включали унифицированный интерфейс с внешними устройствами и унифицированные устройства оперативной и внешней памяти. Один из главных разработчиков операционной системы и программного обеспечения «Уралов» Владимир Иванович Бурков впервые предложил формальное описание команд так, чтобы их одинаково могли понять как программисты, так и разработчики машин. </w:t>
      </w:r>
    </w:p>
    <w:p w:rsidR="001234DE" w:rsidRPr="00650933" w:rsidRDefault="001234DE" w:rsidP="001234DE">
      <w:pPr>
        <w:spacing w:before="120"/>
        <w:ind w:firstLine="567"/>
        <w:jc w:val="both"/>
      </w:pPr>
      <w:r w:rsidRPr="00650933">
        <w:t xml:space="preserve">В 1964 году начали выпускать машину, разработанную в Институте электронных управляющих машин (ИНЭУМ). С самого начала, с 1952 года, все машины коллектива Брука носили название «М» с соответствующим номером. Новая разработка, восьмая по счету, именовалась сложно: М4-2М. Причиной тому — полная перипетий история ее появления на свет. Мы уже рассказывали о специализированной машине М-4, которая создавалась Михаилом Карцевым и его коллегами для управления и обработки информации радиолокационной станции «Днепр». Эта машина в единственном экземпляре эксплуатировалась на станции и с 1962 года должна была пойти в серию. Однако неожиданно ее автор сам восстал против этого, доказывая, что машина слишком несовершенна, трудна в наладке и в производстве и что за срок, который понадобится для подготовки ее к серийному выпуску, можно сделать новую машину на более мощных транзисторах. </w:t>
      </w:r>
    </w:p>
    <w:p w:rsidR="001234DE" w:rsidRPr="00650933" w:rsidRDefault="001234DE" w:rsidP="001234DE">
      <w:pPr>
        <w:spacing w:before="120"/>
        <w:ind w:firstLine="567"/>
        <w:jc w:val="both"/>
      </w:pPr>
      <w:r w:rsidRPr="00650933">
        <w:t xml:space="preserve">Карцева поддержали коллеги и военные, но не поддержал Брук — поворот к новой машине грозил срывом сроков. И все же по постановлению правительства в серию пошла новая машина, которую, чтобы показать преемственность, назвали М4-2М (до этого была еще М4-М, модификация М-4). </w:t>
      </w:r>
    </w:p>
    <w:p w:rsidR="001234DE" w:rsidRPr="00650933" w:rsidRDefault="001234DE" w:rsidP="001234DE">
      <w:pPr>
        <w:spacing w:before="120"/>
        <w:ind w:firstLine="567"/>
        <w:jc w:val="both"/>
      </w:pPr>
      <w:r w:rsidRPr="00650933">
        <w:t xml:space="preserve">М4-2М — одна из лучших советских машин второго поколения, хотя в силу секретности ее назначения об этом мало кто знал. В техническом задании на нее закладывалась производительность 100 тыс. операций в секунду, а в действительности при использовании зашитых в ПЗУ программ удавалось получать 220 тыс. операций в секунду. Специфика задач требовала высочайшей надежности, по плану не менее 90 часов наработки на отказ, а в реальности их было порядка тысячи. На М4-2М строились первые кластеры — три машины объединялись в комплекс так, что, если одна из них выходила их строя, продолжали работать оставшиеся. Машина выпускалась более 15 лет, а использовалась свыше 30, до середины 90-х. </w:t>
      </w:r>
    </w:p>
    <w:p w:rsidR="001234DE" w:rsidRPr="00650933" w:rsidRDefault="001234DE" w:rsidP="001234DE">
      <w:pPr>
        <w:spacing w:before="120"/>
        <w:ind w:firstLine="567"/>
        <w:jc w:val="both"/>
      </w:pPr>
      <w:r w:rsidRPr="00650933">
        <w:t xml:space="preserve">А еще в 1964 году появилась ЭВМ «Весна». Машину с таким красивым названием разработали в сверхсекретном КБ промышленной автоматики КГБ. Интересная машина, многое в ней было впервые. Например, развитая иерархия памяти — от быстрых регистров до оперативной памяти с механизмом расслоения и множества магнитных лент и барабанов. Впервые высокая производительность «Весны» — 200 тыс. операций в секунду — не зависела от аппаратуры ввода/вывода. В «Весне» появился автономный канал ввода/вывода, который освобождал центральный процессор от этой нагрузки. Программисты ИПМ создали для «Весны» многозадачную операционную систему. Однако в силу громоздкости машина, производство которой освоил завод в Минске, в большую серию не пошла.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4DE"/>
    <w:rsid w:val="001234DE"/>
    <w:rsid w:val="00164223"/>
    <w:rsid w:val="00337A0C"/>
    <w:rsid w:val="00596265"/>
    <w:rsid w:val="00616072"/>
    <w:rsid w:val="00650933"/>
    <w:rsid w:val="00686DB5"/>
    <w:rsid w:val="0075675F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796A35-78C2-406C-8CBE-EE2EE555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D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234DE"/>
    <w:rPr>
      <w:rFonts w:ascii="Verdana" w:hAnsi="Verdana" w:cs="Verdana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2922</Words>
  <Characters>1666</Characters>
  <Application>Microsoft Office Word</Application>
  <DocSecurity>0</DocSecurity>
  <Lines>13</Lines>
  <Paragraphs>9</Paragraphs>
  <ScaleCrop>false</ScaleCrop>
  <Company>Home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Зенит</dc:title>
  <dc:subject/>
  <dc:creator>User</dc:creator>
  <cp:keywords/>
  <dc:description/>
  <cp:lastModifiedBy>admin</cp:lastModifiedBy>
  <cp:revision>2</cp:revision>
  <dcterms:created xsi:type="dcterms:W3CDTF">2014-01-25T12:56:00Z</dcterms:created>
  <dcterms:modified xsi:type="dcterms:W3CDTF">2014-01-25T12:56:00Z</dcterms:modified>
</cp:coreProperties>
</file>