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6" w:rsidRDefault="00ED65A7">
      <w:pPr>
        <w:pStyle w:val="Mystyle"/>
        <w:jc w:val="center"/>
      </w:pPr>
      <w:r>
        <w:rPr>
          <w:b/>
          <w:bCs/>
          <w:sz w:val="32"/>
          <w:szCs w:val="32"/>
        </w:rPr>
        <w:t>Значение промышленного переворота</w:t>
      </w:r>
    </w:p>
    <w:p w:rsidR="00246236" w:rsidRDefault="00ED65A7">
      <w:pPr>
        <w:pStyle w:val="Mystyle"/>
      </w:pPr>
      <w:r>
        <w:t xml:space="preserve">       Промышленная революция представляет собой одно из самых важных явлений в истории человечества, позволивших ряду стран вступить в полосу стремительного развития производительных сил и навсегда покончить с экономической отсталостью.</w:t>
      </w:r>
    </w:p>
    <w:p w:rsidR="00246236" w:rsidRDefault="00ED65A7">
      <w:pPr>
        <w:pStyle w:val="Mystyle"/>
      </w:pPr>
      <w:r>
        <w:t xml:space="preserve">       Промышленная революция знаменовала переход от преобладания аграрного хозяйства с его постоянной угрозой неурожаев и голода к новому этапу в развитии экономики и новому материальному уровню бытия.</w:t>
      </w:r>
    </w:p>
    <w:p w:rsidR="00246236" w:rsidRDefault="00ED65A7">
      <w:pPr>
        <w:pStyle w:val="Mystyle"/>
      </w:pPr>
      <w:r>
        <w:t xml:space="preserve">       Промышленный переворот представляет собой совокупность экономических, социальных и политических сдвигов, ознаменовавших превращение машин в основе средство производства.</w:t>
      </w:r>
    </w:p>
    <w:p w:rsidR="00246236" w:rsidRDefault="00ED65A7">
      <w:pPr>
        <w:pStyle w:val="Mystyle"/>
      </w:pPr>
      <w:r>
        <w:t xml:space="preserve">     Превращение ведущих стран Европы в гигантские фабрики вызвало крупные сдвиги в размещении населения, в его составе. Возникали большие города, появлялись новые классы и социальные группы. Последовали серьезные изменения в политическом устройстве, а затем и в духовной жизни общества.</w:t>
      </w:r>
    </w:p>
    <w:p w:rsidR="00246236" w:rsidRDefault="00ED65A7">
      <w:pPr>
        <w:pStyle w:val="Mystyle"/>
      </w:pPr>
      <w:r>
        <w:t xml:space="preserve">       Критерием, который помогает определить начало промышленного переворота в той или иной стране, принято считать начало формирования фабричной системы, что связано с появлением значительного числа настоящих фабрик.</w:t>
      </w:r>
    </w:p>
    <w:p w:rsidR="00246236" w:rsidRDefault="00ED65A7">
      <w:pPr>
        <w:pStyle w:val="Mystyle"/>
      </w:pPr>
      <w:r>
        <w:t xml:space="preserve">       В Англии, ставшей на этот путь раньше других, фабрики стали возникать повсюду в 80-х годах Х</w:t>
      </w:r>
      <w:r>
        <w:rPr>
          <w:lang w:val="en-US"/>
        </w:rPr>
        <w:t>VIII</w:t>
      </w:r>
      <w:r>
        <w:t xml:space="preserve"> в. в конце столетия к ней присоединилась Франция, а уже в Х</w:t>
      </w:r>
      <w:r>
        <w:rPr>
          <w:lang w:val="en-US"/>
        </w:rPr>
        <w:t>I</w:t>
      </w:r>
      <w:r>
        <w:t>Х в. их примеру последовали и другие европейские страны.</w:t>
      </w:r>
    </w:p>
    <w:p w:rsidR="00246236" w:rsidRDefault="00ED65A7">
      <w:pPr>
        <w:pStyle w:val="Mystyle"/>
      </w:pPr>
      <w:r>
        <w:t xml:space="preserve">       Несмотря на особенности промышленного переворота в каждой стране, все    же можно проследить его определенную логическую последовательность. Сначала машинное производство осваивает текстильная промышленность. Затем освоенные методы переносят на другие отрасли и в новые районы.</w:t>
      </w:r>
    </w:p>
    <w:p w:rsidR="00246236" w:rsidRDefault="00ED65A7">
      <w:pPr>
        <w:pStyle w:val="Mystyle"/>
      </w:pPr>
      <w:r>
        <w:t xml:space="preserve">       Изготовление машин, до сих пор кустарное, выделяется в особую отрасль производства.</w:t>
      </w:r>
    </w:p>
    <w:p w:rsidR="00246236" w:rsidRDefault="00ED65A7">
      <w:pPr>
        <w:pStyle w:val="Mystyle"/>
      </w:pPr>
      <w:r>
        <w:t xml:space="preserve">       На завершающем этапе массовое применение машин приводит к окончательной победе над ремеслом. Машины производятся с помощью машин, и страны, вступающие на путь индустриального развития позже лидеров, имеют возможность быстрее пройти начальные этапы переворота, используя уже накопленный опыт.</w:t>
      </w:r>
    </w:p>
    <w:p w:rsidR="00246236" w:rsidRDefault="00ED65A7">
      <w:pPr>
        <w:pStyle w:val="Mystyle"/>
      </w:pPr>
      <w:r>
        <w:t xml:space="preserve">       Промышленный переворот в Англии завершился к началу 60-х годов Х</w:t>
      </w:r>
      <w:r>
        <w:rPr>
          <w:lang w:val="en-US"/>
        </w:rPr>
        <w:t>I</w:t>
      </w:r>
      <w:r>
        <w:t>Х в., во Франции и США – к началу 70-х годов, в Германии и Австро-Венгрии – к концу 80-х годов, в странах Северной Европы – в 90-е годы. В целом индустриальное общество сложилось в Европе к началу ХХ в.</w:t>
      </w:r>
    </w:p>
    <w:p w:rsidR="00246236" w:rsidRDefault="00ED65A7">
      <w:pPr>
        <w:pStyle w:val="Mystyle"/>
      </w:pPr>
      <w:r>
        <w:t xml:space="preserve">       Изменения, обусловленные промышленной революцией трудно переоценить. Принципиально изменилась не только техника, но и технология производства. Появились новые отрасли индустрии: нефтяная, химическая, цветных металлов, автомобильная, станкостроительная, авиационная. Началось широкое использование электроэнергии, а в качестве энергоносителей – нефти и газа. </w:t>
      </w:r>
    </w:p>
    <w:p w:rsidR="00246236" w:rsidRDefault="00ED65A7">
      <w:pPr>
        <w:pStyle w:val="Mystyle"/>
      </w:pPr>
      <w:r>
        <w:t xml:space="preserve">       Созданная техническая база позволила активизировать научный поиск и обеспечила быстрое внедрение научных открытий.</w:t>
      </w:r>
    </w:p>
    <w:p w:rsidR="00246236" w:rsidRDefault="00ED65A7">
      <w:pPr>
        <w:pStyle w:val="Mystyle"/>
      </w:pPr>
      <w:r>
        <w:t xml:space="preserve">       Рост тяжелой промышленности вел к вытеснению сравнительно мелких предприятий.</w:t>
      </w:r>
    </w:p>
    <w:p w:rsidR="00246236" w:rsidRDefault="00ED65A7">
      <w:pPr>
        <w:pStyle w:val="Mystyle"/>
      </w:pPr>
      <w:r>
        <w:t xml:space="preserve">       Централизация и концентрация производства привели к выделению в ряде отраслей предприятий-лидеров и обнаружили тенденцию к соглашениям по вопросам производства и сбыта между крупнейшими фирмами.</w:t>
      </w:r>
    </w:p>
    <w:p w:rsidR="00246236" w:rsidRDefault="00ED65A7">
      <w:pPr>
        <w:pStyle w:val="Mystyle"/>
      </w:pPr>
      <w:r>
        <w:t xml:space="preserve">       В ХХ в монополии превратились в неотъемлемую черту западного индустриального общества.</w:t>
      </w:r>
    </w:p>
    <w:p w:rsidR="00246236" w:rsidRDefault="00246236">
      <w:pPr>
        <w:pStyle w:val="Mystyle"/>
      </w:pPr>
    </w:p>
    <w:p w:rsidR="00246236" w:rsidRDefault="00ED65A7">
      <w:pPr>
        <w:pStyle w:val="Mystyle"/>
      </w:pPr>
      <w:r>
        <w:t xml:space="preserve">При подготовке данной работы были использованы материалы с сайта </w:t>
      </w:r>
      <w:hyperlink r:id="rId5" w:history="1">
        <w:r>
          <w:rPr>
            <w:rStyle w:val="ab"/>
          </w:rPr>
          <w:t>http://www.studentu.ru</w:t>
        </w:r>
      </w:hyperlink>
      <w:r>
        <w:t xml:space="preserve"> </w:t>
      </w:r>
    </w:p>
    <w:p w:rsidR="00246236" w:rsidRDefault="00246236">
      <w:pPr>
        <w:pStyle w:val="Mystyle"/>
      </w:pPr>
      <w:bookmarkStart w:id="0" w:name="_GoBack"/>
      <w:bookmarkEnd w:id="0"/>
    </w:p>
    <w:sectPr w:rsidR="00246236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9A8"/>
    <w:multiLevelType w:val="multilevel"/>
    <w:tmpl w:val="2D2A0618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4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5A7"/>
    <w:rsid w:val="00246236"/>
    <w:rsid w:val="003A47EA"/>
    <w:rsid w:val="00E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DF8AC-FB3D-4539-971E-F3B6078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basedOn w:val="a3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7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>ГУУ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2014-05-17T12:44:00Z</dcterms:created>
  <dcterms:modified xsi:type="dcterms:W3CDTF">2014-05-17T12:44:00Z</dcterms:modified>
</cp:coreProperties>
</file>