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283" w:rsidRPr="00051CB8" w:rsidRDefault="00976283" w:rsidP="00976283">
      <w:pPr>
        <w:spacing w:before="120"/>
        <w:jc w:val="center"/>
        <w:rPr>
          <w:b/>
          <w:bCs/>
          <w:sz w:val="32"/>
          <w:szCs w:val="32"/>
        </w:rPr>
      </w:pPr>
      <w:r w:rsidRPr="00051CB8">
        <w:rPr>
          <w:b/>
          <w:bCs/>
          <w:sz w:val="32"/>
          <w:szCs w:val="32"/>
        </w:rPr>
        <w:t xml:space="preserve">Знаменитые французы и Латинская Америка </w:t>
      </w:r>
    </w:p>
    <w:p w:rsidR="00976283" w:rsidRPr="006705B0" w:rsidRDefault="00976283" w:rsidP="00976283">
      <w:pPr>
        <w:spacing w:before="120"/>
        <w:ind w:firstLine="567"/>
        <w:jc w:val="both"/>
        <w:rPr>
          <w:sz w:val="28"/>
          <w:szCs w:val="28"/>
        </w:rPr>
      </w:pPr>
      <w:r w:rsidRPr="006705B0">
        <w:rPr>
          <w:sz w:val="28"/>
          <w:szCs w:val="28"/>
        </w:rPr>
        <w:t>Алекс Громов</w:t>
      </w:r>
    </w:p>
    <w:p w:rsidR="00976283" w:rsidRDefault="00976283" w:rsidP="00976283">
      <w:pPr>
        <w:spacing w:before="120"/>
        <w:ind w:firstLine="567"/>
        <w:jc w:val="both"/>
      </w:pPr>
      <w:r w:rsidRPr="006705B0">
        <w:t>После открытия в Латинскую Америку устремились не только испанцы и португальцы. Ее история связана и со знаменитыми французами шестнадцатого и семнадцатого веков. Среди них такие легендарные имена как великий адмирал де Колиньи, вождь французских гугенотов, убитый в Варфоломеевскую ночь, описанную в романе Александра Дюма-старшего – «Маргарита Наварская».</w:t>
      </w:r>
      <w:r>
        <w:t xml:space="preserve"> </w:t>
      </w:r>
    </w:p>
    <w:p w:rsidR="00976283" w:rsidRDefault="00976283" w:rsidP="00976283">
      <w:pPr>
        <w:spacing w:before="120"/>
        <w:ind w:firstLine="567"/>
        <w:jc w:val="both"/>
      </w:pPr>
      <w:r w:rsidRPr="006705B0">
        <w:t xml:space="preserve">Колиньи, заранее предвидя религиозные войны, пытался найти выход, найдя для французских протестантов-гугенотов, увезя из их из пылающей огнем Европы. А для этого он планировал основать базы-форпосты в Америке. </w:t>
      </w:r>
      <w:r>
        <w:t xml:space="preserve"> </w:t>
      </w:r>
    </w:p>
    <w:p w:rsidR="00976283" w:rsidRDefault="00976283" w:rsidP="00976283">
      <w:pPr>
        <w:spacing w:before="120"/>
        <w:ind w:firstLine="567"/>
        <w:jc w:val="both"/>
      </w:pPr>
      <w:r w:rsidRPr="006705B0">
        <w:t xml:space="preserve">Вскоре в путь отправились и первые корабли. Так протестантские поселения были созданы в Бразилии. В 1555 году на острове у берегов бразильского побережья был построен форт Колиньи – в честь неутомимого адмирала. Он просуществовал всего десять лет, и был взят штурмом католиками-испанцами, которые с дикой радостью перебили «неверных гугенотов». </w:t>
      </w:r>
      <w:r>
        <w:t xml:space="preserve"> </w:t>
      </w:r>
    </w:p>
    <w:p w:rsidR="00976283" w:rsidRDefault="00976283" w:rsidP="00976283">
      <w:pPr>
        <w:spacing w:before="120"/>
        <w:ind w:firstLine="567"/>
        <w:jc w:val="both"/>
      </w:pPr>
      <w:r w:rsidRPr="006705B0">
        <w:t xml:space="preserve">Так неудачей закончилась первая попытка Франции обосноваться в далекой Латинской Америке. </w:t>
      </w:r>
      <w:r>
        <w:t xml:space="preserve"> </w:t>
      </w:r>
    </w:p>
    <w:p w:rsidR="00976283" w:rsidRPr="006705B0" w:rsidRDefault="00976283" w:rsidP="00976283">
      <w:pPr>
        <w:spacing w:before="120"/>
        <w:ind w:firstLine="567"/>
        <w:jc w:val="both"/>
      </w:pPr>
      <w:r w:rsidRPr="006705B0">
        <w:t xml:space="preserve">Следующая французская попытка основаться в Южной Америке была связана с именем прославленного французского политика, кардинала Ришелье. </w:t>
      </w:r>
    </w:p>
    <w:p w:rsidR="00976283" w:rsidRPr="006705B0" w:rsidRDefault="00976283" w:rsidP="00976283">
      <w:pPr>
        <w:spacing w:before="120"/>
        <w:ind w:firstLine="567"/>
        <w:jc w:val="both"/>
      </w:pPr>
      <w:r w:rsidRPr="006705B0">
        <w:t xml:space="preserve">Обеспокоенный усилением владычества Англии на морях, он в 1626 году создал Морской Совет, и сразу начал строительство 45 кораблей и модернизацию существующих морских портов. </w:t>
      </w:r>
    </w:p>
    <w:p w:rsidR="00976283" w:rsidRDefault="00976283" w:rsidP="00976283">
      <w:pPr>
        <w:spacing w:before="120"/>
        <w:ind w:firstLine="567"/>
        <w:jc w:val="both"/>
      </w:pPr>
      <w:r w:rsidRPr="006705B0">
        <w:t>Вскоре были созданы и многочисленные торговые компании, развернувшие большую активность в Латинской Америке. Во главе них от имени французского короля стоял сам Ришелье, внимательно следивший за тем, чтобы во французскую казну отчислялась доля прибылей</w:t>
      </w:r>
      <w:r>
        <w:t xml:space="preserve">. </w:t>
      </w:r>
    </w:p>
    <w:p w:rsidR="00976283" w:rsidRPr="006705B0" w:rsidRDefault="00976283" w:rsidP="00976283">
      <w:pPr>
        <w:spacing w:before="120"/>
        <w:ind w:firstLine="567"/>
        <w:jc w:val="both"/>
      </w:pPr>
      <w:r w:rsidRPr="006705B0">
        <w:t>Благодаря всем этим принятым мерам, уже при Ришелье Франция захватывает неподалеку от побережья Латинской Америки острова Св. Христофора, Мартинику, Гваделупу, Доминик и другие</w:t>
      </w:r>
    </w:p>
    <w:p w:rsidR="00976283" w:rsidRPr="006705B0" w:rsidRDefault="00976283" w:rsidP="00976283">
      <w:pPr>
        <w:spacing w:before="120"/>
        <w:ind w:firstLine="567"/>
        <w:jc w:val="both"/>
      </w:pPr>
      <w:r w:rsidRPr="006705B0">
        <w:t xml:space="preserve">До сих пор на карте Латинской Америки остались многочисленные французские названия - как память о былом величии и связи далеких земель и культур. </w:t>
      </w:r>
    </w:p>
    <w:p w:rsidR="00976283" w:rsidRPr="006705B0" w:rsidRDefault="00976283" w:rsidP="00976283">
      <w:pPr>
        <w:spacing w:before="120"/>
        <w:ind w:firstLine="567"/>
        <w:jc w:val="both"/>
      </w:pPr>
      <w:r w:rsidRPr="006705B0">
        <w:t xml:space="preserve">Если бы Франция когда-то первой захватила Латинскую Америку, история мира стала бы совершенно другой.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6283"/>
    <w:rsid w:val="00002B5A"/>
    <w:rsid w:val="00051CB8"/>
    <w:rsid w:val="000D312F"/>
    <w:rsid w:val="0010437E"/>
    <w:rsid w:val="002418DE"/>
    <w:rsid w:val="00316F32"/>
    <w:rsid w:val="00616072"/>
    <w:rsid w:val="006705B0"/>
    <w:rsid w:val="006A5004"/>
    <w:rsid w:val="00710178"/>
    <w:rsid w:val="0081563E"/>
    <w:rsid w:val="008B35EE"/>
    <w:rsid w:val="00905CC1"/>
    <w:rsid w:val="00976283"/>
    <w:rsid w:val="009E230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22B0313-5143-4AB7-9F93-BDB0788E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2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9762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Знаменитые французы и Латинская Америка </vt:lpstr>
    </vt:vector>
  </TitlesOfParts>
  <Company>Home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Знаменитые французы и Латинская Америка </dc:title>
  <dc:subject/>
  <dc:creator>User</dc:creator>
  <cp:keywords/>
  <dc:description/>
  <cp:lastModifiedBy>Irina</cp:lastModifiedBy>
  <cp:revision>2</cp:revision>
  <dcterms:created xsi:type="dcterms:W3CDTF">2014-09-07T17:57:00Z</dcterms:created>
  <dcterms:modified xsi:type="dcterms:W3CDTF">2014-09-07T17:57:00Z</dcterms:modified>
</cp:coreProperties>
</file>