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BA9" w:rsidRPr="001F4F4F" w:rsidRDefault="009A3BA9" w:rsidP="009A3BA9">
      <w:pPr>
        <w:spacing w:before="120"/>
        <w:jc w:val="center"/>
        <w:rPr>
          <w:b/>
          <w:bCs/>
          <w:sz w:val="32"/>
          <w:szCs w:val="32"/>
        </w:rPr>
      </w:pPr>
      <w:r w:rsidRPr="001F4F4F">
        <w:rPr>
          <w:b/>
          <w:bCs/>
          <w:sz w:val="32"/>
          <w:szCs w:val="32"/>
        </w:rPr>
        <w:t>Джозеф Конрад. Ностромо</w:t>
      </w:r>
    </w:p>
    <w:p w:rsidR="009A3BA9" w:rsidRPr="008C6D3B" w:rsidRDefault="009A3BA9" w:rsidP="009A3BA9">
      <w:pPr>
        <w:spacing w:before="120"/>
        <w:ind w:firstLine="567"/>
        <w:jc w:val="both"/>
      </w:pPr>
      <w:r w:rsidRPr="008C6D3B">
        <w:t>Город Сулако, столица Западной провинции южноамериканской республики Костагуана, расположен на берегу обширного залива Гольфо Пласидо. Плавная дуга побережья залива с одной стороны ограничена мысом Пуэнта Мала, с другой — горой, называемой Игуэрота, сверкающая снегом вершина которой осеняет собой всю окружающую местность. Посредине залива расположены Изабеллы — два небольших острова, на одном из которых стоит маяк. Во времена испанского владычества Западная провинция, отделенная от остальной части страны отрогами Кордильер, была независимой, а Сулако был процветающим торговым городом. Позже, после вступления в Костагуанскую конфедерацию, город утратил свое значение. Однако открытие несколько десятилетий назад в Сан-Томе у подножия Игуэроты залежей серебра изменило судьбу всей провинции. Рудники Сан-Томе составляют огромное богатство, регулярно доставляемое в Сулако в виде повозок с грузом серебряных слитков. Поэтому одной из самых важных фигур в городе является англичанин Чарльз Гульд, «серебряный король», унаследовавший от своего отца компанию по добыче серебра. Он живет в Сулако, в огромном дворце, вместе со своей молодой, энергичной женой. К высшему обществу провинции относятся также сенатор дон Хосе Авельянос и его дочь Антония.</w:t>
      </w:r>
    </w:p>
    <w:p w:rsidR="009A3BA9" w:rsidRPr="008C6D3B" w:rsidRDefault="009A3BA9" w:rsidP="009A3BA9">
      <w:pPr>
        <w:spacing w:before="120"/>
        <w:ind w:firstLine="567"/>
        <w:jc w:val="both"/>
      </w:pPr>
      <w:r w:rsidRPr="008C6D3B">
        <w:t>Аристократы-либералы, торговцы, священники, эмигранты — выходцы из разных стран мира, военные, рабочие с рудников, моряки, докеры, разбойники, светские дамы — таково пестрое скопище жителей этой местности и этого города, форпоста европейской цивилизации в пределах отдаленного и дикого нового мира. Среди этих людей выделяется человек, известный всем под кличкой Ностромо — так обычно называют боцмана на итальянских судах. Это «капатас каргадоров» — старший среди портовых рабочих, итальянец Джан Батиста Фиданца. Его честность, сила, влияние на простых людей, умение достойно держаться с сильными мира сего, здравый ум снискали ему славу человека, на которого можно положиться более чем на кого-либо во всем Сулако. Твердой и уверенной рукой, способной, когда это необходимо, держать оружие, наводит он порядок в порту и на руднике, не раз предотвращая беспорядки в городе.</w:t>
      </w:r>
    </w:p>
    <w:p w:rsidR="009A3BA9" w:rsidRPr="008C6D3B" w:rsidRDefault="009A3BA9" w:rsidP="009A3BA9">
      <w:pPr>
        <w:spacing w:before="120"/>
        <w:ind w:firstLine="567"/>
        <w:jc w:val="both"/>
      </w:pPr>
      <w:r w:rsidRPr="008C6D3B">
        <w:t>Между тем этот край, открытый для цивилизации и процветания, обращен в подчиненное положение и застой своекорыстными, невежественными и жестокими правителями Костагуаны. Но пришел день, когда исторические судьбы Сулако и всей страны подверглись решительным переменам. Умер правивший много лет тиран Гусман Бенто. После короткой гражданской войны к власти пришел либерал Висенте Рибейра, поддержанный просвещенными аристократами Западной провинции и «королем серебра» Гульдом. Вскоре, однако, против него восстал его военный министр генерал Монтеро. Война продолжилась. В Сулако был подавлен мятеж монтеристов, людей, которых трудно было назвать иначе как подонками. Затем две тысячи сулакских добровольцев под командованием генерала Барриоса, вооруженные новенькими винтовками, купленными мистером Гульдом, отправились на пароходе, чтобы отбить у мятежников стратегически важный Северный порт. Пришли, однако, дурные вести: правительственные войска разбиты, в стране царит хаос. На город, оставшийся без защиты, наступают новые разбойничьи банды монтеристов — с востока из-за гор и с севера морем. Нет даже возможности сообщить об этом генералу Барриосу.</w:t>
      </w:r>
    </w:p>
    <w:p w:rsidR="009A3BA9" w:rsidRPr="008C6D3B" w:rsidRDefault="009A3BA9" w:rsidP="009A3BA9">
      <w:pPr>
        <w:spacing w:before="120"/>
        <w:ind w:firstLine="567"/>
        <w:jc w:val="both"/>
      </w:pPr>
      <w:r w:rsidRPr="008C6D3B">
        <w:t>Недавно возвратившийся из Европы уроженец Сулако и известный в Париже журналист Мартин Декуд, человек глубоко чувствующий, увлеченный мечтой о свободе своей родины, влюбленный в благородную Антонию Авельянос, предлагает план спасения — единственный, романтический, смертельно опасный, благородный, неожиданный. Сулако должно отделиться от Костагуаны и стать независимой республикой. Это спасение от анархии и эксплуатации, это путь к процветанию и благополучию, это может вдохновить людей на борьбу. Однако это реально только при поддержке Соединенных Штатов, а эту поддержку может обеспечить бесперебойная отправка серебра. Как раз сейчас груз полугодовой добыта рудников Сан-Томе необходимо отправить до прихода врагов.</w:t>
      </w:r>
    </w:p>
    <w:p w:rsidR="009A3BA9" w:rsidRPr="008C6D3B" w:rsidRDefault="009A3BA9" w:rsidP="009A3BA9">
      <w:pPr>
        <w:spacing w:before="120"/>
        <w:ind w:firstLine="567"/>
        <w:jc w:val="both"/>
      </w:pPr>
      <w:r w:rsidRPr="008C6D3B">
        <w:t>Поручить это важнейшее дело можно лишь известному всем самому надежному человеку в Сулако. Ночью, в последний момент, из порта отплывает баркас с грузом серебряных слитков. На нем Декуд и Ностромо. Баркас очень ненадежен, в нем течь. Выгрузив сокровища на одном из островов и оставив там Декуда, Ностромо отправляется, чтобы узнать обстановку, обратно в город, уже занятый неприятелем. Он не появляется более десяти дней, и Декуд не выдерживает пытки одиночеством: он уверен, что их дело проиграно и кончает жизнь самоубийством. Ностромо между тем не явился потому, что выполняет новое поручение, которое никому, кроме него, не под силу: пробравшись сквозь вражеские заставы, преодолев полный опасности длительный путь на север, он приводит в город войска генерала Барриоса. Вместе с восставшими против тирании монтеристов рабочими рудника солдаты освобождают город. Провозглашается новое государство, флагу Западной республики Сулако (на серебряном фоне зеленый оливковый венок, в центре которого золотая лилия) первой отдает честь американская канонерка. Фантастический план Декуда увенчался грандиозным успехом.</w:t>
      </w:r>
    </w:p>
    <w:p w:rsidR="009A3BA9" w:rsidRPr="008C6D3B" w:rsidRDefault="009A3BA9" w:rsidP="009A3BA9">
      <w:pPr>
        <w:spacing w:before="120"/>
        <w:ind w:firstLine="567"/>
        <w:jc w:val="both"/>
      </w:pPr>
      <w:r w:rsidRPr="008C6D3B">
        <w:t>Случилось так, что все уверены: баркас с серебром затонул в неизвестном месте и вместе с ним погиб Декуд, а Ностромо спасся только потому, что он прекрасный пловец. Ностромо не сообщает никому правды о спрятанных сокровищах, сначала просто из осторожности, но затем он понимает, что никто не догадывается об истине и теперь он единственный владелец клада…</w:t>
      </w:r>
    </w:p>
    <w:p w:rsidR="009A3BA9" w:rsidRPr="008C6D3B" w:rsidRDefault="009A3BA9" w:rsidP="009A3BA9">
      <w:pPr>
        <w:spacing w:before="120"/>
        <w:ind w:firstLine="567"/>
        <w:jc w:val="both"/>
      </w:pPr>
      <w:r w:rsidRPr="008C6D3B">
        <w:t>На необитаемом острове Большая Изабелла близ побережья Сулако возвышается маяк. Смотрителем там соотечественник и друг Ностромо старый гарибальдиец Виола, он поселился на острове с двумя дочерьми благодаря национальному герою, одному из самых уважаемых и влиятельных людей в городе. Ностромо, жених его старшей дочери, был единственным человеком, который регулярно посещал старого вдовца. Каждый раз он увозил с собой один или два слитка. «Я должен богатеть медленно» — это стало его девизом. Герой сулакской революции очень изменился. Он был так же удачлив, как и прежде, но, подозрительный, замкнутый, раздражительный, он был так непохож на прежнего любимца властей и народа. Сокровища овладели им. Тайком проверять клад стало неодолимой потребностью. Теперь верный Ностромо был верен лишь ему, а все вокруг, казалось, дышало воровством и предательством,</w:t>
      </w:r>
    </w:p>
    <w:p w:rsidR="009A3BA9" w:rsidRPr="008C6D3B" w:rsidRDefault="009A3BA9" w:rsidP="009A3BA9">
      <w:pPr>
        <w:spacing w:before="120"/>
        <w:ind w:firstLine="567"/>
        <w:jc w:val="both"/>
      </w:pPr>
      <w:r w:rsidRPr="008C6D3B">
        <w:t>Однажды ночью суровый Виола, встревоженный слухами, что один из портовых апашей собирается покуситься на честь его младшей дочери, заметил неизвестного, который подплыл к острову на лодке. Выстрел старого солдата Гарибальди был точным. В убитом с ужасом узнали Ностромо.</w:t>
      </w:r>
    </w:p>
    <w:p w:rsidR="009A3BA9" w:rsidRPr="008C6D3B" w:rsidRDefault="009A3BA9" w:rsidP="009A3BA9">
      <w:pPr>
        <w:spacing w:before="120"/>
        <w:ind w:firstLine="567"/>
        <w:jc w:val="both"/>
      </w:pPr>
      <w:r w:rsidRPr="008C6D3B">
        <w:t>Белое облако, сверкающее, как груда серебра, проплывает над светящейся линией горизонта, и над темными водами залива властвует дух повелителя сокровищ — верный, неукротимый, удачливый, неприкаянный, скрытный, неразгаданный и неотразимый.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BA9"/>
    <w:rsid w:val="00051FB8"/>
    <w:rsid w:val="00095BA6"/>
    <w:rsid w:val="001F4F4F"/>
    <w:rsid w:val="00210DB3"/>
    <w:rsid w:val="0031418A"/>
    <w:rsid w:val="00350B15"/>
    <w:rsid w:val="00377A3D"/>
    <w:rsid w:val="0052086C"/>
    <w:rsid w:val="005A2562"/>
    <w:rsid w:val="00755964"/>
    <w:rsid w:val="008C19D7"/>
    <w:rsid w:val="008C6D3B"/>
    <w:rsid w:val="009A3BA9"/>
    <w:rsid w:val="00A44D32"/>
    <w:rsid w:val="00CE046F"/>
    <w:rsid w:val="00E12572"/>
    <w:rsid w:val="00EA5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FCD5A8-7FED-49EB-92D9-A016A09F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3BA9"/>
    <w:rPr>
      <w:color w:val="0000FF"/>
      <w:u w:val="single"/>
    </w:rPr>
  </w:style>
  <w:style w:type="character" w:styleId="a4">
    <w:name w:val="FollowedHyperlink"/>
    <w:basedOn w:val="a0"/>
    <w:uiPriority w:val="99"/>
    <w:rsid w:val="009A3B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5843</Characters>
  <Application>Microsoft Office Word</Application>
  <DocSecurity>0</DocSecurity>
  <Lines>48</Lines>
  <Paragraphs>13</Paragraphs>
  <ScaleCrop>false</ScaleCrop>
  <Company>Home</Company>
  <LinksUpToDate>false</LinksUpToDate>
  <CharactersWithSpaces>6855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Джозеф Конрад</dc:title>
  <dc:subject/>
  <dc:creator>Alena</dc:creator>
  <cp:keywords/>
  <dc:description/>
  <cp:lastModifiedBy>admin</cp:lastModifiedBy>
  <cp:revision>2</cp:revision>
  <dcterms:created xsi:type="dcterms:W3CDTF">2014-02-19T09:35:00Z</dcterms:created>
  <dcterms:modified xsi:type="dcterms:W3CDTF">2014-02-19T09:35:00Z</dcterms:modified>
</cp:coreProperties>
</file>