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21E" w:rsidRPr="00415981" w:rsidRDefault="009A221E" w:rsidP="009A221E">
      <w:pPr>
        <w:spacing w:before="120"/>
        <w:jc w:val="center"/>
        <w:rPr>
          <w:b/>
          <w:bCs/>
          <w:sz w:val="32"/>
          <w:szCs w:val="32"/>
        </w:rPr>
      </w:pPr>
      <w:r w:rsidRPr="00415981">
        <w:rPr>
          <w:b/>
          <w:bCs/>
          <w:sz w:val="32"/>
          <w:szCs w:val="32"/>
        </w:rPr>
        <w:t>Фиест (Thyestes)</w:t>
      </w:r>
    </w:p>
    <w:p w:rsidR="009A221E" w:rsidRPr="00415981" w:rsidRDefault="009A221E" w:rsidP="009A221E">
      <w:pPr>
        <w:spacing w:before="120"/>
        <w:jc w:val="center"/>
        <w:rPr>
          <w:b/>
          <w:bCs/>
          <w:sz w:val="28"/>
          <w:szCs w:val="28"/>
        </w:rPr>
      </w:pPr>
      <w:r w:rsidRPr="00415981">
        <w:rPr>
          <w:b/>
          <w:bCs/>
          <w:sz w:val="28"/>
          <w:szCs w:val="28"/>
        </w:rPr>
        <w:t xml:space="preserve">Луций Анней Сенека (Lucius Annaeus Seneca) (ок. 4 до н. э. — 65 н. э.) </w:t>
      </w:r>
    </w:p>
    <w:p w:rsidR="009A221E" w:rsidRPr="00415981" w:rsidRDefault="009A221E" w:rsidP="009A221E">
      <w:pPr>
        <w:spacing w:before="120"/>
        <w:jc w:val="center"/>
        <w:rPr>
          <w:b/>
          <w:bCs/>
          <w:sz w:val="28"/>
          <w:szCs w:val="28"/>
        </w:rPr>
      </w:pPr>
      <w:r w:rsidRPr="00415981">
        <w:rPr>
          <w:b/>
          <w:bCs/>
          <w:sz w:val="28"/>
          <w:szCs w:val="28"/>
        </w:rPr>
        <w:t xml:space="preserve">Трагедия (40–50-е ?) Античная литература. Рим. </w:t>
      </w:r>
    </w:p>
    <w:p w:rsidR="009A221E" w:rsidRPr="00415981" w:rsidRDefault="009A221E" w:rsidP="009A221E">
      <w:pPr>
        <w:spacing w:before="120"/>
        <w:ind w:firstLine="567"/>
        <w:jc w:val="both"/>
        <w:rPr>
          <w:sz w:val="28"/>
          <w:szCs w:val="28"/>
        </w:rPr>
      </w:pPr>
      <w:r w:rsidRPr="00415981">
        <w:rPr>
          <w:sz w:val="28"/>
          <w:szCs w:val="28"/>
        </w:rPr>
        <w:t xml:space="preserve">М. Л. Гаспаров </w:t>
      </w:r>
    </w:p>
    <w:p w:rsidR="009A221E" w:rsidRPr="00F2010E" w:rsidRDefault="009A221E" w:rsidP="009A221E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Герои этой трагедии — два царя-злодея из города Аргоса, Атрей и Фиест. Сыном этого Атрея был знаменитый вождь греков в Троянской войне Агамемнон — тот, которого убила его жена Клитемнестра, а ее за это убил их сын Орест (и Эсхил написал об этом свою «Орестею» ). Когда греки спрашивали, за что были такие ужасы, то на это отвечали: «За грехи предков». Череда этих грехов началась очень давно. </w:t>
      </w:r>
    </w:p>
    <w:p w:rsidR="009A221E" w:rsidRPr="00F2010E" w:rsidRDefault="009A221E" w:rsidP="009A221E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Первым грешником был Тантал, могучий царь Малой Азии. Сами боги сходили с небес пировать в его дворце. Но Тантал оказался нечестивцем: не поверил, что боги всеведущи, и решил испытать их страшным испытанием. Он зарезал своего сына Пелопа, сварил в котле и подал его мясо к столу богов. Боги вознегодовали: Пелопа они воскресили и исцелили, а Тантала низвергли в Аид и казнили «танталовыми муками» — вечным голодом и жаждой. Он стоит в реке под сенью плодовых ветвей, но не может ни есть, ни пить; когда тянется к плодам, они ускользают, когда клонится к воде, она высыхает. </w:t>
      </w:r>
    </w:p>
    <w:p w:rsidR="009A221E" w:rsidRPr="00F2010E" w:rsidRDefault="009A221E" w:rsidP="009A221E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Вторым грешником был тот самый Пелоп, сын Тантала. Из Малой Азии он пришел в Южную Грецию и отбил ее у злого царя, который застаплял пришельцев состязаться с ним в колесничном беге, а побежденных убивал. Пелоп победил его хитростью: подкупил царского возницу, тот вынул втулку, которой держалось колесо на оси, колесница разбилась, и царь погиб. Но Пелоп захотел скрыть свое коварство; вместо награды он столкнул царского возницу в море, и тот, падая, проклял за вероломство и Пелопа и всех его потомков. </w:t>
      </w:r>
    </w:p>
    <w:p w:rsidR="009A221E" w:rsidRPr="00F2010E" w:rsidRDefault="009A221E" w:rsidP="009A221E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В третьем поколении грешниками стали Атрей и фиест, сыновья Пелопа. Они стали спорить за власть над Аргосом. В Пелоповом стаде был золоторунный баран — знак царской власти; его унаследовал Атрей, но Фиест обольстил жену Атрея и похитил барана. Начались раздоры, Фиест был изгнан и жил, бедствуя, в нищете. Царство досталось Атрею, но ему этого было мало: он хотел отомстить брату за обольщение жены. Он вспомнил Танталов людоедский пир: он решил зарезать детей Фиеста и накормить Фиеста их мясом. Так он и сделал; боги ужаснулись, само Солнце свернуло с небесного пути, чтоб не видеть страшной трапезы. Об этом и написал свою кровавую трагедию Сенека. </w:t>
      </w:r>
    </w:p>
    <w:p w:rsidR="009A221E" w:rsidRPr="00F2010E" w:rsidRDefault="009A221E" w:rsidP="009A221E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Предчувствие ужасов начинается с первых же строк. Тень Тантала является из преисподней, ее гонит Эринния (по-латыни — «фурия» ): «Ты зарезал своего сына в пищу богам — внуши теперь, чтоб твой внук зарезал сыновей другого внука в пищу отцу!» — «Отпусти меня — лучше терпеть пытку, чем быть пыткой!» — «Делай свое дело: пусть грешники под землей радуются своим казням, пусть знают, что на земле страшнее, чем в аду!» Безликий хор поет о грехах Тантала — теперь они множатся в его потомстве. </w:t>
      </w:r>
    </w:p>
    <w:p w:rsidR="009A221E" w:rsidRPr="00F2010E" w:rsidRDefault="009A221E" w:rsidP="009A221E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Внушенная мысль приходит в голову Атрея: «Ничтожен царь, медлящий мстить! Почему я еще не преступен? Злодейство ждет меж братом и братом — кто первый протянет к нему руку?» «Убей фиеста», — говорит советник. «Нет: смерть — это милость: я задумал большее». — «Чем же вздумал ты погубить фиеста?» — «Самим фиестом!» — «Чем заманишь его в плен?» — «Посулю полцарства: ради власти сам придет». — «Не боишься божьей кары?» — «Пусть рухнет на меня Пелопов дом — лишь бы рухнул и на брата». Хор, глядя на это, поет: нет, царь не тот, кто богат и могуч! истинный царь — тот, кто чужд страстей и страхов, кто тверд и покоен духом. </w:t>
      </w:r>
    </w:p>
    <w:p w:rsidR="009A221E" w:rsidRPr="00F2010E" w:rsidRDefault="009A221E" w:rsidP="009A221E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Фиест научился этому в изгнании, но не до конца. Он снес беду, но не снес тягот. Он знает: «Нет царства больше, чем без царств довольным быть! Злодейство во дворцах живет — не в хижинах»; но в душе его страх. «Чего боишься?» — спрашивает сын. «Всего», — отвечает фиест и все-таки идет к Атрею. Атрей выходит навстречу. «Я рад видеть брата! — говорит он (и это правда). — Будь царем со мною!» «Оставь меня в ничтожестве», — отвечает Фиест, «Ты отказываешься от счастья?» — «Да, ибо знаю: счастье переменчиво». — «Не лишай меня славы поделиться властью! — говорит Атрей. — Быть у власти — случайность, отдать власть — доблесть». И Фиест уступает. Хор рад миру, но напоминает себе: радость не бывает долгой. </w:t>
      </w:r>
    </w:p>
    <w:p w:rsidR="009A221E" w:rsidRPr="00F2010E" w:rsidRDefault="009A221E" w:rsidP="009A221E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О злодействе, как водится, рассказывает вестник. Есть темная роща, посвященная Пелопу, где стонут стволы и бродят призраки; там у алтаря, как жертвенных животных, зарезал Атрей фиестовых сыновей — одному снес голову, другому перерезал горло, третьему пронзил сердце. Дрогнула земля, пошатнулся дворец, черная звезда скатилась с небес. «О ужас!» — восклицает хор. Нет, ужас впереди: царь рассекает тела, мясо кипит в котле и шипит на вертелах, огонь не хочет гореть под ними, дым черной тучей нависает над домом. Не ведающий беды фиест пирует с братом и дивится, что кусок не идет ему в горло, что дыбом встают умащенные волосы. Хор глядит в небо, где Солнце с полпути повернуло вспять, тьма встает с горизонта — не конец ли это света, не смешается ли мир в новом Хаосе? </w:t>
      </w:r>
    </w:p>
    <w:p w:rsidR="009A221E" w:rsidRPr="00F2010E" w:rsidRDefault="009A221E" w:rsidP="009A221E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Атрей торжествует: «Жаль, что тьма и что боги не видят мое дело, — но мне довольно, что его увидит Фиест! Вот он пьет последнюю чашу, где с вином смешана кровь его сыновей. Пора!» На блюде вносят отрезанные головы Фиестовых детей. «Узнаешь сыновей?» — «Узнаю брата! О, дай мне хотя бы похоронить их тела!» — «Они уже похоронены — в тебе». — «Где мой меч, чтобы я пронзил себя?» — «Пронзи — и пронзишь сыновей у себе». — «Чем сыновья виновны?» — «Тем, что ты — их отец». — «Где мера злодеянью?» — «Есть мера преступлению — нет меры возмездию!» — «Гряньте, боги, молниями: пусть я стану сам погребальным костром сыновьям своим!» — «Ты обольстил мою жену — ты сам первым убил бы моих детей, если бы не думал, что они — твои». — «Боги-мстители, будьте карою Атрею». — «А тебе вечной карою — твои сыновья в тебе!» </w:t>
      </w:r>
    </w:p>
    <w:p w:rsidR="009A221E" w:rsidRPr="00F2010E" w:rsidRDefault="009A221E" w:rsidP="009A221E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 xml:space="preserve">Хор безмолвствует. </w:t>
      </w:r>
    </w:p>
    <w:p w:rsidR="009A221E" w:rsidRPr="00F2010E" w:rsidRDefault="009A221E" w:rsidP="009A221E">
      <w:pPr>
        <w:spacing w:before="120"/>
        <w:jc w:val="center"/>
        <w:rPr>
          <w:b/>
          <w:bCs/>
          <w:sz w:val="28"/>
          <w:szCs w:val="28"/>
        </w:rPr>
      </w:pPr>
      <w:r w:rsidRPr="00F2010E">
        <w:rPr>
          <w:b/>
          <w:bCs/>
          <w:sz w:val="28"/>
          <w:szCs w:val="28"/>
        </w:rPr>
        <w:t>Список литературы</w:t>
      </w:r>
    </w:p>
    <w:p w:rsidR="009A221E" w:rsidRDefault="009A221E" w:rsidP="009A221E">
      <w:pPr>
        <w:spacing w:before="120"/>
        <w:ind w:firstLine="567"/>
        <w:jc w:val="both"/>
        <w:rPr>
          <w:sz w:val="24"/>
          <w:szCs w:val="24"/>
        </w:rPr>
      </w:pPr>
      <w:r w:rsidRPr="00F2010E">
        <w:rPr>
          <w:sz w:val="24"/>
          <w:szCs w:val="24"/>
        </w:rPr>
        <w:t>Все шедевры мировой литературы в кратком изложении. Сюжеты и характеры. Зарубежная литература древних эпох, средневековья и Возрождения: Энциклопедическое издание. / Ред. и сост. В.И.Новиков – М.: «Олимп» ; ООО «Издательство ACT» , 1997.</w:t>
      </w:r>
    </w:p>
    <w:p w:rsidR="009370B9" w:rsidRDefault="009370B9">
      <w:bookmarkStart w:id="0" w:name="_GoBack"/>
      <w:bookmarkEnd w:id="0"/>
    </w:p>
    <w:sectPr w:rsidR="009370B9" w:rsidSect="004A25AF">
      <w:pgSz w:w="11907" w:h="16838"/>
      <w:pgMar w:top="1134" w:right="1134" w:bottom="1134" w:left="1134" w:header="709" w:footer="709" w:gutter="0"/>
      <w:cols w:space="708"/>
      <w:docGrid w:linePitch="2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425"/>
  <w:drawingGridHorizontalSpacing w:val="78"/>
  <w:drawingGridVerticalSpacing w:val="106"/>
  <w:displayHorizontalDrawingGridEvery w:val="0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A221E"/>
    <w:rsid w:val="001F51E1"/>
    <w:rsid w:val="00415981"/>
    <w:rsid w:val="004A25AF"/>
    <w:rsid w:val="009370B9"/>
    <w:rsid w:val="009A221E"/>
    <w:rsid w:val="00CC29E2"/>
    <w:rsid w:val="00F20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9109D63-389B-4D9E-BACD-4DB1622F5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221E"/>
    <w:pPr>
      <w:spacing w:after="0" w:line="240" w:lineRule="auto"/>
    </w:pPr>
    <w:rPr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3794</Words>
  <Characters>2164</Characters>
  <Application>Microsoft Office Word</Application>
  <DocSecurity>0</DocSecurity>
  <Lines>18</Lines>
  <Paragraphs>11</Paragraphs>
  <ScaleCrop>false</ScaleCrop>
  <Company>Home</Company>
  <LinksUpToDate>false</LinksUpToDate>
  <CharactersWithSpaces>5947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Фиест (Thyestes)</dc:title>
  <dc:subject/>
  <dc:creator>User</dc:creator>
  <cp:keywords/>
  <dc:description/>
  <cp:lastModifiedBy>admin</cp:lastModifiedBy>
  <cp:revision>2</cp:revision>
  <dcterms:created xsi:type="dcterms:W3CDTF">2014-01-25T16:18:00Z</dcterms:created>
  <dcterms:modified xsi:type="dcterms:W3CDTF">2014-01-25T16:18:00Z</dcterms:modified>
</cp:coreProperties>
</file>