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26" w:rsidRPr="009545C5" w:rsidRDefault="002E5226" w:rsidP="002E5226">
      <w:pPr>
        <w:spacing w:before="120"/>
        <w:jc w:val="center"/>
        <w:rPr>
          <w:b/>
          <w:bCs/>
          <w:sz w:val="32"/>
          <w:szCs w:val="32"/>
        </w:rPr>
      </w:pPr>
      <w:r w:rsidRPr="009545C5">
        <w:rPr>
          <w:b/>
          <w:bCs/>
          <w:sz w:val="32"/>
          <w:szCs w:val="32"/>
        </w:rPr>
        <w:t>Гюнтер Грасс. Жестяной барабан</w:t>
      </w:r>
    </w:p>
    <w:p w:rsidR="002E5226" w:rsidRPr="00DF2675" w:rsidRDefault="002E5226" w:rsidP="002E5226">
      <w:pPr>
        <w:spacing w:before="120"/>
        <w:ind w:firstLine="567"/>
        <w:jc w:val="both"/>
      </w:pPr>
      <w:r w:rsidRPr="00DF2675">
        <w:t>Действие происходит в XX в. в районе Данцига. Повествование ведется от лица Оскара Мацерата, пациента специального лечебного заведения, человека, чей рост прекратился в возрасте трех лет и который никогда не расстается с жестяным барабаном, поверяя ему все тайны, описывая с его помощью все, что видит вокруг. Санитар по имени Бруно Мюнстерберг приносит ему пачку чистой бумаги, и он начинает жизнеописание — свое и своей семьи.</w:t>
      </w:r>
    </w:p>
    <w:p w:rsidR="002E5226" w:rsidRPr="00DF2675" w:rsidRDefault="002E5226" w:rsidP="002E5226">
      <w:pPr>
        <w:spacing w:before="120"/>
        <w:ind w:firstLine="567"/>
        <w:jc w:val="both"/>
      </w:pPr>
      <w:r w:rsidRPr="00DF2675">
        <w:t>Прежде всего герой описывает бабушку по материнской линии, Анну Бронски, крестьянку, которая однажды в октябре 1899 г. спасла от жандармов деда героя, Йозефа Коляйчека, спрятав его под своими многочисленными широкими юбками. Под этими юбками в тот памятный день, говорит герой, была зачата его мать Агнес. В ту же ночь Анна и Йозеф обвенчались, и брат бабки Винцент отвез новобрачных в центральный город провинции: Коляйчек скрывался от властей как поджигатель. Там он устроился плотогоном под именем Йозефа Вранка, утонувшего некоторое время назад, и жил так до 1913 г., пока полиция не напала на его след. В тот год он должен был перегонять плот из Киева, куда плыл на буксире «Радауна».</w:t>
      </w:r>
    </w:p>
    <w:p w:rsidR="002E5226" w:rsidRPr="00DF2675" w:rsidRDefault="002E5226" w:rsidP="002E5226">
      <w:pPr>
        <w:spacing w:before="120"/>
        <w:ind w:firstLine="567"/>
        <w:jc w:val="both"/>
      </w:pPr>
      <w:r w:rsidRPr="00DF2675">
        <w:t>На том же буксире оказался новый хозяин Дюкерхоф, в прошлом мастер на лесопильне, где работал Коляйчек, который его узнал и выдал полиции. Но Коляйчек не захотел сдаваться полиции и по прибытии в родной порт прыгнул в воду в надежде добраться до соседнего причала, где как раз спускали на воду корабль под названием «Колумб». Однако по пути к «Колумбу» ему пришлось нырнуть под слишком длинный плот, где он и нашел свою смерть. Поскольку тело его не было обнаружено, ходили слухи, будто ему все же удалось спастись и он уплыл в Америку, где стал миллионером, разбогатев на торговле лесом, акциях спичечных фабрик и страховании от огня.</w:t>
      </w:r>
    </w:p>
    <w:p w:rsidR="002E5226" w:rsidRPr="00DF2675" w:rsidRDefault="002E5226" w:rsidP="002E5226">
      <w:pPr>
        <w:spacing w:before="120"/>
        <w:ind w:firstLine="567"/>
        <w:jc w:val="both"/>
      </w:pPr>
      <w:r w:rsidRPr="00DF2675">
        <w:t>Через год бабушка вышла замуж за старшего брата покойного мужа, Грегора Коляйчека. Поскольку он пропивал все, что зарабатывал на пороховой мельнице, бабушке пришлось открыть бакалейную лавку. В 1917 г. Грегор умер от гриппа, и в его комнате поселился двадцатилетний Ян Бронски, сын бабушкиного брата Винцента, который собирался служить на главном почтамте Данцига. Они с кузиной Агнес очень симпатизировали друг другу, но так и не поженились, а в 1923 г. Агнес вышла замуж за Альфреда Мацерата, с которым познакомилась в госпитале для раненых, где работала медсестрой. Однако нежные отношения между Яном и Агнес не прекратились — Оскар неоднократно подчеркивает, что склонен скорее считать своим отцом Яна, нежели Мацерата, Сам Ян в скором времени женился на кашубской девушке Хедвиг, с которой прижил сына Стефана и дочь Маргу. После заключения мирного договора, когда область вокруг устья Вислы была провозглашена Вольным городом Данцигом, в черте которого Польша получила свободный порт, Ян перешел служить на польскую почту и получил польское гражданство. Чета же Мацератов после свадьбы откупила разоренную должниками лавку колониальных товаров и занялась торговлей.</w:t>
      </w:r>
    </w:p>
    <w:p w:rsidR="002E5226" w:rsidRPr="00DF2675" w:rsidRDefault="002E5226" w:rsidP="002E5226">
      <w:pPr>
        <w:spacing w:before="120"/>
        <w:ind w:firstLine="567"/>
        <w:jc w:val="both"/>
      </w:pPr>
      <w:r w:rsidRPr="00DF2675">
        <w:t>Вскоре на свет появился Оскар. Наделенный не по-детски острым восприятием, он навсегда запомнил слова отца: «Когда-нибудь к нему отойдет лавка» и слова матушки: «Когда маленькому Оскару исполнится три года, он у нас получит жестяной барабан». Первым его впечатлением стал мотылек, бьющийся о горящие лампочки. Он словно барабанил, и герой нарек его «наставник Оскара».</w:t>
      </w:r>
    </w:p>
    <w:p w:rsidR="002E5226" w:rsidRPr="00DF2675" w:rsidRDefault="002E5226" w:rsidP="002E5226">
      <w:pPr>
        <w:spacing w:before="120"/>
        <w:ind w:firstLine="567"/>
        <w:jc w:val="both"/>
      </w:pPr>
      <w:r w:rsidRPr="00DF2675">
        <w:t>Идея получить лавку вызвала у героя чувство протеста, а предложение матушки понравилось; сразу осознав, что ему суждено будет всю жизнь оставаться непонятым собственными родителями, он навсегда расхотел жить, и лишь обещание барабана примирило его с действительностью. Прежде всего герой не пожелал расти и, воспользовавшись оплошностью Мацерата, забывшего закрыть крышку погреба, в свой третий день рождения свалился с лестницы, ведущей вниз. В дальнейшем это избавило его от хождения по врачам. В тот же день выяснилось, что голосом он способен резать и бить стекло. Это была для Оскара единственная возможность сохранить барабан. Когда Мацерат попытался отнять у него пробитый до дыр барабан, он криком разбил стекло напольных часов. Когда в начале сентября 1928 г., в его четвертый день рождения, барабан попытались заменить другими игрушками, он сокрушил все лампы в люстре.</w:t>
      </w:r>
    </w:p>
    <w:p w:rsidR="002E5226" w:rsidRPr="00DF2675" w:rsidRDefault="002E5226" w:rsidP="002E5226">
      <w:pPr>
        <w:spacing w:before="120"/>
        <w:ind w:firstLine="567"/>
        <w:jc w:val="both"/>
      </w:pPr>
      <w:r w:rsidRPr="00DF2675">
        <w:t>Оскару исполнилось шесть лет, и матушка попыталась определить его в школу имени Песталоцци, хотя с точки зрения окружающих он еще толком не умел говорить и был весьма неразвит. Сначала мальчик понравился учительнице по имени фрейлейн Шполленхауэр, потому что удачно пробарабанил песенку, которую она попросила спеть, но затем она решила убрать барабан в шкаф. На первую попытку вырвать барабан Оскар только поцарапал голосом её очки, на вторую — голосом же разбил все оконные стекла, а когда она попыталась ударить его палкой по рукам, разбил ей очки, до крови оцарапав лицо. Так окончилась для Оскара учеба в школе, но он во что бы то ни стало хотел выучиться читать. Однако никому из взрослых не было дела до недоразвитого уродца, и лишь подруга матушки бездетная Гретхен Шефлер согласилась учить его грамоте. Выбор книг в её доме был весьма ограничен, поэтому они читали «Избирательное сродство» Гете и увесистый том «Распутин и женщины». Учение давалось мальчику легко, но он вынужден был скрывать свои успехи от взрослых, что было очень трудно и оскорбительно для него. Из трех-четырех лет, пока продолжалось учение, он вынес, что «в этом мире каждому Распутину противостоит свой Гете». Но особенно его радовало возбуждение, которое матушка и Гретхен испытывали от чтения книги о Распутине.</w:t>
      </w:r>
    </w:p>
    <w:p w:rsidR="002E5226" w:rsidRPr="00DF2675" w:rsidRDefault="002E5226" w:rsidP="002E5226">
      <w:pPr>
        <w:spacing w:before="120"/>
        <w:ind w:firstLine="567"/>
        <w:jc w:val="both"/>
      </w:pPr>
      <w:r w:rsidRPr="00DF2675">
        <w:t>Сначала мир Оскара исчерпывался чердаком, с которого были видны все близлежащие дворы, но однажды детвора накормила его «супом» из толченого кирпича, живых лягушек и мочи, после чего он стал предпочитать дальние прогулки, чаще всего за руку с матушкой. По четвергам матушка брала Оскара с собой в город, где они неизменно посещали магазин игрушек Сигизмунда Маркуса, чтобы купить очередной барабан. Затем матушка оставляла Оскара у Маркуса, а сама шла в дешевые меблированные комнаты, которые Ян Бронски специально снимал для встреч с нею. Однажды мальчик сбежал из магазина, чтобы испробовать голос на Городском театре, а когда вернулся, застал Маркуса на коленях перед матушкой: он уговаривал её бежать с ним в Лондон, но она отказалась — из-за Бронски. Намекая на приход к власти фашистов, Маркус, помимо прочего, сказал, что крестился. Однако это ему не помогло — во время одного из погромов, чтобы не попасть в руки погромщиков, ему пришлось покончить с собой.</w:t>
      </w:r>
    </w:p>
    <w:p w:rsidR="002E5226" w:rsidRPr="00DF2675" w:rsidRDefault="002E5226" w:rsidP="002E5226">
      <w:pPr>
        <w:spacing w:before="120"/>
        <w:ind w:firstLine="567"/>
        <w:jc w:val="both"/>
      </w:pPr>
      <w:r w:rsidRPr="00DF2675">
        <w:t>В 1934 г. мальчика повели в цирк, где он встретил лилипута по имени Бебра. Предвидя факельные шествия и парады перед трибунами, тот произнес пророческие слова: «Постарайтесь всегда сидеть среди тех, кто на трибунах, и никогда не стоять перед ними. …Маленькие люди вроде нас с вами отыщут местечко даже на самой переполненной сцене. А если не на ней, то уж верно под ней, но ни за что — перед ней». Оскар навсегда запомнил завет старшего друга, и когда однажды в августе 1935 г. Мацерат, вступивший в нацистскую партию, пошел на какую-то манифестацию, Оскар, спрятавшись под трибунами, испортил все шествие, барабаном сбивая оркестр штурмовиков на вальсы и другие танцевальные ритмы.</w:t>
      </w:r>
    </w:p>
    <w:p w:rsidR="002E5226" w:rsidRPr="00DF2675" w:rsidRDefault="002E5226" w:rsidP="002E5226">
      <w:pPr>
        <w:spacing w:before="120"/>
        <w:ind w:firstLine="567"/>
        <w:jc w:val="both"/>
      </w:pPr>
      <w:r w:rsidRPr="00DF2675">
        <w:t>Зимой 1936/37 г. Оскар разыгрывал из себя искусителя: спрятавшись напротив какого-нибудь дорогого магазина, он голосом вырезал в витрине небольшое отверстие, чтобы разглядывающий её покупатель мог взять понравившуюся вещь. Так Ян Бронски стал обладателем дорогого рубинового колье, которое преподнес своей возлюбленной Агнес.</w:t>
      </w:r>
    </w:p>
    <w:p w:rsidR="002E5226" w:rsidRPr="00DF2675" w:rsidRDefault="002E5226" w:rsidP="002E5226">
      <w:pPr>
        <w:spacing w:before="120"/>
        <w:ind w:firstLine="567"/>
        <w:jc w:val="both"/>
      </w:pPr>
      <w:r w:rsidRPr="00DF2675">
        <w:t>Барабаном поверял Оскар истинность религии: дав барабан в руки гипсовому младенцу Христу в храме, он долго ждал, когда тот начнет играть, но чуда не произошло. Когда же его застал на месте преступления викарий Рашцейя, он так и не сумел разбить церковные окна,</w:t>
      </w:r>
    </w:p>
    <w:p w:rsidR="002E5226" w:rsidRPr="00DF2675" w:rsidRDefault="002E5226" w:rsidP="002E5226">
      <w:pPr>
        <w:spacing w:before="120"/>
        <w:ind w:firstLine="567"/>
        <w:jc w:val="both"/>
      </w:pPr>
      <w:r w:rsidRPr="00DF2675">
        <w:t>Вскоре после посещения церкви, в Страстную пятницу, Мацераты всей семьей вместе с Яном отправились гулять по берегу моря, где стали свидетелями того, как какой-то мужчина ловил угрей на лошадиную голову. На матушку Оскара это произвело такое впечатление, что она сначала долго пребывала в шоке, а затем начала в огромных количествах пожирать рыбу. Кончилось все тем, что матушка скончалась в городской больнице от «желтухи и рыбной интоксикации». На кладбище Александр Шефлер и музыкант Мейн грубо выпроводили еврея Маркуса, пришедшего проститься с покойной. Важная деталь: у кладбищенских ворот местный сумасшедший Лео Дурачок в знак соболезнования пожал Маркусу руку. Позже, уже на других похоронах, он откажется пожать руку музыканту Мейну, вступившему в отряд штурмовиков; от огорчения тот убьет четырех своих кошек, за что будет приговорен к штрафу и за бесчеловечное отношение к животным изгнан из рядов СА, хотя ради искупления вины станет особенно усердствовать во время «хрустальной ночи», когда подожгли синагогу и разгромили лавки евреев. В результате из мира уйдет торговец игрушками, унося с собой все игрушки, а останется только музыкант по имени Мейн, который «дивно играет на трубе».</w:t>
      </w:r>
    </w:p>
    <w:p w:rsidR="002E5226" w:rsidRPr="00DF2675" w:rsidRDefault="002E5226" w:rsidP="002E5226">
      <w:pPr>
        <w:spacing w:before="120"/>
        <w:ind w:firstLine="567"/>
        <w:jc w:val="both"/>
      </w:pPr>
      <w:r w:rsidRPr="00DF2675">
        <w:t>В тот день, когда Лео Дурачок отказался пожать руку штурмовику, хоронили друга Оскара Герберта Тручински. Он долгое время работал кельнером в портовом кабаке, но уволился оттуда и устроился смотрителем в музей — охранять галионную фигуру с флорентийского галеаса, которая, по поверьям, приносила несчастье. Оскар служил Герберту своего рода талисманом, но однажды, когда Оскара не пустили в музей, Герберт погиб страшной смертью. Взволнованный этим воспоминанием, Оскар особенно сильно бьет в барабан, и санитар Бруно просит его барабанить тише.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226"/>
    <w:rsid w:val="00051FB8"/>
    <w:rsid w:val="00095BA6"/>
    <w:rsid w:val="00210DB3"/>
    <w:rsid w:val="002E5226"/>
    <w:rsid w:val="0031418A"/>
    <w:rsid w:val="00350B15"/>
    <w:rsid w:val="00377A3D"/>
    <w:rsid w:val="0052086C"/>
    <w:rsid w:val="005A2562"/>
    <w:rsid w:val="00755964"/>
    <w:rsid w:val="008C19D7"/>
    <w:rsid w:val="009545C5"/>
    <w:rsid w:val="00A06101"/>
    <w:rsid w:val="00A44D32"/>
    <w:rsid w:val="00C7763F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B28BF8-DDC8-4930-9A90-B15A1891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2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5226"/>
    <w:rPr>
      <w:color w:val="0000FF"/>
      <w:u w:val="single"/>
    </w:rPr>
  </w:style>
  <w:style w:type="character" w:styleId="a4">
    <w:name w:val="FollowedHyperlink"/>
    <w:basedOn w:val="a0"/>
    <w:uiPriority w:val="99"/>
    <w:rsid w:val="002E52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1415</Words>
  <Characters>8071</Characters>
  <Application>Microsoft Office Word</Application>
  <DocSecurity>0</DocSecurity>
  <Lines>67</Lines>
  <Paragraphs>18</Paragraphs>
  <ScaleCrop>false</ScaleCrop>
  <Company>Home</Company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Гюнтер Грасс</dc:title>
  <dc:subject/>
  <dc:creator>Alena</dc:creator>
  <cp:keywords/>
  <dc:description/>
  <cp:lastModifiedBy>admin</cp:lastModifiedBy>
  <cp:revision>2</cp:revision>
  <dcterms:created xsi:type="dcterms:W3CDTF">2014-02-19T09:56:00Z</dcterms:created>
  <dcterms:modified xsi:type="dcterms:W3CDTF">2014-02-19T09:56:00Z</dcterms:modified>
</cp:coreProperties>
</file>