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EBD" w:rsidRPr="003F4F2A" w:rsidRDefault="007B5EBD" w:rsidP="007B5EBD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3F4F2A">
        <w:rPr>
          <w:rFonts w:ascii="Times New Roman" w:hAnsi="Times New Roman"/>
          <w:b/>
          <w:sz w:val="32"/>
          <w:szCs w:val="24"/>
        </w:rPr>
        <w:t>Как отследить задержки в работе ЭД-системы</w:t>
      </w:r>
    </w:p>
    <w:p w:rsidR="007B5EBD" w:rsidRPr="007B5EBD" w:rsidRDefault="007B5EBD" w:rsidP="007B5EBD">
      <w:pPr>
        <w:spacing w:before="120"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B5EBD">
        <w:rPr>
          <w:rFonts w:ascii="Times New Roman" w:hAnsi="Times New Roman"/>
          <w:sz w:val="28"/>
          <w:szCs w:val="24"/>
        </w:rPr>
        <w:t>Искендеров Станислав Сергеевич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Один из наиболее частых вопросов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возникающих при задержках ЭД-пакета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где именно произошла задержка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 каком участке пути между декларантом и таможенным постом. Между 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узел доступа «Альта-Софт» оснащен сервисом «Мониторинг пересылок»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который позволяет абонентам самостоятельно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режиме реального времени следить за перемещением документов в ЭД-системе. О 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пользоваться этим инструментом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рассказывает IT-директор компании Искендеров Станислав Сергеевич.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штатном режиме работы время прохождения документов от декларанта к инспектору поста через узел доступа «Альта-Софт» не превышает нескольких секунд. Однако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периодически случаются и задержки. Наиболее частой их причиной являются отказ или резкое снижение производительности принимающего сервера ГНИВЦ ФТС. 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возможны остановки пакета в ведомственной сети ФТС по пути следования от ГНИВЦ до инспектора таможенного поста и обратно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при выходе из строя серверов регионального таможенного управления или местной таможни.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Недолгая пока история внедрения новой технологии показала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задержки порой могут достигать десятков минут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иногда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и нескольких часов. Наибольшие последствия имеют сбои в моменты наибольшей нагрузки. В этом случае после устранения непосредственной причины сбоя необходимо еще обработать тысячи скопившихся сообщений. Для и без того загруженных серверов ФТС это дополнительная нагрузка иногда является критической. К тому же добавляется «отложенный спрос»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связанный с задержкой оформления в масштабе страны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ведь декларанты торопятся наверстать упущенное время и выполнить дневной план оформления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вызывает дополнительный наплыв сообщений.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Все эти проблемы относятся к зоне ответственности ФТС. Наше участие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 оператора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ЭД-процессе ограничено лишь непосредственным взаимодействием с декларантами и обеспечении бесперебойной связи узла доступа с ГНИВЦ. Также в нашу задачу входит непрерывное отслеживае ситуации и при сбоях сервера ГНИВЦ немедленно оповестить об этом соответствующие службы.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конфигурация узла «Альта-Софт» позволяет клиентам отслеживать этапы прохождения деклараций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выявлять задержки и их причины. Для этого используется онлайн-сервис «Мониторинг пересылок». Сервис находится на странице svd.alta.ru.Для входа в личный кабинет необходимо ввести логин и пароль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выданный при подключении к системе (можно войти прямо из окна ЭД-настройки программы «ГТД-PRO»). При переходе в раздел «Статистика» пользователю становится доступна следующая информация:</w:t>
      </w:r>
    </w:p>
    <w:p w:rsidR="007B5EBD" w:rsidRPr="003F4F2A" w:rsidRDefault="00694536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220.5pt">
            <v:imagedata r:id="rId4" o:title=""/>
          </v:shape>
        </w:pic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Здесь у первого по порядку (нижнего на рисунке) сообщения в поле «От кого» указан синий значок декларанта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то есть оно было отправлено декларантом. В колонке «Время передачи на сервер» зафиксирован момент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когда программа «ГТД-ПРО» передала документ на сервер оператора (21:46:27). В колонке «Доставлен» указано время доставки документа на сервер ГНИВЦ ФТС (21:46:27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т.е на доставку ушло менее 1 сек). Документ считается доставленным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передача на сервер ГНИВЦ прошла успешно.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 xml:space="preserve">Далее документ перемещается уже по ведомственной сети ФТС. Скорость его перемещения можно оценить по ответам серверов ФТС. У этих ответов в поле «От кого» нарисован зеленый значок таможенника (второе и третье сообщение). Серверы подтверждают прибытие документов следующими сообщениями: 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CMN.00002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документ доставлен на сервер регионального таможенного управления (РТУ);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CMN.00004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3F4F2A">
        <w:rPr>
          <w:rFonts w:ascii="Times New Roman" w:hAnsi="Times New Roman"/>
          <w:sz w:val="24"/>
          <w:szCs w:val="24"/>
        </w:rPr>
        <w:t>документ доставлен на сервер местной таможни.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Сравнивая время отправки исходного сообщения и доставки его на серверы ГНИВЦ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РТУ и таможни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мы получаем представление о скорости прохождения сообщения по сети ФТС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т.е.можем оценить задержки работы ЭД-системы в целом. В случае задержек мы сразу определяем участок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 котором они возникли. Например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при движении к инспектору сообщение CMN.00002 получено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следующего сообщения нет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это свидетельствует либо о нарушении связи между РТУ и таможней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либо о сбое сервера таможни.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Достаточно часто возникают задержки на этапе ГНИВЦ-РТУ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этом случае сообщение CMN.00002 приходит со значительной задержкой (как и последующие).</w:t>
      </w:r>
    </w:p>
    <w:p w:rsidR="007B5EBD" w:rsidRPr="003F4F2A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Таким образом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«Мониторинг пересылок» позволяет декларантам быстро выявить возникновение задержек и локализовать места их возникновения. Протоколирование выполненных действий позволяет устранить споры между инспектором и декларантом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исключая взаимные обвинения в нерасторопности или халатности. Кроме того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осуществляется и функция статистики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позволяя выполнить анализ деятельности декларанта в заданный период времени.</w:t>
      </w:r>
    </w:p>
    <w:p w:rsidR="007B5EBD" w:rsidRDefault="007B5EBD" w:rsidP="007B5EB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Ввиду большой востребованности данного сервиса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 xml:space="preserve">наша компания ведет работы по дальнейшему расширению его функциональных возможностей и совершенствованию пользовательского интерфейса.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5EBD"/>
    <w:rsid w:val="001A35F6"/>
    <w:rsid w:val="003F4F2A"/>
    <w:rsid w:val="00631725"/>
    <w:rsid w:val="00694536"/>
    <w:rsid w:val="006A74F4"/>
    <w:rsid w:val="007B5EBD"/>
    <w:rsid w:val="00811DD4"/>
    <w:rsid w:val="00902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A13898A2-7A4A-481F-A47B-E4C476A21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EB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7B5EB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706</Words>
  <Characters>4027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отследить задержки в работе ЭД-системы</vt:lpstr>
    </vt:vector>
  </TitlesOfParts>
  <Company>Home</Company>
  <LinksUpToDate>false</LinksUpToDate>
  <CharactersWithSpaces>4724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отследить задержки в работе ЭД-системы</dc:title>
  <dc:subject/>
  <dc:creator>User</dc:creator>
  <cp:keywords/>
  <dc:description/>
  <cp:lastModifiedBy>admin</cp:lastModifiedBy>
  <cp:revision>2</cp:revision>
  <dcterms:created xsi:type="dcterms:W3CDTF">2014-03-23T00:01:00Z</dcterms:created>
  <dcterms:modified xsi:type="dcterms:W3CDTF">2014-03-23T00:01:00Z</dcterms:modified>
</cp:coreProperties>
</file>