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C5" w:rsidRPr="00A63796" w:rsidRDefault="00550FC5" w:rsidP="00550FC5">
      <w:pPr>
        <w:spacing w:before="120"/>
        <w:jc w:val="center"/>
        <w:rPr>
          <w:b/>
          <w:bCs/>
          <w:sz w:val="32"/>
          <w:szCs w:val="32"/>
        </w:rPr>
      </w:pPr>
      <w:r w:rsidRPr="00A63796">
        <w:rPr>
          <w:b/>
          <w:bCs/>
          <w:sz w:val="32"/>
          <w:szCs w:val="32"/>
        </w:rPr>
        <w:t>Карло Гольдони. Феодал</w:t>
      </w:r>
    </w:p>
    <w:p w:rsidR="00550FC5" w:rsidRPr="00DF2675" w:rsidRDefault="00550FC5" w:rsidP="00550FC5">
      <w:pPr>
        <w:spacing w:before="120"/>
        <w:ind w:firstLine="567"/>
        <w:jc w:val="both"/>
      </w:pPr>
      <w:r w:rsidRPr="00DF2675">
        <w:t>Общинный совет Монтефоско в лице трех депутатов общины — Нардо, Чекко и Менгоне, а также двух старост — Паскуалотто и Марконе собрался по весьма важному поводу: умер старый маркиз Ридольфо Монтефоско, и теперь в их края ехал вступать в права собственности его сын, маркиз Флориндо, сопровождаемый матушкой, вдовой маркизой Беатриче. Почтенным членам совета предстояло решить, как получше встретить и поприветствовать новых господ.</w:t>
      </w:r>
    </w:p>
    <w:p w:rsidR="00550FC5" w:rsidRPr="00DF2675" w:rsidRDefault="00550FC5" w:rsidP="00550FC5">
      <w:pPr>
        <w:spacing w:before="120"/>
        <w:ind w:firstLine="567"/>
        <w:jc w:val="both"/>
      </w:pPr>
      <w:r w:rsidRPr="00DF2675">
        <w:t>Сами депутаты были не горазды на язык, их дочери и жены тоже, в общем-то, не блистали образованностью и воспитанием, так что сначала всем показалось естественным поручить встречу маркиза с маркизой синьору Панталоне деи Бизоньози, венецианскому купцу, давно жившему в Монтефоско откупщиком доходов маркизата, и воспитанной у него в доме юной синьоре Розуаре. Но по здравом рассуждении обе кандидатуры были отклонены: синьора Панталоне — как чужака, богатевшего на поте и крови монтефоскских крестьян, а синьоры Розауры — как особы заносчивой, строившей из себя — с полным, впрочем, и никем из деревенских не оспариваемым правом — благородную.</w:t>
      </w:r>
    </w:p>
    <w:p w:rsidR="00550FC5" w:rsidRPr="00DF2675" w:rsidRDefault="00550FC5" w:rsidP="00550FC5">
      <w:pPr>
        <w:spacing w:before="120"/>
        <w:ind w:firstLine="567"/>
        <w:jc w:val="both"/>
      </w:pPr>
      <w:r w:rsidRPr="00DF2675">
        <w:t>Эта самая синьора Розаура в действительности являлась законной, но обойденной судьбою наследницей как титула, так и владений маркизов Монтефоско. Дело в том, что маркизат был владением майоратным, и отец Розауры при наличии прямых наследников не имел права продавать его. Но в момент совершения сделки он не подозревал, что его жена ждет ребенка, да к тому же и умер старый маркиз за шесть месяцев до рождения Розауры. Покупатель Монтефоско, покойный маркиз Ридольфо, поступил с девочкой по чести — он выдал Панталоне внушительную сумму на её воспитание, образование и даже на небольшое приданое, так что жаловаться Розауре было особо не на что. Но когда она подросла, мысль о том, что кто-то другой пользуется её титулом, властью и деньгами, стала не давать ей покоя. Розаура могла бы затеять процесс, но на это требовались большие деньги, да и старый Панталоне уговаривал девушку не портить жизнь людям, благородно с нею обошедшимся.</w:t>
      </w:r>
    </w:p>
    <w:p w:rsidR="00550FC5" w:rsidRPr="00DF2675" w:rsidRDefault="00550FC5" w:rsidP="00550FC5">
      <w:pPr>
        <w:spacing w:before="120"/>
        <w:ind w:firstLine="567"/>
        <w:jc w:val="both"/>
      </w:pPr>
      <w:r w:rsidRPr="00DF2675">
        <w:t>Поскольку замок пребывал в запущенном состоянии, новые господа должны были остановиться в доме Панталоне. Маркиза Беатриче оказалась дамой благородной и благоразумной, сын же её, юный Флориндо мог думать лишь об одном — о женщинах, и само вступление во владение Монтефоско радовало его исключительно потому, что среди новых подданных, как он полагал, непременно должно оказаться изрядное число красоток. Так что когда к Флориндо явились делегаты общины, он едва позволил произнести им пару слов, зато оказавшись наедине с Розаурой, сразу ожил и, не тратя даром времени, настоятельно посоветовал девушке не быть идиоткой и поскорее предаться с ним восторгам любви.</w:t>
      </w:r>
    </w:p>
    <w:p w:rsidR="00550FC5" w:rsidRPr="00DF2675" w:rsidRDefault="00550FC5" w:rsidP="00550FC5">
      <w:pPr>
        <w:spacing w:before="120"/>
        <w:ind w:firstLine="567"/>
        <w:jc w:val="both"/>
      </w:pPr>
      <w:r w:rsidRPr="00DF2675">
        <w:t>Своею несговорчивостью Розаура неприятно поразила маркиза, но он не оставлял грубых исканий до тех пор, пока им не положило конец появление синьоры Беатриче. Она выставила вон сына, а с Розаурои завела серьезный разговор о том, как бы ко всеобщему удовольствию уладить досадный имущественный конфликт. Розаура обещала в разумной мере помогать всем её начинаниям, так как видела в маркизе достойную особу, помимо родного сына любящую также правду и справедливость.</w:t>
      </w:r>
    </w:p>
    <w:p w:rsidR="00550FC5" w:rsidRPr="00DF2675" w:rsidRDefault="00550FC5" w:rsidP="00550FC5">
      <w:pPr>
        <w:spacing w:before="120"/>
        <w:ind w:firstLine="567"/>
        <w:jc w:val="both"/>
      </w:pPr>
      <w:r w:rsidRPr="00DF2675">
        <w:t>Потерпев фиаско с Розаурой, Флориндо, впрочем, быстро утешился: в соседней комнате, куда его выставила мать, аудиенции у маркизы дожидалась делегация женщин Монтефоско. Джаннине, Оливетте и Гитте пришелся весьма по вкусу молодой маркиз, красавчик и весельчак, каждая из них с готовностью дала ему свой адресок. Флориндо они все тоже очень понравились, чего нельзя сказать о его матери, которая была несколько разочарована тем, что её встречают не слишком отесанные девушки из низших слоев. Определение «из низших слоев» делегатки, позабавив этим синьору Беатриче, неожиданно восприняли как комплимент — еще бы, дескать, конечно они из долины, а не какие-нибудь дикарки с гор. С маркизой Беатриче девушки в меру способности вели изысканную по их понятиям беседу, но когда к обществу присоединилась Розаура, встретили её подчеркнуто хамски. Маркиза пожалела сироту, при всем благородном происхождении вынужденную жить в таком ужасном окружении, и у нее возник план: чтобы позволить Розауре вести достойную её жизнь, прекратить безумства Флориндо и уладить спор вокруг прав на Монтефоско, необходимо женить молодого маркиза на Розауре.</w:t>
      </w:r>
    </w:p>
    <w:p w:rsidR="00550FC5" w:rsidRPr="00DF2675" w:rsidRDefault="00550FC5" w:rsidP="00550FC5">
      <w:pPr>
        <w:spacing w:before="120"/>
        <w:ind w:firstLine="567"/>
        <w:jc w:val="both"/>
      </w:pPr>
      <w:r w:rsidRPr="00DF2675">
        <w:t>Флориндо отнесся к замыслу матери прохладно, но обещал подумать; старый, умудренный опытом Панталоне горячо поддержал её. Когда же синьора Беатриче изложила свои планы Розауре, та гневно заявила, что для нее абсолютно невозможен брак с молодцом, вместе с деревенскими девками распевающим малопристойные песенки о ней, Розауре.</w:t>
      </w:r>
    </w:p>
    <w:p w:rsidR="00550FC5" w:rsidRPr="00DF2675" w:rsidRDefault="00550FC5" w:rsidP="00550FC5">
      <w:pPr>
        <w:spacing w:before="120"/>
        <w:ind w:firstLine="567"/>
        <w:jc w:val="both"/>
      </w:pPr>
      <w:r w:rsidRPr="00DF2675">
        <w:t>Дело в том, что, отделавшись от материнских наставлений, Флориндо тут же побежал в деревню и теперь недурно проводил время с Джанниной и Оливеттой. Беатриче послала к нему Панталоне с приказанием немедленно возвратиться из деревни. Флориндо и слушать не стал занудного старика, хотя тот, помимо материнского гнева, сулил ему и побои со стороны оскорбленных деревенских мужчин.</w:t>
      </w:r>
    </w:p>
    <w:p w:rsidR="00550FC5" w:rsidRPr="00DF2675" w:rsidRDefault="00550FC5" w:rsidP="00550FC5">
      <w:pPr>
        <w:spacing w:before="120"/>
        <w:ind w:firstLine="567"/>
        <w:jc w:val="both"/>
      </w:pPr>
      <w:r w:rsidRPr="00DF2675">
        <w:t>По пути от Джаннины с Оливеттой к красотке Гитте Флориндо чуть было не нарвался даже на нечто худшее, нежели палочные побои. Случилось так, что дорогу к её дому он спросил у её мужа Чекко, охотника, никогда не расстававшегося с ружьем. Это последнее и послужило весомым аргументом, заставившим маркиза, пусть хотя бы на словах, согласиться с тем, что жены и дочери подданных не входят в число причитающихся ему доходов с вотчины.</w:t>
      </w:r>
    </w:p>
    <w:p w:rsidR="00550FC5" w:rsidRPr="00DF2675" w:rsidRDefault="00550FC5" w:rsidP="00550FC5">
      <w:pPr>
        <w:spacing w:before="120"/>
        <w:ind w:firstLine="567"/>
        <w:jc w:val="both"/>
      </w:pPr>
      <w:r w:rsidRPr="00DF2675">
        <w:t>Чекко не ограничился тем, что не пустил Флориндо к жене: убедившись, что тот убрался восвояси, он направился в совет общины, где как раз обсуждался вопрос о том, как лучше вечером развлечь новых господ. Доложив о недостойных наклонностях Флориндо, Чекко заявил, что общине надо что-то предпринять для сохранения спокойствия и благочестия. Первым поступило предложение молодого маркиза застрелить, но было отклонено как больно кровавое; не прошли также предложения о поджоге дома и об оскоплении ретивого аристократа. Наконец Нардо высказал мысль, встретившую общее одобрение: надобно действовать дипломатично, то есть закинуть удочки к маркизе-матери.</w:t>
      </w:r>
    </w:p>
    <w:p w:rsidR="00550FC5" w:rsidRPr="00DF2675" w:rsidRDefault="00550FC5" w:rsidP="00550FC5">
      <w:pPr>
        <w:spacing w:before="120"/>
        <w:ind w:firstLine="567"/>
        <w:jc w:val="both"/>
      </w:pPr>
      <w:r w:rsidRPr="00DF2675">
        <w:t>Когда деревенские дипломаты явились к синьоре Беатриче, та уже успела заключить прочный союз с Розаурой: маркиза обещала девушке, что та станет наследницей по праву причитающихся ей вотчины и титулов, если выйдет замуж за Флориндо; Розаура, со своей стороны, во всем доверялась маркизе и отказывалась от мысли о судебном процессе. Речи представителей общины убедили синьору Беатриче в том, что дружба Розауры на самом деле ей с сыном даже нужнее, чем она полагала: Нардо, Чекко и Менгоне в весьма решительных выражениях объяснили, что, во-первых, они ни перед чем не остановятся, дабы прекратить покушения маркиза на их женщин, и что, во-вторых, только Розауру они считают и всегда будут считать своей законной госпожой.</w:t>
      </w:r>
    </w:p>
    <w:p w:rsidR="00550FC5" w:rsidRPr="00DF2675" w:rsidRDefault="00550FC5" w:rsidP="00550FC5">
      <w:pPr>
        <w:spacing w:before="120"/>
        <w:ind w:firstLine="567"/>
        <w:jc w:val="both"/>
      </w:pPr>
      <w:r w:rsidRPr="00DF2675">
        <w:t>Пока шли эти переговоры, Флориндо, переодевшись пастухом и взяв себе в проводники Арлекина — парня недалекого, как и все уроженцы Бергамо, — снова отправился на поиски прекрасной Гитты. Гитту он разыскал, но часовой из Арлекина был никакой, так что в самый разгар интересной беседы парочку накрыл Чекко. К ружью Чекко и в этот раз прибегать не стал, зато от всей души отмолотил Флориндо дубинкою.</w:t>
      </w:r>
    </w:p>
    <w:p w:rsidR="00550FC5" w:rsidRPr="00DF2675" w:rsidRDefault="00550FC5" w:rsidP="00550FC5">
      <w:pPr>
        <w:spacing w:before="120"/>
        <w:ind w:firstLine="567"/>
        <w:jc w:val="both"/>
      </w:pPr>
      <w:r w:rsidRPr="00DF2675">
        <w:t>Едва живым от побоев и зарекшимся впредь даже смотреть в сторону деревенских женщин маркиза и нашли синьора Беатриче с Панталоне. Как ни обливалось кровью материнское сердце, маркиза не могла не признать, что сынок её все же получил по своим заслугам.</w:t>
      </w:r>
    </w:p>
    <w:p w:rsidR="00550FC5" w:rsidRPr="00DF2675" w:rsidRDefault="00550FC5" w:rsidP="00550FC5">
      <w:pPr>
        <w:spacing w:before="120"/>
        <w:ind w:firstLine="567"/>
        <w:jc w:val="both"/>
      </w:pPr>
      <w:r w:rsidRPr="00DF2675">
        <w:t>Представители общины, узнав об учиненных Чекко побоях, всерьез испугались мести молодого маркиза и, дабы предотвратить её, решили объявить Розауру своей госпожой, а потом, собрав со всего Монтефоско денег, ехать в Неаполь и отстаивать её права в королевском суде. Маркиза Беатриче возмутилась наглостью подданных, а когда Розаура попыталась объяснить ей, что крестьяне имеют все основания к недовольству Флориндо, не пожелала слушать девушку и назвала её соучастницей бунтовщиков. Назревал крупный скандал, но тут как раз доложили о судебном комиссаре и нотариусе, прибывших для официального введения Флориндо в права собственности.</w:t>
      </w:r>
    </w:p>
    <w:p w:rsidR="00550FC5" w:rsidRPr="00DF2675" w:rsidRDefault="00550FC5" w:rsidP="00550FC5">
      <w:pPr>
        <w:spacing w:before="120"/>
        <w:ind w:firstLine="567"/>
        <w:jc w:val="both"/>
      </w:pPr>
      <w:r w:rsidRPr="00DF2675">
        <w:t>Комиссар с нотариусом уже приступили было к оформлению необходимых бумаг, когда Нардо от имени Розауры сделал заявление о том, что только она является законной наследницей Монтефоско. Сообразив, что противоречия сторон сулят ему дополнительный заработок, комиссар велел нотариусу официальным порядком засвидетельствовать это заявление. Но тут слово взяла Розаура, которой, как маркизе и владелице здешних земель, не требовались посредники, и ошеломила всех присутствующих, продиктовав чиновнику отречение от своих прав в пользу маркиза Флориндо. До глубины души тронутая синьора Беатриче в ответ приказала нотариусу записать, что маркиз Флориндо обязуется вступить в брак с синьорой Розаурой. Розаура пожелала, чтобы в бумагах было зафиксировано и её согласие на этот брак.</w:t>
      </w:r>
    </w:p>
    <w:p w:rsidR="00550FC5" w:rsidRPr="00DF2675" w:rsidRDefault="00550FC5" w:rsidP="00550FC5">
      <w:pPr>
        <w:spacing w:before="120"/>
        <w:ind w:firstLine="567"/>
        <w:jc w:val="both"/>
      </w:pPr>
      <w:r w:rsidRPr="00DF2675">
        <w:t>Писанина, к вящему удовольствию нотариуса с комиссаром, получающим отдельную плату с каждого акта, могла бы продолжаться до утра — далее следовало официальное нижайшее извинение членов общины за нанесенное маркизу оскорбление, столь же официальное прощение со стороны владельцев и т. п., — если бы синьора Беатриче не попросила комиссара отложить составление документов и пойти вместе со всеми погулять на свадьбе.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FC5"/>
    <w:rsid w:val="00051FB8"/>
    <w:rsid w:val="00095BA6"/>
    <w:rsid w:val="00210DB3"/>
    <w:rsid w:val="0031418A"/>
    <w:rsid w:val="00317602"/>
    <w:rsid w:val="00350B15"/>
    <w:rsid w:val="00377A3D"/>
    <w:rsid w:val="0052086C"/>
    <w:rsid w:val="00550FC5"/>
    <w:rsid w:val="005A2562"/>
    <w:rsid w:val="00755964"/>
    <w:rsid w:val="008C19D7"/>
    <w:rsid w:val="009F3C0D"/>
    <w:rsid w:val="00A44D32"/>
    <w:rsid w:val="00A63796"/>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C877D1-7DC2-4806-9EF9-21BE1E27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F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0FC5"/>
    <w:rPr>
      <w:color w:val="0000FF"/>
      <w:u w:val="single"/>
    </w:rPr>
  </w:style>
  <w:style w:type="character" w:styleId="a4">
    <w:name w:val="FollowedHyperlink"/>
    <w:basedOn w:val="a0"/>
    <w:uiPriority w:val="99"/>
    <w:rsid w:val="00550F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Words>
  <Characters>7889</Characters>
  <Application>Microsoft Office Word</Application>
  <DocSecurity>0</DocSecurity>
  <Lines>65</Lines>
  <Paragraphs>18</Paragraphs>
  <ScaleCrop>false</ScaleCrop>
  <Company>Home</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Карло Гольдони</dc:title>
  <dc:subject/>
  <dc:creator>Alena</dc:creator>
  <cp:keywords/>
  <dc:description/>
  <cp:lastModifiedBy>admin</cp:lastModifiedBy>
  <cp:revision>2</cp:revision>
  <dcterms:created xsi:type="dcterms:W3CDTF">2014-02-19T10:05:00Z</dcterms:created>
  <dcterms:modified xsi:type="dcterms:W3CDTF">2014-02-19T10:05:00Z</dcterms:modified>
</cp:coreProperties>
</file>