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Pr="00714810" w:rsidRDefault="00CD7A10" w:rsidP="00CD7A10">
      <w:pPr>
        <w:spacing w:before="120"/>
        <w:jc w:val="center"/>
        <w:rPr>
          <w:b/>
          <w:sz w:val="32"/>
        </w:rPr>
      </w:pPr>
      <w:r w:rsidRPr="00714810">
        <w:rPr>
          <w:b/>
          <w:sz w:val="32"/>
        </w:rPr>
        <w:t>Лион Фейхтвангер. Еврей Зюсс</w:t>
      </w:r>
    </w:p>
    <w:p w:rsidR="00CD7A10" w:rsidRPr="00714810" w:rsidRDefault="00CD7A10" w:rsidP="00CD7A10">
      <w:pPr>
        <w:spacing w:before="120"/>
        <w:jc w:val="center"/>
        <w:rPr>
          <w:sz w:val="28"/>
        </w:rPr>
      </w:pPr>
      <w:r w:rsidRPr="00714810">
        <w:rPr>
          <w:sz w:val="28"/>
        </w:rPr>
        <w:t xml:space="preserve">Пересказала А. М. Бурмистрова 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Действие происходит в первой половине XVIII в. в немецком герцогстве Вюртембергском. Исаак Симон Аандауер</w:t>
      </w:r>
      <w:r>
        <w:t xml:space="preserve">, </w:t>
      </w:r>
      <w:r w:rsidRPr="00714810">
        <w:t>придворный банкир герцога Эбергарда-Людвига и его фаворитки графини фон Вюрбен</w:t>
      </w:r>
      <w:r>
        <w:t xml:space="preserve">, </w:t>
      </w:r>
      <w:r w:rsidRPr="00714810">
        <w:t>человек богатый и весьма влиятельный</w:t>
      </w:r>
      <w:r>
        <w:t xml:space="preserve">, </w:t>
      </w:r>
      <w:r w:rsidRPr="00714810">
        <w:t>давно уже присматривается к Иозефу Зюссу Оппенгеймеру</w:t>
      </w:r>
      <w:r>
        <w:t xml:space="preserve">, </w:t>
      </w:r>
      <w:r w:rsidRPr="00714810">
        <w:t>подвизающемуся в качестве финансиста при различных немецких дворах и заслужившему репутацию толкового человека. Ландауеру импонирует деловая хватка Зюсса</w:t>
      </w:r>
      <w:r>
        <w:t xml:space="preserve">, </w:t>
      </w:r>
      <w:r w:rsidRPr="00714810">
        <w:t>уверенная напористость и предприимчивость</w:t>
      </w:r>
      <w:r>
        <w:t xml:space="preserve">, </w:t>
      </w:r>
      <w:r w:rsidRPr="00714810">
        <w:t>пусть даже несколько авантюрного свойства. Однако старику не по душе подчеркнутая щеголеватость молодого коллеги</w:t>
      </w:r>
      <w:r>
        <w:t xml:space="preserve">, </w:t>
      </w:r>
      <w:r w:rsidRPr="00714810">
        <w:t>его претензии на аристократизм</w:t>
      </w:r>
      <w:r>
        <w:t xml:space="preserve">, </w:t>
      </w:r>
      <w:r w:rsidRPr="00714810">
        <w:t>страсть к показной роскоши. Зюсс из нового поколения дельцов</w:t>
      </w:r>
      <w:r>
        <w:t xml:space="preserve">, </w:t>
      </w:r>
      <w:r w:rsidRPr="00714810">
        <w:t>и ему кажется нелепой приверженность Ландауера старозаветным еврейским повадкам</w:t>
      </w:r>
      <w:r>
        <w:t xml:space="preserve">, </w:t>
      </w:r>
      <w:r w:rsidRPr="00714810">
        <w:t>его непрезентабельный внешний вид</w:t>
      </w:r>
      <w:r>
        <w:t xml:space="preserve"> </w:t>
      </w:r>
      <w:r w:rsidRPr="00714810">
        <w:t>— эти вечные лапсердак</w:t>
      </w:r>
      <w:r>
        <w:t xml:space="preserve">, </w:t>
      </w:r>
      <w:r w:rsidRPr="00714810">
        <w:t>ермолка</w:t>
      </w:r>
      <w:r>
        <w:t xml:space="preserve">, </w:t>
      </w:r>
      <w:r w:rsidRPr="00714810">
        <w:t>пейсы. На что нужны деньги</w:t>
      </w:r>
      <w:r>
        <w:t xml:space="preserve">, </w:t>
      </w:r>
      <w:r w:rsidRPr="00714810">
        <w:t>если не обращать их в почет</w:t>
      </w:r>
      <w:r>
        <w:t xml:space="preserve">, </w:t>
      </w:r>
      <w:r w:rsidRPr="00714810">
        <w:t>роскошь</w:t>
      </w:r>
      <w:r>
        <w:t xml:space="preserve">, </w:t>
      </w:r>
      <w:r w:rsidRPr="00714810">
        <w:t>дома</w:t>
      </w:r>
      <w:r>
        <w:t xml:space="preserve">, </w:t>
      </w:r>
      <w:r w:rsidRPr="00714810">
        <w:t>богатые наряды</w:t>
      </w:r>
      <w:r>
        <w:t xml:space="preserve">, </w:t>
      </w:r>
      <w:r w:rsidRPr="00714810">
        <w:t>лошадей</w:t>
      </w:r>
      <w:r>
        <w:t xml:space="preserve">, </w:t>
      </w:r>
      <w:r w:rsidRPr="00714810">
        <w:t>женщин. А старый банкир испытывает торжество</w:t>
      </w:r>
      <w:r>
        <w:t xml:space="preserve">, </w:t>
      </w:r>
      <w:r w:rsidRPr="00714810">
        <w:t>когда входит в таком виде в кабинет любого государя и самого императора</w:t>
      </w:r>
      <w:r>
        <w:t xml:space="preserve">, </w:t>
      </w:r>
      <w:r w:rsidRPr="00714810">
        <w:t>которые нуждаются в его советах и услугах. Молодому коллеге неведомо тончайшее удовольствие таить власть</w:t>
      </w:r>
      <w:r>
        <w:t xml:space="preserve">, </w:t>
      </w:r>
      <w:r w:rsidRPr="00714810">
        <w:t>обладать ею и не выставлять на всеобщее обозрение. Именно Ландауер познакомил Зюсса с принцем Карлом-Александром Вюртембергским</w:t>
      </w:r>
      <w:r>
        <w:t xml:space="preserve">, </w:t>
      </w:r>
      <w:r w:rsidRPr="00714810">
        <w:t>правителем Сербии и имперским генерал-фельдмаршалом</w:t>
      </w:r>
      <w:r>
        <w:t xml:space="preserve">, </w:t>
      </w:r>
      <w:r w:rsidRPr="00714810">
        <w:t>но теперь пребывает в недоумении</w:t>
      </w:r>
      <w:r>
        <w:t xml:space="preserve">, </w:t>
      </w:r>
      <w:r w:rsidRPr="00714810">
        <w:t>отчего обычно расчетливый Зюсс берет на себя управление его финансовыми делами</w:t>
      </w:r>
      <w:r>
        <w:t xml:space="preserve">, </w:t>
      </w:r>
      <w:r w:rsidRPr="00714810">
        <w:t>теряя время и деньги</w:t>
      </w:r>
      <w:r>
        <w:t xml:space="preserve">, </w:t>
      </w:r>
      <w:r w:rsidRPr="00714810">
        <w:t>ведь принц</w:t>
      </w:r>
      <w:r>
        <w:t xml:space="preserve"> </w:t>
      </w:r>
      <w:r w:rsidRPr="00714810">
        <w:t>— голоштанник</w:t>
      </w:r>
      <w:r>
        <w:t xml:space="preserve">, </w:t>
      </w:r>
      <w:r w:rsidRPr="00714810">
        <w:t>да и в политическом отношении</w:t>
      </w:r>
      <w:r>
        <w:t xml:space="preserve"> </w:t>
      </w:r>
      <w:r w:rsidRPr="00714810">
        <w:t>— полный нуль. Но внутреннее чутье подсказывает Зюссу</w:t>
      </w:r>
      <w:r>
        <w:t xml:space="preserve">, </w:t>
      </w:r>
      <w:r w:rsidRPr="00714810">
        <w:t>что нужно сделать ставку именно на эту фигуру</w:t>
      </w:r>
      <w:r>
        <w:t xml:space="preserve">, </w:t>
      </w:r>
      <w:r w:rsidRPr="00714810">
        <w:t>в нем живет необъяснимая уверенность</w:t>
      </w:r>
      <w:r>
        <w:t xml:space="preserve">, </w:t>
      </w:r>
      <w:r w:rsidRPr="00714810">
        <w:t>что дело сулит выгоду.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Эбергард-Людвиг наконец-то решается дать отставку графине фон Вюртен</w:t>
      </w:r>
      <w:r>
        <w:t xml:space="preserve">, </w:t>
      </w:r>
      <w:r w:rsidRPr="00714810">
        <w:t>их связь длилась около тридцати лет и стала совершенно определенным фактом германской и общеевропейской политики. Графиня все эти годы бесцеремонно вмешивалась в дела правления и отличалась непомерной алчностью</w:t>
      </w:r>
      <w:r>
        <w:t xml:space="preserve">, </w:t>
      </w:r>
      <w:r w:rsidRPr="00714810">
        <w:t>чем снискала всеобщую ненависть. Придворные и члены парламента</w:t>
      </w:r>
      <w:r>
        <w:t xml:space="preserve">, </w:t>
      </w:r>
      <w:r w:rsidRPr="00714810">
        <w:t>министры различных европейских дворов</w:t>
      </w:r>
      <w:r>
        <w:t xml:space="preserve">, </w:t>
      </w:r>
      <w:r w:rsidRPr="00714810">
        <w:t>сам прусский король увещевали герцога порвать с ней</w:t>
      </w:r>
      <w:r>
        <w:t xml:space="preserve">, </w:t>
      </w:r>
      <w:r w:rsidRPr="00714810">
        <w:t>примириться с Иоганной-Элизабетой</w:t>
      </w:r>
      <w:r>
        <w:t xml:space="preserve">, </w:t>
      </w:r>
      <w:r w:rsidRPr="00714810">
        <w:t>подарить стране и себе второго наследника. Но хоть опальная графиня и неистовствует</w:t>
      </w:r>
      <w:r>
        <w:t xml:space="preserve">, </w:t>
      </w:r>
      <w:r w:rsidRPr="00714810">
        <w:t>будущее её вполне застраховано</w:t>
      </w:r>
      <w:r>
        <w:t xml:space="preserve"> </w:t>
      </w:r>
      <w:r w:rsidRPr="00714810">
        <w:t>— благодаря стараниям Ландауера её финансы в лучшем состоянии</w:t>
      </w:r>
      <w:r>
        <w:t xml:space="preserve">, </w:t>
      </w:r>
      <w:r w:rsidRPr="00714810">
        <w:t>чем у любого владетельного князя.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Карл-Александр обращается с Зюссом дружелюбно</w:t>
      </w:r>
      <w:r>
        <w:t xml:space="preserve">, </w:t>
      </w:r>
      <w:r w:rsidRPr="00714810">
        <w:t>но</w:t>
      </w:r>
      <w:r>
        <w:t xml:space="preserve">, </w:t>
      </w:r>
      <w:r w:rsidRPr="00714810">
        <w:t>случается</w:t>
      </w:r>
      <w:r>
        <w:t xml:space="preserve">, </w:t>
      </w:r>
      <w:r w:rsidRPr="00714810">
        <w:t>и грубо потешается над ним. Огромное впечатление производит на принца встреча с дядей Зюсса</w:t>
      </w:r>
      <w:r>
        <w:t xml:space="preserve">, </w:t>
      </w:r>
      <w:r w:rsidRPr="00714810">
        <w:t>рабби Габриелем</w:t>
      </w:r>
      <w:r>
        <w:t xml:space="preserve">, </w:t>
      </w:r>
      <w:r w:rsidRPr="00714810">
        <w:t>каббалистом</w:t>
      </w:r>
      <w:r>
        <w:t xml:space="preserve">, </w:t>
      </w:r>
      <w:r w:rsidRPr="00714810">
        <w:t>вещуном. Тот предсказывает</w:t>
      </w:r>
      <w:r>
        <w:t xml:space="preserve">, </w:t>
      </w:r>
      <w:r w:rsidRPr="00714810">
        <w:t>что Карл-Александр станет обладателем княжеской короны</w:t>
      </w:r>
      <w:r>
        <w:t xml:space="preserve">, </w:t>
      </w:r>
      <w:r w:rsidRPr="00714810">
        <w:t>но пророчество кажется невероятным</w:t>
      </w:r>
      <w:r>
        <w:t xml:space="preserve">, </w:t>
      </w:r>
      <w:r w:rsidRPr="00714810">
        <w:t>ведь живы кузен и его старший сын.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Рабби Габриель привозит в Вюртемберг дочь Зюсса</w:t>
      </w:r>
      <w:r>
        <w:t xml:space="preserve"> </w:t>
      </w:r>
      <w:r w:rsidRPr="00714810">
        <w:t>— четырнадцатилетнюю Ноэми и поселяется с ней в уединенном маленьком домике в Гирсау. На жизненном пути Зюсса было много женщин</w:t>
      </w:r>
      <w:r>
        <w:t xml:space="preserve">, </w:t>
      </w:r>
      <w:r w:rsidRPr="00714810">
        <w:t>но лишь одна оставила щемящий след в его душе. В том голландском городке он узнал настоящее чувство</w:t>
      </w:r>
      <w:r>
        <w:t xml:space="preserve">, </w:t>
      </w:r>
      <w:r w:rsidRPr="00714810">
        <w:t>но возлюбленная вскоре умерла</w:t>
      </w:r>
      <w:r>
        <w:t xml:space="preserve">, </w:t>
      </w:r>
      <w:r w:rsidRPr="00714810">
        <w:t>подарив ему дочь.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Происходит бракосочетание Карла-Александра с принцессой Марией-Августой</w:t>
      </w:r>
      <w:r>
        <w:t xml:space="preserve">, </w:t>
      </w:r>
      <w:r w:rsidRPr="00714810">
        <w:t>которая выказывает благосклонность приятному и галантному придворному еврею.— Карл-Александр переходит в католическую веру</w:t>
      </w:r>
      <w:r>
        <w:t xml:space="preserve">, </w:t>
      </w:r>
      <w:r w:rsidRPr="00714810">
        <w:t>что вызывает потрясение в Вюртемберге</w:t>
      </w:r>
      <w:r>
        <w:t xml:space="preserve"> </w:t>
      </w:r>
      <w:r w:rsidRPr="00714810">
        <w:t>— оплоте протестантизма. А вскоре сбывается предсказание рабби Габриеля</w:t>
      </w:r>
      <w:r>
        <w:t xml:space="preserve">, </w:t>
      </w:r>
      <w:r w:rsidRPr="00714810">
        <w:t>он становится правителем герцогства. Доставшуюся власть он рассматривает как источник удовлетворения собственных эгоистических помыслов. Зюсс</w:t>
      </w:r>
      <w:r>
        <w:t xml:space="preserve">, </w:t>
      </w:r>
      <w:r w:rsidRPr="00714810">
        <w:t>когда надо</w:t>
      </w:r>
      <w:r>
        <w:t xml:space="preserve">, </w:t>
      </w:r>
      <w:r w:rsidRPr="00714810">
        <w:t>умеет проявить низкопоклонство и угодливость</w:t>
      </w:r>
      <w:r>
        <w:t xml:space="preserve">, </w:t>
      </w:r>
      <w:r w:rsidRPr="00714810">
        <w:t>он боек на язык</w:t>
      </w:r>
      <w:r>
        <w:t xml:space="preserve">, </w:t>
      </w:r>
      <w:r w:rsidRPr="00714810">
        <w:t>отличается остротой ума. Финансовый советник герцога</w:t>
      </w:r>
      <w:r>
        <w:t xml:space="preserve">, </w:t>
      </w:r>
      <w:r w:rsidRPr="00714810">
        <w:t>его первое доверенное лицо</w:t>
      </w:r>
      <w:r>
        <w:t xml:space="preserve">, </w:t>
      </w:r>
      <w:r w:rsidRPr="00714810">
        <w:t>он умело раздувает честолюбие своего повелителя</w:t>
      </w:r>
      <w:r>
        <w:t xml:space="preserve">, </w:t>
      </w:r>
      <w:r w:rsidRPr="00714810">
        <w:t>потакает его прихотям и вожделениям. Он с готовностью уступает сластолюбцу-герцогу дочь гирсауского прелата Вайсензе Магдален-Сибиллу</w:t>
      </w:r>
      <w:r>
        <w:t xml:space="preserve">, </w:t>
      </w:r>
      <w:r w:rsidRPr="00714810">
        <w:t>хотя знает</w:t>
      </w:r>
      <w:r>
        <w:t xml:space="preserve">, </w:t>
      </w:r>
      <w:r w:rsidRPr="00714810">
        <w:t>что девушка без памяти влюблена в него. И напрасно она столь трагично воспринимает случившееся</w:t>
      </w:r>
      <w:r>
        <w:t xml:space="preserve"> </w:t>
      </w:r>
      <w:r w:rsidRPr="00714810">
        <w:t>— отныне перед глупенькой провинциалкой открывается широкая дорога. Зюсс добывает средства на содержание двора</w:t>
      </w:r>
      <w:r>
        <w:t xml:space="preserve">, </w:t>
      </w:r>
      <w:r w:rsidRPr="00714810">
        <w:t>армии</w:t>
      </w:r>
      <w:r>
        <w:t xml:space="preserve">, </w:t>
      </w:r>
      <w:r w:rsidRPr="00714810">
        <w:t>княжеские затеи и развлечения</w:t>
      </w:r>
      <w:r>
        <w:t xml:space="preserve">, </w:t>
      </w:r>
      <w:r w:rsidRPr="00714810">
        <w:t>держит в своих руках нити государственных и частных интересов. Вводятся все новые налоги</w:t>
      </w:r>
      <w:r>
        <w:t xml:space="preserve">, </w:t>
      </w:r>
      <w:r w:rsidRPr="00714810">
        <w:t>идет бесстыдная торговля должностями и титулами</w:t>
      </w:r>
      <w:r>
        <w:t xml:space="preserve">, </w:t>
      </w:r>
      <w:r w:rsidRPr="00714810">
        <w:t>страна задыхается от бесконечных поборов и пошлин.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Ослепительную карьеру совершает Зюсс</w:t>
      </w:r>
      <w:r>
        <w:t xml:space="preserve">, </w:t>
      </w:r>
      <w:r w:rsidRPr="00714810">
        <w:t>а ведь отец у него был комедиант</w:t>
      </w:r>
      <w:r>
        <w:t xml:space="preserve">, </w:t>
      </w:r>
      <w:r w:rsidRPr="00714810">
        <w:t>мать</w:t>
      </w:r>
      <w:r>
        <w:t xml:space="preserve"> </w:t>
      </w:r>
      <w:r w:rsidRPr="00714810">
        <w:t>— певица</w:t>
      </w:r>
      <w:r>
        <w:t xml:space="preserve">, </w:t>
      </w:r>
      <w:r w:rsidRPr="00714810">
        <w:t>но вот дед</w:t>
      </w:r>
      <w:r>
        <w:t xml:space="preserve"> </w:t>
      </w:r>
      <w:r w:rsidRPr="00714810">
        <w:t>— благочестивый</w:t>
      </w:r>
      <w:r>
        <w:t xml:space="preserve">, </w:t>
      </w:r>
      <w:r w:rsidRPr="00714810">
        <w:t>уважаемый всеми кантор. Теперь Зюсс во что бы то ни стало хочет получить дворянство. Сосредоточенная в его руках полнота власти уже не удовлетворяет его</w:t>
      </w:r>
      <w:r>
        <w:t xml:space="preserve">, </w:t>
      </w:r>
      <w:r w:rsidRPr="00714810">
        <w:t>он желает официально занять место первого министра. Конечно</w:t>
      </w:r>
      <w:r>
        <w:t xml:space="preserve">, </w:t>
      </w:r>
      <w:r w:rsidRPr="00714810">
        <w:t>если бы он крестился</w:t>
      </w:r>
      <w:r>
        <w:t xml:space="preserve">, </w:t>
      </w:r>
      <w:r w:rsidRPr="00714810">
        <w:t>все бы уладилось в один день. Но для него вопрос чести получить самый высокий в герцогстве пост</w:t>
      </w:r>
      <w:r>
        <w:t xml:space="preserve">, </w:t>
      </w:r>
      <w:r w:rsidRPr="00714810">
        <w:t>оставаясь евреем. К тому же он намеревается жениться на португальской даме</w:t>
      </w:r>
      <w:r>
        <w:t xml:space="preserve">, </w:t>
      </w:r>
      <w:r w:rsidRPr="00714810">
        <w:t>весьма состоятельной вдове</w:t>
      </w:r>
      <w:r>
        <w:t xml:space="preserve">, </w:t>
      </w:r>
      <w:r w:rsidRPr="00714810">
        <w:t>которая поставила условием получение им дворянства. Но на пути к этому имеются препоны.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Восхождению к богатству и власти сопутствуют ненависть и отвращение. «При прежнем герцоге страной правила шлюха</w:t>
      </w:r>
      <w:r>
        <w:t xml:space="preserve">, </w:t>
      </w:r>
      <w:r w:rsidRPr="00714810">
        <w:t>— говорят в народе</w:t>
      </w:r>
      <w:r>
        <w:t xml:space="preserve">, </w:t>
      </w:r>
      <w:r w:rsidRPr="00714810">
        <w:t>— а при нынешнем правит жид». Озлобленность</w:t>
      </w:r>
      <w:r>
        <w:t xml:space="preserve">, </w:t>
      </w:r>
      <w:r w:rsidRPr="00714810">
        <w:t>невежество</w:t>
      </w:r>
      <w:r>
        <w:t xml:space="preserve">, </w:t>
      </w:r>
      <w:r w:rsidRPr="00714810">
        <w:t>суеверия создают почву для вспышки гонений на евреев. Поводом становится процесс над Иезекиилем Зелигманом</w:t>
      </w:r>
      <w:r>
        <w:t xml:space="preserve">, </w:t>
      </w:r>
      <w:r w:rsidRPr="00714810">
        <w:t>ложно обвиненным в детоубийстве. Исаак Ландауер</w:t>
      </w:r>
      <w:r>
        <w:t xml:space="preserve">, </w:t>
      </w:r>
      <w:r w:rsidRPr="00714810">
        <w:t>а затем депутация еврейской общины просят Зюсса помочь</w:t>
      </w:r>
      <w:r>
        <w:t xml:space="preserve">, </w:t>
      </w:r>
      <w:r w:rsidRPr="00714810">
        <w:t>дабы не пролилась невинная кровь. Зюсс же предпочитает не вмешиваться</w:t>
      </w:r>
      <w:r>
        <w:t xml:space="preserve">, </w:t>
      </w:r>
      <w:r w:rsidRPr="00714810">
        <w:t>хранить строгий нейтралитет</w:t>
      </w:r>
      <w:r>
        <w:t xml:space="preserve">, </w:t>
      </w:r>
      <w:r w:rsidRPr="00714810">
        <w:t>чем вызывает их неодобрение. Неблагодарные</w:t>
      </w:r>
      <w:r>
        <w:t xml:space="preserve">, </w:t>
      </w:r>
      <w:r w:rsidRPr="00714810">
        <w:t>думает Зюсс о единоверцах</w:t>
      </w:r>
      <w:r>
        <w:t xml:space="preserve">, </w:t>
      </w:r>
      <w:r w:rsidRPr="00714810">
        <w:t>ведь он всюду и везде добивался для них послаблений</w:t>
      </w:r>
      <w:r>
        <w:t xml:space="preserve">, </w:t>
      </w:r>
      <w:r w:rsidRPr="00714810">
        <w:t>к тому же и так уже принес жертву тем</w:t>
      </w:r>
      <w:r>
        <w:t xml:space="preserve">, </w:t>
      </w:r>
      <w:r w:rsidRPr="00714810">
        <w:t>что не отрекся от еврейства. Но уж очень ему хочется оправдаться в глазах дочери</w:t>
      </w:r>
      <w:r>
        <w:t xml:space="preserve">, </w:t>
      </w:r>
      <w:r w:rsidRPr="00714810">
        <w:t>до которой дошли злые</w:t>
      </w:r>
      <w:r>
        <w:t xml:space="preserve">, </w:t>
      </w:r>
      <w:r w:rsidRPr="00714810">
        <w:t>тягостные слухи об отце</w:t>
      </w:r>
      <w:r>
        <w:t xml:space="preserve">, </w:t>
      </w:r>
      <w:r w:rsidRPr="00714810">
        <w:t>и он умоляет герцога о содействии. Карл-Александр просит не докучать ему</w:t>
      </w:r>
      <w:r>
        <w:t xml:space="preserve">, </w:t>
      </w:r>
      <w:r w:rsidRPr="00714810">
        <w:t>он и так уже прослыл на всю империю еврейским приспешником</w:t>
      </w:r>
      <w:r>
        <w:t xml:space="preserve">, </w:t>
      </w:r>
      <w:r w:rsidRPr="00714810">
        <w:t>но все же по его указанию подсудимого освобождают. Зюсс кичится</w:t>
      </w:r>
      <w:r>
        <w:t xml:space="preserve">, </w:t>
      </w:r>
      <w:r w:rsidRPr="00714810">
        <w:t>как будут его превозносить и восхвалять в еврейском мире</w:t>
      </w:r>
      <w:r>
        <w:t xml:space="preserve">, </w:t>
      </w:r>
      <w:r w:rsidRPr="00714810">
        <w:t>но тут узнает от матери</w:t>
      </w:r>
      <w:r>
        <w:t xml:space="preserve">, </w:t>
      </w:r>
      <w:r w:rsidRPr="00714810">
        <w:t>что отцом его был вовсе не комедиант Иссахар Зюсс</w:t>
      </w:r>
      <w:r>
        <w:t xml:space="preserve">, </w:t>
      </w:r>
      <w:r w:rsidRPr="00714810">
        <w:t>а Георг-Эбергард фон Гейдерсдорф</w:t>
      </w:r>
      <w:r>
        <w:t xml:space="preserve">, </w:t>
      </w:r>
      <w:r w:rsidRPr="00714810">
        <w:t>барон и фельдмаршал. Он по рождению христианин и вельможа</w:t>
      </w:r>
      <w:r>
        <w:t xml:space="preserve">, </w:t>
      </w:r>
      <w:r w:rsidRPr="00714810">
        <w:t>хотя и незаконнорожденный.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При дворе закручиваются интриги</w:t>
      </w:r>
      <w:r>
        <w:t xml:space="preserve">, </w:t>
      </w:r>
      <w:r w:rsidRPr="00714810">
        <w:t>разрабатывается план подчинения Вюртемберга католическому влиянию. Активизируются враги Зюсса</w:t>
      </w:r>
      <w:r>
        <w:t xml:space="preserve">, </w:t>
      </w:r>
      <w:r w:rsidRPr="00714810">
        <w:t>намереваясь начать против него уголовное дело по обвинению в жульнических аферах</w:t>
      </w:r>
      <w:r>
        <w:t xml:space="preserve">, </w:t>
      </w:r>
      <w:r w:rsidRPr="00714810">
        <w:t>но доказательств не находится. Нелепый наговор</w:t>
      </w:r>
      <w:r>
        <w:t xml:space="preserve">, </w:t>
      </w:r>
      <w:r w:rsidRPr="00714810">
        <w:t>подсказанный бессильной завистью и оголтелой злобой</w:t>
      </w:r>
      <w:r>
        <w:t xml:space="preserve">, </w:t>
      </w:r>
      <w:r w:rsidRPr="00714810">
        <w:t>негодует Карл-Александр. Пока Зюсс в отъезде</w:t>
      </w:r>
      <w:r>
        <w:t xml:space="preserve">, </w:t>
      </w:r>
      <w:r w:rsidRPr="00714810">
        <w:t>Вайсензе</w:t>
      </w:r>
      <w:r>
        <w:t xml:space="preserve">, </w:t>
      </w:r>
      <w:r w:rsidRPr="00714810">
        <w:t>мечтающий осадить зарвавшегося еврея</w:t>
      </w:r>
      <w:r>
        <w:t xml:space="preserve">, </w:t>
      </w:r>
      <w:r w:rsidRPr="00714810">
        <w:t>привозит герцога в Гирсау</w:t>
      </w:r>
      <w:r>
        <w:t xml:space="preserve">, </w:t>
      </w:r>
      <w:r w:rsidRPr="00714810">
        <w:t>обещая приятный сюрприз. Он показывает дом</w:t>
      </w:r>
      <w:r>
        <w:t xml:space="preserve">, </w:t>
      </w:r>
      <w:r w:rsidRPr="00714810">
        <w:t>где Зюсс прячет от посторонних глаз красавицу дочь. Пытаясь избежать сластолюбивых домогательств герцога</w:t>
      </w:r>
      <w:r>
        <w:t xml:space="preserve">, </w:t>
      </w:r>
      <w:r w:rsidRPr="00714810">
        <w:t>Ноэми бросается с крыши и разбивается. Ее смерть становится страшным ударом для Зюсса</w:t>
      </w:r>
      <w:r>
        <w:t xml:space="preserve">, </w:t>
      </w:r>
      <w:r w:rsidRPr="00714810">
        <w:t>он замышляет утонченную месть для герцога. Когда тот пытается организовать абсолютистский заговор</w:t>
      </w:r>
      <w:r>
        <w:t xml:space="preserve">, </w:t>
      </w:r>
      <w:r w:rsidRPr="00714810">
        <w:t>Зюсс предает его</w:t>
      </w:r>
      <w:r>
        <w:t xml:space="preserve">, </w:t>
      </w:r>
      <w:r w:rsidRPr="00714810">
        <w:t>и</w:t>
      </w:r>
      <w:r>
        <w:t xml:space="preserve">, </w:t>
      </w:r>
      <w:r w:rsidRPr="00714810">
        <w:t>не в силах пережить крушение надежд и далеко идущих планов</w:t>
      </w:r>
      <w:r>
        <w:t xml:space="preserve">, </w:t>
      </w:r>
      <w:r w:rsidRPr="00714810">
        <w:t>герцог умирает от удара. Но Зюсс не испытывает ожидаемого удовлетворения</w:t>
      </w:r>
      <w:r>
        <w:t xml:space="preserve">, </w:t>
      </w:r>
      <w:r w:rsidRPr="00714810">
        <w:t>его счеты с герцогом</w:t>
      </w:r>
      <w:r>
        <w:t xml:space="preserve">, </w:t>
      </w:r>
      <w:r w:rsidRPr="00714810">
        <w:t>искусно возведенное здание мести и торжества</w:t>
      </w:r>
      <w:r>
        <w:t xml:space="preserve"> </w:t>
      </w:r>
      <w:r w:rsidRPr="00714810">
        <w:t>— все ложь и заблуждение. Он предлагает главарям заговора арестовать его</w:t>
      </w:r>
      <w:r>
        <w:t xml:space="preserve">, </w:t>
      </w:r>
      <w:r w:rsidRPr="00714810">
        <w:t>чтобы самим избежать преследований и возможной расплаты. И вот уже бывшие сподвижники</w:t>
      </w:r>
      <w:r>
        <w:t xml:space="preserve">, </w:t>
      </w:r>
      <w:r w:rsidRPr="00714810">
        <w:t>еще недавно почтительные и угодливые</w:t>
      </w:r>
      <w:r>
        <w:t xml:space="preserve">, </w:t>
      </w:r>
      <w:r w:rsidRPr="00714810">
        <w:t>рьяно выгораживают себя</w:t>
      </w:r>
      <w:r>
        <w:t xml:space="preserve">, </w:t>
      </w:r>
      <w:r w:rsidRPr="00714810">
        <w:t>представляя дело так</w:t>
      </w:r>
      <w:r>
        <w:t xml:space="preserve">, </w:t>
      </w:r>
      <w:r w:rsidRPr="00714810">
        <w:t>что был только один преступник и угнетатель</w:t>
      </w:r>
      <w:r>
        <w:t xml:space="preserve">, </w:t>
      </w:r>
      <w:r w:rsidRPr="00714810">
        <w:t>зачинщик всей смуты</w:t>
      </w:r>
      <w:r>
        <w:t xml:space="preserve">, </w:t>
      </w:r>
      <w:r w:rsidRPr="00714810">
        <w:t>причина всех бед</w:t>
      </w:r>
      <w:r>
        <w:t xml:space="preserve">, </w:t>
      </w:r>
      <w:r w:rsidRPr="00714810">
        <w:t>вдохновитель всего дурного.</w:t>
      </w:r>
    </w:p>
    <w:p w:rsidR="00CD7A10" w:rsidRPr="00714810" w:rsidRDefault="00CD7A10" w:rsidP="00CD7A10">
      <w:pPr>
        <w:spacing w:before="120"/>
        <w:ind w:firstLine="567"/>
        <w:jc w:val="both"/>
      </w:pPr>
      <w:r w:rsidRPr="00714810">
        <w:t>Почти год проводит Зюсс в заключении</w:t>
      </w:r>
      <w:r>
        <w:t xml:space="preserve">, </w:t>
      </w:r>
      <w:r w:rsidRPr="00714810">
        <w:t>пока тянется следствие по его делу. Он становится седым</w:t>
      </w:r>
      <w:r>
        <w:t xml:space="preserve">, </w:t>
      </w:r>
      <w:r w:rsidRPr="00714810">
        <w:t>сгорбленным</w:t>
      </w:r>
      <w:r>
        <w:t xml:space="preserve">, </w:t>
      </w:r>
      <w:r w:rsidRPr="00714810">
        <w:t>похожим на старого раввина. Преображенный личным горем</w:t>
      </w:r>
      <w:r>
        <w:t xml:space="preserve">, </w:t>
      </w:r>
      <w:r w:rsidRPr="00714810">
        <w:t>он приходит к отрицанию действия</w:t>
      </w:r>
      <w:r>
        <w:t xml:space="preserve">, </w:t>
      </w:r>
      <w:r w:rsidRPr="00714810">
        <w:t>за время страданий он познал мудрость созерцания</w:t>
      </w:r>
      <w:r>
        <w:t xml:space="preserve">, </w:t>
      </w:r>
      <w:r w:rsidRPr="00714810">
        <w:t>важность нравственного совершенствования. Честный и справедливый юрист Иоганн-Даниэль Гарпрехг</w:t>
      </w:r>
      <w:r>
        <w:t xml:space="preserve">, </w:t>
      </w:r>
      <w:r w:rsidRPr="00714810">
        <w:t>несмотря на всю неприязнь к Зюссу</w:t>
      </w:r>
      <w:r>
        <w:t xml:space="preserve">, </w:t>
      </w:r>
      <w:r w:rsidRPr="00714810">
        <w:t>докладывает герцогу-регенту Карлу-Рудольфу Нейенштадтскому</w:t>
      </w:r>
      <w:r>
        <w:t xml:space="preserve">, </w:t>
      </w:r>
      <w:r w:rsidRPr="00714810">
        <w:t>что следственной комиссии важно было осудить не мошенника</w:t>
      </w:r>
      <w:r>
        <w:t xml:space="preserve">, </w:t>
      </w:r>
      <w:r w:rsidRPr="00714810">
        <w:t>а еврея. Пусть лучше еврей будет незаконно повешен</w:t>
      </w:r>
      <w:r>
        <w:t xml:space="preserve">, </w:t>
      </w:r>
      <w:r w:rsidRPr="00714810">
        <w:t>чем по закону останется в живых и по-прежнему будет будоражить страну</w:t>
      </w:r>
      <w:r>
        <w:t xml:space="preserve">, </w:t>
      </w:r>
      <w:r w:rsidRPr="00714810">
        <w:t>считает герцог. Под радостные крики и улюлюканье толпы Зюсса в железной клетке вздергивают на виселицу.</w:t>
      </w:r>
    </w:p>
    <w:p w:rsidR="00CD7A10" w:rsidRPr="00714810" w:rsidRDefault="00CD7A10" w:rsidP="00CD7A10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>Список литературы</w:t>
      </w:r>
    </w:p>
    <w:p w:rsidR="00CD7A10" w:rsidRDefault="00CD7A10" w:rsidP="00CD7A10">
      <w:pPr>
        <w:spacing w:before="120"/>
        <w:ind w:firstLine="567"/>
        <w:jc w:val="both"/>
      </w:pPr>
      <w:r w:rsidRPr="00714810">
        <w:t>Все шедевры мировой литературы в</w:t>
      </w:r>
      <w:r>
        <w:t xml:space="preserve"> </w:t>
      </w:r>
      <w:r w:rsidRPr="00714810">
        <w:t>кратком изложении. Сюжеты и</w:t>
      </w:r>
      <w:r>
        <w:t xml:space="preserve"> </w:t>
      </w:r>
      <w:r w:rsidRPr="00714810">
        <w:t>характеры. Зарубежная литература XX</w:t>
      </w:r>
      <w:r>
        <w:t xml:space="preserve"> </w:t>
      </w:r>
      <w:r w:rsidRPr="00714810">
        <w:t>века</w:t>
      </w:r>
      <w:r>
        <w:t xml:space="preserve"> </w:t>
      </w:r>
      <w:r w:rsidRPr="00714810">
        <w:t>/ Ред. и</w:t>
      </w:r>
      <w:r>
        <w:t xml:space="preserve"> </w:t>
      </w:r>
      <w:r w:rsidRPr="00714810">
        <w:t>сост. В.</w:t>
      </w:r>
      <w:r>
        <w:t xml:space="preserve"> </w:t>
      </w:r>
      <w:r w:rsidRPr="00714810">
        <w:t>И.</w:t>
      </w:r>
      <w:r>
        <w:t xml:space="preserve"> </w:t>
      </w:r>
      <w:r w:rsidRPr="00714810">
        <w:t>Новиков.</w:t>
      </w:r>
      <w:r>
        <w:t xml:space="preserve"> </w:t>
      </w:r>
      <w:r w:rsidRPr="00714810">
        <w:t>— М.</w:t>
      </w:r>
      <w:r>
        <w:t xml:space="preserve"> </w:t>
      </w:r>
      <w:r w:rsidRPr="00714810">
        <w:t>: Олимп</w:t>
      </w:r>
      <w:r>
        <w:t xml:space="preserve"> </w:t>
      </w:r>
      <w:r w:rsidRPr="00714810">
        <w:t>: ACT</w:t>
      </w:r>
      <w:r>
        <w:t xml:space="preserve">, </w:t>
      </w:r>
      <w:r w:rsidRPr="00714810">
        <w:t>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A10"/>
    <w:rsid w:val="000C7537"/>
    <w:rsid w:val="001A35F6"/>
    <w:rsid w:val="003C5E5D"/>
    <w:rsid w:val="00714810"/>
    <w:rsid w:val="00811DD4"/>
    <w:rsid w:val="009D0707"/>
    <w:rsid w:val="00CD7A10"/>
    <w:rsid w:val="00F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54C3D0-428C-4630-80F1-B8C76E34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7A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Лион Фейхтвангер</vt:lpstr>
    </vt:vector>
  </TitlesOfParts>
  <Company>Home</Company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Лион Фейхтвангер</dc:title>
  <dc:subject/>
  <dc:creator>User</dc:creator>
  <cp:keywords/>
  <dc:description/>
  <cp:lastModifiedBy>admin</cp:lastModifiedBy>
  <cp:revision>2</cp:revision>
  <dcterms:created xsi:type="dcterms:W3CDTF">2014-03-28T16:56:00Z</dcterms:created>
  <dcterms:modified xsi:type="dcterms:W3CDTF">2014-03-28T16:56:00Z</dcterms:modified>
</cp:coreProperties>
</file>