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73" w:rsidRPr="00FC088F" w:rsidRDefault="00830573" w:rsidP="00830573">
      <w:pPr>
        <w:spacing w:before="120"/>
        <w:jc w:val="center"/>
        <w:rPr>
          <w:b/>
          <w:bCs/>
          <w:sz w:val="32"/>
          <w:szCs w:val="32"/>
        </w:rPr>
      </w:pPr>
      <w:r w:rsidRPr="00FC088F">
        <w:rPr>
          <w:b/>
          <w:bCs/>
          <w:sz w:val="32"/>
          <w:szCs w:val="32"/>
        </w:rPr>
        <w:t xml:space="preserve">Менехмы, или Близнецы (Menaechmi) </w:t>
      </w:r>
    </w:p>
    <w:p w:rsidR="00830573" w:rsidRPr="00FC088F" w:rsidRDefault="00830573" w:rsidP="00830573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 xml:space="preserve">Тит Макций Плавт (Titus Maccius Plautus) ок. 250–184 до н. э. </w:t>
      </w:r>
    </w:p>
    <w:p w:rsidR="00830573" w:rsidRPr="00FC088F" w:rsidRDefault="00830573" w:rsidP="00830573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Комедия. Античная литература. Рим.</w:t>
      </w:r>
    </w:p>
    <w:p w:rsidR="00830573" w:rsidRPr="00FC088F" w:rsidRDefault="00830573" w:rsidP="00830573">
      <w:pPr>
        <w:spacing w:before="120"/>
        <w:ind w:firstLine="567"/>
        <w:jc w:val="both"/>
        <w:rPr>
          <w:sz w:val="28"/>
          <w:szCs w:val="28"/>
        </w:rPr>
      </w:pPr>
      <w:r w:rsidRPr="00FC088F">
        <w:rPr>
          <w:sz w:val="28"/>
          <w:szCs w:val="28"/>
        </w:rPr>
        <w:t xml:space="preserve">М. Л. и В. М. Гаспаровы </w:t>
      </w:r>
    </w:p>
    <w:p w:rsidR="00830573" w:rsidRPr="00292D14" w:rsidRDefault="00830573" w:rsidP="00830573">
      <w:pPr>
        <w:spacing w:before="120"/>
        <w:ind w:firstLine="567"/>
        <w:jc w:val="both"/>
      </w:pPr>
      <w:r w:rsidRPr="00292D14">
        <w:t xml:space="preserve">В городе Сиракузах жил купец, а у него было два мальчика-близнеца, похожих как две капли воды. Купец поехал за море и взял с собою одного из мальчиков — по имени Менехм. Там был праздник, мальчик потерялся в толпе; его подобрал другой купец — из города Эпидамна, увез к себе, усыновил, а потом подыскал ему жену и оставил все свое состояние. Второй мальчик остался в Сиракузах; в память о пропавшем его переименовали и тоже назвали Менехмом. Он вырос, отправился на поиски брата, долго ездил по всем городам и, наконец, добрался до Эпидамна. Вот тут и столкнулись два близнеца, Менехм Эпидамнский и Менехм Сиракузский, и понятно, что при этом вышло много путаниц и недоразумений. Путаница — это когда Менехма Эпидамнского принимают за Менехма Сиракузского или наоборот; недоразумение — это когда Менехма Эпидамнского принимают за Менехма Эпидамнского, но приписывают ему поступки Менехма Сиракузского, или наоборот. </w:t>
      </w:r>
    </w:p>
    <w:p w:rsidR="00830573" w:rsidRPr="00292D14" w:rsidRDefault="00830573" w:rsidP="00830573">
      <w:pPr>
        <w:spacing w:before="120"/>
        <w:ind w:firstLine="567"/>
        <w:jc w:val="both"/>
      </w:pPr>
      <w:r w:rsidRPr="00292D14">
        <w:t xml:space="preserve">На сцене — город Эпидамн, стоят два дома, в одном — жена Менехма Эпидамнского, в другом — гетера, его любовница. К зрителям выходит нахлебник Менехма Эпидамнского по кличке Столовая Щетка — потому что посади его за стол, он ни крошки не оставит, Он нахваливает своего хозяина: живет привольно, сам покушать любит и других угощает. Вот и сам хозяин выходит из дому, бранясь на ревнивую жену; он стащил у нее новый плащ и несет его в подарок любовнице. Та довольна подарком и в благодарность заказывает повару ужин на троих. «На десятерых, — поправляет повар, — Столовая Щетка за восьмерых съест». </w:t>
      </w:r>
    </w:p>
    <w:p w:rsidR="00830573" w:rsidRPr="00292D14" w:rsidRDefault="00830573" w:rsidP="00830573">
      <w:pPr>
        <w:spacing w:before="120"/>
        <w:ind w:firstLine="567"/>
        <w:jc w:val="both"/>
      </w:pPr>
      <w:r w:rsidRPr="00292D14">
        <w:t xml:space="preserve">Менехм Эпидамнский с нахлебником уходят на площадь по делам, а с пристани является со своим рабом Менехм Сиракузский, приехавший искать брата. Конечно, и повар и гетера думают, что это Менехм Эпидамнский, и весело его приветствуют: это первая путаница. «Слушай, — говорит гетера, — снеси-ка ты этот краденый плащ в перелицовку, чтоб жена его на мне не узнала!» Менехм Сиракузский божится, что он тут ни при чем, и плащ у жены не крал, и жены-то у него нет, и вообще он здесь впервые. Но, видя, что женщину не переубедишь, а плащ можно, пожалуй, и присвоить, он решает поужинать с красавицей и подыграть ей: «Это я шутил, конечно, я и есть твой милый». Они уходят пировать, а раба Менехм отсылает в харчевню. </w:t>
      </w:r>
    </w:p>
    <w:p w:rsidR="00830573" w:rsidRPr="00292D14" w:rsidRDefault="00830573" w:rsidP="00830573">
      <w:pPr>
        <w:spacing w:before="120"/>
        <w:ind w:firstLine="567"/>
        <w:jc w:val="both"/>
      </w:pPr>
      <w:r w:rsidRPr="00292D14">
        <w:t xml:space="preserve">Тут появляется разобиженный Щетка: он уверен, что это его кормилец угостился без него, и напускается на Менехма Сиракузского с упреками. Это вторая путаница. Тот ничего не понимает и гонит его прочь. Оскорбленный нахлебник отправляется рассказать обо всем хозяйской жене. Та в ярости; оба садятся поджидать виновника. А Менехм Эпидамнский, здешний, уже тут как тут: он возвращается с площади злой, кляня себя за то, что впутался там свидетелем в судебное дело и оттого не поспел на пирушку к гетере. Жена и нахлебник набрасываются на него с упреками, жена — за похищенный плащ, нахлебник — за съеденный без него ужин. Это первое недоразумение. Он отбивается, но жена заявляет: «На порог тебя не пущу, пока не принесешь мне плащ обратно!» — и захлопывает дверь. «Не больно-то и хотелось!» — ворчит муж и решительно направляется к гетере — за утешением и за плащом. Но и тут он наталкивается на неприятность. «Что ты вздор несешь, ты же сам забрал плащ в перелицовку, не морочь мне голову!» — кричит ему гетера. Это второе недоразумение. Она тоже захлопывает перед ним дверь; и Менехм Эпидамнский уходит куда глаза глядят. </w:t>
      </w:r>
    </w:p>
    <w:p w:rsidR="00830573" w:rsidRPr="00292D14" w:rsidRDefault="00830573" w:rsidP="00830573">
      <w:pPr>
        <w:spacing w:before="120"/>
        <w:ind w:firstLine="567"/>
        <w:jc w:val="both"/>
      </w:pPr>
      <w:r w:rsidRPr="00292D14">
        <w:t xml:space="preserve">Тем временем Менехм Сиракузский с плащом в руках, не найдя в харчевне своего раба, в растерянности возвращается обратно. Жена Менехма Эпидамнского принимает его за раскаявшегося мужа, но для порядка все-таки ворчит на него. Это третья путаница. Менехм Сиракузский ничего не понимает, начинается перебранка, все свирепее и свирепее; женщина кличет на помощь своего отца. Старик хорошо знает свою дочь — «от такой сварливой жены кто угодно заведет любовницу!» Но воровать у жены — это слишком, и он тоже начинает вразумлять мнимого зятя. Это четвертая путаница. Не сошел ли он с ума, что своих не узнает? Догадливый Менехм и впрямь прикидывается безумным — и, как Орест в трагедии, начинает кричать: «Слышу, слышу божий голос! он велит мне: возьми факел, выжги, выжги им глаза!..» Женщина прячется в дом, старик бежит за лекарем, а Менехм Сиракузский спасается, пока цел. </w:t>
      </w:r>
    </w:p>
    <w:p w:rsidR="00830573" w:rsidRPr="00292D14" w:rsidRDefault="00830573" w:rsidP="00830573">
      <w:pPr>
        <w:spacing w:before="120"/>
        <w:ind w:firstLine="567"/>
        <w:jc w:val="both"/>
      </w:pPr>
      <w:r w:rsidRPr="00292D14">
        <w:t xml:space="preserve">Возвращается Менехм Эпидамнский, а навстречу ему — тесть и врач с попреками за разыгранную сцену бешенства: это третье недоразумение. Менехм отвечает руганью. «Да он и впрямь буйный!» — восклицает лекарь и зовет на помощь четырех дюжих рабов. Менехм еле отбивается от них, как вдруг является неожиданная помощь. Раб Менехма Сиракузского, не дождавшись в харчевне своего господина, пошел его искать, а то без присмотра вечно он впутывается в неприятности! Неприятности налицо: вот какие-то парни среди бела дня вяжут вроде бы как раз его хозяина! Это уже пятая путаница. Раб бросается на подмогу к мнимому господину, вдвоем они раскидывают и разгоняют насильников; в благодарность раб просит отпустить его на волю. Отпустить на волю чужого раба Менехму Эпидамнскому ничего не стоит: «Ступай, я тебя не держу!» — И Менехм отправляется еще раз попытать счастья у гетеры. </w:t>
      </w:r>
    </w:p>
    <w:p w:rsidR="00830573" w:rsidRPr="00292D14" w:rsidRDefault="00830573" w:rsidP="00830573">
      <w:pPr>
        <w:spacing w:before="120"/>
        <w:ind w:firstLine="567"/>
        <w:jc w:val="both"/>
      </w:pPr>
      <w:r w:rsidRPr="00292D14">
        <w:t xml:space="preserve">Раб, обрадованный, бросается в харчевню собрать свои пожитки и тут же сталкивается с настоящим своим хозяином, Менехмом Сиракузским, который и не думал отпускать его на волю. Начинаются перекоры и попреки. Это четвертое недоразумение. Пока у них идет перебранка, из дома гетеры слышится такая же перебранка, и на пороге появляется после новой неудачи Менехм Эпидамнский. Тут наконец-то оба брата сталкиваются на сцене лицом к лицу. Раб в недоумении: кто же его хозяин? Это шестая, и последняя, путаница. Начинается выяснение: оба — Менехмы, оба — родом из Сиракуз, и отец один и тот же... Правда торжествует, рабу окончательно даруется свобода, Менехм Эпидамнский радостно готовится перебраться на родину, к брату, в Сиракузы, а раб объявляет публике, что по случаю отъезда распродается все добро: дом, земля, вся утварь, челядь «и законная жена — если только на такую покупщик отыщется!». На том и кончается комедия. </w:t>
      </w:r>
    </w:p>
    <w:p w:rsidR="00830573" w:rsidRPr="00FC088F" w:rsidRDefault="00830573" w:rsidP="00830573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Список литературы</w:t>
      </w:r>
    </w:p>
    <w:p w:rsidR="00830573" w:rsidRPr="00292D14" w:rsidRDefault="00830573" w:rsidP="00830573">
      <w:pPr>
        <w:spacing w:before="120"/>
        <w:ind w:firstLine="567"/>
        <w:jc w:val="both"/>
      </w:pPr>
      <w:r w:rsidRPr="00292D1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573"/>
    <w:rsid w:val="00292D14"/>
    <w:rsid w:val="004A25AF"/>
    <w:rsid w:val="00642E96"/>
    <w:rsid w:val="00830573"/>
    <w:rsid w:val="009370B9"/>
    <w:rsid w:val="00F26A76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91992A-BB71-4D2D-BBFB-C12633E5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4094</Words>
  <Characters>2334</Characters>
  <Application>Microsoft Office Word</Application>
  <DocSecurity>0</DocSecurity>
  <Lines>19</Lines>
  <Paragraphs>12</Paragraphs>
  <ScaleCrop>false</ScaleCrop>
  <Company>Home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Менехмы, или Близнецы (Menaechmi) </dc:title>
  <dc:subject/>
  <dc:creator>User</dc:creator>
  <cp:keywords/>
  <dc:description/>
  <cp:lastModifiedBy>admin</cp:lastModifiedBy>
  <cp:revision>2</cp:revision>
  <dcterms:created xsi:type="dcterms:W3CDTF">2014-01-25T16:58:00Z</dcterms:created>
  <dcterms:modified xsi:type="dcterms:W3CDTF">2014-01-25T16:58:00Z</dcterms:modified>
</cp:coreProperties>
</file>