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15" w:rsidRPr="004508D4" w:rsidRDefault="00B65815" w:rsidP="00B65815">
      <w:pPr>
        <w:spacing w:before="120"/>
        <w:jc w:val="center"/>
        <w:rPr>
          <w:b/>
          <w:bCs/>
          <w:sz w:val="32"/>
          <w:szCs w:val="32"/>
        </w:rPr>
      </w:pPr>
      <w:r w:rsidRPr="004508D4">
        <w:rPr>
          <w:b/>
          <w:bCs/>
          <w:sz w:val="32"/>
          <w:szCs w:val="32"/>
        </w:rPr>
        <w:t>Платон. Государство</w:t>
      </w:r>
    </w:p>
    <w:p w:rsidR="00B65815" w:rsidRDefault="00B65815" w:rsidP="00B65815">
      <w:pPr>
        <w:spacing w:before="120"/>
        <w:ind w:firstLine="567"/>
        <w:jc w:val="both"/>
      </w:pPr>
      <w:r w:rsidRPr="004508D4">
        <w:t>Z думаю,</w:t>
      </w:r>
      <w:r>
        <w:t xml:space="preserve"> </w:t>
      </w:r>
      <w:r w:rsidRPr="004508D4">
        <w:t>что те, кто занимается геометрией, счетом и тому подобным, предлагают в любом своем исследовании, будто им известно, что такое чет и нечет, фигуры, три вида углов и прочее в том же роде. Это они принимают за исходные положения и не считают нужным отдавать в них отчет ни себе, ни другим, словно это всякому и без того ясно. Исходя из этих положений, они разбирают уже все остальное и последовательно доводят до конца то, что было их рассмотрения.</w:t>
      </w:r>
      <w:r>
        <w:t xml:space="preserve"> </w:t>
      </w:r>
      <w:r w:rsidRPr="004508D4">
        <w:t>Rогда они вдобавок пользуются чертежами и делают отсюда выводы, их мысль обращена не на чертеж, а на те фигуры, подобием которых он служит. Выводы они свои делают только для четырехугольника самого по себе и его диагонали, а не для той диагонали, которую они начертили. Так и во всем остальном. То же самое относится к произведениям ваяния и живописи : от них может падать тень, и возможны их отражения в воде, но сами они служат лишь образным выражением того, что можно видеть не иначе как мысленным взором.</w:t>
      </w:r>
      <w:r>
        <w:t xml:space="preserve"> </w:t>
      </w:r>
      <w:r w:rsidRPr="004508D4">
        <w:t>- Ты прав.</w:t>
      </w:r>
      <w:r>
        <w:t xml:space="preserve"> </w:t>
      </w:r>
      <w:r w:rsidRPr="004508D4">
        <w:t>- Вот об этом виде умопостигаемого я тогда и говорил: душа в своем стремлении к нему бывает вынуждена пользоваться предпосылками и потому не восходит к его началу, так как не в состоянии выйти за пределы предполагаемого и пользуется лишь образными подобиями, выраженными в низших вещах, особенно в тех, в которых она находит и почитает более отчетливое их выражение...</w:t>
      </w:r>
      <w:r>
        <w:t xml:space="preserve"> </w:t>
      </w:r>
    </w:p>
    <w:p w:rsidR="00B65815" w:rsidRDefault="00B65815" w:rsidP="00B65815">
      <w:pPr>
        <w:spacing w:before="120"/>
        <w:ind w:firstLine="567"/>
        <w:jc w:val="both"/>
      </w:pPr>
      <w:r w:rsidRPr="004508D4">
        <w:t>Символ пещеры.</w:t>
      </w:r>
    </w:p>
    <w:p w:rsidR="00B65815" w:rsidRPr="004508D4" w:rsidRDefault="00B65815" w:rsidP="00B65815">
      <w:pPr>
        <w:spacing w:before="120"/>
        <w:ind w:firstLine="567"/>
        <w:jc w:val="both"/>
      </w:pPr>
      <w:r w:rsidRPr="004508D4">
        <w:t>После этого ты можешь уподобить нашу человеческую природу в отношении просвещенности и непросвещенности вот какому состоянию...ведь люди как бы находятся в подземном жилище наподобие пещеры, где во всю ее длину тянется широкий просвет. С малых лет у них там под ногами и на шее оковы, так что людям не двинуться с места, и видят они только то, что у них прямо перед глазами, ибо повернуть голову они не могут из-за этих оков. Люди обращены спиной к свету, исходящему от огня, который горит далеко в вышине, а между огнем и узниками проходит верхняя дорога, огражденная стеной вроде той ширмы, за которой фокусники помещают своих помощников, когда поверх ширмы показывают кукол.</w:t>
      </w:r>
      <w:r>
        <w:t xml:space="preserve"> </w:t>
      </w:r>
      <w:r w:rsidRPr="004508D4">
        <w:t>- Это я себе представляю.</w:t>
      </w:r>
      <w:r>
        <w:t xml:space="preserve"> </w:t>
      </w:r>
      <w:r w:rsidRPr="004508D4">
        <w:t>- Так представь же себе и то, что за этой стеной другие люди несут различную утварь, держа ее так, что она видна поверх стены; проносят они и статуи, и всякие изображения живых существ, сделанные из камня и дерева. При этом, как водится, одни из несущих разговаривают, другие молчат.</w:t>
      </w:r>
      <w:r>
        <w:t xml:space="preserve"> </w:t>
      </w:r>
      <w:r w:rsidRPr="004508D4">
        <w:t>- Странный ты рисуешь образ, и странных узников!</w:t>
      </w:r>
      <w:r>
        <w:t xml:space="preserve"> </w:t>
      </w:r>
      <w:r w:rsidRPr="004508D4">
        <w:t>- Подобных нам. Прежде всего, разве ты думаешь, что, находясь в таком положении, люди что-нибудь видят, свое ли или чужое, кроме теней, отбрасываемых огнем на расположенную перед ними стену пещеры ?</w:t>
      </w:r>
      <w:r>
        <w:t xml:space="preserve"> </w:t>
      </w:r>
      <w:r w:rsidRPr="004508D4">
        <w:t>- Как же им видеть что-то иное, раз всю свою жизнь они вынуждены держать голову неподвижно?</w:t>
      </w:r>
      <w:r>
        <w:t xml:space="preserve"> </w:t>
      </w:r>
      <w:r w:rsidRPr="004508D4">
        <w:t>- А предметы, которые проносят там, за стеной? Не то же ли происходит и с ними?</w:t>
      </w:r>
      <w:r>
        <w:t xml:space="preserve"> </w:t>
      </w:r>
      <w:r w:rsidRPr="004508D4">
        <w:t>- То есть?</w:t>
      </w:r>
      <w:r>
        <w:t xml:space="preserve"> </w:t>
      </w:r>
      <w:r w:rsidRPr="004508D4">
        <w:t xml:space="preserve">- Если бы узники были в состоянии друг с другом беседовать, разве не считали бы они, что дают названия именно тому, что видят? Если бы в их темнице отдавалось эхом все, что бы ни пронес любой из проходящих мимо, они приписали бы эти звуки чему-нибудь иному, а не проходящей тени? Такие узники целиком и полностью принимали бы за истину тени проносимых мимо предметов. </w:t>
      </w:r>
    </w:p>
    <w:p w:rsidR="00B65815" w:rsidRPr="004508D4" w:rsidRDefault="00B65815" w:rsidP="00B65815">
      <w:pPr>
        <w:spacing w:before="120"/>
        <w:ind w:firstLine="567"/>
        <w:jc w:val="both"/>
      </w:pPr>
      <w:r w:rsidRPr="004508D4">
        <w:t xml:space="preserve">Понаблюдай же их освобождение от оков неразумия и исцелений от него, иначе говоря, как это все у них происходило, если бы с ними естественным путем случилось нечто подобное. Когда с кого-нибудь из них снимут оковы, заставят его вдруг встать, повернут шею, пройтись, взглянуть вверх - в сторону света ему будет мучительно выполнять все это, он не в силах будет смотреть при ярком сиянии на те вещи, тень от которых он видел раньше. И как ты думаешь, что он скажет, когда ему начнут говорить, что раньше он видел пустяки, а теперь, приблизившись к бытию и обратившийся к более подлинному, он мог бы обрести правильный взгляд? </w:t>
      </w:r>
    </w:p>
    <w:p w:rsidR="00B65815" w:rsidRPr="004508D4" w:rsidRDefault="00B65815" w:rsidP="00B65815">
      <w:pPr>
        <w:spacing w:before="120"/>
        <w:ind w:firstLine="567"/>
        <w:jc w:val="both"/>
      </w:pPr>
      <w:r w:rsidRPr="004508D4">
        <w:t xml:space="preserve">Если бы такой человек опять спустился туда и сел бы на то же самое место, разве не были бы его глаза охвачены мраком при таком внезапном уходе от света Солнца. А если бы ему снова пришлось состязаться с этими вечными узниками, разбирая значения тех теней? О нем стали бы говорить, что из своего восхождения он вернулся с испорченным зрением, а значит, не стоит даже и пытаться идти ввысь. А кто принялся бы освобождать узников, чтобы повести их ввысь, того разве они не убили бы, попадись они в руки? </w:t>
      </w:r>
    </w:p>
    <w:p w:rsidR="00B65815" w:rsidRDefault="00B65815" w:rsidP="00B65815">
      <w:pPr>
        <w:spacing w:before="120"/>
        <w:ind w:firstLine="567"/>
        <w:jc w:val="both"/>
      </w:pPr>
      <w:r w:rsidRPr="004508D4">
        <w:t>Так вот это уподобление следует применить ко всему, что было сказано ранее: область, охватываемая зрением, подобна тюремному жилищу, а свет от огня уподобляется в ней мощи Солнца. Восхождение и созерцание вещей, находящихся в вышине, - это подъем души в область умопостигаемого. Если ты все это допустишь, то постигнешь мою заветную мысль - коль скоро ты стремишься ее узнать, - а уж бога ведомо, верна ли она. Итак, вот что мне видится: в том, что познаваемо, идея блага - это предел, и она с трудом различима, но стоит только ее там различить, как отсюда напрашивается вывод, что именно она - порождает свет и его владыку, а в области умопостигаемого она сама - владычица, от которой зависит истина и разумение, и на нее должен взирать тот, кто хочет сознательно действовать как в частной, так и в общественной жизни.</w:t>
      </w:r>
      <w:r>
        <w:t xml:space="preserve"> </w:t>
      </w:r>
      <w:r w:rsidRPr="004508D4">
        <w:t>- Я согласен с тобою, насколько мне это доступно.</w:t>
      </w:r>
      <w:r>
        <w:t xml:space="preserve"> </w:t>
      </w:r>
      <w:r w:rsidRPr="004508D4">
        <w:t>- Тогда будь со мной заодно еще вот в чем: не удивляйся, что пришедшие ко всему этому не хотят заниматься человеческими делами; их души всегда стремятся ввысь. Да это и естественно, поскольку соответствует нарисованной выше картине.</w:t>
      </w:r>
      <w:r>
        <w:t xml:space="preserve"> </w:t>
      </w:r>
      <w:r w:rsidRPr="004508D4">
        <w:t xml:space="preserve">- Да, естественно.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815"/>
    <w:rsid w:val="00002B5A"/>
    <w:rsid w:val="0010437E"/>
    <w:rsid w:val="00316F32"/>
    <w:rsid w:val="004508D4"/>
    <w:rsid w:val="00616072"/>
    <w:rsid w:val="006A5004"/>
    <w:rsid w:val="00710178"/>
    <w:rsid w:val="0081563E"/>
    <w:rsid w:val="008A248F"/>
    <w:rsid w:val="008B35EE"/>
    <w:rsid w:val="00905CC1"/>
    <w:rsid w:val="00B42C45"/>
    <w:rsid w:val="00B47B6A"/>
    <w:rsid w:val="00B65815"/>
    <w:rsid w:val="00C708ED"/>
    <w:rsid w:val="00E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02061D-191C-42FD-86D0-4D54288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65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Платон</vt:lpstr>
    </vt:vector>
  </TitlesOfParts>
  <Company>Home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Платон</dc:title>
  <dc:subject/>
  <dc:creator>User</dc:creator>
  <cp:keywords/>
  <dc:description/>
  <cp:lastModifiedBy>admin</cp:lastModifiedBy>
  <cp:revision>2</cp:revision>
  <dcterms:created xsi:type="dcterms:W3CDTF">2014-02-14T17:36:00Z</dcterms:created>
  <dcterms:modified xsi:type="dcterms:W3CDTF">2014-02-14T17:36:00Z</dcterms:modified>
</cp:coreProperties>
</file>