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FF" w:rsidRDefault="007E29FF" w:rsidP="00CB5024">
      <w:pPr>
        <w:spacing w:line="360" w:lineRule="auto"/>
        <w:ind w:firstLine="709"/>
        <w:jc w:val="center"/>
        <w:rPr>
          <w:b/>
          <w:bCs/>
          <w:iCs/>
          <w:sz w:val="28"/>
          <w:szCs w:val="28"/>
          <w:lang w:val="uk-UA"/>
        </w:rPr>
      </w:pPr>
    </w:p>
    <w:p w:rsidR="002D59B1" w:rsidRPr="00CB5024" w:rsidRDefault="002D59B1" w:rsidP="00CB5024">
      <w:pPr>
        <w:spacing w:line="360" w:lineRule="auto"/>
        <w:ind w:firstLine="709"/>
        <w:jc w:val="center"/>
        <w:rPr>
          <w:b/>
          <w:bCs/>
          <w:iCs/>
          <w:sz w:val="28"/>
          <w:szCs w:val="28"/>
          <w:lang w:val="en-US"/>
        </w:rPr>
      </w:pPr>
      <w:r w:rsidRPr="00CB5024">
        <w:rPr>
          <w:b/>
          <w:bCs/>
          <w:iCs/>
          <w:sz w:val="28"/>
          <w:szCs w:val="28"/>
          <w:lang w:val="uk-UA"/>
        </w:rPr>
        <w:t>Кровь как внутренняя среда организма</w:t>
      </w:r>
    </w:p>
    <w:p w:rsidR="00CB5024" w:rsidRPr="00CB5024" w:rsidRDefault="00CB5024" w:rsidP="00CB5024">
      <w:pPr>
        <w:spacing w:line="360" w:lineRule="auto"/>
        <w:ind w:firstLine="709"/>
        <w:jc w:val="both"/>
        <w:rPr>
          <w:b/>
          <w:bCs/>
          <w:i/>
          <w:iCs/>
          <w:sz w:val="28"/>
          <w:szCs w:val="28"/>
          <w:lang w:val="en-US"/>
        </w:rPr>
      </w:pPr>
    </w:p>
    <w:p w:rsidR="002D59B1" w:rsidRPr="00CB5024" w:rsidRDefault="002D59B1" w:rsidP="00CB5024">
      <w:pPr>
        <w:spacing w:line="360" w:lineRule="auto"/>
        <w:ind w:firstLine="709"/>
        <w:jc w:val="both"/>
        <w:rPr>
          <w:sz w:val="28"/>
          <w:szCs w:val="28"/>
          <w:lang w:val="uk-UA"/>
        </w:rPr>
      </w:pPr>
      <w:r w:rsidRPr="00CB5024">
        <w:rPr>
          <w:i/>
          <w:iCs/>
          <w:sz w:val="28"/>
          <w:szCs w:val="28"/>
          <w:lang w:val="uk-UA"/>
        </w:rPr>
        <w:t xml:space="preserve">Среда </w:t>
      </w:r>
      <w:r w:rsidRPr="00CB5024">
        <w:rPr>
          <w:sz w:val="28"/>
          <w:szCs w:val="28"/>
          <w:lang w:val="uk-UA"/>
        </w:rPr>
        <w:t>– это совокупность условий обитания живых существ.</w:t>
      </w:r>
    </w:p>
    <w:p w:rsidR="002D59B1" w:rsidRPr="00CB5024" w:rsidRDefault="002D59B1" w:rsidP="00CB5024">
      <w:pPr>
        <w:numPr>
          <w:ilvl w:val="0"/>
          <w:numId w:val="4"/>
        </w:numPr>
        <w:spacing w:line="360" w:lineRule="auto"/>
        <w:ind w:left="0" w:firstLine="709"/>
        <w:jc w:val="both"/>
        <w:rPr>
          <w:sz w:val="28"/>
          <w:szCs w:val="28"/>
          <w:lang w:val="uk-UA"/>
        </w:rPr>
      </w:pPr>
      <w:r w:rsidRPr="00CB5024">
        <w:rPr>
          <w:i/>
          <w:iCs/>
          <w:sz w:val="28"/>
          <w:szCs w:val="28"/>
          <w:lang w:val="uk-UA"/>
        </w:rPr>
        <w:t>Внешнеяя среда</w:t>
      </w:r>
      <w:r w:rsidRPr="00CB5024">
        <w:rPr>
          <w:sz w:val="28"/>
          <w:szCs w:val="28"/>
          <w:lang w:val="uk-UA"/>
        </w:rPr>
        <w:t xml:space="preserve"> – это условия и факторы окружающие организм.</w:t>
      </w:r>
    </w:p>
    <w:p w:rsidR="002D59B1" w:rsidRPr="00CB5024" w:rsidRDefault="002D59B1" w:rsidP="00CB5024">
      <w:pPr>
        <w:numPr>
          <w:ilvl w:val="0"/>
          <w:numId w:val="4"/>
        </w:numPr>
        <w:spacing w:line="360" w:lineRule="auto"/>
        <w:ind w:left="0" w:firstLine="709"/>
        <w:jc w:val="both"/>
        <w:rPr>
          <w:sz w:val="28"/>
          <w:szCs w:val="28"/>
          <w:lang w:val="uk-UA"/>
        </w:rPr>
      </w:pPr>
      <w:r w:rsidRPr="00CB5024">
        <w:rPr>
          <w:i/>
          <w:iCs/>
          <w:sz w:val="28"/>
          <w:szCs w:val="28"/>
          <w:lang w:val="uk-UA"/>
        </w:rPr>
        <w:t xml:space="preserve">Внутрення среда </w:t>
      </w:r>
      <w:r w:rsidRPr="00CB5024">
        <w:rPr>
          <w:sz w:val="28"/>
          <w:szCs w:val="28"/>
          <w:lang w:val="uk-UA"/>
        </w:rPr>
        <w:t>– это биологические жидкости, омывающие клетки (кровь, лимфа, тканевая жидкость, в неё включают жидкости полостей организма: плевральная, брюшная, перикардиальная, синовиальные, спиномозговая), а также внутриклеточная жидкость.</w:t>
      </w:r>
    </w:p>
    <w:p w:rsidR="002D59B1" w:rsidRPr="00CB5024" w:rsidRDefault="002D59B1" w:rsidP="00CB5024">
      <w:pPr>
        <w:spacing w:line="360" w:lineRule="auto"/>
        <w:ind w:firstLine="709"/>
        <w:jc w:val="both"/>
        <w:rPr>
          <w:sz w:val="28"/>
          <w:szCs w:val="28"/>
          <w:lang w:val="uk-UA"/>
        </w:rPr>
      </w:pPr>
      <w:r w:rsidRPr="00CB5024">
        <w:rPr>
          <w:sz w:val="28"/>
          <w:szCs w:val="28"/>
          <w:lang w:val="uk-UA"/>
        </w:rPr>
        <w:t xml:space="preserve">Живой организм это </w:t>
      </w:r>
      <w:r w:rsidRPr="00CB5024">
        <w:rPr>
          <w:i/>
          <w:iCs/>
          <w:sz w:val="28"/>
          <w:szCs w:val="28"/>
          <w:u w:val="single"/>
          <w:lang w:val="uk-UA"/>
        </w:rPr>
        <w:t>открытая система</w:t>
      </w:r>
      <w:r w:rsidRPr="00CB5024">
        <w:rPr>
          <w:sz w:val="28"/>
          <w:szCs w:val="28"/>
          <w:lang w:val="uk-UA"/>
        </w:rPr>
        <w:t>, которая обменивается с внешней средой веществом, информацией и энергией.</w:t>
      </w:r>
    </w:p>
    <w:p w:rsidR="002D59B1" w:rsidRPr="00CB5024" w:rsidRDefault="002D59B1" w:rsidP="00CB5024">
      <w:pPr>
        <w:spacing w:line="360" w:lineRule="auto"/>
        <w:ind w:firstLine="709"/>
        <w:jc w:val="both"/>
        <w:rPr>
          <w:i/>
          <w:iCs/>
          <w:sz w:val="28"/>
          <w:szCs w:val="28"/>
          <w:lang w:val="uk-UA"/>
        </w:rPr>
      </w:pPr>
      <w:r w:rsidRPr="00CB5024">
        <w:rPr>
          <w:i/>
          <w:iCs/>
          <w:sz w:val="28"/>
          <w:szCs w:val="28"/>
          <w:lang w:val="uk-UA"/>
        </w:rPr>
        <w:t>Обмен веществом:</w:t>
      </w:r>
    </w:p>
    <w:p w:rsidR="002D59B1" w:rsidRPr="00CB5024" w:rsidRDefault="002D59B1" w:rsidP="00CB5024">
      <w:pPr>
        <w:numPr>
          <w:ilvl w:val="0"/>
          <w:numId w:val="10"/>
        </w:numPr>
        <w:spacing w:line="360" w:lineRule="auto"/>
        <w:ind w:left="0" w:firstLine="709"/>
        <w:jc w:val="both"/>
        <w:rPr>
          <w:sz w:val="28"/>
          <w:szCs w:val="28"/>
          <w:lang w:val="uk-UA"/>
        </w:rPr>
      </w:pPr>
      <w:r w:rsidRPr="00CB5024">
        <w:rPr>
          <w:sz w:val="28"/>
          <w:szCs w:val="28"/>
          <w:lang w:val="uk-UA"/>
        </w:rPr>
        <w:t xml:space="preserve">организм получает питательные вещества, воду, кислород; </w:t>
      </w:r>
    </w:p>
    <w:p w:rsidR="002D59B1" w:rsidRPr="00CB5024" w:rsidRDefault="002D59B1" w:rsidP="00CB5024">
      <w:pPr>
        <w:numPr>
          <w:ilvl w:val="0"/>
          <w:numId w:val="10"/>
        </w:numPr>
        <w:spacing w:line="360" w:lineRule="auto"/>
        <w:ind w:left="0" w:firstLine="709"/>
        <w:jc w:val="both"/>
        <w:rPr>
          <w:sz w:val="28"/>
          <w:szCs w:val="28"/>
          <w:lang w:val="uk-UA"/>
        </w:rPr>
      </w:pPr>
      <w:r w:rsidRPr="00CB5024">
        <w:rPr>
          <w:sz w:val="28"/>
          <w:szCs w:val="28"/>
          <w:lang w:val="uk-UA"/>
        </w:rPr>
        <w:t>организм выделяет ненужные продукты обмена – метаболиты; углекислый газ и вредные вещества.</w:t>
      </w:r>
    </w:p>
    <w:p w:rsidR="002D59B1" w:rsidRPr="00CB5024" w:rsidRDefault="002D59B1" w:rsidP="00CB5024">
      <w:pPr>
        <w:spacing w:line="360" w:lineRule="auto"/>
        <w:ind w:firstLine="709"/>
        <w:jc w:val="both"/>
        <w:rPr>
          <w:i/>
          <w:iCs/>
          <w:sz w:val="28"/>
          <w:szCs w:val="28"/>
          <w:lang w:val="uk-UA"/>
        </w:rPr>
      </w:pPr>
      <w:r w:rsidRPr="00CB5024">
        <w:rPr>
          <w:i/>
          <w:iCs/>
          <w:sz w:val="28"/>
          <w:szCs w:val="28"/>
          <w:lang w:val="uk-UA"/>
        </w:rPr>
        <w:t>Обмен энергией:</w:t>
      </w:r>
    </w:p>
    <w:p w:rsidR="002D59B1" w:rsidRPr="00CB5024" w:rsidRDefault="002D59B1" w:rsidP="00CB5024">
      <w:pPr>
        <w:numPr>
          <w:ilvl w:val="0"/>
          <w:numId w:val="11"/>
        </w:numPr>
        <w:spacing w:line="360" w:lineRule="auto"/>
        <w:ind w:left="0" w:firstLine="709"/>
        <w:jc w:val="both"/>
        <w:rPr>
          <w:sz w:val="28"/>
          <w:szCs w:val="28"/>
          <w:lang w:val="uk-UA"/>
        </w:rPr>
      </w:pPr>
      <w:r w:rsidRPr="00CB5024">
        <w:rPr>
          <w:sz w:val="28"/>
          <w:szCs w:val="28"/>
          <w:lang w:val="uk-UA"/>
        </w:rPr>
        <w:t>получает энергию в виде потенциальной энергии химических связей питательных веществ (углеводов, белков и жиров);</w:t>
      </w:r>
    </w:p>
    <w:p w:rsidR="002D59B1" w:rsidRPr="00CB5024" w:rsidRDefault="002D59B1" w:rsidP="00CB5024">
      <w:pPr>
        <w:numPr>
          <w:ilvl w:val="0"/>
          <w:numId w:val="11"/>
        </w:numPr>
        <w:spacing w:line="360" w:lineRule="auto"/>
        <w:ind w:left="0" w:firstLine="709"/>
        <w:jc w:val="both"/>
        <w:rPr>
          <w:sz w:val="28"/>
          <w:szCs w:val="28"/>
          <w:lang w:val="uk-UA"/>
        </w:rPr>
      </w:pPr>
      <w:r w:rsidRPr="00CB5024">
        <w:rPr>
          <w:sz w:val="28"/>
          <w:szCs w:val="28"/>
          <w:lang w:val="uk-UA"/>
        </w:rPr>
        <w:t>выделяет энергию в виде тепла.</w:t>
      </w:r>
    </w:p>
    <w:p w:rsidR="002D59B1" w:rsidRPr="00CB5024" w:rsidRDefault="002D59B1" w:rsidP="00CB5024">
      <w:pPr>
        <w:spacing w:line="360" w:lineRule="auto"/>
        <w:ind w:firstLine="709"/>
        <w:jc w:val="both"/>
        <w:rPr>
          <w:i/>
          <w:iCs/>
          <w:sz w:val="28"/>
          <w:szCs w:val="28"/>
          <w:lang w:val="uk-UA"/>
        </w:rPr>
      </w:pPr>
      <w:r w:rsidRPr="00CB5024">
        <w:rPr>
          <w:i/>
          <w:iCs/>
          <w:sz w:val="28"/>
          <w:szCs w:val="28"/>
          <w:lang w:val="uk-UA"/>
        </w:rPr>
        <w:t>Обмен информацией:</w:t>
      </w:r>
    </w:p>
    <w:p w:rsidR="002D59B1" w:rsidRPr="00CB5024" w:rsidRDefault="002D59B1" w:rsidP="00CB5024">
      <w:pPr>
        <w:numPr>
          <w:ilvl w:val="0"/>
          <w:numId w:val="9"/>
        </w:numPr>
        <w:spacing w:line="360" w:lineRule="auto"/>
        <w:ind w:left="0" w:firstLine="709"/>
        <w:jc w:val="both"/>
        <w:rPr>
          <w:sz w:val="28"/>
          <w:szCs w:val="28"/>
          <w:lang w:val="uk-UA"/>
        </w:rPr>
      </w:pPr>
      <w:r w:rsidRPr="00CB5024">
        <w:rPr>
          <w:sz w:val="28"/>
          <w:szCs w:val="28"/>
          <w:lang w:val="uk-UA"/>
        </w:rPr>
        <w:t>множество информации организм получает с помощью сесорных систем (анализаторов). Зрение – 90% информации, слух –8%, остальные – 2%.</w:t>
      </w:r>
    </w:p>
    <w:p w:rsidR="002D59B1" w:rsidRPr="00CB5024" w:rsidRDefault="002D59B1" w:rsidP="00CB5024">
      <w:pPr>
        <w:numPr>
          <w:ilvl w:val="0"/>
          <w:numId w:val="9"/>
        </w:numPr>
        <w:spacing w:line="360" w:lineRule="auto"/>
        <w:ind w:left="0" w:firstLine="709"/>
        <w:jc w:val="both"/>
        <w:rPr>
          <w:sz w:val="28"/>
          <w:szCs w:val="28"/>
          <w:lang w:val="uk-UA"/>
        </w:rPr>
      </w:pPr>
      <w:r w:rsidRPr="00CB5024">
        <w:rPr>
          <w:sz w:val="28"/>
          <w:szCs w:val="28"/>
          <w:lang w:val="uk-UA"/>
        </w:rPr>
        <w:t>Организм отдает информацию в виде электрических, ультразвуковых и других известных колебаний.</w:t>
      </w:r>
    </w:p>
    <w:p w:rsidR="002D59B1" w:rsidRPr="00CB5024" w:rsidRDefault="002D59B1" w:rsidP="00CB5024">
      <w:pPr>
        <w:spacing w:line="360" w:lineRule="auto"/>
        <w:ind w:firstLine="709"/>
        <w:jc w:val="both"/>
        <w:rPr>
          <w:i/>
          <w:iCs/>
          <w:sz w:val="28"/>
          <w:szCs w:val="28"/>
          <w:u w:val="single"/>
          <w:lang w:val="uk-UA"/>
        </w:rPr>
      </w:pPr>
      <w:r w:rsidRPr="00CB5024">
        <w:rPr>
          <w:i/>
          <w:iCs/>
          <w:sz w:val="28"/>
          <w:szCs w:val="28"/>
          <w:lang w:val="uk-UA"/>
        </w:rPr>
        <w:t xml:space="preserve">Таким образом получается, что организм зависит от воздействий внешней среды. Однако, здоровый организм сохраняет независимость жизненных процессов от изменений внешней среды. Почему? Потому, что организм ультрастабильная система, которая сама обеспечивает оптимальное состояние внутренней среды, удерживает различные </w:t>
      </w:r>
      <w:r w:rsidRPr="00CB5024">
        <w:rPr>
          <w:i/>
          <w:iCs/>
          <w:sz w:val="28"/>
          <w:szCs w:val="28"/>
          <w:lang w:val="uk-UA"/>
        </w:rPr>
        <w:lastRenderedPageBreak/>
        <w:t xml:space="preserve">параметры функций в пределах физиологических (нормальных) колебаний. Это свойство называется </w:t>
      </w:r>
      <w:r w:rsidRPr="00CB5024">
        <w:rPr>
          <w:i/>
          <w:iCs/>
          <w:sz w:val="28"/>
          <w:szCs w:val="28"/>
          <w:u w:val="single"/>
          <w:lang w:val="uk-UA"/>
        </w:rPr>
        <w:t>гомеостазис(гомеостаз) или еще гомеокинез.</w:t>
      </w:r>
    </w:p>
    <w:p w:rsidR="002D59B1" w:rsidRPr="00CB5024" w:rsidRDefault="002D59B1" w:rsidP="00CB5024">
      <w:pPr>
        <w:spacing w:line="360" w:lineRule="auto"/>
        <w:ind w:firstLine="709"/>
        <w:jc w:val="both"/>
        <w:rPr>
          <w:sz w:val="28"/>
          <w:szCs w:val="28"/>
          <w:lang w:val="uk-UA"/>
        </w:rPr>
      </w:pPr>
      <w:r w:rsidRPr="00CB5024">
        <w:rPr>
          <w:b/>
          <w:bCs/>
          <w:i/>
          <w:iCs/>
          <w:sz w:val="28"/>
          <w:szCs w:val="28"/>
          <w:u w:val="single"/>
          <w:lang w:val="uk-UA"/>
        </w:rPr>
        <w:t xml:space="preserve">Гомеостазис </w:t>
      </w:r>
      <w:r w:rsidRPr="00CB5024">
        <w:rPr>
          <w:sz w:val="28"/>
          <w:szCs w:val="28"/>
          <w:lang w:val="uk-UA"/>
        </w:rPr>
        <w:t>– относительное динамическое постоянство внутренней среды и устойчивость физиологических функций.</w:t>
      </w:r>
    </w:p>
    <w:p w:rsidR="002D59B1" w:rsidRPr="00CB5024" w:rsidRDefault="002D59B1" w:rsidP="00CB5024">
      <w:pPr>
        <w:spacing w:line="360" w:lineRule="auto"/>
        <w:ind w:firstLine="709"/>
        <w:jc w:val="both"/>
        <w:rPr>
          <w:i/>
          <w:iCs/>
          <w:sz w:val="28"/>
          <w:szCs w:val="28"/>
          <w:u w:val="single"/>
          <w:lang w:val="uk-UA"/>
        </w:rPr>
      </w:pPr>
      <w:r w:rsidRPr="00CB5024">
        <w:rPr>
          <w:sz w:val="28"/>
          <w:szCs w:val="28"/>
          <w:lang w:val="uk-UA"/>
        </w:rPr>
        <w:t xml:space="preserve">Праметры внутренней среды, которые поддерживаются на постоянном уровне называеются </w:t>
      </w:r>
      <w:r w:rsidRPr="00CB5024">
        <w:rPr>
          <w:i/>
          <w:iCs/>
          <w:sz w:val="28"/>
          <w:szCs w:val="28"/>
          <w:u w:val="single"/>
          <w:lang w:val="uk-UA"/>
        </w:rPr>
        <w:t>гомеостатируемыми.</w:t>
      </w:r>
    </w:p>
    <w:p w:rsidR="002D59B1" w:rsidRPr="00CB5024" w:rsidRDefault="002D59B1" w:rsidP="00CB5024">
      <w:pPr>
        <w:spacing w:line="360" w:lineRule="auto"/>
        <w:ind w:firstLine="709"/>
        <w:jc w:val="both"/>
        <w:rPr>
          <w:i/>
          <w:iCs/>
          <w:sz w:val="28"/>
          <w:szCs w:val="28"/>
          <w:lang w:val="uk-UA"/>
        </w:rPr>
      </w:pPr>
      <w:r w:rsidRPr="00CB5024">
        <w:rPr>
          <w:sz w:val="28"/>
          <w:szCs w:val="28"/>
          <w:lang w:val="uk-UA"/>
        </w:rPr>
        <w:t xml:space="preserve">Для обеспечения жизни кждой клетки необходим постоянный обмен веществами (получение “нужных” и выделение “ненужных”). Такой обмен происходит постоянно между цитоплазмой клетки и тканевой жидкостью через мембрану клетки. Далее вещества обмениваются через </w:t>
      </w:r>
      <w:r w:rsidRPr="00CB5024">
        <w:rPr>
          <w:i/>
          <w:iCs/>
          <w:sz w:val="28"/>
          <w:szCs w:val="28"/>
          <w:lang w:val="uk-UA"/>
        </w:rPr>
        <w:t>гистогеметические барьеры</w:t>
      </w:r>
      <w:r w:rsidRPr="00CB5024">
        <w:rPr>
          <w:sz w:val="28"/>
          <w:szCs w:val="28"/>
          <w:lang w:val="uk-UA"/>
        </w:rPr>
        <w:t xml:space="preserve"> с кровью (обмен проиходит через стенку капиляра и либо мембрану клеток, либо оболочки). Избирательная проницаемость барьеров обеспечивает необходимый состав микросреды в каждой ткани. Тканевая жидкость участвует вобразовании лимфы, которая собирает все крупномолекулярные вредные вещества, доносит их до лимфоузлов, где очищается и поступает потом в кровь. Кровь переносит все вредные и ненужные организму вещества к органам выделения, а в лёгких и пищеварительном тракте получает “нужные” организму и клеткам вещества. </w:t>
      </w:r>
      <w:r w:rsidRPr="00CB5024">
        <w:rPr>
          <w:i/>
          <w:iCs/>
          <w:sz w:val="28"/>
          <w:szCs w:val="28"/>
          <w:lang w:val="uk-UA"/>
        </w:rPr>
        <w:t>Таким образом между всеми жидкостями организма идет постоянный обмен.</w:t>
      </w:r>
    </w:p>
    <w:p w:rsidR="007E628B" w:rsidRDefault="007E628B" w:rsidP="00CB5024">
      <w:pPr>
        <w:spacing w:line="360" w:lineRule="auto"/>
        <w:ind w:firstLine="709"/>
        <w:jc w:val="both"/>
        <w:rPr>
          <w:b/>
          <w:bCs/>
          <w:sz w:val="28"/>
          <w:szCs w:val="28"/>
          <w:lang w:val="uk-UA"/>
        </w:rPr>
      </w:pPr>
    </w:p>
    <w:p w:rsidR="002D59B1" w:rsidRPr="00CB5024" w:rsidRDefault="002D59B1" w:rsidP="007E628B">
      <w:pPr>
        <w:spacing w:line="360" w:lineRule="auto"/>
        <w:ind w:firstLine="709"/>
        <w:jc w:val="center"/>
        <w:rPr>
          <w:b/>
          <w:bCs/>
          <w:sz w:val="28"/>
          <w:szCs w:val="28"/>
        </w:rPr>
      </w:pPr>
      <w:r w:rsidRPr="00CB5024">
        <w:rPr>
          <w:b/>
          <w:bCs/>
          <w:sz w:val="28"/>
          <w:szCs w:val="28"/>
          <w:lang w:val="uk-UA"/>
        </w:rPr>
        <w:t>Система крови</w:t>
      </w:r>
    </w:p>
    <w:p w:rsidR="007E628B" w:rsidRDefault="007E628B" w:rsidP="00CB5024">
      <w:pPr>
        <w:pStyle w:val="a3"/>
        <w:spacing w:line="360" w:lineRule="auto"/>
        <w:ind w:firstLine="709"/>
        <w:rPr>
          <w:sz w:val="28"/>
          <w:szCs w:val="28"/>
          <w:lang w:val="ru-RU"/>
        </w:rPr>
      </w:pPr>
    </w:p>
    <w:p w:rsidR="002D59B1" w:rsidRPr="00CB5024" w:rsidRDefault="002D59B1" w:rsidP="00CB5024">
      <w:pPr>
        <w:pStyle w:val="a3"/>
        <w:spacing w:line="360" w:lineRule="auto"/>
        <w:ind w:firstLine="709"/>
        <w:rPr>
          <w:sz w:val="28"/>
          <w:szCs w:val="28"/>
        </w:rPr>
      </w:pPr>
      <w:r w:rsidRPr="00CB5024">
        <w:rPr>
          <w:sz w:val="28"/>
          <w:szCs w:val="28"/>
        </w:rPr>
        <w:t>Кровь это часть жидкой внутренней среды организма, которая циркулирует по системе сосудов.</w:t>
      </w:r>
    </w:p>
    <w:p w:rsidR="002D59B1" w:rsidRPr="00CB5024" w:rsidRDefault="002D59B1" w:rsidP="00CB5024">
      <w:pPr>
        <w:spacing w:line="360" w:lineRule="auto"/>
        <w:ind w:firstLine="709"/>
        <w:jc w:val="both"/>
        <w:rPr>
          <w:sz w:val="28"/>
          <w:szCs w:val="28"/>
          <w:lang w:val="uk-UA"/>
        </w:rPr>
      </w:pPr>
      <w:r w:rsidRPr="00CB5024">
        <w:rPr>
          <w:sz w:val="28"/>
          <w:szCs w:val="28"/>
          <w:lang w:val="uk-UA"/>
        </w:rPr>
        <w:t>Кровь состоит из плазмы и форменных элементов (эритроциты, лейкоциты и тромбоциты).</w:t>
      </w:r>
    </w:p>
    <w:p w:rsidR="002D59B1" w:rsidRPr="00CB5024" w:rsidRDefault="002D59B1" w:rsidP="00CB5024">
      <w:pPr>
        <w:spacing w:line="360" w:lineRule="auto"/>
        <w:ind w:firstLine="709"/>
        <w:jc w:val="both"/>
        <w:rPr>
          <w:sz w:val="28"/>
          <w:szCs w:val="28"/>
          <w:lang w:val="uk-UA"/>
        </w:rPr>
      </w:pPr>
      <w:r w:rsidRPr="00CB5024">
        <w:rPr>
          <w:sz w:val="28"/>
          <w:szCs w:val="28"/>
          <w:lang w:val="uk-UA"/>
        </w:rPr>
        <w:t xml:space="preserve">Все многочисленные </w:t>
      </w:r>
      <w:r w:rsidRPr="00CB5024">
        <w:rPr>
          <w:b/>
          <w:bCs/>
          <w:sz w:val="28"/>
          <w:szCs w:val="28"/>
          <w:lang w:val="uk-UA"/>
        </w:rPr>
        <w:t>функции крови</w:t>
      </w:r>
      <w:r w:rsidRPr="00CB5024">
        <w:rPr>
          <w:sz w:val="28"/>
          <w:szCs w:val="28"/>
          <w:lang w:val="uk-UA"/>
        </w:rPr>
        <w:t xml:space="preserve"> можно разделить на 2 группы:</w:t>
      </w:r>
    </w:p>
    <w:p w:rsidR="002D59B1" w:rsidRPr="00CB5024" w:rsidRDefault="002D59B1" w:rsidP="00CB5024">
      <w:pPr>
        <w:spacing w:line="360" w:lineRule="auto"/>
        <w:ind w:firstLine="709"/>
        <w:jc w:val="both"/>
        <w:rPr>
          <w:sz w:val="28"/>
          <w:szCs w:val="28"/>
          <w:u w:val="single"/>
        </w:rPr>
      </w:pPr>
      <w:r w:rsidRPr="00CB5024">
        <w:rPr>
          <w:sz w:val="28"/>
          <w:szCs w:val="28"/>
          <w:lang w:val="uk-UA"/>
        </w:rPr>
        <w:t>І</w:t>
      </w:r>
      <w:r w:rsidRPr="00CB5024">
        <w:rPr>
          <w:sz w:val="28"/>
          <w:szCs w:val="28"/>
        </w:rPr>
        <w:t xml:space="preserve">. </w:t>
      </w:r>
      <w:r w:rsidRPr="00CB5024">
        <w:rPr>
          <w:sz w:val="28"/>
          <w:szCs w:val="28"/>
          <w:u w:val="single"/>
        </w:rPr>
        <w:t>Транспортная функция</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дыхательная</w:t>
      </w:r>
      <w:r w:rsidRPr="00CB5024">
        <w:rPr>
          <w:sz w:val="28"/>
          <w:szCs w:val="28"/>
        </w:rPr>
        <w:t xml:space="preserve"> – перенос газов (от легких к тканям кислород, от тканей к легким углекислый газ)</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питательная или трофическая</w:t>
      </w:r>
      <w:r w:rsidRPr="00CB5024">
        <w:rPr>
          <w:sz w:val="28"/>
          <w:szCs w:val="28"/>
        </w:rPr>
        <w:t xml:space="preserve"> (перенос продуктов распада питательных веществ – аминокислоты, глюкоза, жирные кислоты – и минеральных веществ от кишечника к тканям)</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 xml:space="preserve">выделительная или экскреторная </w:t>
      </w:r>
      <w:r w:rsidRPr="00CB5024">
        <w:rPr>
          <w:sz w:val="28"/>
          <w:szCs w:val="28"/>
        </w:rPr>
        <w:t>(перенос продуктов обмена от тканей к органам выделения)</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 xml:space="preserve">терморегуляторная </w:t>
      </w:r>
      <w:r w:rsidRPr="00CB5024">
        <w:rPr>
          <w:sz w:val="28"/>
          <w:szCs w:val="28"/>
        </w:rPr>
        <w:t>(усредняет температуру сердцевины –внутренние органы, продуцирующие тепло-  и оболочки –кожа, отдающая тепло)</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гуморальная регуляция</w:t>
      </w:r>
      <w:r w:rsidRPr="00CB5024">
        <w:rPr>
          <w:sz w:val="28"/>
          <w:szCs w:val="28"/>
        </w:rPr>
        <w:t xml:space="preserve"> (переносит биологически активные вещества –</w:t>
      </w:r>
      <w:r w:rsidR="00CB5024" w:rsidRPr="00CB5024">
        <w:rPr>
          <w:sz w:val="28"/>
          <w:szCs w:val="28"/>
        </w:rPr>
        <w:t xml:space="preserve"> </w:t>
      </w:r>
      <w:r w:rsidRPr="00CB5024">
        <w:rPr>
          <w:sz w:val="28"/>
          <w:szCs w:val="28"/>
        </w:rPr>
        <w:t>гормоны, ферменты, витамины- от места продукции к органам мишеням)</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поддержание рН внутренней среды (</w:t>
      </w:r>
      <w:r w:rsidRPr="00CB5024">
        <w:rPr>
          <w:sz w:val="28"/>
          <w:szCs w:val="28"/>
        </w:rPr>
        <w:t>за счет работы буферных систем)</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обеспечение водно-солеваго баланса в организме (</w:t>
      </w:r>
      <w:r w:rsidRPr="00CB5024">
        <w:rPr>
          <w:sz w:val="28"/>
          <w:szCs w:val="28"/>
        </w:rPr>
        <w:t>обмен обеспечивается за счет осмотического давления)</w:t>
      </w:r>
    </w:p>
    <w:p w:rsidR="002D59B1" w:rsidRPr="00CB5024" w:rsidRDefault="002D59B1" w:rsidP="00CB5024">
      <w:pPr>
        <w:numPr>
          <w:ilvl w:val="0"/>
          <w:numId w:val="2"/>
        </w:numPr>
        <w:spacing w:line="360" w:lineRule="auto"/>
        <w:ind w:left="0" w:firstLine="709"/>
        <w:jc w:val="both"/>
        <w:rPr>
          <w:sz w:val="28"/>
          <w:szCs w:val="28"/>
        </w:rPr>
      </w:pPr>
      <w:r w:rsidRPr="00CB5024">
        <w:rPr>
          <w:i/>
          <w:iCs/>
          <w:sz w:val="28"/>
          <w:szCs w:val="28"/>
        </w:rPr>
        <w:t xml:space="preserve">поддержание целостности тканей и их регенерации </w:t>
      </w:r>
      <w:r w:rsidRPr="00CB5024">
        <w:rPr>
          <w:sz w:val="28"/>
          <w:szCs w:val="28"/>
        </w:rPr>
        <w:t>(перенос веществ, обеспечивающих креаторные связи, т.е. несущие генетическую информацию о строение ткани)</w:t>
      </w:r>
    </w:p>
    <w:p w:rsidR="002D59B1" w:rsidRPr="00CB5024" w:rsidRDefault="002D59B1" w:rsidP="00CB5024">
      <w:pPr>
        <w:spacing w:line="360" w:lineRule="auto"/>
        <w:ind w:firstLine="709"/>
        <w:jc w:val="both"/>
        <w:rPr>
          <w:sz w:val="28"/>
          <w:szCs w:val="28"/>
        </w:rPr>
      </w:pPr>
      <w:r w:rsidRPr="00CB5024">
        <w:rPr>
          <w:sz w:val="28"/>
          <w:szCs w:val="28"/>
          <w:lang w:val="uk-UA"/>
        </w:rPr>
        <w:t>ІІ</w:t>
      </w:r>
      <w:r w:rsidRPr="00CB5024">
        <w:rPr>
          <w:sz w:val="28"/>
          <w:szCs w:val="28"/>
        </w:rPr>
        <w:t>.</w:t>
      </w:r>
      <w:r w:rsidRPr="00CB5024">
        <w:rPr>
          <w:sz w:val="28"/>
          <w:szCs w:val="28"/>
          <w:u w:val="single"/>
        </w:rPr>
        <w:t xml:space="preserve"> Защитная функция:</w:t>
      </w:r>
    </w:p>
    <w:p w:rsidR="002D59B1" w:rsidRPr="00CB5024" w:rsidRDefault="002D59B1" w:rsidP="00CB5024">
      <w:pPr>
        <w:numPr>
          <w:ilvl w:val="0"/>
          <w:numId w:val="3"/>
        </w:numPr>
        <w:spacing w:line="360" w:lineRule="auto"/>
        <w:ind w:left="0" w:firstLine="709"/>
        <w:jc w:val="both"/>
        <w:rPr>
          <w:sz w:val="28"/>
          <w:szCs w:val="28"/>
        </w:rPr>
      </w:pPr>
      <w:r w:rsidRPr="00CB5024">
        <w:rPr>
          <w:sz w:val="28"/>
          <w:szCs w:val="28"/>
        </w:rPr>
        <w:t>обеспечение иммунитета</w:t>
      </w:r>
    </w:p>
    <w:p w:rsidR="002D59B1" w:rsidRPr="00CB5024" w:rsidRDefault="002D59B1" w:rsidP="00CB5024">
      <w:pPr>
        <w:numPr>
          <w:ilvl w:val="1"/>
          <w:numId w:val="3"/>
        </w:numPr>
        <w:spacing w:line="360" w:lineRule="auto"/>
        <w:ind w:left="0" w:firstLine="709"/>
        <w:jc w:val="both"/>
        <w:rPr>
          <w:sz w:val="28"/>
          <w:szCs w:val="28"/>
        </w:rPr>
      </w:pPr>
      <w:r w:rsidRPr="00CB5024">
        <w:rPr>
          <w:sz w:val="28"/>
          <w:szCs w:val="28"/>
        </w:rPr>
        <w:t>клеточный иммунитет (нейтрофилы и лимфоциты)</w:t>
      </w:r>
    </w:p>
    <w:p w:rsidR="002D59B1" w:rsidRPr="00CB5024" w:rsidRDefault="002D59B1" w:rsidP="00CB5024">
      <w:pPr>
        <w:numPr>
          <w:ilvl w:val="1"/>
          <w:numId w:val="3"/>
        </w:numPr>
        <w:spacing w:line="360" w:lineRule="auto"/>
        <w:ind w:left="0" w:firstLine="709"/>
        <w:jc w:val="both"/>
        <w:rPr>
          <w:sz w:val="28"/>
          <w:szCs w:val="28"/>
        </w:rPr>
      </w:pPr>
      <w:r w:rsidRPr="00CB5024">
        <w:rPr>
          <w:sz w:val="28"/>
          <w:szCs w:val="28"/>
        </w:rPr>
        <w:t>гуморальный иммунитет (выработка лимфоцитами антител)</w:t>
      </w:r>
    </w:p>
    <w:p w:rsidR="002D59B1" w:rsidRPr="00CB5024" w:rsidRDefault="002D59B1" w:rsidP="00CB5024">
      <w:pPr>
        <w:numPr>
          <w:ilvl w:val="0"/>
          <w:numId w:val="3"/>
        </w:numPr>
        <w:spacing w:line="360" w:lineRule="auto"/>
        <w:ind w:left="0" w:firstLine="709"/>
        <w:jc w:val="both"/>
        <w:rPr>
          <w:sz w:val="28"/>
          <w:szCs w:val="28"/>
        </w:rPr>
      </w:pPr>
      <w:r w:rsidRPr="00CB5024">
        <w:rPr>
          <w:sz w:val="28"/>
          <w:szCs w:val="28"/>
        </w:rPr>
        <w:t>свертывание крови или гемостаз – образование тромбов в местах повреждения сосудов.</w:t>
      </w:r>
    </w:p>
    <w:p w:rsidR="002D59B1" w:rsidRPr="007E628B" w:rsidRDefault="007E628B" w:rsidP="007E628B">
      <w:pPr>
        <w:spacing w:line="360" w:lineRule="auto"/>
        <w:ind w:left="709"/>
        <w:jc w:val="center"/>
        <w:rPr>
          <w:b/>
          <w:sz w:val="28"/>
          <w:szCs w:val="28"/>
          <w:lang w:val="en-US"/>
        </w:rPr>
      </w:pPr>
      <w:r>
        <w:rPr>
          <w:sz w:val="28"/>
          <w:szCs w:val="28"/>
        </w:rPr>
        <w:br w:type="page"/>
      </w:r>
      <w:r w:rsidR="002D59B1" w:rsidRPr="007E628B">
        <w:rPr>
          <w:b/>
          <w:sz w:val="28"/>
          <w:szCs w:val="28"/>
        </w:rPr>
        <w:t>Объём крови</w:t>
      </w:r>
    </w:p>
    <w:p w:rsidR="00CB5024" w:rsidRPr="00CB5024" w:rsidRDefault="00CB5024" w:rsidP="00CB5024">
      <w:pPr>
        <w:rPr>
          <w:lang w:val="en-US"/>
        </w:rPr>
      </w:pPr>
    </w:p>
    <w:tbl>
      <w:tblPr>
        <w:tblW w:w="0" w:type="auto"/>
        <w:jc w:val="center"/>
        <w:tblLook w:val="0000" w:firstRow="0" w:lastRow="0" w:firstColumn="0" w:lastColumn="0" w:noHBand="0" w:noVBand="0"/>
      </w:tblPr>
      <w:tblGrid>
        <w:gridCol w:w="4635"/>
        <w:gridCol w:w="4575"/>
      </w:tblGrid>
      <w:tr w:rsidR="002D59B1" w:rsidRPr="00CB5024">
        <w:trPr>
          <w:cantSplit/>
          <w:jc w:val="center"/>
        </w:trPr>
        <w:tc>
          <w:tcPr>
            <w:tcW w:w="9777" w:type="dxa"/>
            <w:gridSpan w:val="2"/>
          </w:tcPr>
          <w:p w:rsidR="002D59B1" w:rsidRPr="00CB5024" w:rsidRDefault="002D59B1" w:rsidP="00CB5024">
            <w:pPr>
              <w:spacing w:line="360" w:lineRule="auto"/>
              <w:rPr>
                <w:b/>
                <w:sz w:val="20"/>
                <w:szCs w:val="20"/>
              </w:rPr>
            </w:pPr>
            <w:r w:rsidRPr="00CB5024">
              <w:rPr>
                <w:b/>
                <w:sz w:val="20"/>
                <w:szCs w:val="20"/>
              </w:rPr>
              <w:t>% от общей массы тела</w:t>
            </w:r>
          </w:p>
        </w:tc>
      </w:tr>
      <w:tr w:rsidR="002D59B1" w:rsidRPr="00CB5024">
        <w:trPr>
          <w:jc w:val="center"/>
        </w:trPr>
        <w:tc>
          <w:tcPr>
            <w:tcW w:w="4907" w:type="dxa"/>
          </w:tcPr>
          <w:p w:rsidR="002D59B1" w:rsidRPr="00CB5024" w:rsidRDefault="002D59B1" w:rsidP="00CB5024">
            <w:pPr>
              <w:spacing w:line="360" w:lineRule="auto"/>
              <w:rPr>
                <w:b/>
                <w:sz w:val="20"/>
                <w:szCs w:val="20"/>
              </w:rPr>
            </w:pPr>
            <w:r w:rsidRPr="00CB5024">
              <w:rPr>
                <w:b/>
                <w:sz w:val="20"/>
                <w:szCs w:val="20"/>
              </w:rPr>
              <w:t>У взрослых</w:t>
            </w:r>
          </w:p>
        </w:tc>
        <w:tc>
          <w:tcPr>
            <w:tcW w:w="4870" w:type="dxa"/>
          </w:tcPr>
          <w:p w:rsidR="002D59B1" w:rsidRPr="00CB5024" w:rsidRDefault="002D59B1" w:rsidP="00CB5024">
            <w:pPr>
              <w:spacing w:line="360" w:lineRule="auto"/>
              <w:rPr>
                <w:b/>
                <w:sz w:val="20"/>
                <w:szCs w:val="20"/>
              </w:rPr>
            </w:pPr>
            <w:r w:rsidRPr="00CB5024">
              <w:rPr>
                <w:b/>
                <w:sz w:val="20"/>
                <w:szCs w:val="20"/>
              </w:rPr>
              <w:t>У детей</w:t>
            </w:r>
          </w:p>
        </w:tc>
      </w:tr>
      <w:tr w:rsidR="002D59B1" w:rsidRPr="00CB5024">
        <w:trPr>
          <w:jc w:val="center"/>
        </w:trPr>
        <w:tc>
          <w:tcPr>
            <w:tcW w:w="4907" w:type="dxa"/>
          </w:tcPr>
          <w:p w:rsidR="002D59B1" w:rsidRPr="00CB5024" w:rsidRDefault="002D59B1" w:rsidP="00CB5024">
            <w:pPr>
              <w:spacing w:line="360" w:lineRule="auto"/>
              <w:rPr>
                <w:b/>
                <w:sz w:val="20"/>
                <w:szCs w:val="20"/>
              </w:rPr>
            </w:pPr>
            <w:r w:rsidRPr="00CB5024">
              <w:rPr>
                <w:b/>
                <w:sz w:val="20"/>
                <w:szCs w:val="20"/>
              </w:rPr>
              <w:t>6-8%</w:t>
            </w:r>
          </w:p>
        </w:tc>
        <w:tc>
          <w:tcPr>
            <w:tcW w:w="4870" w:type="dxa"/>
          </w:tcPr>
          <w:p w:rsidR="002D59B1" w:rsidRPr="00CB5024" w:rsidRDefault="002D59B1" w:rsidP="00CB5024">
            <w:pPr>
              <w:spacing w:line="360" w:lineRule="auto"/>
              <w:rPr>
                <w:b/>
                <w:sz w:val="20"/>
                <w:szCs w:val="20"/>
              </w:rPr>
            </w:pPr>
            <w:r w:rsidRPr="00CB5024">
              <w:rPr>
                <w:b/>
                <w:sz w:val="20"/>
                <w:szCs w:val="20"/>
              </w:rPr>
              <w:t>8-9%</w:t>
            </w:r>
          </w:p>
        </w:tc>
      </w:tr>
    </w:tbl>
    <w:p w:rsidR="007E628B" w:rsidRDefault="007E628B" w:rsidP="00CB5024">
      <w:pPr>
        <w:spacing w:line="360" w:lineRule="auto"/>
        <w:ind w:firstLine="709"/>
        <w:jc w:val="both"/>
        <w:rPr>
          <w:i/>
          <w:iCs/>
          <w:sz w:val="28"/>
          <w:szCs w:val="28"/>
        </w:rPr>
      </w:pPr>
    </w:p>
    <w:p w:rsidR="002D59B1" w:rsidRPr="00CB5024" w:rsidRDefault="002D59B1" w:rsidP="00CB5024">
      <w:pPr>
        <w:spacing w:line="360" w:lineRule="auto"/>
        <w:ind w:firstLine="709"/>
        <w:jc w:val="both"/>
        <w:rPr>
          <w:i/>
          <w:iCs/>
          <w:sz w:val="28"/>
          <w:szCs w:val="28"/>
        </w:rPr>
      </w:pPr>
      <w:r w:rsidRPr="00CB5024">
        <w:rPr>
          <w:i/>
          <w:iCs/>
          <w:sz w:val="28"/>
          <w:szCs w:val="28"/>
        </w:rPr>
        <w:t>Нормоволемия</w:t>
      </w:r>
      <w:r w:rsidRPr="00CB5024">
        <w:rPr>
          <w:sz w:val="28"/>
          <w:szCs w:val="28"/>
        </w:rPr>
        <w:t xml:space="preserve"> – 4-6л. Повышение </w:t>
      </w:r>
      <w:r w:rsidRPr="00CB5024">
        <w:rPr>
          <w:i/>
          <w:iCs/>
          <w:sz w:val="28"/>
          <w:szCs w:val="28"/>
        </w:rPr>
        <w:t>– гиперволемия</w:t>
      </w:r>
      <w:r w:rsidRPr="00CB5024">
        <w:rPr>
          <w:sz w:val="28"/>
          <w:szCs w:val="28"/>
        </w:rPr>
        <w:t xml:space="preserve">. Понижение – </w:t>
      </w:r>
      <w:r w:rsidRPr="00CB5024">
        <w:rPr>
          <w:i/>
          <w:iCs/>
          <w:sz w:val="28"/>
          <w:szCs w:val="28"/>
        </w:rPr>
        <w:t>гиповолемия.</w:t>
      </w:r>
    </w:p>
    <w:p w:rsidR="002D59B1" w:rsidRPr="00CB5024" w:rsidRDefault="002D59B1" w:rsidP="00CB5024">
      <w:pPr>
        <w:spacing w:line="360" w:lineRule="auto"/>
        <w:ind w:firstLine="709"/>
        <w:jc w:val="both"/>
        <w:rPr>
          <w:i/>
          <w:iCs/>
          <w:sz w:val="28"/>
          <w:szCs w:val="28"/>
        </w:rPr>
      </w:pPr>
      <w:r w:rsidRPr="00CB5024">
        <w:rPr>
          <w:b/>
          <w:bCs/>
          <w:i/>
          <w:iCs/>
          <w:sz w:val="28"/>
          <w:szCs w:val="28"/>
        </w:rPr>
        <w:t>Измерение объёма крови</w:t>
      </w:r>
      <w:r w:rsidRPr="00CB5024">
        <w:rPr>
          <w:i/>
          <w:iCs/>
          <w:sz w:val="28"/>
          <w:szCs w:val="28"/>
        </w:rPr>
        <w:t>(дополнительная информация)</w:t>
      </w:r>
    </w:p>
    <w:p w:rsidR="002D59B1" w:rsidRPr="00CB5024" w:rsidRDefault="002D59B1" w:rsidP="00CB5024">
      <w:pPr>
        <w:spacing w:line="360" w:lineRule="auto"/>
        <w:ind w:firstLine="709"/>
        <w:jc w:val="both"/>
        <w:rPr>
          <w:i/>
          <w:iCs/>
          <w:sz w:val="28"/>
          <w:szCs w:val="28"/>
        </w:rPr>
      </w:pPr>
      <w:r w:rsidRPr="00CB5024">
        <w:rPr>
          <w:i/>
          <w:iCs/>
          <w:sz w:val="28"/>
          <w:szCs w:val="28"/>
        </w:rPr>
        <w:t>Для измерения объёма плазмы используют специальные индикаторы, расстворимы в плазме крови: Синька Эванса (Т1824) и меченые изотопами белки плазмы.</w:t>
      </w:r>
    </w:p>
    <w:p w:rsidR="002D59B1" w:rsidRPr="00CB5024" w:rsidRDefault="002D59B1" w:rsidP="00CB5024">
      <w:pPr>
        <w:spacing w:line="360" w:lineRule="auto"/>
        <w:ind w:firstLine="709"/>
        <w:jc w:val="both"/>
        <w:rPr>
          <w:i/>
          <w:iCs/>
          <w:sz w:val="28"/>
          <w:szCs w:val="28"/>
        </w:rPr>
      </w:pPr>
      <w:r w:rsidRPr="00CB5024">
        <w:rPr>
          <w:i/>
          <w:iCs/>
          <w:sz w:val="28"/>
          <w:szCs w:val="28"/>
        </w:rPr>
        <w:t xml:space="preserve">Для измерения объёма клеточных элементов используют эритроциты меченые </w:t>
      </w:r>
      <w:r w:rsidRPr="00CB5024">
        <w:rPr>
          <w:i/>
          <w:iCs/>
          <w:sz w:val="28"/>
          <w:szCs w:val="28"/>
          <w:vertAlign w:val="superscript"/>
        </w:rPr>
        <w:t>59</w:t>
      </w:r>
      <w:r w:rsidRPr="00CB5024">
        <w:rPr>
          <w:i/>
          <w:iCs/>
          <w:sz w:val="28"/>
          <w:szCs w:val="28"/>
          <w:lang w:val="en-US"/>
        </w:rPr>
        <w:t>Fe</w:t>
      </w:r>
      <w:r w:rsidRPr="00CB5024">
        <w:rPr>
          <w:i/>
          <w:iCs/>
          <w:sz w:val="28"/>
          <w:szCs w:val="28"/>
        </w:rPr>
        <w:t xml:space="preserve">, </w:t>
      </w:r>
      <w:r w:rsidRPr="00CB5024">
        <w:rPr>
          <w:i/>
          <w:iCs/>
          <w:sz w:val="28"/>
          <w:szCs w:val="28"/>
          <w:vertAlign w:val="superscript"/>
        </w:rPr>
        <w:t>32</w:t>
      </w:r>
      <w:r w:rsidRPr="00CB5024">
        <w:rPr>
          <w:i/>
          <w:iCs/>
          <w:sz w:val="28"/>
          <w:szCs w:val="28"/>
          <w:lang w:val="en-US"/>
        </w:rPr>
        <w:t>P</w:t>
      </w:r>
      <w:r w:rsidRPr="00CB5024">
        <w:rPr>
          <w:i/>
          <w:iCs/>
          <w:sz w:val="28"/>
          <w:szCs w:val="28"/>
        </w:rPr>
        <w:t xml:space="preserve">, </w:t>
      </w:r>
      <w:r w:rsidRPr="00CB5024">
        <w:rPr>
          <w:i/>
          <w:iCs/>
          <w:sz w:val="28"/>
          <w:szCs w:val="28"/>
          <w:vertAlign w:val="superscript"/>
        </w:rPr>
        <w:t>51</w:t>
      </w:r>
      <w:r w:rsidRPr="00CB5024">
        <w:rPr>
          <w:i/>
          <w:iCs/>
          <w:sz w:val="28"/>
          <w:szCs w:val="28"/>
          <w:lang w:val="en-US"/>
        </w:rPr>
        <w:t>Cr</w:t>
      </w:r>
      <w:r w:rsidRPr="00CB5024">
        <w:rPr>
          <w:i/>
          <w:iCs/>
          <w:sz w:val="28"/>
          <w:szCs w:val="28"/>
        </w:rPr>
        <w:t>.</w:t>
      </w:r>
    </w:p>
    <w:p w:rsidR="002D59B1" w:rsidRPr="00CB5024" w:rsidRDefault="002D59B1" w:rsidP="00CB5024">
      <w:pPr>
        <w:spacing w:line="360" w:lineRule="auto"/>
        <w:ind w:firstLine="709"/>
        <w:jc w:val="both"/>
        <w:rPr>
          <w:i/>
          <w:iCs/>
          <w:sz w:val="28"/>
          <w:szCs w:val="28"/>
        </w:rPr>
      </w:pPr>
      <w:r w:rsidRPr="00CB5024">
        <w:rPr>
          <w:i/>
          <w:iCs/>
          <w:sz w:val="28"/>
          <w:szCs w:val="28"/>
        </w:rPr>
        <w:t>В кровь вводят индикатор. Дают время для его равномерного распределения, учитывают скорость его выведения. Потом определяют его конечную концентрацию С</w:t>
      </w:r>
      <w:r w:rsidRPr="00CB5024">
        <w:rPr>
          <w:i/>
          <w:iCs/>
          <w:sz w:val="28"/>
          <w:szCs w:val="28"/>
          <w:vertAlign w:val="subscript"/>
        </w:rPr>
        <w:t>к</w:t>
      </w:r>
      <w:r w:rsidRPr="00CB5024">
        <w:rPr>
          <w:i/>
          <w:iCs/>
          <w:sz w:val="28"/>
          <w:szCs w:val="28"/>
        </w:rPr>
        <w:t xml:space="preserve"> и расчитывают объём плазмы по формуле: </w:t>
      </w:r>
      <w:r w:rsidRPr="00CB5024">
        <w:rPr>
          <w:i/>
          <w:iCs/>
          <w:sz w:val="28"/>
          <w:szCs w:val="28"/>
          <w:lang w:val="en-US"/>
        </w:rPr>
        <w:t>V</w:t>
      </w:r>
      <w:r w:rsidRPr="00CB5024">
        <w:rPr>
          <w:i/>
          <w:iCs/>
          <w:sz w:val="28"/>
          <w:szCs w:val="28"/>
        </w:rPr>
        <w:t>=И/С</w:t>
      </w:r>
      <w:r w:rsidRPr="00CB5024">
        <w:rPr>
          <w:i/>
          <w:iCs/>
          <w:sz w:val="28"/>
          <w:szCs w:val="28"/>
          <w:vertAlign w:val="subscript"/>
        </w:rPr>
        <w:t xml:space="preserve">к, </w:t>
      </w:r>
      <w:r w:rsidRPr="00CB5024">
        <w:rPr>
          <w:i/>
          <w:iCs/>
          <w:sz w:val="28"/>
          <w:szCs w:val="28"/>
        </w:rPr>
        <w:t xml:space="preserve">где </w:t>
      </w:r>
      <w:r w:rsidRPr="00CB5024">
        <w:rPr>
          <w:i/>
          <w:iCs/>
          <w:sz w:val="28"/>
          <w:szCs w:val="28"/>
          <w:lang w:val="en-US"/>
        </w:rPr>
        <w:t>V</w:t>
      </w:r>
      <w:r w:rsidRPr="00CB5024">
        <w:rPr>
          <w:i/>
          <w:iCs/>
          <w:sz w:val="28"/>
          <w:szCs w:val="28"/>
        </w:rPr>
        <w:t>- объем плазмы, И-количество введенного индикатора, С</w:t>
      </w:r>
      <w:r w:rsidRPr="00CB5024">
        <w:rPr>
          <w:i/>
          <w:iCs/>
          <w:sz w:val="28"/>
          <w:szCs w:val="28"/>
          <w:vertAlign w:val="subscript"/>
        </w:rPr>
        <w:t xml:space="preserve">к,- </w:t>
      </w:r>
      <w:r w:rsidRPr="00CB5024">
        <w:rPr>
          <w:i/>
          <w:iCs/>
          <w:sz w:val="28"/>
          <w:szCs w:val="28"/>
        </w:rPr>
        <w:t>конечная концентрация индикатора.</w:t>
      </w:r>
    </w:p>
    <w:p w:rsidR="002D59B1" w:rsidRPr="00CB5024" w:rsidRDefault="002D59B1" w:rsidP="00CB5024">
      <w:pPr>
        <w:spacing w:line="360" w:lineRule="auto"/>
        <w:ind w:firstLine="709"/>
        <w:jc w:val="both"/>
        <w:rPr>
          <w:i/>
          <w:iCs/>
          <w:sz w:val="28"/>
          <w:szCs w:val="28"/>
        </w:rPr>
      </w:pPr>
      <w:r w:rsidRPr="00CB5024">
        <w:rPr>
          <w:i/>
          <w:iCs/>
          <w:sz w:val="28"/>
          <w:szCs w:val="28"/>
        </w:rPr>
        <w:t>Объем форменных элементов также можно определить с помощью индикатора, либо вычислить по гематокриту.</w:t>
      </w:r>
    </w:p>
    <w:p w:rsidR="002D59B1" w:rsidRPr="00CB5024" w:rsidRDefault="002D59B1" w:rsidP="00CB5024">
      <w:pPr>
        <w:spacing w:line="360" w:lineRule="auto"/>
        <w:ind w:firstLine="709"/>
        <w:jc w:val="both"/>
        <w:rPr>
          <w:sz w:val="28"/>
          <w:szCs w:val="28"/>
        </w:rPr>
      </w:pPr>
      <w:r w:rsidRPr="00CB5024">
        <w:rPr>
          <w:b/>
          <w:bCs/>
          <w:sz w:val="28"/>
          <w:szCs w:val="28"/>
        </w:rPr>
        <w:t>Гематокрит –</w:t>
      </w:r>
      <w:r w:rsidRPr="00CB5024">
        <w:rPr>
          <w:sz w:val="28"/>
          <w:szCs w:val="28"/>
        </w:rPr>
        <w:t xml:space="preserve"> это часть объёма крови, приходящаяся на эритроциты. Определяется с помощью специальной центрифужной пробирки, имеющей деления либо от 10 до 100%, либо от 0 до1.</w:t>
      </w:r>
    </w:p>
    <w:p w:rsidR="002D59B1" w:rsidRPr="00CB5024" w:rsidRDefault="002D59B1" w:rsidP="00CB5024">
      <w:pPr>
        <w:spacing w:line="360" w:lineRule="auto"/>
        <w:ind w:firstLine="709"/>
        <w:jc w:val="both"/>
        <w:rPr>
          <w:sz w:val="28"/>
          <w:szCs w:val="28"/>
        </w:rPr>
      </w:pPr>
      <w:r w:rsidRPr="00CB5024">
        <w:rPr>
          <w:sz w:val="28"/>
          <w:szCs w:val="28"/>
        </w:rPr>
        <w:t>По методу Уинтроба кровь, лишенную способности свертываться (добавляют цитрат натрия, который связывает кальций – один из основных факторов системы свертывания крови) наливают в пробирку до верхней метки и центрифугируют 10 мин при 1000</w:t>
      </w:r>
      <w:r w:rsidRPr="00CB5024">
        <w:rPr>
          <w:sz w:val="28"/>
          <w:szCs w:val="28"/>
          <w:lang w:val="en-US"/>
        </w:rPr>
        <w:t>g</w:t>
      </w:r>
      <w:r w:rsidRPr="00CB5024">
        <w:rPr>
          <w:sz w:val="28"/>
          <w:szCs w:val="28"/>
        </w:rPr>
        <w:t xml:space="preserve"> (</w:t>
      </w:r>
      <w:r w:rsidRPr="00CB5024">
        <w:rPr>
          <w:sz w:val="28"/>
          <w:szCs w:val="28"/>
          <w:lang w:val="en-US"/>
        </w:rPr>
        <w:t>g</w:t>
      </w:r>
      <w:r w:rsidRPr="00CB5024">
        <w:rPr>
          <w:sz w:val="28"/>
          <w:szCs w:val="28"/>
        </w:rPr>
        <w:t xml:space="preserve"> – ускорение свободного падения). В результате эритроциты, как самые тяжелые оседают на дно пробирки, лейкоциты располагаются сверху в виде тонкой белой полоски, а над ним – плазма.</w:t>
      </w:r>
    </w:p>
    <w:tbl>
      <w:tblPr>
        <w:tblW w:w="0" w:type="auto"/>
        <w:jc w:val="center"/>
        <w:tblLook w:val="0000" w:firstRow="0" w:lastRow="0" w:firstColumn="0" w:lastColumn="0" w:noHBand="0" w:noVBand="0"/>
      </w:tblPr>
      <w:tblGrid>
        <w:gridCol w:w="2958"/>
        <w:gridCol w:w="6252"/>
      </w:tblGrid>
      <w:tr w:rsidR="002D59B1" w:rsidRPr="00CB5024">
        <w:trPr>
          <w:jc w:val="center"/>
        </w:trPr>
        <w:tc>
          <w:tcPr>
            <w:tcW w:w="2958" w:type="dxa"/>
          </w:tcPr>
          <w:p w:rsidR="002D59B1" w:rsidRPr="00CB5024" w:rsidRDefault="00DD6FA4" w:rsidP="00CB5024">
            <w:pPr>
              <w:spacing w:line="360" w:lineRule="auto"/>
              <w:rPr>
                <w:sz w:val="20"/>
                <w:szCs w:val="20"/>
              </w:rPr>
            </w:pPr>
            <w:r w:rsidRPr="00CB5024">
              <w:rPr>
                <w:sz w:val="20"/>
                <w:szCs w:val="20"/>
              </w:rPr>
              <w:object w:dxaOrig="14327" w:dyaOrig="9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0pt" o:ole="">
                  <v:imagedata r:id="rId7" o:title=""/>
                </v:shape>
                <o:OLEObject Type="Embed" ProgID="PBrush" ShapeID="_x0000_i1025" DrawAspect="Content" ObjectID="_1457625634" r:id="rId8"/>
              </w:object>
            </w:r>
          </w:p>
          <w:p w:rsidR="002D59B1" w:rsidRPr="00CB5024" w:rsidRDefault="002D59B1" w:rsidP="00CB5024">
            <w:pPr>
              <w:spacing w:line="360" w:lineRule="auto"/>
              <w:rPr>
                <w:sz w:val="20"/>
                <w:szCs w:val="20"/>
              </w:rPr>
            </w:pPr>
          </w:p>
        </w:tc>
        <w:tc>
          <w:tcPr>
            <w:tcW w:w="6252" w:type="dxa"/>
          </w:tcPr>
          <w:p w:rsidR="002D59B1" w:rsidRPr="00CB5024" w:rsidRDefault="002D59B1" w:rsidP="00CB5024">
            <w:pPr>
              <w:spacing w:line="360" w:lineRule="auto"/>
              <w:rPr>
                <w:sz w:val="20"/>
                <w:szCs w:val="20"/>
              </w:rPr>
            </w:pPr>
          </w:p>
          <w:p w:rsidR="002D59B1" w:rsidRPr="00CB5024" w:rsidRDefault="002D59B1" w:rsidP="00CB5024">
            <w:pPr>
              <w:spacing w:line="360" w:lineRule="auto"/>
              <w:rPr>
                <w:sz w:val="20"/>
                <w:szCs w:val="20"/>
              </w:rPr>
            </w:pPr>
          </w:p>
          <w:p w:rsidR="002D59B1" w:rsidRPr="00CB5024" w:rsidRDefault="002D59B1" w:rsidP="00CB5024">
            <w:pPr>
              <w:spacing w:line="360" w:lineRule="auto"/>
              <w:rPr>
                <w:sz w:val="20"/>
                <w:szCs w:val="20"/>
              </w:rPr>
            </w:pPr>
            <w:r w:rsidRPr="00CB5024">
              <w:rPr>
                <w:sz w:val="20"/>
                <w:szCs w:val="20"/>
              </w:rPr>
              <w:t xml:space="preserve">Плазма </w:t>
            </w:r>
          </w:p>
          <w:p w:rsidR="002D59B1" w:rsidRPr="00CB5024" w:rsidRDefault="002D59B1" w:rsidP="00CB5024">
            <w:pPr>
              <w:spacing w:line="360" w:lineRule="auto"/>
              <w:rPr>
                <w:sz w:val="20"/>
                <w:szCs w:val="20"/>
              </w:rPr>
            </w:pPr>
          </w:p>
          <w:p w:rsidR="002D59B1" w:rsidRPr="00CB5024" w:rsidRDefault="002D59B1" w:rsidP="00CB5024">
            <w:pPr>
              <w:spacing w:line="360" w:lineRule="auto"/>
              <w:rPr>
                <w:sz w:val="20"/>
                <w:szCs w:val="20"/>
              </w:rPr>
            </w:pPr>
            <w:r w:rsidRPr="00CB5024">
              <w:rPr>
                <w:sz w:val="20"/>
                <w:szCs w:val="20"/>
              </w:rPr>
              <w:t>Лейкоциты</w:t>
            </w:r>
          </w:p>
          <w:p w:rsidR="002D59B1" w:rsidRPr="00CB5024" w:rsidRDefault="002D59B1" w:rsidP="00CB5024">
            <w:pPr>
              <w:spacing w:line="360" w:lineRule="auto"/>
              <w:rPr>
                <w:sz w:val="20"/>
                <w:szCs w:val="20"/>
              </w:rPr>
            </w:pPr>
          </w:p>
          <w:p w:rsidR="002D59B1" w:rsidRPr="00CB5024" w:rsidRDefault="002D59B1" w:rsidP="00CB5024">
            <w:pPr>
              <w:spacing w:line="360" w:lineRule="auto"/>
              <w:rPr>
                <w:sz w:val="20"/>
                <w:szCs w:val="20"/>
              </w:rPr>
            </w:pPr>
            <w:r w:rsidRPr="00CB5024">
              <w:rPr>
                <w:sz w:val="20"/>
                <w:szCs w:val="20"/>
              </w:rPr>
              <w:t>Эритроциты – 0,44-0,46 у мужчин; 041-043 у женщин; у новорожденных на 20% выше (осталось повышенное содержание Эр плода), а у детей на 10% ниже ( у них много воды)</w:t>
            </w:r>
          </w:p>
        </w:tc>
      </w:tr>
    </w:tbl>
    <w:p w:rsidR="002D59B1" w:rsidRPr="00CB5024" w:rsidRDefault="002D59B1" w:rsidP="00CB5024">
      <w:pPr>
        <w:spacing w:line="360" w:lineRule="auto"/>
        <w:ind w:firstLine="709"/>
        <w:jc w:val="both"/>
        <w:rPr>
          <w:sz w:val="28"/>
          <w:szCs w:val="28"/>
        </w:rPr>
      </w:pPr>
    </w:p>
    <w:p w:rsidR="002D59B1" w:rsidRDefault="002D59B1" w:rsidP="00CB5024">
      <w:pPr>
        <w:spacing w:line="360" w:lineRule="auto"/>
        <w:ind w:firstLine="709"/>
        <w:jc w:val="center"/>
        <w:rPr>
          <w:b/>
          <w:bCs/>
          <w:sz w:val="28"/>
          <w:szCs w:val="28"/>
          <w:lang w:val="en-US"/>
        </w:rPr>
      </w:pPr>
      <w:r w:rsidRPr="00CB5024">
        <w:rPr>
          <w:b/>
          <w:bCs/>
          <w:sz w:val="28"/>
          <w:szCs w:val="28"/>
        </w:rPr>
        <w:t>Состав плазмы крови</w:t>
      </w:r>
    </w:p>
    <w:p w:rsidR="00CB5024" w:rsidRPr="00CB5024" w:rsidRDefault="00CB5024" w:rsidP="00CB5024">
      <w:pPr>
        <w:spacing w:line="360" w:lineRule="auto"/>
        <w:ind w:firstLine="709"/>
        <w:jc w:val="both"/>
        <w:rPr>
          <w:sz w:val="28"/>
          <w:szCs w:val="28"/>
          <w:lang w:val="en-US"/>
        </w:rPr>
      </w:pPr>
    </w:p>
    <w:p w:rsidR="002D59B1" w:rsidRPr="00CB5024" w:rsidRDefault="002D59B1" w:rsidP="00CB5024">
      <w:pPr>
        <w:spacing w:line="360" w:lineRule="auto"/>
        <w:ind w:firstLine="709"/>
        <w:jc w:val="both"/>
        <w:rPr>
          <w:sz w:val="28"/>
          <w:szCs w:val="28"/>
        </w:rPr>
      </w:pPr>
      <w:r w:rsidRPr="00CB5024">
        <w:rPr>
          <w:b/>
          <w:bCs/>
          <w:sz w:val="28"/>
          <w:szCs w:val="28"/>
        </w:rPr>
        <w:t>1л</w:t>
      </w:r>
      <w:r w:rsidRPr="00CB5024">
        <w:rPr>
          <w:sz w:val="28"/>
          <w:szCs w:val="28"/>
        </w:rPr>
        <w:t xml:space="preserve"> плазмы состоит из: </w:t>
      </w:r>
      <w:r w:rsidRPr="00CB5024">
        <w:rPr>
          <w:i/>
          <w:iCs/>
          <w:sz w:val="28"/>
          <w:szCs w:val="28"/>
          <w:u w:val="single"/>
        </w:rPr>
        <w:t>900-910г Н</w:t>
      </w:r>
      <w:r w:rsidRPr="00CB5024">
        <w:rPr>
          <w:i/>
          <w:iCs/>
          <w:sz w:val="28"/>
          <w:szCs w:val="28"/>
          <w:u w:val="single"/>
          <w:vertAlign w:val="subscript"/>
        </w:rPr>
        <w:t>2</w:t>
      </w:r>
      <w:r w:rsidRPr="00CB5024">
        <w:rPr>
          <w:i/>
          <w:iCs/>
          <w:sz w:val="28"/>
          <w:szCs w:val="28"/>
          <w:u w:val="single"/>
        </w:rPr>
        <w:t>О; 60-80г белков; 20г низкомолекулярных соединений</w:t>
      </w:r>
      <w:r w:rsidRPr="00CB5024">
        <w:rPr>
          <w:sz w:val="28"/>
          <w:szCs w:val="28"/>
        </w:rPr>
        <w:t xml:space="preserve"> .</w:t>
      </w:r>
    </w:p>
    <w:p w:rsidR="002D59B1" w:rsidRPr="00CB5024" w:rsidRDefault="002D59B1" w:rsidP="00CB5024">
      <w:pPr>
        <w:spacing w:line="360" w:lineRule="auto"/>
        <w:ind w:firstLine="709"/>
        <w:jc w:val="both"/>
        <w:rPr>
          <w:sz w:val="28"/>
          <w:szCs w:val="28"/>
        </w:rPr>
      </w:pPr>
    </w:p>
    <w:p w:rsidR="002D59B1" w:rsidRDefault="002D59B1" w:rsidP="00CB5024">
      <w:pPr>
        <w:spacing w:line="360" w:lineRule="auto"/>
        <w:ind w:firstLine="709"/>
        <w:jc w:val="center"/>
        <w:rPr>
          <w:b/>
          <w:bCs/>
          <w:sz w:val="28"/>
          <w:szCs w:val="28"/>
          <w:lang w:val="en-US"/>
        </w:rPr>
      </w:pPr>
      <w:r w:rsidRPr="00CB5024">
        <w:rPr>
          <w:b/>
          <w:bCs/>
          <w:sz w:val="28"/>
          <w:szCs w:val="28"/>
        </w:rPr>
        <w:t>Физикохимические свойства крови</w:t>
      </w:r>
    </w:p>
    <w:p w:rsidR="00CB5024" w:rsidRPr="00CB5024" w:rsidRDefault="00CB5024" w:rsidP="00CB5024">
      <w:pPr>
        <w:spacing w:line="360" w:lineRule="auto"/>
        <w:ind w:firstLine="709"/>
        <w:jc w:val="both"/>
        <w:rPr>
          <w:b/>
          <w:bCs/>
          <w:sz w:val="28"/>
          <w:szCs w:val="28"/>
          <w:lang w:val="en-US"/>
        </w:rPr>
      </w:pPr>
    </w:p>
    <w:p w:rsidR="002D59B1" w:rsidRPr="00CB5024" w:rsidRDefault="002D59B1" w:rsidP="00CB5024">
      <w:pPr>
        <w:pStyle w:val="2"/>
        <w:spacing w:line="360" w:lineRule="auto"/>
        <w:ind w:left="0" w:firstLine="709"/>
        <w:rPr>
          <w:sz w:val="28"/>
          <w:szCs w:val="28"/>
        </w:rPr>
      </w:pPr>
      <w:r w:rsidRPr="00CB5024">
        <w:rPr>
          <w:sz w:val="28"/>
          <w:szCs w:val="28"/>
        </w:rPr>
        <w:t>Физические</w:t>
      </w:r>
    </w:p>
    <w:p w:rsidR="002D59B1" w:rsidRPr="00CB5024" w:rsidRDefault="002D59B1" w:rsidP="00CB5024">
      <w:pPr>
        <w:numPr>
          <w:ilvl w:val="0"/>
          <w:numId w:val="14"/>
        </w:numPr>
        <w:spacing w:line="360" w:lineRule="auto"/>
        <w:ind w:left="0" w:firstLine="709"/>
        <w:jc w:val="both"/>
        <w:rPr>
          <w:sz w:val="28"/>
          <w:szCs w:val="28"/>
        </w:rPr>
      </w:pPr>
      <w:r w:rsidRPr="00CB5024">
        <w:rPr>
          <w:i/>
          <w:iCs/>
          <w:sz w:val="28"/>
          <w:szCs w:val="28"/>
        </w:rPr>
        <w:t xml:space="preserve">Плотность или удельная масса  </w:t>
      </w:r>
      <w:r w:rsidRPr="00CB5024">
        <w:rPr>
          <w:sz w:val="28"/>
          <w:szCs w:val="28"/>
        </w:rPr>
        <w:t xml:space="preserve">цельной крови – 1,052 –1,064, зависит от количества эритроцитов, увеличивается при сгущении крови. Удельная масса плазмы – 1,025-1,029.  </w:t>
      </w:r>
    </w:p>
    <w:p w:rsidR="002D59B1" w:rsidRPr="00CB5024" w:rsidRDefault="002D59B1" w:rsidP="00CB5024">
      <w:pPr>
        <w:numPr>
          <w:ilvl w:val="0"/>
          <w:numId w:val="14"/>
        </w:numPr>
        <w:spacing w:line="360" w:lineRule="auto"/>
        <w:ind w:left="0" w:firstLine="709"/>
        <w:jc w:val="both"/>
        <w:rPr>
          <w:sz w:val="28"/>
          <w:szCs w:val="28"/>
        </w:rPr>
      </w:pPr>
      <w:r w:rsidRPr="00CB5024">
        <w:rPr>
          <w:i/>
          <w:iCs/>
          <w:sz w:val="28"/>
          <w:szCs w:val="28"/>
        </w:rPr>
        <w:t>Вязкость</w:t>
      </w:r>
      <w:r w:rsidRPr="00CB5024">
        <w:rPr>
          <w:sz w:val="28"/>
          <w:szCs w:val="28"/>
        </w:rPr>
        <w:t xml:space="preserve"> жидкости создается в результате трения частиц между собой при движении крови по сосудам. Обусловлена содержанием белков и форменных элементов. </w:t>
      </w:r>
    </w:p>
    <w:p w:rsidR="002D59B1" w:rsidRPr="00CB5024" w:rsidRDefault="002D59B1" w:rsidP="00CB5024">
      <w:pPr>
        <w:spacing w:line="360" w:lineRule="auto"/>
        <w:ind w:firstLine="709"/>
        <w:jc w:val="both"/>
        <w:rPr>
          <w:sz w:val="28"/>
          <w:szCs w:val="28"/>
        </w:rPr>
      </w:pPr>
      <w:r w:rsidRPr="00CB5024">
        <w:rPr>
          <w:sz w:val="28"/>
          <w:szCs w:val="28"/>
        </w:rPr>
        <w:t xml:space="preserve">Вязкость крови возрастает при увеличении гематокрита и крупномолекулярных белков. Вязковть является одним из компонентов формирования сопротивления току крови по сосудам согласно формуле Пуазейля  </w:t>
      </w:r>
      <w:r w:rsidRPr="00CB5024">
        <w:rPr>
          <w:sz w:val="28"/>
          <w:szCs w:val="28"/>
          <w:lang w:val="en-US"/>
        </w:rPr>
        <w:t>R</w:t>
      </w:r>
      <w:r w:rsidRPr="00CB5024">
        <w:rPr>
          <w:sz w:val="28"/>
          <w:szCs w:val="28"/>
        </w:rPr>
        <w:t>= 8</w:t>
      </w:r>
      <w:r w:rsidRPr="00CB5024">
        <w:rPr>
          <w:sz w:val="28"/>
          <w:szCs w:val="28"/>
          <w:lang w:val="en-US"/>
        </w:rPr>
        <w:t>l</w:t>
      </w:r>
      <w:r w:rsidRPr="00CB5024">
        <w:rPr>
          <w:sz w:val="28"/>
          <w:szCs w:val="28"/>
        </w:rPr>
        <w:t>ŋ /π</w:t>
      </w:r>
      <w:r w:rsidRPr="00CB5024">
        <w:rPr>
          <w:sz w:val="28"/>
          <w:szCs w:val="28"/>
          <w:lang w:val="en-US"/>
        </w:rPr>
        <w:t>r</w:t>
      </w:r>
      <w:r w:rsidRPr="00CB5024">
        <w:rPr>
          <w:sz w:val="28"/>
          <w:szCs w:val="28"/>
          <w:vertAlign w:val="superscript"/>
        </w:rPr>
        <w:t xml:space="preserve">4 </w:t>
      </w:r>
      <w:r w:rsidRPr="00CB5024">
        <w:rPr>
          <w:sz w:val="28"/>
          <w:szCs w:val="28"/>
        </w:rPr>
        <w:t xml:space="preserve">, где </w:t>
      </w:r>
      <w:r w:rsidRPr="00CB5024">
        <w:rPr>
          <w:sz w:val="28"/>
          <w:szCs w:val="28"/>
          <w:lang w:val="en-US"/>
        </w:rPr>
        <w:t>R</w:t>
      </w:r>
      <w:r w:rsidRPr="00CB5024">
        <w:rPr>
          <w:sz w:val="28"/>
          <w:szCs w:val="28"/>
        </w:rPr>
        <w:t xml:space="preserve">-сопротивление, </w:t>
      </w:r>
      <w:r w:rsidRPr="00CB5024">
        <w:rPr>
          <w:sz w:val="28"/>
          <w:szCs w:val="28"/>
          <w:lang w:val="en-US"/>
        </w:rPr>
        <w:t>l</w:t>
      </w:r>
      <w:r w:rsidRPr="00CB5024">
        <w:rPr>
          <w:sz w:val="28"/>
          <w:szCs w:val="28"/>
        </w:rPr>
        <w:t xml:space="preserve"> – длина сосуда, ŋ- вязкость, </w:t>
      </w:r>
      <w:r w:rsidRPr="00CB5024">
        <w:rPr>
          <w:sz w:val="28"/>
          <w:szCs w:val="28"/>
          <w:lang w:val="en-US"/>
        </w:rPr>
        <w:t>r</w:t>
      </w:r>
      <w:r w:rsidRPr="00CB5024">
        <w:rPr>
          <w:sz w:val="28"/>
          <w:szCs w:val="28"/>
        </w:rPr>
        <w:t>- радиус сосуда. От сопротивления зависит артериальное давление.</w:t>
      </w:r>
    </w:p>
    <w:p w:rsidR="002D59B1" w:rsidRPr="00CB5024" w:rsidRDefault="002D59B1" w:rsidP="00CB5024">
      <w:pPr>
        <w:pStyle w:val="11"/>
        <w:spacing w:line="360" w:lineRule="auto"/>
        <w:ind w:left="0" w:firstLine="709"/>
        <w:rPr>
          <w:sz w:val="28"/>
          <w:szCs w:val="28"/>
          <w:u w:val="single"/>
        </w:rPr>
      </w:pPr>
      <w:r w:rsidRPr="00CB5024">
        <w:rPr>
          <w:sz w:val="28"/>
          <w:szCs w:val="28"/>
        </w:rPr>
        <w:t>Когда кровь протекает по капилярам, то её вязкость уменьшается потому, что между стенкой капиляра и эритроцитом есть тонкий слой плазмы. В результате этого возможно движение крови.</w:t>
      </w:r>
    </w:p>
    <w:p w:rsidR="002D59B1" w:rsidRPr="00CB5024" w:rsidRDefault="002D59B1" w:rsidP="00CB5024">
      <w:pPr>
        <w:pStyle w:val="2"/>
        <w:spacing w:line="360" w:lineRule="auto"/>
        <w:ind w:left="0" w:firstLine="709"/>
        <w:rPr>
          <w:sz w:val="28"/>
          <w:szCs w:val="28"/>
        </w:rPr>
      </w:pPr>
      <w:r w:rsidRPr="00CB5024">
        <w:rPr>
          <w:sz w:val="28"/>
          <w:szCs w:val="28"/>
        </w:rPr>
        <w:t>Х имические</w:t>
      </w:r>
    </w:p>
    <w:p w:rsidR="002D59B1" w:rsidRPr="00CB5024" w:rsidRDefault="002D59B1" w:rsidP="00CB5024">
      <w:pPr>
        <w:spacing w:line="360" w:lineRule="auto"/>
        <w:ind w:firstLine="709"/>
        <w:jc w:val="both"/>
        <w:rPr>
          <w:sz w:val="28"/>
          <w:szCs w:val="28"/>
        </w:rPr>
      </w:pPr>
      <w:r w:rsidRPr="00CB5024">
        <w:rPr>
          <w:sz w:val="28"/>
          <w:szCs w:val="28"/>
        </w:rPr>
        <w:t>Характеристику химических свойств крови удобней всего давать по следующему плану:</w:t>
      </w:r>
    </w:p>
    <w:p w:rsidR="002D59B1" w:rsidRPr="00CB5024" w:rsidRDefault="002D59B1" w:rsidP="00CB5024">
      <w:pPr>
        <w:numPr>
          <w:ilvl w:val="3"/>
          <w:numId w:val="2"/>
        </w:numPr>
        <w:tabs>
          <w:tab w:val="clear" w:pos="2880"/>
          <w:tab w:val="num" w:pos="1418"/>
        </w:tabs>
        <w:spacing w:line="360" w:lineRule="auto"/>
        <w:ind w:left="0" w:firstLine="709"/>
        <w:jc w:val="both"/>
        <w:rPr>
          <w:sz w:val="28"/>
          <w:szCs w:val="28"/>
        </w:rPr>
      </w:pPr>
      <w:r w:rsidRPr="00CB5024">
        <w:rPr>
          <w:sz w:val="28"/>
          <w:szCs w:val="28"/>
        </w:rPr>
        <w:t>определение</w:t>
      </w:r>
    </w:p>
    <w:p w:rsidR="002D59B1" w:rsidRPr="00CB5024" w:rsidRDefault="002D59B1" w:rsidP="00CB5024">
      <w:pPr>
        <w:numPr>
          <w:ilvl w:val="3"/>
          <w:numId w:val="2"/>
        </w:numPr>
        <w:tabs>
          <w:tab w:val="clear" w:pos="2880"/>
          <w:tab w:val="num" w:pos="1418"/>
        </w:tabs>
        <w:spacing w:line="360" w:lineRule="auto"/>
        <w:ind w:left="0" w:firstLine="709"/>
        <w:jc w:val="both"/>
        <w:rPr>
          <w:sz w:val="28"/>
          <w:szCs w:val="28"/>
        </w:rPr>
      </w:pPr>
      <w:r w:rsidRPr="00CB5024">
        <w:rPr>
          <w:sz w:val="28"/>
          <w:szCs w:val="28"/>
        </w:rPr>
        <w:t>величина параметров</w:t>
      </w:r>
    </w:p>
    <w:p w:rsidR="002D59B1" w:rsidRPr="00CB5024" w:rsidRDefault="002D59B1" w:rsidP="00CB5024">
      <w:pPr>
        <w:numPr>
          <w:ilvl w:val="3"/>
          <w:numId w:val="2"/>
        </w:numPr>
        <w:tabs>
          <w:tab w:val="clear" w:pos="2880"/>
          <w:tab w:val="num" w:pos="1418"/>
        </w:tabs>
        <w:spacing w:line="360" w:lineRule="auto"/>
        <w:ind w:left="0" w:firstLine="709"/>
        <w:jc w:val="both"/>
        <w:rPr>
          <w:sz w:val="28"/>
          <w:szCs w:val="28"/>
        </w:rPr>
      </w:pPr>
      <w:r w:rsidRPr="00CB5024">
        <w:rPr>
          <w:sz w:val="28"/>
          <w:szCs w:val="28"/>
        </w:rPr>
        <w:t>чем обусловлено</w:t>
      </w:r>
    </w:p>
    <w:p w:rsidR="002D59B1" w:rsidRPr="00CB5024" w:rsidRDefault="002D59B1" w:rsidP="00CB5024">
      <w:pPr>
        <w:numPr>
          <w:ilvl w:val="3"/>
          <w:numId w:val="2"/>
        </w:numPr>
        <w:tabs>
          <w:tab w:val="clear" w:pos="2880"/>
          <w:tab w:val="num" w:pos="1418"/>
        </w:tabs>
        <w:spacing w:line="360" w:lineRule="auto"/>
        <w:ind w:left="0" w:firstLine="709"/>
        <w:jc w:val="both"/>
        <w:rPr>
          <w:sz w:val="28"/>
          <w:szCs w:val="28"/>
        </w:rPr>
      </w:pPr>
      <w:r w:rsidRPr="00CB5024">
        <w:rPr>
          <w:sz w:val="28"/>
          <w:szCs w:val="28"/>
        </w:rPr>
        <w:t>физиологическое значение</w:t>
      </w:r>
    </w:p>
    <w:p w:rsidR="002D59B1" w:rsidRPr="00CB5024" w:rsidRDefault="002D59B1" w:rsidP="00CB5024">
      <w:pPr>
        <w:numPr>
          <w:ilvl w:val="3"/>
          <w:numId w:val="2"/>
        </w:numPr>
        <w:tabs>
          <w:tab w:val="clear" w:pos="2880"/>
          <w:tab w:val="num" w:pos="1418"/>
        </w:tabs>
        <w:spacing w:line="360" w:lineRule="auto"/>
        <w:ind w:left="0" w:firstLine="709"/>
        <w:jc w:val="both"/>
        <w:rPr>
          <w:sz w:val="28"/>
          <w:szCs w:val="28"/>
        </w:rPr>
      </w:pPr>
      <w:r w:rsidRPr="00CB5024">
        <w:rPr>
          <w:sz w:val="28"/>
          <w:szCs w:val="28"/>
        </w:rPr>
        <w:t>механизмы регуляции</w:t>
      </w:r>
    </w:p>
    <w:p w:rsidR="002D59B1" w:rsidRPr="00CB5024" w:rsidRDefault="002D59B1" w:rsidP="00CB5024">
      <w:pPr>
        <w:pStyle w:val="2"/>
        <w:numPr>
          <w:ilvl w:val="0"/>
          <w:numId w:val="18"/>
        </w:numPr>
        <w:spacing w:line="360" w:lineRule="auto"/>
        <w:ind w:left="0" w:firstLine="709"/>
        <w:rPr>
          <w:sz w:val="28"/>
          <w:szCs w:val="28"/>
          <w:u w:val="none"/>
        </w:rPr>
      </w:pPr>
      <w:r w:rsidRPr="00CB5024">
        <w:rPr>
          <w:sz w:val="28"/>
          <w:szCs w:val="28"/>
        </w:rPr>
        <w:t>осмотическое давление крови Р</w:t>
      </w:r>
      <w:r w:rsidRPr="00CB5024">
        <w:rPr>
          <w:sz w:val="28"/>
          <w:szCs w:val="28"/>
          <w:vertAlign w:val="subscript"/>
        </w:rPr>
        <w:t>осм</w:t>
      </w:r>
      <w:r w:rsidRPr="00CB5024">
        <w:rPr>
          <w:sz w:val="28"/>
          <w:szCs w:val="28"/>
        </w:rPr>
        <w:t xml:space="preserve"> -</w:t>
      </w:r>
      <w:r w:rsidRPr="00CB5024">
        <w:rPr>
          <w:sz w:val="28"/>
          <w:szCs w:val="28"/>
          <w:u w:val="none"/>
        </w:rPr>
        <w:t xml:space="preserve">  концентрация растворенных в плазме веществ.</w:t>
      </w:r>
    </w:p>
    <w:p w:rsidR="002D59B1" w:rsidRPr="00CB5024" w:rsidRDefault="002D59B1" w:rsidP="00CB5024">
      <w:pPr>
        <w:numPr>
          <w:ilvl w:val="1"/>
          <w:numId w:val="18"/>
        </w:numPr>
        <w:spacing w:line="360" w:lineRule="auto"/>
        <w:ind w:left="0" w:firstLine="709"/>
        <w:jc w:val="both"/>
        <w:rPr>
          <w:sz w:val="28"/>
          <w:szCs w:val="28"/>
        </w:rPr>
      </w:pPr>
      <w:r w:rsidRPr="00CB5024">
        <w:rPr>
          <w:sz w:val="28"/>
          <w:szCs w:val="28"/>
        </w:rPr>
        <w:t>7,3 атм (5 600мм рт ст – 745 кПа)</w:t>
      </w:r>
    </w:p>
    <w:p w:rsidR="002D59B1" w:rsidRPr="00CB5024" w:rsidRDefault="002D59B1" w:rsidP="00CB5024">
      <w:pPr>
        <w:numPr>
          <w:ilvl w:val="1"/>
          <w:numId w:val="18"/>
        </w:numPr>
        <w:spacing w:line="360" w:lineRule="auto"/>
        <w:ind w:left="0" w:firstLine="709"/>
        <w:jc w:val="both"/>
        <w:rPr>
          <w:b/>
          <w:bCs/>
          <w:sz w:val="28"/>
          <w:szCs w:val="28"/>
        </w:rPr>
      </w:pPr>
      <w:r w:rsidRPr="00CB5024">
        <w:rPr>
          <w:sz w:val="28"/>
          <w:szCs w:val="28"/>
        </w:rPr>
        <w:t>обусловлено на 96% неорганическими веществами – электролитами (</w:t>
      </w:r>
      <w:r w:rsidRPr="00CB5024">
        <w:rPr>
          <w:b/>
          <w:bCs/>
          <w:sz w:val="28"/>
          <w:szCs w:val="28"/>
        </w:rPr>
        <w:t xml:space="preserve">из них 60% </w:t>
      </w:r>
      <w:r w:rsidRPr="00CB5024">
        <w:rPr>
          <w:b/>
          <w:bCs/>
          <w:sz w:val="28"/>
          <w:szCs w:val="28"/>
          <w:lang w:val="en-US"/>
        </w:rPr>
        <w:t>NaCl</w:t>
      </w:r>
      <w:r w:rsidRPr="00CB5024">
        <w:rPr>
          <w:b/>
          <w:bCs/>
          <w:sz w:val="28"/>
          <w:szCs w:val="28"/>
        </w:rPr>
        <w:t xml:space="preserve">). </w:t>
      </w:r>
      <w:r w:rsidRPr="00CB5024">
        <w:rPr>
          <w:sz w:val="28"/>
          <w:szCs w:val="28"/>
        </w:rPr>
        <w:t>Важна не масса растворимых веществ, а количество расстворенных молекул!</w:t>
      </w:r>
    </w:p>
    <w:p w:rsidR="002D59B1" w:rsidRPr="00CB5024" w:rsidRDefault="002D59B1" w:rsidP="00CB5024">
      <w:pPr>
        <w:numPr>
          <w:ilvl w:val="1"/>
          <w:numId w:val="18"/>
        </w:numPr>
        <w:spacing w:line="360" w:lineRule="auto"/>
        <w:ind w:left="0" w:firstLine="709"/>
        <w:jc w:val="both"/>
        <w:rPr>
          <w:sz w:val="28"/>
          <w:szCs w:val="28"/>
        </w:rPr>
      </w:pPr>
      <w:r w:rsidRPr="00CB5024">
        <w:rPr>
          <w:sz w:val="28"/>
          <w:szCs w:val="28"/>
        </w:rPr>
        <w:t xml:space="preserve">Физиологическое значение заключается в осуществлении </w:t>
      </w:r>
      <w:r w:rsidRPr="00CB5024">
        <w:rPr>
          <w:b/>
          <w:bCs/>
          <w:sz w:val="28"/>
          <w:szCs w:val="28"/>
        </w:rPr>
        <w:t xml:space="preserve">осмоса </w:t>
      </w:r>
      <w:r w:rsidRPr="00CB5024">
        <w:rPr>
          <w:i/>
          <w:iCs/>
          <w:sz w:val="28"/>
          <w:szCs w:val="28"/>
        </w:rPr>
        <w:t xml:space="preserve">– сила с которой движется растворитель (вода) из раствора с меньшей концентрацией в раствор с большей концентрацией через мембрану до выравнивания концентраций. </w:t>
      </w:r>
      <w:r w:rsidRPr="00CB5024">
        <w:rPr>
          <w:sz w:val="28"/>
          <w:szCs w:val="28"/>
        </w:rPr>
        <w:t>Этот процесс противоположно направленный диффузии – процесс движения растворенного вещества из раствора с большей концентрацией в раствор с меньшей концентрацией..</w:t>
      </w:r>
    </w:p>
    <w:p w:rsidR="002D59B1" w:rsidRPr="00CB5024" w:rsidRDefault="002D59B1" w:rsidP="00CB5024">
      <w:pPr>
        <w:spacing w:line="360" w:lineRule="auto"/>
        <w:ind w:firstLine="709"/>
        <w:jc w:val="both"/>
        <w:rPr>
          <w:sz w:val="28"/>
          <w:szCs w:val="28"/>
        </w:rPr>
      </w:pPr>
      <w:r w:rsidRPr="00CB5024">
        <w:rPr>
          <w:sz w:val="28"/>
          <w:szCs w:val="28"/>
        </w:rPr>
        <w:t>В результате наличия осмотического давления и осмоса в организме поддерживаются:</w:t>
      </w:r>
    </w:p>
    <w:p w:rsidR="002D59B1" w:rsidRPr="00CB5024" w:rsidRDefault="002D59B1" w:rsidP="00CB5024">
      <w:pPr>
        <w:numPr>
          <w:ilvl w:val="0"/>
          <w:numId w:val="19"/>
        </w:numPr>
        <w:spacing w:line="360" w:lineRule="auto"/>
        <w:ind w:left="0" w:firstLine="709"/>
        <w:jc w:val="both"/>
        <w:rPr>
          <w:sz w:val="28"/>
          <w:szCs w:val="28"/>
        </w:rPr>
      </w:pPr>
      <w:r w:rsidRPr="00CB5024">
        <w:rPr>
          <w:i/>
          <w:iCs/>
          <w:sz w:val="28"/>
          <w:szCs w:val="28"/>
        </w:rPr>
        <w:t>тургор клетки</w:t>
      </w:r>
      <w:r w:rsidRPr="00CB5024">
        <w:rPr>
          <w:sz w:val="28"/>
          <w:szCs w:val="28"/>
        </w:rPr>
        <w:t xml:space="preserve"> – наполненность клетки жидкостью, её упругость. При снижении Росм плазмы эритроциты будут набухать и могут лопнуть, а при увеличении Росм – наоборот будут сморщиваться. И в том и другом случае нарушится их функция.</w:t>
      </w:r>
    </w:p>
    <w:p w:rsidR="002D59B1" w:rsidRPr="00CB5024" w:rsidRDefault="002D59B1" w:rsidP="00CB5024">
      <w:pPr>
        <w:numPr>
          <w:ilvl w:val="0"/>
          <w:numId w:val="19"/>
        </w:numPr>
        <w:spacing w:line="360" w:lineRule="auto"/>
        <w:ind w:left="0" w:firstLine="709"/>
        <w:jc w:val="both"/>
        <w:rPr>
          <w:sz w:val="28"/>
          <w:szCs w:val="28"/>
        </w:rPr>
      </w:pPr>
      <w:r w:rsidRPr="00CB5024">
        <w:rPr>
          <w:i/>
          <w:iCs/>
          <w:sz w:val="28"/>
          <w:szCs w:val="28"/>
        </w:rPr>
        <w:t>Обеспечение водно</w:t>
      </w:r>
      <w:r w:rsidRPr="00CB5024">
        <w:rPr>
          <w:sz w:val="28"/>
          <w:szCs w:val="28"/>
        </w:rPr>
        <w:t>-солевого равновесия во всех органах и тканях.</w:t>
      </w:r>
    </w:p>
    <w:p w:rsidR="002D59B1" w:rsidRPr="00CB5024" w:rsidRDefault="002D59B1" w:rsidP="00CB5024">
      <w:pPr>
        <w:pStyle w:val="a3"/>
        <w:spacing w:line="360" w:lineRule="auto"/>
        <w:ind w:firstLine="709"/>
        <w:rPr>
          <w:sz w:val="28"/>
          <w:szCs w:val="28"/>
          <w:lang w:val="ru-RU"/>
        </w:rPr>
      </w:pPr>
      <w:r w:rsidRPr="00CB5024">
        <w:rPr>
          <w:sz w:val="28"/>
          <w:szCs w:val="28"/>
          <w:lang w:val="ru-RU"/>
        </w:rPr>
        <w:t>При создании кровезамещающих растворов в первую очередь учитывали осмотическое давление. Первым раствором был 0,9% раствор</w:t>
      </w:r>
      <w:r w:rsidRPr="00CB5024">
        <w:rPr>
          <w:b/>
          <w:bCs/>
          <w:sz w:val="28"/>
          <w:szCs w:val="28"/>
          <w:lang w:val="ru-RU"/>
        </w:rPr>
        <w:t xml:space="preserve"> </w:t>
      </w:r>
      <w:r w:rsidRPr="00CB5024">
        <w:rPr>
          <w:b/>
          <w:bCs/>
          <w:sz w:val="28"/>
          <w:szCs w:val="28"/>
          <w:lang w:val="en-US"/>
        </w:rPr>
        <w:t>NaCl</w:t>
      </w:r>
      <w:r w:rsidRPr="00CB5024">
        <w:rPr>
          <w:sz w:val="28"/>
          <w:szCs w:val="28"/>
          <w:lang w:val="ru-RU"/>
        </w:rPr>
        <w:t>, который используют до сих пор и называют физиологическим потому, что он изотоничен плазме крови.</w:t>
      </w:r>
    </w:p>
    <w:p w:rsidR="002D59B1" w:rsidRPr="00CB5024" w:rsidRDefault="002D59B1" w:rsidP="00CB5024">
      <w:pPr>
        <w:pStyle w:val="a3"/>
        <w:numPr>
          <w:ilvl w:val="0"/>
          <w:numId w:val="20"/>
        </w:numPr>
        <w:spacing w:line="360" w:lineRule="auto"/>
        <w:ind w:left="0" w:firstLine="709"/>
        <w:rPr>
          <w:i/>
          <w:iCs/>
          <w:sz w:val="28"/>
          <w:szCs w:val="28"/>
          <w:lang w:val="ru-RU"/>
        </w:rPr>
      </w:pPr>
      <w:r w:rsidRPr="00CB5024">
        <w:rPr>
          <w:i/>
          <w:iCs/>
          <w:sz w:val="28"/>
          <w:szCs w:val="28"/>
          <w:lang w:val="ru-RU"/>
        </w:rPr>
        <w:t>Механизмы регуляции осмотического давления очень важны.</w:t>
      </w:r>
      <w:r w:rsidRPr="00CB5024">
        <w:rPr>
          <w:sz w:val="28"/>
          <w:szCs w:val="28"/>
          <w:lang w:val="ru-RU"/>
        </w:rPr>
        <w:t xml:space="preserve"> Быстрое реагирование – перераспределение жидкости между плазмой и тканевой жидкостью за счет осмоса. При увеличении концентрации электролитов в плазме из тканей в кровь поступает вода и наоборот – при снижении – вода поступает в ткани. Одновременно включается центральный механизм регуляции:</w:t>
      </w:r>
    </w:p>
    <w:p w:rsidR="002D59B1" w:rsidRPr="00CB5024" w:rsidRDefault="002D59B1" w:rsidP="00CB5024">
      <w:pPr>
        <w:pStyle w:val="a3"/>
        <w:spacing w:line="360" w:lineRule="auto"/>
        <w:ind w:firstLine="709"/>
        <w:rPr>
          <w:sz w:val="28"/>
          <w:szCs w:val="28"/>
          <w:lang w:val="ru-RU"/>
        </w:rPr>
      </w:pPr>
    </w:p>
    <w:p w:rsidR="00F27356" w:rsidRDefault="00890BE2" w:rsidP="00CB5024">
      <w:pPr>
        <w:pStyle w:val="a3"/>
        <w:spacing w:line="360" w:lineRule="auto"/>
        <w:ind w:firstLine="709"/>
        <w:rPr>
          <w:sz w:val="28"/>
          <w:szCs w:val="28"/>
          <w:lang w:val="ru-RU"/>
        </w:rPr>
      </w:pPr>
      <w:r>
        <w:rPr>
          <w:noProof/>
          <w:lang w:val="ru-RU"/>
        </w:rPr>
        <w:pict>
          <v:line id="_x0000_s1026" style="position:absolute;left:0;text-align:left;z-index:251633664" from="351pt,2.4pt" to="378pt,2.4pt">
            <v:stroke endarrow="block"/>
          </v:line>
        </w:pict>
      </w:r>
      <w:r>
        <w:rPr>
          <w:noProof/>
          <w:lang w:val="ru-RU"/>
        </w:rPr>
        <w:pict>
          <v:line id="_x0000_s1027" style="position:absolute;left:0;text-align:left;z-index:251631616" from="70.05pt,2.4pt" to="92.25pt,2.4pt">
            <v:stroke endarrow="block"/>
          </v:line>
        </w:pict>
      </w:r>
      <w:r w:rsidR="002D59B1" w:rsidRPr="00CB5024">
        <w:rPr>
          <w:sz w:val="28"/>
          <w:szCs w:val="28"/>
          <w:lang w:val="ru-RU"/>
        </w:rPr>
        <w:t>Росм         осморецепторы гипоталамуса и печени        веделение АДГ</w:t>
      </w:r>
    </w:p>
    <w:p w:rsidR="002D59B1" w:rsidRPr="00CB5024" w:rsidRDefault="00890BE2" w:rsidP="00CB5024">
      <w:pPr>
        <w:pStyle w:val="a3"/>
        <w:spacing w:line="360" w:lineRule="auto"/>
        <w:ind w:firstLine="709"/>
        <w:rPr>
          <w:sz w:val="28"/>
          <w:szCs w:val="28"/>
          <w:lang w:val="ru-RU"/>
        </w:rPr>
      </w:pPr>
      <w:r>
        <w:rPr>
          <w:noProof/>
          <w:lang w:val="ru-RU"/>
        </w:rPr>
        <w:pict>
          <v:line id="_x0000_s1028" style="position:absolute;left:0;text-align:left;z-index:251634688" from="75.45pt,14.85pt" to="75.45pt,41.85pt">
            <v:stroke endarrow="block"/>
          </v:line>
        </w:pict>
      </w:r>
      <w:r>
        <w:rPr>
          <w:noProof/>
          <w:lang w:val="ru-RU"/>
        </w:rPr>
        <w:pict>
          <v:line id="_x0000_s1029" style="position:absolute;left:0;text-align:left;z-index:251632640" from="34.05pt,7.35pt" to="70.05pt,7.35pt">
            <v:stroke endarrow="block"/>
          </v:line>
        </w:pict>
      </w:r>
      <w:r w:rsidR="002D59B1" w:rsidRPr="00CB5024">
        <w:rPr>
          <w:sz w:val="28"/>
          <w:szCs w:val="28"/>
          <w:lang w:val="ru-RU"/>
        </w:rPr>
        <w:t xml:space="preserve">          почки</w:t>
      </w:r>
    </w:p>
    <w:p w:rsidR="00C7529E" w:rsidRPr="00F27356" w:rsidRDefault="00C7529E" w:rsidP="00CB5024">
      <w:pPr>
        <w:pStyle w:val="a3"/>
        <w:spacing w:line="360" w:lineRule="auto"/>
        <w:ind w:firstLine="709"/>
        <w:rPr>
          <w:sz w:val="28"/>
          <w:szCs w:val="28"/>
          <w:lang w:val="ru-RU"/>
        </w:rPr>
      </w:pPr>
    </w:p>
    <w:p w:rsidR="00C7529E" w:rsidRPr="00C7529E" w:rsidRDefault="00890BE2" w:rsidP="00CB5024">
      <w:pPr>
        <w:pStyle w:val="a3"/>
        <w:spacing w:line="360" w:lineRule="auto"/>
        <w:ind w:firstLine="709"/>
        <w:rPr>
          <w:b/>
          <w:bCs/>
          <w:sz w:val="28"/>
          <w:szCs w:val="28"/>
          <w:lang w:val="ru-RU"/>
        </w:rPr>
      </w:pPr>
      <w:r>
        <w:rPr>
          <w:noProof/>
          <w:lang w:val="ru-RU"/>
        </w:rPr>
        <w:pict>
          <v:line id="_x0000_s1030" style="position:absolute;left:0;text-align:left;z-index:251636736" from="209.25pt,6.6pt" to="236.25pt,6.6pt">
            <v:stroke endarrow="block"/>
          </v:line>
        </w:pict>
      </w:r>
      <w:r>
        <w:rPr>
          <w:noProof/>
          <w:lang w:val="ru-RU"/>
        </w:rPr>
        <w:pict>
          <v:line id="_x0000_s1031" style="position:absolute;left:0;text-align:left;z-index:251637760" from="324pt,6.6pt" to="351pt,6.6pt">
            <v:stroke endarrow="block"/>
          </v:line>
        </w:pict>
      </w:r>
      <w:r>
        <w:rPr>
          <w:noProof/>
          <w:lang w:val="ru-RU"/>
        </w:rPr>
        <w:pict>
          <v:line id="_x0000_s1032" style="position:absolute;left:0;text-align:left;z-index:251635712" from="85.8pt,11pt" to="121.8pt,11pt">
            <v:stroke endarrow="block"/>
          </v:line>
        </w:pict>
      </w:r>
      <w:r w:rsidR="002D59B1" w:rsidRPr="00CB5024">
        <w:rPr>
          <w:sz w:val="28"/>
          <w:szCs w:val="28"/>
          <w:lang w:val="ru-RU"/>
        </w:rPr>
        <w:t xml:space="preserve">Натрий      </w:t>
      </w:r>
      <w:r w:rsidR="00CB5024" w:rsidRPr="00CB5024">
        <w:rPr>
          <w:sz w:val="28"/>
          <w:szCs w:val="28"/>
          <w:lang w:val="ru-RU"/>
        </w:rPr>
        <w:t xml:space="preserve">  </w:t>
      </w:r>
      <w:r w:rsidR="002D59B1" w:rsidRPr="00CB5024">
        <w:rPr>
          <w:sz w:val="28"/>
          <w:szCs w:val="28"/>
          <w:lang w:val="ru-RU"/>
        </w:rPr>
        <w:t xml:space="preserve">    надпочечники     </w:t>
      </w:r>
      <w:r w:rsidR="00C7529E" w:rsidRPr="00C7529E">
        <w:rPr>
          <w:sz w:val="28"/>
          <w:szCs w:val="28"/>
          <w:lang w:val="ru-RU"/>
        </w:rPr>
        <w:t xml:space="preserve"> </w:t>
      </w:r>
      <w:r w:rsidR="002D59B1" w:rsidRPr="00CB5024">
        <w:rPr>
          <w:sz w:val="28"/>
          <w:szCs w:val="28"/>
          <w:lang w:val="ru-RU"/>
        </w:rPr>
        <w:t xml:space="preserve">    альдостерон          </w:t>
      </w:r>
      <w:r w:rsidR="002D59B1" w:rsidRPr="00CB5024">
        <w:rPr>
          <w:b/>
          <w:bCs/>
          <w:sz w:val="28"/>
          <w:szCs w:val="28"/>
          <w:lang w:val="ru-RU"/>
        </w:rPr>
        <w:t>выделение натрия</w:t>
      </w:r>
    </w:p>
    <w:p w:rsidR="002D59B1" w:rsidRPr="00CB5024" w:rsidRDefault="00890BE2" w:rsidP="00CB5024">
      <w:pPr>
        <w:pStyle w:val="a3"/>
        <w:spacing w:line="360" w:lineRule="auto"/>
        <w:ind w:firstLine="709"/>
        <w:rPr>
          <w:b/>
          <w:bCs/>
          <w:sz w:val="28"/>
          <w:szCs w:val="28"/>
          <w:lang w:val="ru-RU"/>
        </w:rPr>
      </w:pPr>
      <w:r>
        <w:rPr>
          <w:noProof/>
          <w:lang w:val="ru-RU"/>
        </w:rPr>
        <w:pict>
          <v:line id="_x0000_s1033" style="position:absolute;left:0;text-align:left;z-index:251638784" from="38.25pt,7.85pt" to="65.25pt,7.85pt">
            <v:stroke endarrow="block"/>
          </v:line>
        </w:pict>
      </w:r>
      <w:r w:rsidR="002D59B1" w:rsidRPr="00CB5024">
        <w:rPr>
          <w:sz w:val="28"/>
          <w:szCs w:val="28"/>
          <w:lang w:val="ru-RU"/>
        </w:rPr>
        <w:t xml:space="preserve">          </w:t>
      </w:r>
      <w:r w:rsidR="002D59B1" w:rsidRPr="00CB5024">
        <w:rPr>
          <w:b/>
          <w:bCs/>
          <w:sz w:val="28"/>
          <w:szCs w:val="28"/>
          <w:lang w:val="ru-RU"/>
        </w:rPr>
        <w:t>выделение воды</w:t>
      </w:r>
    </w:p>
    <w:p w:rsidR="002D59B1" w:rsidRPr="00CB5024" w:rsidRDefault="002D59B1" w:rsidP="00CB5024">
      <w:pPr>
        <w:pStyle w:val="a3"/>
        <w:spacing w:line="360" w:lineRule="auto"/>
        <w:ind w:firstLine="709"/>
        <w:rPr>
          <w:b/>
          <w:bCs/>
          <w:sz w:val="28"/>
          <w:szCs w:val="28"/>
          <w:lang w:val="ru-RU"/>
        </w:rPr>
      </w:pPr>
    </w:p>
    <w:p w:rsidR="002D59B1" w:rsidRPr="00CB5024" w:rsidRDefault="002D59B1" w:rsidP="00CB5024">
      <w:pPr>
        <w:pStyle w:val="a3"/>
        <w:spacing w:line="360" w:lineRule="auto"/>
        <w:ind w:firstLine="709"/>
        <w:rPr>
          <w:sz w:val="28"/>
          <w:szCs w:val="28"/>
          <w:lang w:val="ru-RU"/>
        </w:rPr>
      </w:pPr>
      <w:r w:rsidRPr="00CB5024">
        <w:rPr>
          <w:sz w:val="28"/>
          <w:szCs w:val="28"/>
          <w:lang w:val="ru-RU"/>
        </w:rPr>
        <w:t>АДГ – антидиуретический гормон вырабатывается в супраоптическом и паравентрикулярном ядрах гипоталамуса, а выделяется через сосуды нейрогипофиза.</w:t>
      </w:r>
    </w:p>
    <w:p w:rsidR="002D59B1" w:rsidRPr="00CB5024" w:rsidRDefault="002D59B1" w:rsidP="00CB5024">
      <w:pPr>
        <w:pStyle w:val="a3"/>
        <w:numPr>
          <w:ilvl w:val="0"/>
          <w:numId w:val="18"/>
        </w:numPr>
        <w:spacing w:line="360" w:lineRule="auto"/>
        <w:ind w:left="0" w:firstLine="709"/>
        <w:rPr>
          <w:sz w:val="28"/>
          <w:szCs w:val="28"/>
          <w:u w:val="single"/>
          <w:lang w:val="ru-RU"/>
        </w:rPr>
      </w:pPr>
      <w:r w:rsidRPr="00CB5024">
        <w:rPr>
          <w:sz w:val="28"/>
          <w:szCs w:val="28"/>
          <w:u w:val="single"/>
          <w:lang w:val="ru-RU"/>
        </w:rPr>
        <w:t>Онкотическое давление Ронк</w:t>
      </w:r>
      <w:r w:rsidRPr="00CB5024">
        <w:rPr>
          <w:sz w:val="28"/>
          <w:szCs w:val="28"/>
          <w:lang w:val="ru-RU"/>
        </w:rPr>
        <w:t xml:space="preserve"> – это часть осмотического давления, которое сосздается белками (большой вес, но мало молекул)</w:t>
      </w:r>
    </w:p>
    <w:p w:rsidR="002D59B1" w:rsidRPr="00CB5024" w:rsidRDefault="002D59B1" w:rsidP="00CB5024">
      <w:pPr>
        <w:pStyle w:val="a3"/>
        <w:numPr>
          <w:ilvl w:val="1"/>
          <w:numId w:val="18"/>
        </w:numPr>
        <w:spacing w:line="360" w:lineRule="auto"/>
        <w:ind w:left="0" w:firstLine="709"/>
        <w:rPr>
          <w:sz w:val="28"/>
          <w:szCs w:val="28"/>
          <w:lang w:val="ru-RU"/>
        </w:rPr>
      </w:pPr>
      <w:smartTag w:uri="urn:schemas-microsoft-com:office:smarttags" w:element="metricconverter">
        <w:smartTagPr>
          <w:attr w:name="ProductID" w:val="25 мм"/>
        </w:smartTagPr>
        <w:r w:rsidRPr="00CB5024">
          <w:rPr>
            <w:sz w:val="28"/>
            <w:szCs w:val="28"/>
            <w:lang w:val="ru-RU"/>
          </w:rPr>
          <w:t>25 мм</w:t>
        </w:r>
      </w:smartTag>
      <w:r w:rsidRPr="00CB5024">
        <w:rPr>
          <w:sz w:val="28"/>
          <w:szCs w:val="28"/>
          <w:lang w:val="ru-RU"/>
        </w:rPr>
        <w:t xml:space="preserve"> рт ст (3,3 кПа)  - в плазме и 4-</w:t>
      </w:r>
      <w:smartTag w:uri="urn:schemas-microsoft-com:office:smarttags" w:element="metricconverter">
        <w:smartTagPr>
          <w:attr w:name="ProductID" w:val="5 мм"/>
        </w:smartTagPr>
        <w:r w:rsidRPr="00CB5024">
          <w:rPr>
            <w:sz w:val="28"/>
            <w:szCs w:val="28"/>
            <w:lang w:val="ru-RU"/>
          </w:rPr>
          <w:t>5 мм</w:t>
        </w:r>
      </w:smartTag>
      <w:r w:rsidRPr="00CB5024">
        <w:rPr>
          <w:sz w:val="28"/>
          <w:szCs w:val="28"/>
          <w:lang w:val="ru-RU"/>
        </w:rPr>
        <w:t xml:space="preserve"> рт ст в межклеточной жидкости</w:t>
      </w:r>
    </w:p>
    <w:p w:rsidR="002D59B1" w:rsidRPr="00CB5024" w:rsidRDefault="002D59B1" w:rsidP="00CB5024">
      <w:pPr>
        <w:pStyle w:val="a3"/>
        <w:numPr>
          <w:ilvl w:val="1"/>
          <w:numId w:val="18"/>
        </w:numPr>
        <w:spacing w:line="360" w:lineRule="auto"/>
        <w:ind w:left="0" w:firstLine="709"/>
        <w:rPr>
          <w:sz w:val="28"/>
          <w:szCs w:val="28"/>
          <w:u w:val="single"/>
          <w:lang w:val="ru-RU"/>
        </w:rPr>
      </w:pPr>
      <w:r w:rsidRPr="00CB5024">
        <w:rPr>
          <w:sz w:val="28"/>
          <w:szCs w:val="28"/>
          <w:lang w:val="ru-RU"/>
        </w:rPr>
        <w:t>создаётся белками плазмы крови (80% приходится на альбумины)</w:t>
      </w:r>
    </w:p>
    <w:p w:rsidR="002D59B1" w:rsidRPr="00CB5024" w:rsidRDefault="002D59B1" w:rsidP="00CB5024">
      <w:pPr>
        <w:pStyle w:val="a3"/>
        <w:numPr>
          <w:ilvl w:val="1"/>
          <w:numId w:val="18"/>
        </w:numPr>
        <w:spacing w:line="360" w:lineRule="auto"/>
        <w:ind w:left="0" w:firstLine="709"/>
        <w:rPr>
          <w:sz w:val="28"/>
          <w:szCs w:val="28"/>
          <w:u w:val="single"/>
          <w:lang w:val="ru-RU"/>
        </w:rPr>
      </w:pPr>
      <w:r w:rsidRPr="00CB5024">
        <w:rPr>
          <w:sz w:val="28"/>
          <w:szCs w:val="28"/>
          <w:lang w:val="ru-RU"/>
        </w:rPr>
        <w:t xml:space="preserve">физиологическое значение – </w:t>
      </w:r>
      <w:r w:rsidRPr="00CB5024">
        <w:rPr>
          <w:i/>
          <w:iCs/>
          <w:sz w:val="28"/>
          <w:szCs w:val="28"/>
          <w:lang w:val="ru-RU"/>
        </w:rPr>
        <w:t xml:space="preserve">удержвает воду в кровеносном русле. Белки – крупномолекулярные соединения – не могут пройти через капилярную стенку и остаются внутри капиляра при этом удерживая часть воды. Если онкотическое давление крови падает (при заболевания печени – выработка альбуминов нарушается или почек – выдяляются с мочой белки, при голодании когда организм начинает использовать свои собственные альбумины) вода уходит в тканевую жидкость и развиваются </w:t>
      </w:r>
      <w:r w:rsidRPr="00CB5024">
        <w:rPr>
          <w:b/>
          <w:bCs/>
          <w:i/>
          <w:iCs/>
          <w:sz w:val="28"/>
          <w:szCs w:val="28"/>
          <w:lang w:val="ru-RU"/>
        </w:rPr>
        <w:t>отёки.</w:t>
      </w:r>
    </w:p>
    <w:p w:rsidR="002D59B1" w:rsidRPr="00CB5024" w:rsidRDefault="002D59B1" w:rsidP="00CB5024">
      <w:pPr>
        <w:pStyle w:val="a3"/>
        <w:spacing w:line="360" w:lineRule="auto"/>
        <w:ind w:firstLine="709"/>
        <w:rPr>
          <w:sz w:val="28"/>
          <w:szCs w:val="28"/>
          <w:lang w:val="ru-RU"/>
        </w:rPr>
      </w:pPr>
      <w:r w:rsidRPr="00CB5024">
        <w:rPr>
          <w:sz w:val="28"/>
          <w:szCs w:val="28"/>
          <w:lang w:val="ru-RU"/>
        </w:rPr>
        <w:t>В кровезамещающих растворах учитывают фактор Ронк и применяют высокомолекулярные коллоидные вещества не обладающие антигенными свойствами (не вызывающие аллергическую реакцию) – это полисахариды (декстран), полипептиды (желатина) и другие.</w:t>
      </w:r>
    </w:p>
    <w:p w:rsidR="002D59B1" w:rsidRPr="00CB5024" w:rsidRDefault="002D59B1" w:rsidP="00CB5024">
      <w:pPr>
        <w:pStyle w:val="a3"/>
        <w:numPr>
          <w:ilvl w:val="1"/>
          <w:numId w:val="18"/>
        </w:numPr>
        <w:spacing w:line="360" w:lineRule="auto"/>
        <w:ind w:left="0" w:firstLine="709"/>
        <w:rPr>
          <w:sz w:val="28"/>
          <w:szCs w:val="28"/>
          <w:lang w:val="ru-RU"/>
        </w:rPr>
      </w:pPr>
      <w:r w:rsidRPr="00CB5024">
        <w:rPr>
          <w:sz w:val="28"/>
          <w:szCs w:val="28"/>
          <w:lang w:val="ru-RU"/>
        </w:rPr>
        <w:t>регуляция – выработка альбуминов печенью и выделение белков почками.</w:t>
      </w:r>
    </w:p>
    <w:p w:rsidR="002D59B1" w:rsidRPr="00CB5024" w:rsidRDefault="002D59B1" w:rsidP="00CB5024">
      <w:pPr>
        <w:pStyle w:val="a3"/>
        <w:numPr>
          <w:ilvl w:val="0"/>
          <w:numId w:val="18"/>
        </w:numPr>
        <w:spacing w:line="360" w:lineRule="auto"/>
        <w:ind w:left="0" w:firstLine="709"/>
        <w:rPr>
          <w:sz w:val="28"/>
          <w:szCs w:val="28"/>
          <w:lang w:val="ru-RU"/>
        </w:rPr>
      </w:pPr>
      <w:r w:rsidRPr="00CB5024">
        <w:rPr>
          <w:sz w:val="28"/>
          <w:szCs w:val="28"/>
          <w:u w:val="single"/>
          <w:lang w:val="ru-RU"/>
        </w:rPr>
        <w:t>кислотно-щелочное равновесие – рН</w:t>
      </w:r>
    </w:p>
    <w:p w:rsidR="002D59B1" w:rsidRPr="00CB5024" w:rsidRDefault="002D59B1" w:rsidP="00CB5024">
      <w:pPr>
        <w:pStyle w:val="a3"/>
        <w:numPr>
          <w:ilvl w:val="1"/>
          <w:numId w:val="18"/>
        </w:numPr>
        <w:spacing w:line="360" w:lineRule="auto"/>
        <w:ind w:left="0" w:firstLine="709"/>
        <w:rPr>
          <w:sz w:val="28"/>
          <w:szCs w:val="28"/>
          <w:lang w:val="ru-RU"/>
        </w:rPr>
      </w:pPr>
      <w:r w:rsidRPr="00CB5024">
        <w:rPr>
          <w:sz w:val="28"/>
          <w:szCs w:val="28"/>
          <w:lang w:val="ru-RU"/>
        </w:rPr>
        <w:t>артериальная кровь – 7,4, венозная – 7,36</w:t>
      </w:r>
    </w:p>
    <w:p w:rsidR="002D59B1" w:rsidRPr="00CB5024" w:rsidRDefault="002D59B1" w:rsidP="00CB5024">
      <w:pPr>
        <w:pStyle w:val="a3"/>
        <w:numPr>
          <w:ilvl w:val="1"/>
          <w:numId w:val="18"/>
        </w:numPr>
        <w:spacing w:line="360" w:lineRule="auto"/>
        <w:ind w:left="0" w:firstLine="709"/>
        <w:rPr>
          <w:sz w:val="28"/>
          <w:szCs w:val="28"/>
          <w:lang w:val="ru-RU"/>
        </w:rPr>
      </w:pPr>
      <w:r w:rsidRPr="00CB5024">
        <w:rPr>
          <w:sz w:val="28"/>
          <w:szCs w:val="28"/>
          <w:lang w:val="ru-RU"/>
        </w:rPr>
        <w:t>формируется наличием свободны Н</w:t>
      </w:r>
      <w:r w:rsidRPr="00CB5024">
        <w:rPr>
          <w:sz w:val="28"/>
          <w:szCs w:val="28"/>
          <w:vertAlign w:val="superscript"/>
          <w:lang w:val="ru-RU"/>
        </w:rPr>
        <w:t>+</w:t>
      </w:r>
      <w:r w:rsidRPr="00CB5024">
        <w:rPr>
          <w:sz w:val="28"/>
          <w:szCs w:val="28"/>
          <w:lang w:val="ru-RU"/>
        </w:rPr>
        <w:t xml:space="preserve"> и А</w:t>
      </w:r>
      <w:r w:rsidRPr="00CB5024">
        <w:rPr>
          <w:sz w:val="28"/>
          <w:szCs w:val="28"/>
          <w:vertAlign w:val="superscript"/>
          <w:lang w:val="ru-RU"/>
        </w:rPr>
        <w:t>-</w:t>
      </w:r>
      <w:r w:rsidRPr="00CB5024">
        <w:rPr>
          <w:sz w:val="28"/>
          <w:szCs w:val="28"/>
          <w:lang w:val="ru-RU"/>
        </w:rPr>
        <w:t xml:space="preserve"> ионов</w:t>
      </w:r>
      <w:r w:rsidR="00C7529E">
        <w:rPr>
          <w:sz w:val="28"/>
          <w:szCs w:val="28"/>
          <w:lang w:val="ru-RU"/>
        </w:rPr>
        <w:t xml:space="preserve"> </w:t>
      </w:r>
      <w:r w:rsidRPr="00CB5024">
        <w:rPr>
          <w:sz w:val="28"/>
          <w:szCs w:val="28"/>
          <w:lang w:val="ru-RU"/>
        </w:rPr>
        <w:t>НА Н</w:t>
      </w:r>
      <w:r w:rsidRPr="00CB5024">
        <w:rPr>
          <w:sz w:val="28"/>
          <w:szCs w:val="28"/>
          <w:vertAlign w:val="superscript"/>
          <w:lang w:val="ru-RU"/>
        </w:rPr>
        <w:t>+</w:t>
      </w:r>
      <w:r w:rsidRPr="00CB5024">
        <w:rPr>
          <w:sz w:val="28"/>
          <w:szCs w:val="28"/>
          <w:lang w:val="ru-RU"/>
        </w:rPr>
        <w:t xml:space="preserve"> + А</w:t>
      </w:r>
      <w:r w:rsidRPr="00CB5024">
        <w:rPr>
          <w:sz w:val="28"/>
          <w:szCs w:val="28"/>
          <w:vertAlign w:val="superscript"/>
          <w:lang w:val="ru-RU"/>
        </w:rPr>
        <w:t>-</w:t>
      </w:r>
      <w:r w:rsidRPr="00CB5024">
        <w:rPr>
          <w:sz w:val="28"/>
          <w:szCs w:val="28"/>
          <w:lang w:val="ru-RU"/>
        </w:rPr>
        <w:t xml:space="preserve"> </w:t>
      </w:r>
    </w:p>
    <w:p w:rsidR="00C7529E" w:rsidRPr="00C7529E" w:rsidRDefault="002D59B1" w:rsidP="00CB5024">
      <w:pPr>
        <w:pStyle w:val="a3"/>
        <w:numPr>
          <w:ilvl w:val="1"/>
          <w:numId w:val="18"/>
        </w:numPr>
        <w:spacing w:line="360" w:lineRule="auto"/>
        <w:ind w:left="0" w:firstLine="709"/>
        <w:rPr>
          <w:sz w:val="28"/>
          <w:szCs w:val="28"/>
          <w:lang w:val="ru-RU"/>
        </w:rPr>
      </w:pPr>
      <w:r w:rsidRPr="00C7529E">
        <w:rPr>
          <w:sz w:val="28"/>
          <w:szCs w:val="28"/>
          <w:lang w:val="ru-RU"/>
        </w:rPr>
        <w:t xml:space="preserve">значение – обуславливают активность ферментов </w:t>
      </w:r>
    </w:p>
    <w:p w:rsidR="002D59B1" w:rsidRPr="00C7529E" w:rsidRDefault="002D59B1" w:rsidP="00C7529E">
      <w:pPr>
        <w:pStyle w:val="a3"/>
        <w:spacing w:line="360" w:lineRule="auto"/>
        <w:ind w:left="709"/>
        <w:rPr>
          <w:sz w:val="28"/>
          <w:szCs w:val="28"/>
          <w:lang w:val="ru-RU"/>
        </w:rPr>
      </w:pPr>
      <w:r w:rsidRPr="00C7529E">
        <w:rPr>
          <w:sz w:val="28"/>
          <w:szCs w:val="28"/>
          <w:lang w:val="ru-RU"/>
        </w:rPr>
        <w:t>обмен веществ</w:t>
      </w:r>
    </w:p>
    <w:p w:rsidR="002D59B1" w:rsidRPr="00CB5024" w:rsidRDefault="002D59B1" w:rsidP="00CB5024">
      <w:pPr>
        <w:pStyle w:val="a3"/>
        <w:spacing w:line="360" w:lineRule="auto"/>
        <w:ind w:firstLine="709"/>
        <w:rPr>
          <w:i/>
          <w:iCs/>
          <w:sz w:val="28"/>
          <w:szCs w:val="28"/>
          <w:lang w:val="ru-RU"/>
        </w:rPr>
      </w:pPr>
      <w:r w:rsidRPr="00CB5024">
        <w:rPr>
          <w:sz w:val="28"/>
          <w:szCs w:val="28"/>
          <w:lang w:val="ru-RU"/>
        </w:rPr>
        <w:t xml:space="preserve">сдвиг рН в кислую сторону – меньше 7,36 – называется </w:t>
      </w:r>
      <w:r w:rsidRPr="00CB5024">
        <w:rPr>
          <w:i/>
          <w:iCs/>
          <w:sz w:val="28"/>
          <w:szCs w:val="28"/>
          <w:lang w:val="ru-RU"/>
        </w:rPr>
        <w:t>ацидоз</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сдвиг рН в щелочную сторону – выше 7,4 – называется </w:t>
      </w:r>
      <w:r w:rsidRPr="00CB5024">
        <w:rPr>
          <w:i/>
          <w:iCs/>
          <w:sz w:val="28"/>
          <w:szCs w:val="28"/>
          <w:lang w:val="ru-RU"/>
        </w:rPr>
        <w:t>алкалоз</w:t>
      </w:r>
    </w:p>
    <w:p w:rsidR="002D59B1" w:rsidRPr="00CB5024" w:rsidRDefault="002D59B1" w:rsidP="00CB5024">
      <w:pPr>
        <w:pStyle w:val="a3"/>
        <w:spacing w:line="360" w:lineRule="auto"/>
        <w:ind w:firstLine="709"/>
        <w:rPr>
          <w:sz w:val="28"/>
          <w:szCs w:val="28"/>
          <w:lang w:val="ru-RU"/>
        </w:rPr>
      </w:pPr>
      <w:r w:rsidRPr="00CB5024">
        <w:rPr>
          <w:sz w:val="28"/>
          <w:szCs w:val="28"/>
          <w:lang w:val="ru-RU"/>
        </w:rPr>
        <w:t>- регуляция осуществляется несколькими механизхмами и в 3 этапа.</w:t>
      </w:r>
    </w:p>
    <w:p w:rsidR="002D59B1" w:rsidRPr="00CB5024" w:rsidRDefault="002D59B1" w:rsidP="00CB5024">
      <w:pPr>
        <w:pStyle w:val="a3"/>
        <w:spacing w:line="360" w:lineRule="auto"/>
        <w:ind w:firstLine="709"/>
        <w:rPr>
          <w:b/>
          <w:bCs/>
          <w:sz w:val="28"/>
          <w:szCs w:val="28"/>
          <w:lang w:val="ru-RU"/>
        </w:rPr>
      </w:pPr>
      <w:r w:rsidRPr="00CB5024">
        <w:rPr>
          <w:sz w:val="28"/>
          <w:szCs w:val="28"/>
          <w:lang w:val="ru-RU"/>
        </w:rPr>
        <w:t xml:space="preserve">1) </w:t>
      </w:r>
      <w:r w:rsidRPr="00CB5024">
        <w:rPr>
          <w:b/>
          <w:bCs/>
          <w:sz w:val="28"/>
          <w:szCs w:val="28"/>
          <w:lang w:val="ru-RU"/>
        </w:rPr>
        <w:t>буферные системы 48ммоль/л</w:t>
      </w:r>
    </w:p>
    <w:p w:rsidR="002D59B1" w:rsidRPr="00CB5024" w:rsidRDefault="002D59B1" w:rsidP="00CB5024">
      <w:pPr>
        <w:pStyle w:val="a3"/>
        <w:numPr>
          <w:ilvl w:val="0"/>
          <w:numId w:val="24"/>
        </w:numPr>
        <w:spacing w:line="360" w:lineRule="auto"/>
        <w:ind w:left="0" w:firstLine="709"/>
        <w:rPr>
          <w:sz w:val="28"/>
          <w:szCs w:val="28"/>
          <w:lang w:val="ru-RU"/>
        </w:rPr>
      </w:pPr>
      <w:r w:rsidRPr="00CB5024">
        <w:rPr>
          <w:sz w:val="28"/>
          <w:szCs w:val="28"/>
          <w:lang w:val="ru-RU"/>
        </w:rPr>
        <w:t>гемоглобиновы буфер – 50%</w:t>
      </w:r>
    </w:p>
    <w:p w:rsidR="002D59B1" w:rsidRPr="00CB5024" w:rsidRDefault="002D59B1" w:rsidP="00CB5024">
      <w:pPr>
        <w:pStyle w:val="a3"/>
        <w:numPr>
          <w:ilvl w:val="0"/>
          <w:numId w:val="24"/>
        </w:numPr>
        <w:spacing w:line="360" w:lineRule="auto"/>
        <w:ind w:left="0" w:firstLine="709"/>
        <w:rPr>
          <w:sz w:val="28"/>
          <w:szCs w:val="28"/>
          <w:lang w:val="ru-RU"/>
        </w:rPr>
      </w:pPr>
      <w:r w:rsidRPr="00CB5024">
        <w:rPr>
          <w:sz w:val="28"/>
          <w:szCs w:val="28"/>
          <w:lang w:val="ru-RU"/>
        </w:rPr>
        <w:t>бикарбонатный буфер – 40%</w:t>
      </w:r>
    </w:p>
    <w:p w:rsidR="002D59B1" w:rsidRPr="00CB5024" w:rsidRDefault="00890BE2" w:rsidP="00CB5024">
      <w:pPr>
        <w:pStyle w:val="a3"/>
        <w:spacing w:line="360" w:lineRule="auto"/>
        <w:ind w:firstLine="709"/>
        <w:rPr>
          <w:sz w:val="28"/>
          <w:szCs w:val="28"/>
          <w:vertAlign w:val="subscript"/>
          <w:lang w:val="ru-RU"/>
        </w:rPr>
      </w:pPr>
      <w:r>
        <w:rPr>
          <w:noProof/>
          <w:lang w:val="ru-RU"/>
        </w:rPr>
        <w:pict>
          <v:line id="_x0000_s1034" style="position:absolute;left:0;text-align:left;z-index:251639808" from="109.5pt,8.55pt" to="136.5pt,8.55pt">
            <v:stroke endarrow="block"/>
          </v:line>
        </w:pict>
      </w:r>
      <w:r>
        <w:rPr>
          <w:noProof/>
          <w:lang w:val="ru-RU"/>
        </w:rPr>
        <w:pict>
          <v:line id="_x0000_s1035" style="position:absolute;left:0;text-align:left;z-index:251640832" from="189pt,8.55pt" to="234pt,8.55pt">
            <v:stroke endarrow="block"/>
          </v:line>
        </w:pict>
      </w:r>
      <w:r w:rsidR="002D59B1" w:rsidRPr="00CB5024">
        <w:rPr>
          <w:sz w:val="28"/>
          <w:szCs w:val="28"/>
          <w:lang w:val="ru-RU"/>
        </w:rPr>
        <w:t>СО</w:t>
      </w:r>
      <w:r w:rsidR="002D59B1" w:rsidRPr="00CB5024">
        <w:rPr>
          <w:sz w:val="28"/>
          <w:szCs w:val="28"/>
          <w:vertAlign w:val="subscript"/>
          <w:lang w:val="ru-RU"/>
        </w:rPr>
        <w:t>2</w:t>
      </w:r>
      <w:r w:rsidR="002D59B1" w:rsidRPr="00CB5024">
        <w:rPr>
          <w:sz w:val="28"/>
          <w:szCs w:val="28"/>
          <w:lang w:val="ru-RU"/>
        </w:rPr>
        <w:t xml:space="preserve"> + Н</w:t>
      </w:r>
      <w:r w:rsidR="002D59B1" w:rsidRPr="00CB5024">
        <w:rPr>
          <w:sz w:val="28"/>
          <w:szCs w:val="28"/>
          <w:vertAlign w:val="subscript"/>
          <w:lang w:val="ru-RU"/>
        </w:rPr>
        <w:t>2</w:t>
      </w:r>
      <w:r w:rsidR="002D59B1" w:rsidRPr="00CB5024">
        <w:rPr>
          <w:sz w:val="28"/>
          <w:szCs w:val="28"/>
          <w:lang w:val="ru-RU"/>
        </w:rPr>
        <w:t>О         Н</w:t>
      </w:r>
      <w:r w:rsidR="002D59B1" w:rsidRPr="00CB5024">
        <w:rPr>
          <w:sz w:val="28"/>
          <w:szCs w:val="28"/>
          <w:vertAlign w:val="subscript"/>
          <w:lang w:val="ru-RU"/>
        </w:rPr>
        <w:t>2</w:t>
      </w:r>
      <w:r w:rsidR="002D59B1" w:rsidRPr="00CB5024">
        <w:rPr>
          <w:sz w:val="28"/>
          <w:szCs w:val="28"/>
          <w:lang w:val="ru-RU"/>
        </w:rPr>
        <w:t>СО</w:t>
      </w:r>
      <w:r w:rsidR="002D59B1" w:rsidRPr="00CB5024">
        <w:rPr>
          <w:sz w:val="28"/>
          <w:szCs w:val="28"/>
          <w:vertAlign w:val="subscript"/>
          <w:lang w:val="ru-RU"/>
        </w:rPr>
        <w:t>3</w:t>
      </w:r>
      <w:r w:rsidR="002D59B1" w:rsidRPr="00CB5024">
        <w:rPr>
          <w:sz w:val="28"/>
          <w:szCs w:val="28"/>
          <w:lang w:val="ru-RU"/>
        </w:rPr>
        <w:t xml:space="preserve">                   Н</w:t>
      </w:r>
      <w:r w:rsidR="002D59B1" w:rsidRPr="00CB5024">
        <w:rPr>
          <w:sz w:val="28"/>
          <w:szCs w:val="28"/>
          <w:vertAlign w:val="superscript"/>
          <w:lang w:val="ru-RU"/>
        </w:rPr>
        <w:t>+</w:t>
      </w:r>
      <w:r w:rsidR="002D59B1" w:rsidRPr="00CB5024">
        <w:rPr>
          <w:sz w:val="28"/>
          <w:szCs w:val="28"/>
          <w:lang w:val="ru-RU"/>
        </w:rPr>
        <w:t xml:space="preserve"> + НСО</w:t>
      </w:r>
      <w:r w:rsidR="002D59B1" w:rsidRPr="00CB5024">
        <w:rPr>
          <w:sz w:val="28"/>
          <w:szCs w:val="28"/>
          <w:vertAlign w:val="subscript"/>
          <w:lang w:val="ru-RU"/>
        </w:rPr>
        <w:t>3</w:t>
      </w:r>
    </w:p>
    <w:p w:rsidR="002D59B1" w:rsidRPr="00CB5024" w:rsidRDefault="002D59B1" w:rsidP="00CB5024">
      <w:pPr>
        <w:pStyle w:val="a3"/>
        <w:numPr>
          <w:ilvl w:val="0"/>
          <w:numId w:val="25"/>
        </w:numPr>
        <w:spacing w:line="360" w:lineRule="auto"/>
        <w:ind w:left="0" w:firstLine="709"/>
        <w:rPr>
          <w:sz w:val="28"/>
          <w:szCs w:val="28"/>
          <w:lang w:val="ru-RU"/>
        </w:rPr>
      </w:pPr>
      <w:r w:rsidRPr="00CB5024">
        <w:rPr>
          <w:sz w:val="28"/>
          <w:szCs w:val="28"/>
          <w:lang w:val="ru-RU"/>
        </w:rPr>
        <w:t>бековый – альбуминовый – 7%, белки обладают амфотерностью</w:t>
      </w:r>
    </w:p>
    <w:p w:rsidR="002D59B1" w:rsidRPr="00CB5024" w:rsidRDefault="002D59B1" w:rsidP="00CB5024">
      <w:pPr>
        <w:pStyle w:val="a3"/>
        <w:numPr>
          <w:ilvl w:val="0"/>
          <w:numId w:val="25"/>
        </w:numPr>
        <w:spacing w:line="360" w:lineRule="auto"/>
        <w:ind w:left="0" w:firstLine="709"/>
        <w:rPr>
          <w:sz w:val="28"/>
          <w:szCs w:val="28"/>
          <w:lang w:val="ru-RU"/>
        </w:rPr>
      </w:pPr>
      <w:r w:rsidRPr="00CB5024">
        <w:rPr>
          <w:sz w:val="28"/>
          <w:szCs w:val="28"/>
          <w:lang w:val="ru-RU"/>
        </w:rPr>
        <w:t>фосфатный буфер – 3%</w:t>
      </w:r>
    </w:p>
    <w:p w:rsidR="002D59B1" w:rsidRPr="00CB5024" w:rsidRDefault="002D59B1" w:rsidP="00CB5024">
      <w:pPr>
        <w:pStyle w:val="a3"/>
        <w:spacing w:line="360" w:lineRule="auto"/>
        <w:ind w:firstLine="709"/>
        <w:rPr>
          <w:sz w:val="28"/>
          <w:szCs w:val="28"/>
          <w:lang w:val="ru-RU"/>
        </w:rPr>
      </w:pPr>
      <w:r w:rsidRPr="00CB5024">
        <w:rPr>
          <w:sz w:val="28"/>
          <w:szCs w:val="28"/>
          <w:lang w:val="ru-RU"/>
        </w:rPr>
        <w:t>2) дыхательная системы – выводит углекислый газ 230 мл СО</w:t>
      </w:r>
      <w:r w:rsidRPr="00CB5024">
        <w:rPr>
          <w:sz w:val="28"/>
          <w:szCs w:val="28"/>
          <w:vertAlign w:val="subscript"/>
          <w:lang w:val="ru-RU"/>
        </w:rPr>
        <w:t>2</w:t>
      </w:r>
      <w:r w:rsidRPr="00CB5024">
        <w:rPr>
          <w:sz w:val="28"/>
          <w:szCs w:val="28"/>
          <w:lang w:val="ru-RU"/>
        </w:rPr>
        <w:t>/ мин</w:t>
      </w:r>
    </w:p>
    <w:p w:rsidR="002D59B1" w:rsidRPr="00CB5024" w:rsidRDefault="002D59B1" w:rsidP="00CB5024">
      <w:pPr>
        <w:pStyle w:val="a3"/>
        <w:spacing w:line="360" w:lineRule="auto"/>
        <w:ind w:firstLine="709"/>
        <w:rPr>
          <w:sz w:val="28"/>
          <w:szCs w:val="28"/>
          <w:vertAlign w:val="superscript"/>
          <w:lang w:val="ru-RU"/>
        </w:rPr>
      </w:pPr>
      <w:r w:rsidRPr="00CB5024">
        <w:rPr>
          <w:sz w:val="28"/>
          <w:szCs w:val="28"/>
          <w:lang w:val="ru-RU"/>
        </w:rPr>
        <w:t>3) почки – удаление нелетучих кислот, серной кислоты, 40-60 ммоль /ионов Н</w:t>
      </w:r>
      <w:r w:rsidR="004B39AC" w:rsidRPr="00CB5024">
        <w:rPr>
          <w:sz w:val="28"/>
          <w:szCs w:val="28"/>
          <w:vertAlign w:val="superscript"/>
          <w:lang w:val="ru-RU"/>
        </w:rPr>
        <w:t>+</w:t>
      </w:r>
    </w:p>
    <w:p w:rsidR="002D59B1" w:rsidRDefault="00C7529E" w:rsidP="00C7529E">
      <w:pPr>
        <w:pStyle w:val="a3"/>
        <w:spacing w:line="360" w:lineRule="auto"/>
        <w:ind w:firstLine="709"/>
        <w:jc w:val="center"/>
        <w:rPr>
          <w:b/>
          <w:bCs/>
          <w:sz w:val="28"/>
          <w:szCs w:val="28"/>
          <w:lang w:val="en-US"/>
        </w:rPr>
      </w:pPr>
      <w:r>
        <w:rPr>
          <w:b/>
          <w:bCs/>
          <w:sz w:val="28"/>
          <w:szCs w:val="28"/>
          <w:lang w:val="ru-RU"/>
        </w:rPr>
        <w:br w:type="page"/>
      </w:r>
      <w:r w:rsidR="002D59B1" w:rsidRPr="00CB5024">
        <w:rPr>
          <w:b/>
          <w:bCs/>
          <w:sz w:val="28"/>
          <w:szCs w:val="28"/>
          <w:lang w:val="ru-RU"/>
        </w:rPr>
        <w:t>Белки плазмы</w:t>
      </w:r>
    </w:p>
    <w:p w:rsidR="00C7529E" w:rsidRPr="00C7529E" w:rsidRDefault="00C7529E" w:rsidP="00CB5024">
      <w:pPr>
        <w:pStyle w:val="a3"/>
        <w:spacing w:line="360" w:lineRule="auto"/>
        <w:ind w:firstLine="709"/>
        <w:rPr>
          <w:b/>
          <w:bCs/>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954"/>
        <w:gridCol w:w="5867"/>
      </w:tblGrid>
      <w:tr w:rsidR="002D59B1" w:rsidRPr="00C7529E">
        <w:trPr>
          <w:trHeight w:val="343"/>
          <w:jc w:val="center"/>
        </w:trPr>
        <w:tc>
          <w:tcPr>
            <w:tcW w:w="2012" w:type="dxa"/>
          </w:tcPr>
          <w:p w:rsidR="002D59B1" w:rsidRPr="00C7529E" w:rsidRDefault="002D59B1" w:rsidP="00C7529E">
            <w:pPr>
              <w:pStyle w:val="a3"/>
              <w:spacing w:line="360" w:lineRule="auto"/>
              <w:jc w:val="left"/>
              <w:rPr>
                <w:b/>
                <w:bCs/>
                <w:sz w:val="20"/>
                <w:szCs w:val="20"/>
                <w:lang w:val="ru-RU"/>
              </w:rPr>
            </w:pPr>
            <w:r w:rsidRPr="00C7529E">
              <w:rPr>
                <w:b/>
                <w:bCs/>
                <w:sz w:val="20"/>
                <w:szCs w:val="20"/>
                <w:lang w:val="ru-RU"/>
              </w:rPr>
              <w:t>Название</w:t>
            </w:r>
          </w:p>
        </w:tc>
        <w:tc>
          <w:tcPr>
            <w:tcW w:w="954" w:type="dxa"/>
          </w:tcPr>
          <w:p w:rsidR="002D59B1" w:rsidRPr="00C7529E" w:rsidRDefault="002D59B1" w:rsidP="00C7529E">
            <w:pPr>
              <w:pStyle w:val="a3"/>
              <w:spacing w:line="360" w:lineRule="auto"/>
              <w:jc w:val="left"/>
              <w:rPr>
                <w:b/>
                <w:bCs/>
                <w:sz w:val="20"/>
                <w:szCs w:val="20"/>
                <w:lang w:val="ru-RU"/>
              </w:rPr>
            </w:pPr>
            <w:r w:rsidRPr="00C7529E">
              <w:rPr>
                <w:b/>
                <w:bCs/>
                <w:sz w:val="20"/>
                <w:szCs w:val="20"/>
                <w:lang w:val="ru-RU"/>
              </w:rPr>
              <w:t>%</w:t>
            </w:r>
          </w:p>
        </w:tc>
        <w:tc>
          <w:tcPr>
            <w:tcW w:w="5867" w:type="dxa"/>
          </w:tcPr>
          <w:p w:rsidR="002D59B1" w:rsidRPr="00C7529E" w:rsidRDefault="002D59B1" w:rsidP="00C7529E">
            <w:pPr>
              <w:pStyle w:val="a3"/>
              <w:spacing w:line="360" w:lineRule="auto"/>
              <w:jc w:val="left"/>
              <w:rPr>
                <w:b/>
                <w:bCs/>
                <w:sz w:val="20"/>
                <w:szCs w:val="20"/>
                <w:lang w:val="ru-RU"/>
              </w:rPr>
            </w:pPr>
            <w:r w:rsidRPr="00C7529E">
              <w:rPr>
                <w:b/>
                <w:bCs/>
                <w:sz w:val="20"/>
                <w:szCs w:val="20"/>
                <w:lang w:val="ru-RU"/>
              </w:rPr>
              <w:t>функция</w:t>
            </w:r>
          </w:p>
        </w:tc>
      </w:tr>
      <w:tr w:rsidR="002D59B1" w:rsidRPr="00C7529E">
        <w:trPr>
          <w:trHeight w:val="1700"/>
          <w:jc w:val="center"/>
        </w:trPr>
        <w:tc>
          <w:tcPr>
            <w:tcW w:w="2012" w:type="dxa"/>
          </w:tcPr>
          <w:p w:rsidR="002D59B1" w:rsidRPr="00C7529E" w:rsidRDefault="002D59B1" w:rsidP="00C7529E">
            <w:pPr>
              <w:pStyle w:val="a3"/>
              <w:spacing w:line="360" w:lineRule="auto"/>
              <w:jc w:val="left"/>
              <w:rPr>
                <w:sz w:val="20"/>
                <w:szCs w:val="20"/>
                <w:lang w:val="ru-RU"/>
              </w:rPr>
            </w:pPr>
            <w:r w:rsidRPr="00C7529E">
              <w:rPr>
                <w:sz w:val="20"/>
                <w:szCs w:val="20"/>
                <w:lang w:val="ru-RU"/>
              </w:rPr>
              <w:t>Альбумины</w:t>
            </w:r>
          </w:p>
        </w:tc>
        <w:tc>
          <w:tcPr>
            <w:tcW w:w="954" w:type="dxa"/>
          </w:tcPr>
          <w:p w:rsidR="002D59B1" w:rsidRPr="00C7529E" w:rsidRDefault="002D59B1" w:rsidP="00C7529E">
            <w:pPr>
              <w:pStyle w:val="a3"/>
              <w:spacing w:line="360" w:lineRule="auto"/>
              <w:jc w:val="left"/>
              <w:rPr>
                <w:sz w:val="20"/>
                <w:szCs w:val="20"/>
                <w:lang w:val="ru-RU"/>
              </w:rPr>
            </w:pPr>
            <w:r w:rsidRPr="00C7529E">
              <w:rPr>
                <w:sz w:val="20"/>
                <w:szCs w:val="20"/>
                <w:lang w:val="ru-RU"/>
              </w:rPr>
              <w:t>59,2</w:t>
            </w:r>
          </w:p>
        </w:tc>
        <w:tc>
          <w:tcPr>
            <w:tcW w:w="5867" w:type="dxa"/>
          </w:tcPr>
          <w:p w:rsidR="002D59B1" w:rsidRPr="00C7529E" w:rsidRDefault="002D59B1" w:rsidP="00C7529E">
            <w:pPr>
              <w:pStyle w:val="a3"/>
              <w:spacing w:line="360" w:lineRule="auto"/>
              <w:jc w:val="left"/>
              <w:rPr>
                <w:sz w:val="20"/>
                <w:szCs w:val="20"/>
                <w:lang w:val="ru-RU"/>
              </w:rPr>
            </w:pPr>
            <w:r w:rsidRPr="00C7529E">
              <w:rPr>
                <w:sz w:val="20"/>
                <w:szCs w:val="20"/>
                <w:lang w:val="ru-RU"/>
              </w:rPr>
              <w:t>Резерв белка – трофическая функция (попадают в печень – распадаются до АК – в кровь);</w:t>
            </w:r>
          </w:p>
          <w:p w:rsidR="002D59B1" w:rsidRPr="00C7529E" w:rsidRDefault="002D59B1" w:rsidP="00C7529E">
            <w:pPr>
              <w:pStyle w:val="a3"/>
              <w:spacing w:line="360" w:lineRule="auto"/>
              <w:jc w:val="left"/>
              <w:rPr>
                <w:sz w:val="20"/>
                <w:szCs w:val="20"/>
                <w:lang w:val="ru-RU"/>
              </w:rPr>
            </w:pPr>
            <w:r w:rsidRPr="00C7529E">
              <w:rPr>
                <w:sz w:val="20"/>
                <w:szCs w:val="20"/>
                <w:lang w:val="ru-RU"/>
              </w:rPr>
              <w:t>На 80% определяют онкотическое давление;</w:t>
            </w:r>
          </w:p>
          <w:p w:rsidR="002D59B1" w:rsidRPr="00C7529E" w:rsidRDefault="002D59B1" w:rsidP="00C7529E">
            <w:pPr>
              <w:pStyle w:val="a3"/>
              <w:spacing w:line="360" w:lineRule="auto"/>
              <w:jc w:val="left"/>
              <w:rPr>
                <w:sz w:val="20"/>
                <w:szCs w:val="20"/>
                <w:lang w:val="ru-RU"/>
              </w:rPr>
            </w:pPr>
            <w:r w:rsidRPr="00C7529E">
              <w:rPr>
                <w:sz w:val="20"/>
                <w:szCs w:val="20"/>
                <w:lang w:val="ru-RU"/>
              </w:rPr>
              <w:t>Переносчики – билирубин, уробилин, жирные кислоты, желчные кислоты, пенициллин, ртуть, сульфаниламиды и др.</w:t>
            </w:r>
          </w:p>
        </w:tc>
      </w:tr>
      <w:tr w:rsidR="002D59B1" w:rsidRPr="00C7529E">
        <w:trPr>
          <w:trHeight w:val="1029"/>
          <w:jc w:val="center"/>
        </w:trPr>
        <w:tc>
          <w:tcPr>
            <w:tcW w:w="2012" w:type="dxa"/>
          </w:tcPr>
          <w:p w:rsidR="002D59B1" w:rsidRPr="00C7529E" w:rsidRDefault="002D59B1" w:rsidP="00C7529E">
            <w:pPr>
              <w:pStyle w:val="a3"/>
              <w:spacing w:line="360" w:lineRule="auto"/>
              <w:jc w:val="left"/>
              <w:rPr>
                <w:sz w:val="20"/>
                <w:szCs w:val="20"/>
                <w:lang w:val="ru-RU"/>
              </w:rPr>
            </w:pPr>
            <w:r w:rsidRPr="00C7529E">
              <w:rPr>
                <w:sz w:val="20"/>
                <w:szCs w:val="20"/>
                <w:lang w:val="ru-RU"/>
              </w:rPr>
              <w:t>α</w:t>
            </w:r>
            <w:r w:rsidRPr="00C7529E">
              <w:rPr>
                <w:sz w:val="20"/>
                <w:szCs w:val="20"/>
                <w:vertAlign w:val="subscript"/>
                <w:lang w:val="ru-RU"/>
              </w:rPr>
              <w:t xml:space="preserve">1 </w:t>
            </w:r>
            <w:r w:rsidRPr="00C7529E">
              <w:rPr>
                <w:sz w:val="20"/>
                <w:szCs w:val="20"/>
                <w:lang w:val="ru-RU"/>
              </w:rPr>
              <w:t>глобулины</w:t>
            </w:r>
          </w:p>
        </w:tc>
        <w:tc>
          <w:tcPr>
            <w:tcW w:w="954" w:type="dxa"/>
          </w:tcPr>
          <w:p w:rsidR="002D59B1" w:rsidRPr="00C7529E" w:rsidRDefault="002D59B1" w:rsidP="00C7529E">
            <w:pPr>
              <w:pStyle w:val="a3"/>
              <w:spacing w:line="360" w:lineRule="auto"/>
              <w:jc w:val="left"/>
              <w:rPr>
                <w:sz w:val="20"/>
                <w:szCs w:val="20"/>
                <w:lang w:val="ru-RU"/>
              </w:rPr>
            </w:pPr>
            <w:r w:rsidRPr="00C7529E">
              <w:rPr>
                <w:sz w:val="20"/>
                <w:szCs w:val="20"/>
                <w:lang w:val="ru-RU"/>
              </w:rPr>
              <w:t>3,9</w:t>
            </w:r>
          </w:p>
        </w:tc>
        <w:tc>
          <w:tcPr>
            <w:tcW w:w="5867" w:type="dxa"/>
          </w:tcPr>
          <w:p w:rsidR="002D59B1" w:rsidRPr="00C7529E" w:rsidRDefault="002D59B1" w:rsidP="00C7529E">
            <w:pPr>
              <w:pStyle w:val="a3"/>
              <w:spacing w:line="360" w:lineRule="auto"/>
              <w:jc w:val="left"/>
              <w:rPr>
                <w:sz w:val="20"/>
                <w:szCs w:val="20"/>
                <w:lang w:val="ru-RU"/>
              </w:rPr>
            </w:pPr>
            <w:r w:rsidRPr="00C7529E">
              <w:rPr>
                <w:sz w:val="20"/>
                <w:szCs w:val="20"/>
                <w:lang w:val="ru-RU"/>
              </w:rPr>
              <w:t>Образуют соединения с углеводами (гексозы, гексозамины, гликопротеины, протогликаны, мукопротеины);</w:t>
            </w:r>
          </w:p>
          <w:p w:rsidR="002D59B1" w:rsidRPr="00C7529E" w:rsidRDefault="002D59B1" w:rsidP="00C7529E">
            <w:pPr>
              <w:pStyle w:val="a3"/>
              <w:spacing w:line="360" w:lineRule="auto"/>
              <w:jc w:val="left"/>
              <w:rPr>
                <w:sz w:val="20"/>
                <w:szCs w:val="20"/>
                <w:lang w:val="ru-RU"/>
              </w:rPr>
            </w:pPr>
            <w:r w:rsidRPr="00C7529E">
              <w:rPr>
                <w:sz w:val="20"/>
                <w:szCs w:val="20"/>
                <w:lang w:val="ru-RU"/>
              </w:rPr>
              <w:t>Переносчики – тироксин, витамин В</w:t>
            </w:r>
            <w:r w:rsidRPr="00C7529E">
              <w:rPr>
                <w:sz w:val="20"/>
                <w:szCs w:val="20"/>
                <w:vertAlign w:val="subscript"/>
                <w:lang w:val="ru-RU"/>
              </w:rPr>
              <w:t>12</w:t>
            </w:r>
            <w:r w:rsidRPr="00C7529E">
              <w:rPr>
                <w:sz w:val="20"/>
                <w:szCs w:val="20"/>
                <w:lang w:val="ru-RU"/>
              </w:rPr>
              <w:t xml:space="preserve">, билирубин. </w:t>
            </w:r>
          </w:p>
        </w:tc>
      </w:tr>
      <w:tr w:rsidR="002D59B1" w:rsidRPr="00C7529E">
        <w:trPr>
          <w:trHeight w:val="343"/>
          <w:jc w:val="center"/>
        </w:trPr>
        <w:tc>
          <w:tcPr>
            <w:tcW w:w="2012" w:type="dxa"/>
          </w:tcPr>
          <w:p w:rsidR="002D59B1" w:rsidRPr="00C7529E" w:rsidRDefault="002D59B1" w:rsidP="00C7529E">
            <w:pPr>
              <w:pStyle w:val="a3"/>
              <w:spacing w:line="360" w:lineRule="auto"/>
              <w:jc w:val="left"/>
              <w:rPr>
                <w:sz w:val="20"/>
                <w:szCs w:val="20"/>
                <w:lang w:val="ru-RU"/>
              </w:rPr>
            </w:pPr>
            <w:r w:rsidRPr="00C7529E">
              <w:rPr>
                <w:sz w:val="20"/>
                <w:szCs w:val="20"/>
                <w:lang w:val="ru-RU"/>
              </w:rPr>
              <w:t>α</w:t>
            </w:r>
            <w:r w:rsidRPr="00C7529E">
              <w:rPr>
                <w:sz w:val="20"/>
                <w:szCs w:val="20"/>
                <w:vertAlign w:val="subscript"/>
                <w:lang w:val="ru-RU"/>
              </w:rPr>
              <w:t xml:space="preserve">2 </w:t>
            </w:r>
            <w:r w:rsidRPr="00C7529E">
              <w:rPr>
                <w:sz w:val="20"/>
                <w:szCs w:val="20"/>
                <w:lang w:val="ru-RU"/>
              </w:rPr>
              <w:t>глобулины</w:t>
            </w:r>
          </w:p>
        </w:tc>
        <w:tc>
          <w:tcPr>
            <w:tcW w:w="954" w:type="dxa"/>
          </w:tcPr>
          <w:p w:rsidR="002D59B1" w:rsidRPr="00C7529E" w:rsidRDefault="002D59B1" w:rsidP="00C7529E">
            <w:pPr>
              <w:pStyle w:val="a3"/>
              <w:spacing w:line="360" w:lineRule="auto"/>
              <w:jc w:val="left"/>
              <w:rPr>
                <w:sz w:val="20"/>
                <w:szCs w:val="20"/>
                <w:lang w:val="ru-RU"/>
              </w:rPr>
            </w:pPr>
            <w:r w:rsidRPr="00C7529E">
              <w:rPr>
                <w:sz w:val="20"/>
                <w:szCs w:val="20"/>
                <w:lang w:val="ru-RU"/>
              </w:rPr>
              <w:t>7,5</w:t>
            </w:r>
          </w:p>
        </w:tc>
        <w:tc>
          <w:tcPr>
            <w:tcW w:w="5867" w:type="dxa"/>
          </w:tcPr>
          <w:p w:rsidR="002D59B1" w:rsidRPr="00C7529E" w:rsidRDefault="002D59B1" w:rsidP="00C7529E">
            <w:pPr>
              <w:pStyle w:val="a3"/>
              <w:spacing w:line="360" w:lineRule="auto"/>
              <w:jc w:val="left"/>
              <w:rPr>
                <w:sz w:val="20"/>
                <w:szCs w:val="20"/>
                <w:lang w:val="ru-RU"/>
              </w:rPr>
            </w:pPr>
            <w:r w:rsidRPr="00C7529E">
              <w:rPr>
                <w:sz w:val="20"/>
                <w:szCs w:val="20"/>
                <w:lang w:val="ru-RU"/>
              </w:rPr>
              <w:t>Переносчики меди и железа</w:t>
            </w:r>
          </w:p>
        </w:tc>
      </w:tr>
      <w:tr w:rsidR="002D59B1" w:rsidRPr="00C7529E">
        <w:trPr>
          <w:trHeight w:val="328"/>
          <w:jc w:val="center"/>
        </w:trPr>
        <w:tc>
          <w:tcPr>
            <w:tcW w:w="2012" w:type="dxa"/>
          </w:tcPr>
          <w:p w:rsidR="002D59B1" w:rsidRPr="00C7529E" w:rsidRDefault="002D59B1" w:rsidP="00C7529E">
            <w:pPr>
              <w:pStyle w:val="a3"/>
              <w:spacing w:line="360" w:lineRule="auto"/>
              <w:jc w:val="left"/>
              <w:rPr>
                <w:sz w:val="20"/>
                <w:szCs w:val="20"/>
                <w:lang w:val="ru-RU"/>
              </w:rPr>
            </w:pPr>
            <w:r w:rsidRPr="00C7529E">
              <w:rPr>
                <w:sz w:val="20"/>
                <w:szCs w:val="20"/>
                <w:lang w:val="ru-RU"/>
              </w:rPr>
              <w:t>β глобулины</w:t>
            </w:r>
          </w:p>
        </w:tc>
        <w:tc>
          <w:tcPr>
            <w:tcW w:w="954" w:type="dxa"/>
          </w:tcPr>
          <w:p w:rsidR="002D59B1" w:rsidRPr="00C7529E" w:rsidRDefault="002D59B1" w:rsidP="00C7529E">
            <w:pPr>
              <w:pStyle w:val="a3"/>
              <w:spacing w:line="360" w:lineRule="auto"/>
              <w:jc w:val="left"/>
              <w:rPr>
                <w:sz w:val="20"/>
                <w:szCs w:val="20"/>
                <w:lang w:val="ru-RU"/>
              </w:rPr>
            </w:pPr>
            <w:r w:rsidRPr="00C7529E">
              <w:rPr>
                <w:sz w:val="20"/>
                <w:szCs w:val="20"/>
                <w:lang w:val="ru-RU"/>
              </w:rPr>
              <w:t>12,1</w:t>
            </w:r>
          </w:p>
        </w:tc>
        <w:tc>
          <w:tcPr>
            <w:tcW w:w="5867" w:type="dxa"/>
          </w:tcPr>
          <w:p w:rsidR="002D59B1" w:rsidRPr="00C7529E" w:rsidRDefault="002D59B1" w:rsidP="00C7529E">
            <w:pPr>
              <w:pStyle w:val="a3"/>
              <w:spacing w:line="360" w:lineRule="auto"/>
              <w:jc w:val="left"/>
              <w:rPr>
                <w:sz w:val="20"/>
                <w:szCs w:val="20"/>
                <w:lang w:val="ru-RU"/>
              </w:rPr>
            </w:pPr>
            <w:r w:rsidRPr="00C7529E">
              <w:rPr>
                <w:sz w:val="20"/>
                <w:szCs w:val="20"/>
                <w:lang w:val="ru-RU"/>
              </w:rPr>
              <w:t>Основные переносчики липидов и полисахаридов</w:t>
            </w:r>
          </w:p>
        </w:tc>
      </w:tr>
      <w:tr w:rsidR="002D59B1" w:rsidRPr="00C7529E">
        <w:trPr>
          <w:trHeight w:val="686"/>
          <w:jc w:val="center"/>
        </w:trPr>
        <w:tc>
          <w:tcPr>
            <w:tcW w:w="2012" w:type="dxa"/>
          </w:tcPr>
          <w:p w:rsidR="002D59B1" w:rsidRPr="00C7529E" w:rsidRDefault="002D59B1" w:rsidP="00C7529E">
            <w:pPr>
              <w:pStyle w:val="a3"/>
              <w:spacing w:line="360" w:lineRule="auto"/>
              <w:jc w:val="left"/>
              <w:rPr>
                <w:sz w:val="20"/>
                <w:szCs w:val="20"/>
                <w:lang w:val="ru-RU"/>
              </w:rPr>
            </w:pPr>
            <w:r w:rsidRPr="00C7529E">
              <w:rPr>
                <w:sz w:val="20"/>
                <w:szCs w:val="20"/>
                <w:lang w:val="ru-RU"/>
              </w:rPr>
              <w:t xml:space="preserve">γ  глобулины </w:t>
            </w:r>
          </w:p>
        </w:tc>
        <w:tc>
          <w:tcPr>
            <w:tcW w:w="954" w:type="dxa"/>
          </w:tcPr>
          <w:p w:rsidR="002D59B1" w:rsidRPr="00C7529E" w:rsidRDefault="002D59B1" w:rsidP="00C7529E">
            <w:pPr>
              <w:pStyle w:val="a3"/>
              <w:spacing w:line="360" w:lineRule="auto"/>
              <w:jc w:val="left"/>
              <w:rPr>
                <w:sz w:val="20"/>
                <w:szCs w:val="20"/>
                <w:lang w:val="ru-RU"/>
              </w:rPr>
            </w:pPr>
            <w:r w:rsidRPr="00C7529E">
              <w:rPr>
                <w:sz w:val="20"/>
                <w:szCs w:val="20"/>
                <w:lang w:val="ru-RU"/>
              </w:rPr>
              <w:t>17,3</w:t>
            </w:r>
          </w:p>
        </w:tc>
        <w:tc>
          <w:tcPr>
            <w:tcW w:w="5867" w:type="dxa"/>
          </w:tcPr>
          <w:p w:rsidR="002D59B1" w:rsidRPr="00C7529E" w:rsidRDefault="002D59B1" w:rsidP="00C7529E">
            <w:pPr>
              <w:pStyle w:val="a3"/>
              <w:spacing w:line="360" w:lineRule="auto"/>
              <w:jc w:val="left"/>
              <w:rPr>
                <w:sz w:val="20"/>
                <w:szCs w:val="20"/>
                <w:lang w:val="ru-RU"/>
              </w:rPr>
            </w:pPr>
            <w:r w:rsidRPr="00C7529E">
              <w:rPr>
                <w:sz w:val="20"/>
                <w:szCs w:val="20"/>
                <w:lang w:val="ru-RU"/>
              </w:rPr>
              <w:t xml:space="preserve">Иммуноглобулины. </w:t>
            </w:r>
            <w:r w:rsidRPr="00C7529E">
              <w:rPr>
                <w:b/>
                <w:bCs/>
                <w:sz w:val="20"/>
                <w:szCs w:val="20"/>
                <w:lang w:val="ru-RU"/>
              </w:rPr>
              <w:t>При воспалении фракция γ  глобулинов растет, а альбуминов уменьшается.</w:t>
            </w:r>
          </w:p>
        </w:tc>
      </w:tr>
      <w:tr w:rsidR="002D59B1" w:rsidRPr="00C7529E">
        <w:trPr>
          <w:trHeight w:val="686"/>
          <w:jc w:val="center"/>
        </w:trPr>
        <w:tc>
          <w:tcPr>
            <w:tcW w:w="2012" w:type="dxa"/>
          </w:tcPr>
          <w:p w:rsidR="002D59B1" w:rsidRPr="00C7529E" w:rsidRDefault="002D59B1" w:rsidP="00C7529E">
            <w:pPr>
              <w:pStyle w:val="a3"/>
              <w:spacing w:line="360" w:lineRule="auto"/>
              <w:jc w:val="left"/>
              <w:rPr>
                <w:sz w:val="20"/>
                <w:szCs w:val="20"/>
                <w:lang w:val="ru-RU"/>
              </w:rPr>
            </w:pPr>
            <w:r w:rsidRPr="00C7529E">
              <w:rPr>
                <w:sz w:val="20"/>
                <w:szCs w:val="20"/>
                <w:lang w:val="ru-RU"/>
              </w:rPr>
              <w:t>Фибриноген</w:t>
            </w:r>
          </w:p>
        </w:tc>
        <w:tc>
          <w:tcPr>
            <w:tcW w:w="954" w:type="dxa"/>
          </w:tcPr>
          <w:p w:rsidR="002D59B1" w:rsidRPr="00C7529E" w:rsidRDefault="002D59B1" w:rsidP="00C7529E">
            <w:pPr>
              <w:pStyle w:val="a3"/>
              <w:spacing w:line="360" w:lineRule="auto"/>
              <w:jc w:val="left"/>
              <w:rPr>
                <w:sz w:val="20"/>
                <w:szCs w:val="20"/>
                <w:lang w:val="ru-RU"/>
              </w:rPr>
            </w:pPr>
          </w:p>
        </w:tc>
        <w:tc>
          <w:tcPr>
            <w:tcW w:w="5867" w:type="dxa"/>
          </w:tcPr>
          <w:p w:rsidR="002D59B1" w:rsidRPr="00C7529E" w:rsidRDefault="002D59B1" w:rsidP="00C7529E">
            <w:pPr>
              <w:pStyle w:val="a3"/>
              <w:spacing w:line="360" w:lineRule="auto"/>
              <w:jc w:val="left"/>
              <w:rPr>
                <w:sz w:val="20"/>
                <w:szCs w:val="20"/>
                <w:lang w:val="ru-RU"/>
              </w:rPr>
            </w:pPr>
            <w:r w:rsidRPr="00C7529E">
              <w:rPr>
                <w:sz w:val="20"/>
                <w:szCs w:val="20"/>
                <w:lang w:val="ru-RU"/>
              </w:rPr>
              <w:t>Основной белок системы свертывания. Превращается в фибрин. Его масса – 400 000</w:t>
            </w:r>
          </w:p>
        </w:tc>
      </w:tr>
    </w:tbl>
    <w:p w:rsidR="002D59B1" w:rsidRPr="00CB5024" w:rsidRDefault="002D59B1" w:rsidP="00CB5024">
      <w:pPr>
        <w:pStyle w:val="a3"/>
        <w:spacing w:line="360" w:lineRule="auto"/>
        <w:ind w:firstLine="709"/>
        <w:rPr>
          <w:sz w:val="28"/>
          <w:szCs w:val="28"/>
          <w:lang w:val="ru-RU"/>
        </w:rPr>
      </w:pP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 xml:space="preserve">В сутки вырабатывается 17г альбумина и </w:t>
      </w:r>
      <w:smartTag w:uri="urn:schemas-microsoft-com:office:smarttags" w:element="metricconverter">
        <w:smartTagPr>
          <w:attr w:name="ProductID" w:val="5 г"/>
        </w:smartTagPr>
        <w:r w:rsidRPr="00CB5024">
          <w:rPr>
            <w:i/>
            <w:iCs/>
            <w:sz w:val="28"/>
            <w:szCs w:val="28"/>
            <w:lang w:val="ru-RU"/>
          </w:rPr>
          <w:t>5 г</w:t>
        </w:r>
      </w:smartTag>
      <w:r w:rsidRPr="00CB5024">
        <w:rPr>
          <w:i/>
          <w:iCs/>
          <w:sz w:val="28"/>
          <w:szCs w:val="28"/>
          <w:lang w:val="ru-RU"/>
        </w:rPr>
        <w:t xml:space="preserve"> глобулина.</w:t>
      </w:r>
    </w:p>
    <w:p w:rsidR="002D59B1" w:rsidRPr="00CB5024" w:rsidRDefault="002D59B1" w:rsidP="00CB5024">
      <w:pPr>
        <w:pStyle w:val="a3"/>
        <w:spacing w:line="360" w:lineRule="auto"/>
        <w:ind w:firstLine="709"/>
        <w:rPr>
          <w:i/>
          <w:iCs/>
          <w:sz w:val="28"/>
          <w:szCs w:val="28"/>
          <w:lang w:val="ru-RU"/>
        </w:rPr>
      </w:pPr>
    </w:p>
    <w:p w:rsidR="002D59B1" w:rsidRPr="00CB5024" w:rsidRDefault="002D59B1" w:rsidP="00CB5024">
      <w:pPr>
        <w:pStyle w:val="a3"/>
        <w:spacing w:line="360" w:lineRule="auto"/>
        <w:ind w:firstLine="709"/>
        <w:rPr>
          <w:b/>
          <w:bCs/>
          <w:i/>
          <w:iCs/>
          <w:sz w:val="28"/>
          <w:szCs w:val="28"/>
          <w:lang w:val="ru-RU"/>
        </w:rPr>
      </w:pPr>
      <w:r w:rsidRPr="00CB5024">
        <w:rPr>
          <w:b/>
          <w:bCs/>
          <w:i/>
          <w:iCs/>
          <w:sz w:val="28"/>
          <w:szCs w:val="28"/>
          <w:lang w:val="ru-RU"/>
        </w:rPr>
        <w:t>Функции белков крови.</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питательная – резерв белков до 200г.</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транспорт специфических веществ ( например тироксина и др. гормонов)</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транспорт неспецифических веществ (например, 2/3 кальция связано)</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создают онкотическое давление</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регулируют рН крови – буферная система</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обеспечивают вязкость крови</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обеспечивают взвешенное состояние эритроцитов – оценивается по СОЭ</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фибриноген – свертывание крови</w:t>
      </w:r>
    </w:p>
    <w:p w:rsidR="002D59B1" w:rsidRPr="00CB5024" w:rsidRDefault="002D59B1" w:rsidP="00CB5024">
      <w:pPr>
        <w:pStyle w:val="a3"/>
        <w:numPr>
          <w:ilvl w:val="0"/>
          <w:numId w:val="27"/>
        </w:numPr>
        <w:spacing w:line="360" w:lineRule="auto"/>
        <w:ind w:left="0" w:firstLine="709"/>
        <w:rPr>
          <w:sz w:val="28"/>
          <w:szCs w:val="28"/>
          <w:lang w:val="ru-RU"/>
        </w:rPr>
      </w:pPr>
      <w:r w:rsidRPr="00CB5024">
        <w:rPr>
          <w:sz w:val="28"/>
          <w:szCs w:val="28"/>
          <w:lang w:val="ru-RU"/>
        </w:rPr>
        <w:t>гемоглобин (находится в эритроцитах) – перенос кислорода, углекислого газа и буферная система</w:t>
      </w:r>
      <w:r w:rsidR="004B39AC" w:rsidRPr="00CB5024">
        <w:rPr>
          <w:sz w:val="28"/>
          <w:szCs w:val="28"/>
          <w:lang w:val="ru-RU"/>
        </w:rPr>
        <w:t>.</w:t>
      </w:r>
    </w:p>
    <w:p w:rsidR="002D59B1" w:rsidRPr="00CB5024" w:rsidRDefault="002D59B1" w:rsidP="00CB5024">
      <w:pPr>
        <w:pStyle w:val="a3"/>
        <w:spacing w:line="360" w:lineRule="auto"/>
        <w:ind w:firstLine="709"/>
        <w:rPr>
          <w:i/>
          <w:iCs/>
          <w:sz w:val="28"/>
          <w:szCs w:val="28"/>
          <w:lang w:val="ru-RU"/>
        </w:rPr>
      </w:pPr>
      <w:r w:rsidRPr="00CB5024">
        <w:rPr>
          <w:b/>
          <w:bCs/>
          <w:sz w:val="28"/>
          <w:szCs w:val="28"/>
          <w:lang w:val="ru-RU"/>
        </w:rPr>
        <w:t xml:space="preserve">СОЭ </w:t>
      </w:r>
      <w:r w:rsidRPr="00CB5024">
        <w:rPr>
          <w:i/>
          <w:iCs/>
          <w:sz w:val="28"/>
          <w:szCs w:val="28"/>
          <w:lang w:val="ru-RU"/>
        </w:rPr>
        <w:t>скорость оседания эритроцитов в неподвижном объёме крови ( в пробирке) в норме у мужчин 4-10мм/час, а у женщин – 5-12 мм/час.</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Суспензионные свойства крови – поддержание форменных элементов во взвешенном состоянии – обеспечивают альбумины (они адсорбируются на поверхности эритроцитов) как наиболее коллоидно стабильные.</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Увеличение количества глобулинов или фибриногена (крупномолекулярных белков), что наблюдается при воспалении или усилении свертывающей системы крови – СОЭ нарастает.</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Т.о. на СОЭ альбумины т глобулины влияют о разному: альбумины уменьшают, а глобулины – увеличивают.</w:t>
      </w:r>
    </w:p>
    <w:p w:rsidR="002D59B1" w:rsidRPr="00CB5024" w:rsidRDefault="002D59B1" w:rsidP="00CB5024">
      <w:pPr>
        <w:pStyle w:val="a3"/>
        <w:spacing w:line="360" w:lineRule="auto"/>
        <w:ind w:firstLine="709"/>
        <w:rPr>
          <w:i/>
          <w:iCs/>
          <w:sz w:val="28"/>
          <w:szCs w:val="28"/>
          <w:lang w:val="ru-RU"/>
        </w:rPr>
      </w:pPr>
      <w:r w:rsidRPr="00CB5024">
        <w:rPr>
          <w:b/>
          <w:bCs/>
          <w:i/>
          <w:iCs/>
          <w:sz w:val="28"/>
          <w:szCs w:val="28"/>
          <w:lang w:val="ru-RU"/>
        </w:rPr>
        <w:t>Измерение СОЭ</w:t>
      </w:r>
      <w:r w:rsidRPr="00CB5024">
        <w:rPr>
          <w:i/>
          <w:iCs/>
          <w:sz w:val="28"/>
          <w:szCs w:val="28"/>
          <w:lang w:val="ru-RU"/>
        </w:rPr>
        <w:t xml:space="preserve"> (дополнительная информация): производится по методу Вестергрена. Шприцом на 2 мл, содержащего 0,4 мл 3,8% раствора цитрата натрия ( для связывания кальция, чтобы кровь не сворачивалась) из локтевой вены берут 1,6 мл крови. Затем наполняют градуированную в мм пробирку полученным раствором и укрепляют её в вертикальном положени. Через 1 час измеряют столб жидкости без эритроцитов</w:t>
      </w:r>
      <w:r w:rsidR="004B39AC" w:rsidRPr="00CB5024">
        <w:rPr>
          <w:i/>
          <w:iCs/>
          <w:sz w:val="28"/>
          <w:szCs w:val="28"/>
          <w:lang w:val="ru-RU"/>
        </w:rPr>
        <w:t>.</w:t>
      </w:r>
    </w:p>
    <w:p w:rsidR="00C7529E" w:rsidRDefault="00C7529E" w:rsidP="00CB5024">
      <w:pPr>
        <w:pStyle w:val="a3"/>
        <w:spacing w:line="360" w:lineRule="auto"/>
        <w:ind w:firstLine="709"/>
        <w:rPr>
          <w:b/>
          <w:bCs/>
          <w:i/>
          <w:iCs/>
          <w:sz w:val="28"/>
          <w:szCs w:val="28"/>
          <w:lang w:val="en-US"/>
        </w:rPr>
      </w:pPr>
    </w:p>
    <w:p w:rsidR="002D59B1" w:rsidRPr="00C7529E" w:rsidRDefault="00C7529E" w:rsidP="00C7529E">
      <w:pPr>
        <w:pStyle w:val="a3"/>
        <w:spacing w:line="360" w:lineRule="auto"/>
        <w:ind w:firstLine="709"/>
        <w:jc w:val="center"/>
        <w:rPr>
          <w:b/>
          <w:bCs/>
          <w:iCs/>
          <w:sz w:val="28"/>
          <w:szCs w:val="28"/>
          <w:lang w:val="ru-RU"/>
        </w:rPr>
      </w:pPr>
      <w:r w:rsidRPr="00C7529E">
        <w:rPr>
          <w:b/>
          <w:bCs/>
          <w:iCs/>
          <w:sz w:val="28"/>
          <w:szCs w:val="28"/>
          <w:lang w:val="ru-RU"/>
        </w:rPr>
        <w:t>Форменные</w:t>
      </w:r>
      <w:r w:rsidR="002D59B1" w:rsidRPr="00C7529E">
        <w:rPr>
          <w:b/>
          <w:bCs/>
          <w:iCs/>
          <w:sz w:val="28"/>
          <w:szCs w:val="28"/>
          <w:lang w:val="ru-RU"/>
        </w:rPr>
        <w:t xml:space="preserve"> </w:t>
      </w:r>
      <w:r w:rsidRPr="00C7529E">
        <w:rPr>
          <w:b/>
          <w:bCs/>
          <w:iCs/>
          <w:sz w:val="28"/>
          <w:szCs w:val="28"/>
          <w:lang w:val="ru-RU"/>
        </w:rPr>
        <w:t>элементы</w:t>
      </w:r>
      <w:r w:rsidR="002D59B1" w:rsidRPr="00C7529E">
        <w:rPr>
          <w:b/>
          <w:bCs/>
          <w:iCs/>
          <w:sz w:val="28"/>
          <w:szCs w:val="28"/>
          <w:lang w:val="ru-RU"/>
        </w:rPr>
        <w:t xml:space="preserve"> </w:t>
      </w:r>
      <w:r w:rsidRPr="00C7529E">
        <w:rPr>
          <w:b/>
          <w:bCs/>
          <w:iCs/>
          <w:sz w:val="28"/>
          <w:szCs w:val="28"/>
          <w:lang w:val="ru-RU"/>
        </w:rPr>
        <w:t>крови</w:t>
      </w:r>
    </w:p>
    <w:p w:rsidR="002D59B1" w:rsidRPr="00CB5024" w:rsidRDefault="002D59B1" w:rsidP="00CB5024">
      <w:pPr>
        <w:pStyle w:val="a3"/>
        <w:spacing w:line="360" w:lineRule="auto"/>
        <w:ind w:firstLine="709"/>
        <w:rPr>
          <w:b/>
          <w:bCs/>
          <w:i/>
          <w:iCs/>
          <w:sz w:val="28"/>
          <w:szCs w:val="28"/>
          <w:lang w:val="ru-RU"/>
        </w:rPr>
      </w:pPr>
    </w:p>
    <w:p w:rsidR="002D59B1" w:rsidRPr="00CB5024" w:rsidRDefault="00F27356" w:rsidP="00CB5024">
      <w:pPr>
        <w:pStyle w:val="a3"/>
        <w:spacing w:line="360" w:lineRule="auto"/>
        <w:ind w:firstLine="709"/>
        <w:rPr>
          <w:i/>
          <w:iCs/>
          <w:sz w:val="28"/>
          <w:szCs w:val="28"/>
          <w:lang w:val="ru-RU"/>
        </w:rPr>
      </w:pPr>
      <w:r w:rsidRPr="00F27356">
        <w:rPr>
          <w:b/>
          <w:bCs/>
          <w:iCs/>
          <w:sz w:val="28"/>
          <w:szCs w:val="28"/>
          <w:lang w:val="ru-RU"/>
        </w:rPr>
        <w:t>Эритроциты</w:t>
      </w:r>
      <w:r w:rsidR="00C7529E" w:rsidRPr="00C7529E">
        <w:rPr>
          <w:b/>
          <w:bCs/>
          <w:i/>
          <w:iCs/>
          <w:sz w:val="28"/>
          <w:szCs w:val="28"/>
          <w:lang w:val="ru-RU"/>
        </w:rPr>
        <w:t xml:space="preserve"> </w:t>
      </w:r>
      <w:r w:rsidR="002D59B1" w:rsidRPr="00CB5024">
        <w:rPr>
          <w:sz w:val="28"/>
          <w:szCs w:val="28"/>
          <w:lang w:val="ru-RU"/>
        </w:rPr>
        <w:t xml:space="preserve">- красные кровяные тельца. Безядерные клетки, содержат внутри гемоглобин. </w:t>
      </w:r>
      <w:r w:rsidR="002D59B1" w:rsidRPr="00CB5024">
        <w:rPr>
          <w:i/>
          <w:iCs/>
          <w:sz w:val="28"/>
          <w:szCs w:val="28"/>
          <w:lang w:val="ru-RU"/>
        </w:rPr>
        <w:t>Общая площадь их поверхности составляет – 3 800м</w:t>
      </w:r>
      <w:r w:rsidR="002D59B1" w:rsidRPr="00CB5024">
        <w:rPr>
          <w:i/>
          <w:iCs/>
          <w:sz w:val="28"/>
          <w:szCs w:val="28"/>
          <w:vertAlign w:val="superscript"/>
          <w:lang w:val="ru-RU"/>
        </w:rPr>
        <w:t>2</w:t>
      </w:r>
      <w:r w:rsidR="002D59B1" w:rsidRPr="00CB5024">
        <w:rPr>
          <w:i/>
          <w:iCs/>
          <w:sz w:val="28"/>
          <w:szCs w:val="28"/>
          <w:lang w:val="ru-RU"/>
        </w:rPr>
        <w:t xml:space="preserve"> (это интересно) </w:t>
      </w:r>
    </w:p>
    <w:p w:rsidR="002D59B1" w:rsidRPr="00CB5024" w:rsidRDefault="002D59B1" w:rsidP="00CB5024">
      <w:pPr>
        <w:pStyle w:val="a3"/>
        <w:spacing w:line="360" w:lineRule="auto"/>
        <w:ind w:firstLine="709"/>
        <w:rPr>
          <w:sz w:val="28"/>
          <w:szCs w:val="28"/>
          <w:lang w:val="ru-RU"/>
        </w:rPr>
      </w:pPr>
      <w:r w:rsidRPr="00CB5024">
        <w:rPr>
          <w:sz w:val="28"/>
          <w:szCs w:val="28"/>
          <w:lang w:val="ru-RU"/>
        </w:rPr>
        <w:t>Количество эритроцитов определяется в единице объёма крови:</w:t>
      </w:r>
    </w:p>
    <w:p w:rsidR="002D59B1" w:rsidRPr="00CB5024" w:rsidRDefault="002D59B1" w:rsidP="00CB5024">
      <w:pPr>
        <w:pStyle w:val="a3"/>
        <w:spacing w:line="360" w:lineRule="auto"/>
        <w:ind w:firstLine="709"/>
        <w:rPr>
          <w:i/>
          <w:iCs/>
          <w:sz w:val="28"/>
          <w:szCs w:val="28"/>
          <w:vertAlign w:val="superscript"/>
          <w:lang w:val="ru-RU"/>
        </w:rPr>
      </w:pPr>
      <w:r w:rsidRPr="00CB5024">
        <w:rPr>
          <w:b/>
          <w:bCs/>
          <w:sz w:val="28"/>
          <w:szCs w:val="28"/>
          <w:lang w:val="ru-RU"/>
        </w:rPr>
        <w:t>4,5-5х10</w:t>
      </w:r>
      <w:r w:rsidRPr="00CB5024">
        <w:rPr>
          <w:b/>
          <w:bCs/>
          <w:sz w:val="28"/>
          <w:szCs w:val="28"/>
          <w:vertAlign w:val="superscript"/>
          <w:lang w:val="ru-RU"/>
        </w:rPr>
        <w:t>12</w:t>
      </w:r>
      <w:r w:rsidRPr="00CB5024">
        <w:rPr>
          <w:b/>
          <w:bCs/>
          <w:sz w:val="28"/>
          <w:szCs w:val="28"/>
          <w:lang w:val="ru-RU"/>
        </w:rPr>
        <w:t>/л или 4,5-5 млн/мм</w:t>
      </w:r>
      <w:r w:rsidRPr="00CB5024">
        <w:rPr>
          <w:b/>
          <w:bCs/>
          <w:sz w:val="28"/>
          <w:szCs w:val="28"/>
          <w:vertAlign w:val="superscript"/>
          <w:lang w:val="ru-RU"/>
        </w:rPr>
        <w:t>3</w:t>
      </w:r>
      <w:r w:rsidRPr="00CB5024">
        <w:rPr>
          <w:b/>
          <w:bCs/>
          <w:sz w:val="28"/>
          <w:szCs w:val="28"/>
          <w:lang w:val="ru-RU"/>
        </w:rPr>
        <w:t xml:space="preserve"> – </w:t>
      </w:r>
      <w:r w:rsidRPr="00CB5024">
        <w:rPr>
          <w:i/>
          <w:iCs/>
          <w:sz w:val="28"/>
          <w:szCs w:val="28"/>
          <w:lang w:val="ru-RU"/>
        </w:rPr>
        <w:t>нормоцитемия (у мужчин 5,1 млн/мм</w:t>
      </w:r>
      <w:r w:rsidRPr="00CB5024">
        <w:rPr>
          <w:i/>
          <w:iCs/>
          <w:sz w:val="28"/>
          <w:szCs w:val="28"/>
          <w:vertAlign w:val="superscript"/>
          <w:lang w:val="ru-RU"/>
        </w:rPr>
        <w:t>3</w:t>
      </w:r>
      <w:r w:rsidRPr="00CB5024">
        <w:rPr>
          <w:i/>
          <w:iCs/>
          <w:sz w:val="28"/>
          <w:szCs w:val="28"/>
          <w:lang w:val="ru-RU"/>
        </w:rPr>
        <w:t>, у женщин 4,6 млн/мм</w:t>
      </w:r>
      <w:r w:rsidRPr="00CB5024">
        <w:rPr>
          <w:i/>
          <w:iCs/>
          <w:sz w:val="28"/>
          <w:szCs w:val="28"/>
          <w:vertAlign w:val="superscript"/>
          <w:lang w:val="ru-RU"/>
        </w:rPr>
        <w:t>3</w:t>
      </w:r>
      <w:r w:rsidRPr="00CB5024">
        <w:rPr>
          <w:i/>
          <w:iCs/>
          <w:sz w:val="28"/>
          <w:szCs w:val="28"/>
          <w:lang w:val="ru-RU"/>
        </w:rPr>
        <w:t>)</w:t>
      </w:r>
      <w:r w:rsidRPr="00CB5024">
        <w:rPr>
          <w:sz w:val="28"/>
          <w:szCs w:val="28"/>
          <w:lang w:val="ru-RU"/>
        </w:rPr>
        <w:t xml:space="preserve">, уменьшение – </w:t>
      </w:r>
      <w:r w:rsidRPr="00CB5024">
        <w:rPr>
          <w:i/>
          <w:iCs/>
          <w:sz w:val="28"/>
          <w:szCs w:val="28"/>
          <w:lang w:val="ru-RU"/>
        </w:rPr>
        <w:t>эритропения, увеличение – полицитэмия.  У новорожденных – 5,5 млн/мм</w:t>
      </w:r>
      <w:r w:rsidRPr="00CB5024">
        <w:rPr>
          <w:i/>
          <w:iCs/>
          <w:sz w:val="28"/>
          <w:szCs w:val="28"/>
          <w:vertAlign w:val="superscript"/>
          <w:lang w:val="ru-RU"/>
        </w:rPr>
        <w:t>3</w:t>
      </w:r>
      <w:r w:rsidRPr="00CB5024">
        <w:rPr>
          <w:i/>
          <w:iCs/>
          <w:sz w:val="28"/>
          <w:szCs w:val="28"/>
          <w:lang w:val="ru-RU"/>
        </w:rPr>
        <w:t>, к 3 месяцам количество эритроцитов уменьшается до 3,5 млн/мм</w:t>
      </w:r>
      <w:r w:rsidRPr="00CB5024">
        <w:rPr>
          <w:i/>
          <w:iCs/>
          <w:sz w:val="28"/>
          <w:szCs w:val="28"/>
          <w:vertAlign w:val="superscript"/>
          <w:lang w:val="ru-RU"/>
        </w:rPr>
        <w:t>3</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Эритроциты образуются в красном костном мозге плоских костей из стволовых клеток. В процессе созревания клетка теряет ядро. Эритропоэз стимулируется при гиоксии (недостаток кислорода стимулирует в паренхиме почек выработку </w:t>
      </w:r>
      <w:r w:rsidRPr="00CB5024">
        <w:rPr>
          <w:b/>
          <w:bCs/>
          <w:sz w:val="28"/>
          <w:szCs w:val="28"/>
          <w:lang w:val="ru-RU"/>
        </w:rPr>
        <w:t>эритропоэтинов</w:t>
      </w:r>
      <w:r w:rsidRPr="00CB5024">
        <w:rPr>
          <w:sz w:val="28"/>
          <w:szCs w:val="28"/>
          <w:lang w:val="ru-RU"/>
        </w:rPr>
        <w:t>). Жизненный цикл эритроцитов – 100-120 дней. Затем фагоцитируются клетками ретикулоэндотелиальной системы красного костного мозга (РЭС). Эритроциты могут депонироваться в печени и селезёнке, где также могут фагоцитироваться.</w:t>
      </w:r>
    </w:p>
    <w:p w:rsidR="002D59B1" w:rsidRPr="00CB5024" w:rsidRDefault="002D59B1" w:rsidP="00CB5024">
      <w:pPr>
        <w:pStyle w:val="a3"/>
        <w:spacing w:line="360" w:lineRule="auto"/>
        <w:ind w:firstLine="709"/>
        <w:rPr>
          <w:i/>
          <w:iCs/>
          <w:sz w:val="28"/>
          <w:szCs w:val="28"/>
          <w:lang w:val="ru-RU"/>
        </w:rPr>
      </w:pPr>
      <w:r w:rsidRPr="00CB5024">
        <w:rPr>
          <w:sz w:val="28"/>
          <w:szCs w:val="28"/>
          <w:lang w:val="ru-RU"/>
        </w:rPr>
        <w:t>В РЭС, печени и селезенке находятся синусоидные капиляры. Их базальная мембрана имеет отверстия, через которые могут проходить эритроциты за счет своей пластичности. Обратно в кровеносное русло возвращаются только молодые клетки, а старые, утратившие свою пластичность – остаются и фагоцитируются.</w:t>
      </w:r>
    </w:p>
    <w:p w:rsidR="00C7529E" w:rsidRDefault="00C7529E" w:rsidP="00CB5024">
      <w:pPr>
        <w:pStyle w:val="a3"/>
        <w:spacing w:line="360" w:lineRule="auto"/>
        <w:ind w:firstLine="709"/>
        <w:rPr>
          <w:b/>
          <w:bCs/>
          <w:sz w:val="28"/>
          <w:szCs w:val="28"/>
          <w:lang w:val="en-US"/>
        </w:rPr>
      </w:pPr>
    </w:p>
    <w:p w:rsidR="002D59B1" w:rsidRPr="00C7529E" w:rsidRDefault="002D59B1" w:rsidP="00C7529E">
      <w:pPr>
        <w:pStyle w:val="a3"/>
        <w:spacing w:line="360" w:lineRule="auto"/>
        <w:ind w:firstLine="709"/>
        <w:jc w:val="center"/>
        <w:rPr>
          <w:b/>
          <w:bCs/>
          <w:sz w:val="28"/>
          <w:szCs w:val="28"/>
          <w:lang w:val="en-US"/>
        </w:rPr>
      </w:pPr>
      <w:r w:rsidRPr="00CB5024">
        <w:rPr>
          <w:b/>
          <w:bCs/>
          <w:sz w:val="28"/>
          <w:szCs w:val="28"/>
          <w:lang w:val="ru-RU"/>
        </w:rPr>
        <w:t>Связь строения и функции эритроцитов</w:t>
      </w:r>
    </w:p>
    <w:p w:rsidR="00C7529E" w:rsidRDefault="00C7529E" w:rsidP="00CB5024">
      <w:pPr>
        <w:pStyle w:val="a3"/>
        <w:spacing w:line="360" w:lineRule="auto"/>
        <w:ind w:firstLine="709"/>
        <w:rPr>
          <w:b/>
          <w:bCs/>
          <w:sz w:val="28"/>
          <w:szCs w:val="28"/>
          <w:lang w:val="en-US"/>
        </w:rPr>
      </w:pPr>
    </w:p>
    <w:p w:rsidR="002D59B1" w:rsidRPr="00CB5024" w:rsidRDefault="002D59B1" w:rsidP="00CB5024">
      <w:pPr>
        <w:pStyle w:val="a3"/>
        <w:spacing w:line="360" w:lineRule="auto"/>
        <w:ind w:firstLine="709"/>
        <w:rPr>
          <w:i/>
          <w:iCs/>
          <w:sz w:val="28"/>
          <w:szCs w:val="28"/>
          <w:lang w:val="ru-RU"/>
        </w:rPr>
      </w:pPr>
      <w:r w:rsidRPr="00CB5024">
        <w:rPr>
          <w:b/>
          <w:bCs/>
          <w:sz w:val="28"/>
          <w:szCs w:val="28"/>
          <w:lang w:val="ru-RU"/>
        </w:rPr>
        <w:t xml:space="preserve">Эритроциты </w:t>
      </w:r>
      <w:r w:rsidRPr="00CB5024">
        <w:rPr>
          <w:sz w:val="28"/>
          <w:szCs w:val="28"/>
          <w:lang w:val="ru-RU"/>
        </w:rPr>
        <w:t xml:space="preserve">безъядерные клетки, строма заполнена гемоглобином. Форма в виде плоского диска (толщина – </w:t>
      </w:r>
      <w:r w:rsidRPr="00CB5024">
        <w:rPr>
          <w:b/>
          <w:bCs/>
          <w:sz w:val="28"/>
          <w:szCs w:val="28"/>
          <w:lang w:val="ru-RU"/>
        </w:rPr>
        <w:t>2мкм</w:t>
      </w:r>
      <w:r w:rsidRPr="00CB5024">
        <w:rPr>
          <w:sz w:val="28"/>
          <w:szCs w:val="28"/>
          <w:lang w:val="ru-RU"/>
        </w:rPr>
        <w:t xml:space="preserve">), таким </w:t>
      </w:r>
      <w:r w:rsidR="00CF68BD" w:rsidRPr="00CB5024">
        <w:rPr>
          <w:sz w:val="28"/>
          <w:szCs w:val="28"/>
          <w:lang w:val="ru-RU"/>
        </w:rPr>
        <w:t>образом,</w:t>
      </w:r>
      <w:r w:rsidRPr="00CB5024">
        <w:rPr>
          <w:sz w:val="28"/>
          <w:szCs w:val="28"/>
          <w:lang w:val="ru-RU"/>
        </w:rPr>
        <w:t xml:space="preserve"> получается, что каждая молекула гемоглобина (</w:t>
      </w:r>
      <w:r w:rsidRPr="00CB5024">
        <w:rPr>
          <w:sz w:val="28"/>
          <w:szCs w:val="28"/>
          <w:lang w:val="en-US"/>
        </w:rPr>
        <w:t>Hb</w:t>
      </w:r>
      <w:r w:rsidRPr="00CB5024">
        <w:rPr>
          <w:sz w:val="28"/>
          <w:szCs w:val="28"/>
          <w:lang w:val="ru-RU"/>
        </w:rPr>
        <w:t xml:space="preserve">) имеет контакт с поверхностью. Диаметр клеток равен </w:t>
      </w:r>
      <w:r w:rsidRPr="00CB5024">
        <w:rPr>
          <w:b/>
          <w:bCs/>
          <w:sz w:val="28"/>
          <w:szCs w:val="28"/>
          <w:lang w:val="ru-RU"/>
        </w:rPr>
        <w:t>7,5 мкм,</w:t>
      </w:r>
      <w:r w:rsidRPr="00CB5024">
        <w:rPr>
          <w:sz w:val="28"/>
          <w:szCs w:val="28"/>
          <w:lang w:val="ru-RU"/>
        </w:rPr>
        <w:t xml:space="preserve"> что соответствует диаметру капиляров. Клетки очень пластичны.</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 xml:space="preserve">Мембрана эритроцитов представляет собой мозаику из липидов и белков (участки липидные и гликопротеидные). Проницаема для анионов болше, чем для катионв. Путем диффузии проходят газы – кислород и углекислый газ, осмос – вода. </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На поверхности мембраны закреплены гликопротеидные комплексы – антигены. Эр. Переносят ряд веществ, на них адсорбируются альбумины.</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Если происходит разрушение эритроцитов и гемоглобин  выходит в плазму – </w:t>
      </w:r>
      <w:r w:rsidRPr="00CB5024">
        <w:rPr>
          <w:b/>
          <w:bCs/>
          <w:sz w:val="28"/>
          <w:szCs w:val="28"/>
          <w:lang w:val="ru-RU"/>
        </w:rPr>
        <w:t>гемолиз</w:t>
      </w:r>
      <w:r w:rsidRPr="00CB5024">
        <w:rPr>
          <w:sz w:val="28"/>
          <w:szCs w:val="28"/>
          <w:lang w:val="ru-RU"/>
        </w:rPr>
        <w:t xml:space="preserve"> – резкое повышение вязкости крови – повышение АД, замедление движения крови, образование тромбов, нарушается перенос кислорода – гипоксия тканей.</w:t>
      </w:r>
    </w:p>
    <w:p w:rsidR="002D59B1" w:rsidRPr="00CB5024" w:rsidRDefault="002D59B1" w:rsidP="00CB5024">
      <w:pPr>
        <w:pStyle w:val="a3"/>
        <w:spacing w:line="360" w:lineRule="auto"/>
        <w:ind w:firstLine="709"/>
        <w:rPr>
          <w:b/>
          <w:bCs/>
          <w:sz w:val="28"/>
          <w:szCs w:val="28"/>
          <w:lang w:val="ru-RU"/>
        </w:rPr>
      </w:pPr>
      <w:r w:rsidRPr="00CB5024">
        <w:rPr>
          <w:b/>
          <w:bCs/>
          <w:sz w:val="28"/>
          <w:szCs w:val="28"/>
          <w:lang w:val="ru-RU"/>
        </w:rPr>
        <w:t>Виды гемолиза:</w:t>
      </w:r>
    </w:p>
    <w:p w:rsidR="002D59B1" w:rsidRPr="00CB5024" w:rsidRDefault="002D59B1" w:rsidP="00CB5024">
      <w:pPr>
        <w:pStyle w:val="a3"/>
        <w:numPr>
          <w:ilvl w:val="1"/>
          <w:numId w:val="18"/>
        </w:numPr>
        <w:spacing w:line="360" w:lineRule="auto"/>
        <w:ind w:left="0" w:firstLine="709"/>
        <w:rPr>
          <w:sz w:val="28"/>
          <w:szCs w:val="28"/>
          <w:lang w:val="ru-RU"/>
        </w:rPr>
      </w:pPr>
      <w:r w:rsidRPr="00CB5024">
        <w:rPr>
          <w:i/>
          <w:iCs/>
          <w:sz w:val="28"/>
          <w:szCs w:val="28"/>
          <w:lang w:val="ru-RU"/>
        </w:rPr>
        <w:t>осмотический</w:t>
      </w:r>
      <w:r w:rsidRPr="00CB5024">
        <w:rPr>
          <w:sz w:val="28"/>
          <w:szCs w:val="28"/>
          <w:lang w:val="ru-RU"/>
        </w:rPr>
        <w:t xml:space="preserve"> – по осмотическому градиенту вода входит в эритроцит из гипотонического раствора. Эритроцит набухает и лопается. Его осмотическая резистентность (стойкость в норме составляет 0,4% раствор хлорида натрия). Гемолизированная донорская кровь в пробирке или пузырьке выглядит как «лаковая» - прозрачная, а нормальная – мутная.</w:t>
      </w:r>
    </w:p>
    <w:p w:rsidR="002D59B1" w:rsidRPr="00CB5024" w:rsidRDefault="002D59B1" w:rsidP="00CB5024">
      <w:pPr>
        <w:pStyle w:val="a3"/>
        <w:numPr>
          <w:ilvl w:val="1"/>
          <w:numId w:val="18"/>
        </w:numPr>
        <w:spacing w:line="360" w:lineRule="auto"/>
        <w:ind w:left="0" w:firstLine="709"/>
        <w:rPr>
          <w:sz w:val="28"/>
          <w:szCs w:val="28"/>
          <w:lang w:val="ru-RU"/>
        </w:rPr>
      </w:pPr>
      <w:r w:rsidRPr="00CB5024">
        <w:rPr>
          <w:i/>
          <w:iCs/>
          <w:sz w:val="28"/>
          <w:szCs w:val="28"/>
          <w:lang w:val="ru-RU"/>
        </w:rPr>
        <w:t xml:space="preserve">Механический </w:t>
      </w:r>
      <w:r w:rsidRPr="00CB5024">
        <w:rPr>
          <w:sz w:val="28"/>
          <w:szCs w:val="28"/>
          <w:lang w:val="ru-RU"/>
        </w:rPr>
        <w:t>– при частом встряхивании донорской крови может произойти гемолиз</w:t>
      </w:r>
    </w:p>
    <w:p w:rsidR="002D59B1" w:rsidRPr="00CB5024" w:rsidRDefault="002D59B1" w:rsidP="00CB5024">
      <w:pPr>
        <w:pStyle w:val="a3"/>
        <w:numPr>
          <w:ilvl w:val="1"/>
          <w:numId w:val="18"/>
        </w:numPr>
        <w:spacing w:line="360" w:lineRule="auto"/>
        <w:ind w:left="0" w:firstLine="709"/>
        <w:rPr>
          <w:sz w:val="28"/>
          <w:szCs w:val="28"/>
          <w:lang w:val="ru-RU"/>
        </w:rPr>
      </w:pPr>
      <w:r w:rsidRPr="00CB5024">
        <w:rPr>
          <w:i/>
          <w:iCs/>
          <w:sz w:val="28"/>
          <w:szCs w:val="28"/>
          <w:lang w:val="ru-RU"/>
        </w:rPr>
        <w:t xml:space="preserve">Температурный </w:t>
      </w:r>
      <w:r w:rsidRPr="00CB5024">
        <w:rPr>
          <w:sz w:val="28"/>
          <w:szCs w:val="28"/>
          <w:lang w:val="ru-RU"/>
        </w:rPr>
        <w:t>– при повышении или понижении температуры выше 30</w:t>
      </w:r>
      <w:r w:rsidRPr="00CB5024">
        <w:rPr>
          <w:sz w:val="28"/>
          <w:szCs w:val="28"/>
          <w:vertAlign w:val="superscript"/>
          <w:lang w:val="ru-RU"/>
        </w:rPr>
        <w:t>0</w:t>
      </w:r>
      <w:r w:rsidRPr="00CB5024">
        <w:rPr>
          <w:sz w:val="28"/>
          <w:szCs w:val="28"/>
          <w:lang w:val="ru-RU"/>
        </w:rPr>
        <w:t>С и ниже 10</w:t>
      </w:r>
      <w:r w:rsidRPr="00CB5024">
        <w:rPr>
          <w:sz w:val="28"/>
          <w:szCs w:val="28"/>
          <w:vertAlign w:val="superscript"/>
          <w:lang w:val="ru-RU"/>
        </w:rPr>
        <w:t>о</w:t>
      </w:r>
      <w:r w:rsidRPr="00CB5024">
        <w:rPr>
          <w:sz w:val="28"/>
          <w:szCs w:val="28"/>
          <w:lang w:val="ru-RU"/>
        </w:rPr>
        <w:t>С</w:t>
      </w:r>
    </w:p>
    <w:p w:rsidR="002D59B1" w:rsidRPr="00CB5024" w:rsidRDefault="002D59B1" w:rsidP="00CB5024">
      <w:pPr>
        <w:pStyle w:val="a3"/>
        <w:numPr>
          <w:ilvl w:val="1"/>
          <w:numId w:val="18"/>
        </w:numPr>
        <w:spacing w:line="360" w:lineRule="auto"/>
        <w:ind w:left="0" w:firstLine="709"/>
        <w:rPr>
          <w:sz w:val="28"/>
          <w:szCs w:val="28"/>
          <w:lang w:val="ru-RU"/>
        </w:rPr>
      </w:pPr>
      <w:r w:rsidRPr="00CB5024">
        <w:rPr>
          <w:i/>
          <w:iCs/>
          <w:sz w:val="28"/>
          <w:szCs w:val="28"/>
          <w:lang w:val="ru-RU"/>
        </w:rPr>
        <w:t xml:space="preserve">Химический- </w:t>
      </w:r>
      <w:r w:rsidRPr="00CB5024">
        <w:rPr>
          <w:sz w:val="28"/>
          <w:szCs w:val="28"/>
          <w:lang w:val="ru-RU"/>
        </w:rPr>
        <w:t>попадание в кровь либо кислоты, либо щелочи, других агрессивных химических элементов</w:t>
      </w:r>
    </w:p>
    <w:p w:rsidR="002D59B1" w:rsidRPr="00CB5024" w:rsidRDefault="002D59B1" w:rsidP="00CB5024">
      <w:pPr>
        <w:pStyle w:val="a3"/>
        <w:numPr>
          <w:ilvl w:val="1"/>
          <w:numId w:val="18"/>
        </w:numPr>
        <w:spacing w:line="360" w:lineRule="auto"/>
        <w:ind w:left="0" w:firstLine="709"/>
        <w:rPr>
          <w:sz w:val="28"/>
          <w:szCs w:val="28"/>
          <w:lang w:val="ru-RU"/>
        </w:rPr>
      </w:pPr>
      <w:r w:rsidRPr="00CB5024">
        <w:rPr>
          <w:i/>
          <w:iCs/>
          <w:sz w:val="28"/>
          <w:szCs w:val="28"/>
          <w:lang w:val="ru-RU"/>
        </w:rPr>
        <w:t xml:space="preserve">Биологический – </w:t>
      </w:r>
      <w:r w:rsidRPr="00CB5024">
        <w:rPr>
          <w:sz w:val="28"/>
          <w:szCs w:val="28"/>
          <w:lang w:val="ru-RU"/>
        </w:rPr>
        <w:t>разрушение эритроцитов микробами или вирусами (например малярийный плазмодий)</w:t>
      </w:r>
    </w:p>
    <w:p w:rsidR="002D59B1" w:rsidRPr="00CB5024" w:rsidRDefault="002D59B1" w:rsidP="00CB5024">
      <w:pPr>
        <w:pStyle w:val="a3"/>
        <w:numPr>
          <w:ilvl w:val="1"/>
          <w:numId w:val="18"/>
        </w:numPr>
        <w:spacing w:line="360" w:lineRule="auto"/>
        <w:ind w:left="0" w:firstLine="709"/>
        <w:rPr>
          <w:sz w:val="28"/>
          <w:szCs w:val="28"/>
          <w:lang w:val="ru-RU"/>
        </w:rPr>
      </w:pPr>
      <w:r w:rsidRPr="00CB5024">
        <w:rPr>
          <w:i/>
          <w:iCs/>
          <w:sz w:val="28"/>
          <w:szCs w:val="28"/>
          <w:lang w:val="ru-RU"/>
        </w:rPr>
        <w:t>Гемотрансфузионный –</w:t>
      </w:r>
      <w:r w:rsidRPr="00CB5024">
        <w:rPr>
          <w:sz w:val="28"/>
          <w:szCs w:val="28"/>
          <w:lang w:val="ru-RU"/>
        </w:rPr>
        <w:t xml:space="preserve"> вначале склеивание (агглютинация) эритроцитов, а потом – разрушение при переливании несовместимой группы крови.</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 xml:space="preserve">Гемоглобин </w:t>
      </w:r>
      <w:r w:rsidRPr="00CB5024">
        <w:rPr>
          <w:sz w:val="28"/>
          <w:szCs w:val="28"/>
          <w:lang w:val="ru-RU"/>
        </w:rPr>
        <w:t xml:space="preserve">– хемопротеин - соединение белка глобина и двухвалентного железа </w:t>
      </w:r>
      <w:r w:rsidRPr="00CB5024">
        <w:rPr>
          <w:sz w:val="28"/>
          <w:szCs w:val="28"/>
          <w:lang w:val="en-US"/>
        </w:rPr>
        <w:t>Fe</w:t>
      </w:r>
      <w:r w:rsidRPr="00CB5024">
        <w:rPr>
          <w:sz w:val="28"/>
          <w:szCs w:val="28"/>
          <w:vertAlign w:val="superscript"/>
          <w:lang w:val="ru-RU"/>
        </w:rPr>
        <w:t>+2</w:t>
      </w:r>
      <w:r w:rsidRPr="00CB5024">
        <w:rPr>
          <w:sz w:val="28"/>
          <w:szCs w:val="28"/>
          <w:lang w:val="ru-RU"/>
        </w:rPr>
        <w:t>. Способен переносить кислород, который соединяется с железом (легко присоединяет, легко отдает) и углекислый газ (соединяется аминогруппой). Состоит из 4-х субъединиц гема (железа).</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 xml:space="preserve">Содержание </w:t>
      </w:r>
      <w:r w:rsidRPr="00CB5024">
        <w:rPr>
          <w:b/>
          <w:bCs/>
          <w:sz w:val="28"/>
          <w:szCs w:val="28"/>
          <w:lang w:val="en-US"/>
        </w:rPr>
        <w:t>Hb</w:t>
      </w:r>
      <w:r w:rsidRPr="00CB5024">
        <w:rPr>
          <w:b/>
          <w:bCs/>
          <w:sz w:val="28"/>
          <w:szCs w:val="28"/>
          <w:lang w:val="ru-RU"/>
        </w:rPr>
        <w:t xml:space="preserve"> –</w:t>
      </w:r>
      <w:r w:rsidRPr="00CB5024">
        <w:rPr>
          <w:sz w:val="28"/>
          <w:szCs w:val="28"/>
          <w:lang w:val="ru-RU"/>
        </w:rPr>
        <w:t>у мужчин 14,5±1,5 г/дкл, у женщин 13,0±1,5г/дкл</w:t>
      </w:r>
    </w:p>
    <w:p w:rsidR="002D59B1" w:rsidRPr="00CB5024" w:rsidRDefault="002D59B1" w:rsidP="00CB5024">
      <w:pPr>
        <w:pStyle w:val="a3"/>
        <w:spacing w:line="360" w:lineRule="auto"/>
        <w:ind w:firstLine="709"/>
        <w:rPr>
          <w:sz w:val="28"/>
          <w:szCs w:val="28"/>
          <w:lang w:val="ru-RU"/>
        </w:rPr>
      </w:pPr>
      <w:r w:rsidRPr="00CB5024">
        <w:rPr>
          <w:sz w:val="28"/>
          <w:szCs w:val="28"/>
          <w:lang w:val="en-US"/>
        </w:rPr>
        <w:t>Hb</w:t>
      </w:r>
      <w:r w:rsidRPr="00CB5024">
        <w:rPr>
          <w:sz w:val="28"/>
          <w:szCs w:val="28"/>
          <w:lang w:val="ru-RU"/>
        </w:rPr>
        <w:t>А – гемоглобин взрослого</w:t>
      </w:r>
    </w:p>
    <w:p w:rsidR="002D59B1" w:rsidRPr="00CB5024" w:rsidRDefault="002D59B1" w:rsidP="00CB5024">
      <w:pPr>
        <w:pStyle w:val="a3"/>
        <w:spacing w:line="360" w:lineRule="auto"/>
        <w:ind w:firstLine="709"/>
        <w:rPr>
          <w:sz w:val="28"/>
          <w:szCs w:val="28"/>
          <w:lang w:val="ru-RU"/>
        </w:rPr>
      </w:pPr>
      <w:r w:rsidRPr="00CB5024">
        <w:rPr>
          <w:sz w:val="28"/>
          <w:szCs w:val="28"/>
          <w:lang w:val="en-US"/>
        </w:rPr>
        <w:t>HbF</w:t>
      </w:r>
      <w:r w:rsidRPr="00CB5024">
        <w:rPr>
          <w:sz w:val="28"/>
          <w:szCs w:val="28"/>
          <w:lang w:val="ru-RU"/>
        </w:rPr>
        <w:t xml:space="preserve"> – фетальный гемоглобин у плода и младенцев, облает большим сродством к кислороду переносит кислорода больше чем тип А на 20-30%..</w:t>
      </w:r>
    </w:p>
    <w:p w:rsidR="002D59B1" w:rsidRPr="00CB5024" w:rsidRDefault="002D59B1" w:rsidP="00CB5024">
      <w:pPr>
        <w:pStyle w:val="a3"/>
        <w:spacing w:line="360" w:lineRule="auto"/>
        <w:ind w:firstLine="709"/>
        <w:rPr>
          <w:sz w:val="28"/>
          <w:szCs w:val="28"/>
          <w:lang w:val="ru-RU"/>
        </w:rPr>
      </w:pPr>
      <w:r w:rsidRPr="00CB5024">
        <w:rPr>
          <w:sz w:val="28"/>
          <w:szCs w:val="28"/>
          <w:lang w:val="ru-RU"/>
        </w:rPr>
        <w:t>1г гемоглобина связывает 1,34 мл кислорода.</w:t>
      </w:r>
    </w:p>
    <w:p w:rsidR="002D59B1" w:rsidRPr="00CB5024" w:rsidRDefault="002D59B1" w:rsidP="00CB5024">
      <w:pPr>
        <w:pStyle w:val="a3"/>
        <w:spacing w:line="360" w:lineRule="auto"/>
        <w:ind w:firstLine="709"/>
        <w:rPr>
          <w:b/>
          <w:bCs/>
          <w:sz w:val="28"/>
          <w:szCs w:val="28"/>
          <w:lang w:val="ru-RU"/>
        </w:rPr>
      </w:pPr>
      <w:r w:rsidRPr="00CB5024">
        <w:rPr>
          <w:b/>
          <w:bCs/>
          <w:sz w:val="28"/>
          <w:szCs w:val="28"/>
          <w:lang w:val="ru-RU"/>
        </w:rPr>
        <w:t>Производные гемоглобина:</w:t>
      </w:r>
    </w:p>
    <w:p w:rsidR="002D59B1" w:rsidRPr="00CB5024" w:rsidRDefault="002D59B1" w:rsidP="00CB5024">
      <w:pPr>
        <w:pStyle w:val="a3"/>
        <w:numPr>
          <w:ilvl w:val="0"/>
          <w:numId w:val="30"/>
        </w:numPr>
        <w:spacing w:line="360" w:lineRule="auto"/>
        <w:ind w:left="0" w:firstLine="709"/>
        <w:rPr>
          <w:sz w:val="28"/>
          <w:szCs w:val="28"/>
          <w:lang w:val="ru-RU"/>
        </w:rPr>
      </w:pPr>
      <w:r w:rsidRPr="00CB5024">
        <w:rPr>
          <w:i/>
          <w:iCs/>
          <w:sz w:val="28"/>
          <w:szCs w:val="28"/>
          <w:lang w:val="ru-RU"/>
        </w:rPr>
        <w:t>дезоксигемоглобин</w:t>
      </w:r>
      <w:r w:rsidRPr="00CB5024">
        <w:rPr>
          <w:sz w:val="28"/>
          <w:szCs w:val="28"/>
          <w:lang w:val="ru-RU"/>
        </w:rPr>
        <w:t xml:space="preserve"> – восстановленый гемоглобин, отсоединивший кислород</w:t>
      </w:r>
    </w:p>
    <w:p w:rsidR="002D59B1" w:rsidRPr="00CB5024" w:rsidRDefault="002D59B1" w:rsidP="00CB5024">
      <w:pPr>
        <w:pStyle w:val="a3"/>
        <w:numPr>
          <w:ilvl w:val="0"/>
          <w:numId w:val="30"/>
        </w:numPr>
        <w:spacing w:line="360" w:lineRule="auto"/>
        <w:ind w:left="0" w:firstLine="709"/>
        <w:rPr>
          <w:sz w:val="28"/>
          <w:szCs w:val="28"/>
          <w:lang w:val="ru-RU"/>
        </w:rPr>
      </w:pPr>
      <w:r w:rsidRPr="00CB5024">
        <w:rPr>
          <w:i/>
          <w:iCs/>
          <w:sz w:val="28"/>
          <w:szCs w:val="28"/>
          <w:lang w:val="ru-RU"/>
        </w:rPr>
        <w:t>оксигемоглобин</w:t>
      </w:r>
      <w:r w:rsidRPr="00CB5024">
        <w:rPr>
          <w:sz w:val="28"/>
          <w:szCs w:val="28"/>
          <w:lang w:val="ru-RU"/>
        </w:rPr>
        <w:t xml:space="preserve"> – гемоглобин, присоединивший кислород (4 гема – 4 молекулы О</w:t>
      </w:r>
      <w:r w:rsidRPr="00CB5024">
        <w:rPr>
          <w:sz w:val="28"/>
          <w:szCs w:val="28"/>
          <w:vertAlign w:val="subscript"/>
          <w:lang w:val="ru-RU"/>
        </w:rPr>
        <w:t>2</w:t>
      </w:r>
      <w:r w:rsidRPr="00CB5024">
        <w:rPr>
          <w:sz w:val="28"/>
          <w:szCs w:val="28"/>
          <w:lang w:val="ru-RU"/>
        </w:rPr>
        <w:t>)</w:t>
      </w:r>
    </w:p>
    <w:p w:rsidR="002D59B1" w:rsidRPr="00CB5024" w:rsidRDefault="002D59B1" w:rsidP="00CB5024">
      <w:pPr>
        <w:pStyle w:val="a3"/>
        <w:numPr>
          <w:ilvl w:val="0"/>
          <w:numId w:val="30"/>
        </w:numPr>
        <w:spacing w:line="360" w:lineRule="auto"/>
        <w:ind w:left="0" w:firstLine="709"/>
        <w:rPr>
          <w:sz w:val="28"/>
          <w:szCs w:val="28"/>
          <w:lang w:val="ru-RU"/>
        </w:rPr>
      </w:pPr>
      <w:r w:rsidRPr="00CB5024">
        <w:rPr>
          <w:i/>
          <w:iCs/>
          <w:sz w:val="28"/>
          <w:szCs w:val="28"/>
          <w:lang w:val="ru-RU"/>
        </w:rPr>
        <w:t>карбаминогемоглобин</w:t>
      </w:r>
      <w:r w:rsidRPr="00CB5024">
        <w:rPr>
          <w:sz w:val="28"/>
          <w:szCs w:val="28"/>
          <w:lang w:val="ru-RU"/>
        </w:rPr>
        <w:t xml:space="preserve"> или карбгемоглобин – соединение с углекислым газом (СО</w:t>
      </w:r>
      <w:r w:rsidRPr="00CB5024">
        <w:rPr>
          <w:sz w:val="28"/>
          <w:szCs w:val="28"/>
          <w:vertAlign w:val="subscript"/>
          <w:lang w:val="ru-RU"/>
        </w:rPr>
        <w:t>2</w:t>
      </w:r>
      <w:r w:rsidRPr="00CB5024">
        <w:rPr>
          <w:sz w:val="28"/>
          <w:szCs w:val="28"/>
          <w:lang w:val="ru-RU"/>
        </w:rPr>
        <w:t xml:space="preserve"> присоединяет ся к аминогруппе глобина – радикалу </w:t>
      </w:r>
      <w:r w:rsidRPr="00CB5024">
        <w:rPr>
          <w:sz w:val="28"/>
          <w:szCs w:val="28"/>
          <w:lang w:val="en-US"/>
        </w:rPr>
        <w:t>NH</w:t>
      </w:r>
      <w:r w:rsidRPr="00CB5024">
        <w:rPr>
          <w:sz w:val="28"/>
          <w:szCs w:val="28"/>
          <w:vertAlign w:val="subscript"/>
          <w:lang w:val="ru-RU"/>
        </w:rPr>
        <w:t>2</w:t>
      </w:r>
      <w:r w:rsidRPr="00CB5024">
        <w:rPr>
          <w:sz w:val="28"/>
          <w:szCs w:val="28"/>
          <w:lang w:val="ru-RU"/>
        </w:rPr>
        <w:t>)</w:t>
      </w:r>
    </w:p>
    <w:p w:rsidR="002D59B1" w:rsidRPr="00CB5024" w:rsidRDefault="002D59B1" w:rsidP="00CB5024">
      <w:pPr>
        <w:pStyle w:val="a3"/>
        <w:numPr>
          <w:ilvl w:val="0"/>
          <w:numId w:val="30"/>
        </w:numPr>
        <w:spacing w:line="360" w:lineRule="auto"/>
        <w:ind w:left="0" w:firstLine="709"/>
        <w:rPr>
          <w:sz w:val="28"/>
          <w:szCs w:val="28"/>
          <w:lang w:val="ru-RU"/>
        </w:rPr>
      </w:pPr>
      <w:r w:rsidRPr="00CB5024">
        <w:rPr>
          <w:i/>
          <w:iCs/>
          <w:sz w:val="28"/>
          <w:szCs w:val="28"/>
          <w:lang w:val="ru-RU"/>
        </w:rPr>
        <w:t>карбоксигемоглобин</w:t>
      </w:r>
      <w:r w:rsidRPr="00CB5024">
        <w:rPr>
          <w:sz w:val="28"/>
          <w:szCs w:val="28"/>
          <w:lang w:val="ru-RU"/>
        </w:rPr>
        <w:t xml:space="preserve"> – соединение гемоглобина с угарным газом СО, который присоединяется к железу и поэтому является конкурентом кислорода (соединение очень прочное). Люди попавшие в атмосферу угарного газа погибают от гипоксии потому, что СО занимает место кислорода и гемоглобин не может больше транспортировать кислород к тканям. Когда человека выносят из атмосферы угароного газа ему дают подышать кислородом из подушки или помещают в барокамеру. При этом высокое парциальное давление кислорода приводи к тому, что О</w:t>
      </w:r>
      <w:r w:rsidRPr="00CB5024">
        <w:rPr>
          <w:sz w:val="28"/>
          <w:szCs w:val="28"/>
          <w:vertAlign w:val="subscript"/>
          <w:lang w:val="ru-RU"/>
        </w:rPr>
        <w:t>2</w:t>
      </w:r>
      <w:r w:rsidRPr="00CB5024">
        <w:rPr>
          <w:sz w:val="28"/>
          <w:szCs w:val="28"/>
          <w:lang w:val="ru-RU"/>
        </w:rPr>
        <w:t xml:space="preserve"> физически расстворяется в плазме крови и таким образом попадает к тканям. Проводят и переливание крови, чтобы восстановить нужное количество нормальных эритроцитов. Нужно время пока усиленный эритропоэз восстановит собственное количество нормальных эритроцитов.</w:t>
      </w:r>
    </w:p>
    <w:p w:rsidR="002D59B1" w:rsidRPr="00CB5024" w:rsidRDefault="002D59B1" w:rsidP="00CB5024">
      <w:pPr>
        <w:pStyle w:val="a3"/>
        <w:numPr>
          <w:ilvl w:val="0"/>
          <w:numId w:val="30"/>
        </w:numPr>
        <w:spacing w:line="360" w:lineRule="auto"/>
        <w:ind w:left="0" w:firstLine="709"/>
        <w:rPr>
          <w:sz w:val="28"/>
          <w:szCs w:val="28"/>
          <w:lang w:val="ru-RU"/>
        </w:rPr>
      </w:pPr>
      <w:r w:rsidRPr="00CB5024">
        <w:rPr>
          <w:i/>
          <w:iCs/>
          <w:sz w:val="28"/>
          <w:szCs w:val="28"/>
          <w:lang w:val="ru-RU"/>
        </w:rPr>
        <w:t xml:space="preserve">метгемоглобин </w:t>
      </w:r>
      <w:r w:rsidRPr="00CB5024">
        <w:rPr>
          <w:sz w:val="28"/>
          <w:szCs w:val="28"/>
          <w:lang w:val="ru-RU"/>
        </w:rPr>
        <w:t>– гемоглобин содержащий трехвалентное железо, котое присоединяет больше молекул кислорода, однако не отдает его тканям, т.е. это соединение более прочное, чем с двухвалентным железом. Изменение валентности железа происходит под воздействием сильных окислителей (синильная кислота, цианистый калий и др.).</w:t>
      </w:r>
    </w:p>
    <w:p w:rsidR="002D59B1" w:rsidRPr="00CB5024" w:rsidRDefault="002D59B1" w:rsidP="00CB5024">
      <w:pPr>
        <w:pStyle w:val="a3"/>
        <w:spacing w:line="360" w:lineRule="auto"/>
        <w:ind w:firstLine="709"/>
        <w:rPr>
          <w:sz w:val="28"/>
          <w:szCs w:val="28"/>
          <w:lang w:val="ru-RU"/>
        </w:rPr>
      </w:pPr>
    </w:p>
    <w:p w:rsidR="002D59B1" w:rsidRPr="00C7529E" w:rsidRDefault="002D59B1" w:rsidP="00C7529E">
      <w:pPr>
        <w:pStyle w:val="a3"/>
        <w:spacing w:line="360" w:lineRule="auto"/>
        <w:ind w:firstLine="709"/>
        <w:jc w:val="center"/>
        <w:rPr>
          <w:sz w:val="28"/>
          <w:szCs w:val="28"/>
          <w:lang w:val="en-US"/>
        </w:rPr>
      </w:pPr>
      <w:r w:rsidRPr="00CB5024">
        <w:rPr>
          <w:b/>
          <w:bCs/>
          <w:sz w:val="28"/>
          <w:szCs w:val="28"/>
          <w:lang w:val="ru-RU"/>
        </w:rPr>
        <w:t>Обмен железа в организме</w:t>
      </w:r>
    </w:p>
    <w:p w:rsidR="00C7529E" w:rsidRDefault="00C7529E" w:rsidP="00CB5024">
      <w:pPr>
        <w:pStyle w:val="a3"/>
        <w:spacing w:line="360" w:lineRule="auto"/>
        <w:ind w:firstLine="709"/>
        <w:rPr>
          <w:sz w:val="28"/>
          <w:szCs w:val="28"/>
          <w:lang w:val="en-US"/>
        </w:rPr>
      </w:pP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В организме содержится 4-5г железа. ј его часть – резерв, остальное – функциональное железо. 62-70% функционального железа в ходит в эритроциты, 5-10% - в состав миоглобина, остальное – в тканях, где оно участвует в метаболизме клеток. Транспортируется в крови железо в виде соединения с белком – </w:t>
      </w:r>
      <w:r w:rsidRPr="00CB5024">
        <w:rPr>
          <w:i/>
          <w:iCs/>
          <w:sz w:val="28"/>
          <w:szCs w:val="28"/>
          <w:lang w:val="ru-RU"/>
        </w:rPr>
        <w:t>трансферрином</w:t>
      </w:r>
      <w:r w:rsidRPr="00CB5024">
        <w:rPr>
          <w:sz w:val="28"/>
          <w:szCs w:val="28"/>
          <w:lang w:val="ru-RU"/>
        </w:rPr>
        <w:t xml:space="preserve"> .</w:t>
      </w:r>
    </w:p>
    <w:p w:rsidR="002D59B1" w:rsidRPr="00CB5024" w:rsidRDefault="002D59B1" w:rsidP="00CB5024">
      <w:pPr>
        <w:pStyle w:val="a3"/>
        <w:spacing w:line="360" w:lineRule="auto"/>
        <w:ind w:firstLine="709"/>
        <w:rPr>
          <w:sz w:val="28"/>
          <w:szCs w:val="28"/>
          <w:lang w:val="ru-RU"/>
        </w:rPr>
      </w:pPr>
      <w:r w:rsidRPr="00CB5024">
        <w:rPr>
          <w:sz w:val="28"/>
          <w:szCs w:val="28"/>
          <w:lang w:val="ru-RU"/>
        </w:rPr>
        <w:t>Усвоение белка происходит в кишечнике – 1 мкг/сутки. Лучше усваивается железо мясных продуктов, чем растительных. Поддерживают двухвалентную форму и растворимость – аскорбиновая кислота, фруктоза, аминокислоты (цистеин, метионин).</w:t>
      </w:r>
    </w:p>
    <w:p w:rsidR="002D59B1" w:rsidRPr="00CB5024" w:rsidRDefault="002D59B1" w:rsidP="00CB5024">
      <w:pPr>
        <w:pStyle w:val="a3"/>
        <w:spacing w:line="360" w:lineRule="auto"/>
        <w:ind w:firstLine="709"/>
        <w:rPr>
          <w:sz w:val="28"/>
          <w:szCs w:val="28"/>
          <w:lang w:val="ru-RU"/>
        </w:rPr>
      </w:pPr>
      <w:r w:rsidRPr="00CB5024">
        <w:rPr>
          <w:sz w:val="28"/>
          <w:szCs w:val="28"/>
          <w:lang w:val="ru-RU"/>
        </w:rPr>
        <w:t>Для нормального эритропоэза необходимы: витамин В</w:t>
      </w:r>
      <w:r w:rsidRPr="00CB5024">
        <w:rPr>
          <w:sz w:val="28"/>
          <w:szCs w:val="28"/>
          <w:vertAlign w:val="subscript"/>
          <w:lang w:val="ru-RU"/>
        </w:rPr>
        <w:t>12</w:t>
      </w:r>
      <w:r w:rsidRPr="00CB5024">
        <w:rPr>
          <w:sz w:val="28"/>
          <w:szCs w:val="28"/>
          <w:lang w:val="ru-RU"/>
        </w:rPr>
        <w:t xml:space="preserve"> (усваивается с помощью «внуреннего вактора» Кастла, который вырабатывается париетальными клетками пилорического отдела желудка), фолиевая кислота – витамин В</w:t>
      </w:r>
      <w:r w:rsidRPr="00CB5024">
        <w:rPr>
          <w:sz w:val="28"/>
          <w:szCs w:val="28"/>
          <w:vertAlign w:val="subscript"/>
          <w:lang w:val="ru-RU"/>
        </w:rPr>
        <w:t>9</w:t>
      </w:r>
      <w:r w:rsidRPr="00CB5024">
        <w:rPr>
          <w:sz w:val="28"/>
          <w:szCs w:val="28"/>
          <w:lang w:val="ru-RU"/>
        </w:rPr>
        <w:t>, витами В</w:t>
      </w:r>
      <w:r w:rsidRPr="00CB5024">
        <w:rPr>
          <w:sz w:val="28"/>
          <w:szCs w:val="28"/>
          <w:vertAlign w:val="subscript"/>
          <w:lang w:val="ru-RU"/>
        </w:rPr>
        <w:t>6</w:t>
      </w:r>
      <w:r w:rsidRPr="00CB5024">
        <w:rPr>
          <w:sz w:val="28"/>
          <w:szCs w:val="28"/>
          <w:lang w:val="ru-RU"/>
        </w:rPr>
        <w:t>, В</w:t>
      </w:r>
      <w:r w:rsidRPr="00CB5024">
        <w:rPr>
          <w:sz w:val="28"/>
          <w:szCs w:val="28"/>
          <w:vertAlign w:val="subscript"/>
          <w:lang w:val="ru-RU"/>
        </w:rPr>
        <w:t>2</w:t>
      </w:r>
      <w:r w:rsidRPr="00CB5024">
        <w:rPr>
          <w:sz w:val="28"/>
          <w:szCs w:val="28"/>
          <w:lang w:val="ru-RU"/>
        </w:rPr>
        <w:t>, витамин Е,РР. Микроэлементы – медь (обеспечивает всасывание железа), никель, кобальт, селен, цинк (входит в состав карбоангидразы.</w:t>
      </w:r>
    </w:p>
    <w:p w:rsidR="002D59B1" w:rsidRPr="00CB5024" w:rsidRDefault="00F27356" w:rsidP="00CB5024">
      <w:pPr>
        <w:pStyle w:val="a3"/>
        <w:spacing w:line="360" w:lineRule="auto"/>
        <w:ind w:firstLine="709"/>
        <w:rPr>
          <w:sz w:val="28"/>
          <w:szCs w:val="28"/>
          <w:lang w:val="ru-RU"/>
        </w:rPr>
      </w:pPr>
      <w:r w:rsidRPr="00F27356">
        <w:rPr>
          <w:b/>
          <w:bCs/>
          <w:sz w:val="28"/>
          <w:szCs w:val="28"/>
          <w:lang w:val="ru-RU"/>
        </w:rPr>
        <w:t>Лейкоциты</w:t>
      </w:r>
      <w:r w:rsidR="00F62547" w:rsidRPr="00F62547">
        <w:rPr>
          <w:b/>
          <w:bCs/>
          <w:i/>
          <w:sz w:val="28"/>
          <w:szCs w:val="28"/>
          <w:lang w:val="ru-RU"/>
        </w:rPr>
        <w:t xml:space="preserve"> </w:t>
      </w:r>
      <w:r w:rsidR="002D59B1" w:rsidRPr="00CB5024">
        <w:rPr>
          <w:sz w:val="28"/>
          <w:szCs w:val="28"/>
          <w:lang w:val="ru-RU"/>
        </w:rPr>
        <w:t>- белые кровяные тельца. Формируют в организме иммуную защиту.</w:t>
      </w:r>
    </w:p>
    <w:p w:rsidR="002D59B1" w:rsidRPr="00CB5024" w:rsidRDefault="002D59B1" w:rsidP="00CB5024">
      <w:pPr>
        <w:pStyle w:val="a3"/>
        <w:spacing w:line="360" w:lineRule="auto"/>
        <w:ind w:firstLine="709"/>
        <w:rPr>
          <w:b/>
          <w:bCs/>
          <w:sz w:val="28"/>
          <w:szCs w:val="28"/>
          <w:lang w:val="ru-RU"/>
        </w:rPr>
      </w:pPr>
      <w:r w:rsidRPr="00CB5024">
        <w:rPr>
          <w:b/>
          <w:bCs/>
          <w:sz w:val="28"/>
          <w:szCs w:val="28"/>
          <w:lang w:val="ru-RU"/>
        </w:rPr>
        <w:t>4-9х10</w:t>
      </w:r>
      <w:r w:rsidRPr="00CB5024">
        <w:rPr>
          <w:b/>
          <w:bCs/>
          <w:sz w:val="28"/>
          <w:szCs w:val="28"/>
          <w:vertAlign w:val="superscript"/>
          <w:lang w:val="ru-RU"/>
        </w:rPr>
        <w:t>9</w:t>
      </w:r>
      <w:r w:rsidRPr="00CB5024">
        <w:rPr>
          <w:b/>
          <w:bCs/>
          <w:sz w:val="28"/>
          <w:szCs w:val="28"/>
          <w:lang w:val="ru-RU"/>
        </w:rPr>
        <w:t>/л или 4-9 тыс/мм</w:t>
      </w:r>
      <w:r w:rsidRPr="00CB5024">
        <w:rPr>
          <w:b/>
          <w:bCs/>
          <w:sz w:val="28"/>
          <w:szCs w:val="28"/>
          <w:vertAlign w:val="superscript"/>
          <w:lang w:val="ru-RU"/>
        </w:rPr>
        <w:t>3</w:t>
      </w:r>
      <w:r w:rsidRPr="00CB5024">
        <w:rPr>
          <w:b/>
          <w:bCs/>
          <w:sz w:val="28"/>
          <w:szCs w:val="28"/>
          <w:lang w:val="ru-RU"/>
        </w:rPr>
        <w:t>.</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Увеличение количества лейкоцитов – </w:t>
      </w:r>
      <w:r w:rsidRPr="00CB5024">
        <w:rPr>
          <w:i/>
          <w:iCs/>
          <w:sz w:val="28"/>
          <w:szCs w:val="28"/>
          <w:u w:val="single"/>
          <w:lang w:val="ru-RU"/>
        </w:rPr>
        <w:t>лейкоцитоз</w:t>
      </w:r>
      <w:r w:rsidRPr="00CB5024">
        <w:rPr>
          <w:sz w:val="28"/>
          <w:szCs w:val="28"/>
          <w:lang w:val="ru-RU"/>
        </w:rPr>
        <w:t xml:space="preserve">, уменьшение - </w:t>
      </w:r>
      <w:r w:rsidRPr="00CB5024">
        <w:rPr>
          <w:i/>
          <w:iCs/>
          <w:sz w:val="28"/>
          <w:szCs w:val="28"/>
          <w:u w:val="single"/>
          <w:lang w:val="ru-RU"/>
        </w:rPr>
        <w:t>лейкопения</w:t>
      </w:r>
      <w:r w:rsidRPr="00CB5024">
        <w:rPr>
          <w:sz w:val="28"/>
          <w:szCs w:val="28"/>
          <w:u w:val="single"/>
          <w:lang w:val="ru-RU"/>
        </w:rPr>
        <w:t xml:space="preserve"> </w:t>
      </w:r>
      <w:r w:rsidRPr="00CB5024">
        <w:rPr>
          <w:sz w:val="28"/>
          <w:szCs w:val="28"/>
          <w:lang w:val="ru-RU"/>
        </w:rPr>
        <w:t>.</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Лейкоциты делятся на две группы: </w:t>
      </w:r>
      <w:r w:rsidRPr="00CB5024">
        <w:rPr>
          <w:i/>
          <w:iCs/>
          <w:sz w:val="28"/>
          <w:szCs w:val="28"/>
          <w:lang w:val="ru-RU"/>
        </w:rPr>
        <w:t>гранулоциты</w:t>
      </w:r>
      <w:r w:rsidRPr="00CB5024">
        <w:rPr>
          <w:sz w:val="28"/>
          <w:szCs w:val="28"/>
          <w:lang w:val="ru-RU"/>
        </w:rPr>
        <w:t xml:space="preserve"> – при окрашивании в цитоплазме клеток выявляется зернистость </w:t>
      </w:r>
      <w:r w:rsidRPr="00CB5024">
        <w:rPr>
          <w:i/>
          <w:iCs/>
          <w:sz w:val="28"/>
          <w:szCs w:val="28"/>
          <w:lang w:val="ru-RU"/>
        </w:rPr>
        <w:t>и агранулоциты</w:t>
      </w:r>
      <w:r w:rsidRPr="00CB5024">
        <w:rPr>
          <w:sz w:val="28"/>
          <w:szCs w:val="28"/>
          <w:lang w:val="ru-RU"/>
        </w:rPr>
        <w:t xml:space="preserve"> – без зернистости.</w:t>
      </w:r>
    </w:p>
    <w:p w:rsidR="002D59B1" w:rsidRPr="00CB5024" w:rsidRDefault="002D59B1" w:rsidP="00CB5024">
      <w:pPr>
        <w:pStyle w:val="a3"/>
        <w:spacing w:line="360" w:lineRule="auto"/>
        <w:ind w:firstLine="709"/>
        <w:rPr>
          <w:sz w:val="28"/>
          <w:szCs w:val="28"/>
          <w:lang w:val="ru-RU"/>
        </w:rPr>
      </w:pPr>
      <w:r w:rsidRPr="00CB5024">
        <w:rPr>
          <w:sz w:val="28"/>
          <w:szCs w:val="28"/>
          <w:lang w:val="ru-RU"/>
        </w:rPr>
        <w:t>Гранулоциты делятся на три группы по окрашиванию – нейтрофилы, эозинофилы и базофилы.</w:t>
      </w:r>
    </w:p>
    <w:p w:rsidR="002D59B1" w:rsidRPr="00CB5024" w:rsidRDefault="002D59B1" w:rsidP="00CB5024">
      <w:pPr>
        <w:pStyle w:val="a3"/>
        <w:spacing w:line="360" w:lineRule="auto"/>
        <w:ind w:firstLine="709"/>
        <w:rPr>
          <w:sz w:val="28"/>
          <w:szCs w:val="28"/>
          <w:lang w:val="ru-RU"/>
        </w:rPr>
      </w:pPr>
      <w:r w:rsidRPr="00CB5024">
        <w:rPr>
          <w:sz w:val="28"/>
          <w:szCs w:val="28"/>
          <w:lang w:val="ru-RU"/>
        </w:rPr>
        <w:t>Анранулоциты – лимфоциты и моноциты.</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Лейкоциты обладают способностью к амёбоподомному движению (выпячивания ложноножак и передвижение с их помощью). Способны выходить в соединительную ткань – </w:t>
      </w:r>
      <w:r w:rsidRPr="00CB5024">
        <w:rPr>
          <w:i/>
          <w:iCs/>
          <w:sz w:val="28"/>
          <w:szCs w:val="28"/>
          <w:lang w:val="ru-RU"/>
        </w:rPr>
        <w:t>диапедез.</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 xml:space="preserve">Гранулоцитопоэз </w:t>
      </w:r>
      <w:r w:rsidRPr="00CB5024">
        <w:rPr>
          <w:sz w:val="28"/>
          <w:szCs w:val="28"/>
          <w:lang w:val="ru-RU"/>
        </w:rPr>
        <w:t>происходит в красном костном мозе из стволовых клеток. Проходит ряд стадий и в кровь выходят зрелые сегментоядерные формы. Однако могут появляться юные (метамиелоциты) и палочкоядерные, но в норме в малом количестве.</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 xml:space="preserve">Стимулируют гранулоцитопоэз </w:t>
      </w:r>
      <w:r w:rsidRPr="00CB5024">
        <w:rPr>
          <w:i/>
          <w:iCs/>
          <w:sz w:val="28"/>
          <w:szCs w:val="28"/>
          <w:u w:val="single"/>
          <w:lang w:val="ru-RU"/>
        </w:rPr>
        <w:t>гранулоцитарные колониестимулирующие факторы (КСФ-Г)</w:t>
      </w:r>
      <w:r w:rsidRPr="00CB5024">
        <w:rPr>
          <w:i/>
          <w:iCs/>
          <w:sz w:val="28"/>
          <w:szCs w:val="28"/>
          <w:lang w:val="ru-RU"/>
        </w:rPr>
        <w:t xml:space="preserve">, которые образуются в моноцитах, макрофагах и Т-лимфоцитах. Зрелые нейтрофилы синтезируют </w:t>
      </w:r>
      <w:r w:rsidRPr="00CB5024">
        <w:rPr>
          <w:i/>
          <w:iCs/>
          <w:sz w:val="28"/>
          <w:szCs w:val="28"/>
          <w:u w:val="single"/>
          <w:lang w:val="ru-RU"/>
        </w:rPr>
        <w:t xml:space="preserve">кейлоны </w:t>
      </w:r>
      <w:r w:rsidRPr="00CB5024">
        <w:rPr>
          <w:i/>
          <w:iCs/>
          <w:sz w:val="28"/>
          <w:szCs w:val="28"/>
          <w:lang w:val="ru-RU"/>
        </w:rPr>
        <w:t>(тканевоспецифические ингибиторы), которые тормозят гранулоцитопоэз. Также они продуцируют лактоферрин – тормозящий гранулоцитопоэз.</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 xml:space="preserve">Агранулоцитопоэз </w:t>
      </w:r>
      <w:r w:rsidRPr="00CB5024">
        <w:rPr>
          <w:sz w:val="28"/>
          <w:szCs w:val="28"/>
          <w:lang w:val="ru-RU"/>
        </w:rPr>
        <w:t>происходит также в красном костном мозге из стволовых клеток – монобласт – моноцит.</w:t>
      </w:r>
    </w:p>
    <w:p w:rsidR="002D59B1" w:rsidRPr="00CB5024" w:rsidRDefault="00890BE2" w:rsidP="00CB5024">
      <w:pPr>
        <w:pStyle w:val="a3"/>
        <w:spacing w:line="360" w:lineRule="auto"/>
        <w:ind w:firstLine="709"/>
        <w:rPr>
          <w:sz w:val="28"/>
          <w:szCs w:val="28"/>
          <w:lang w:val="ru-RU"/>
        </w:rPr>
      </w:pPr>
      <w:r>
        <w:rPr>
          <w:noProof/>
          <w:lang w:val="ru-RU"/>
        </w:rPr>
        <w:pict>
          <v:line id="_x0000_s1036" style="position:absolute;left:0;text-align:left;z-index:251643904" from="204.45pt,13.35pt" to="204.45pt,31.35pt">
            <v:stroke endarrow="block"/>
          </v:line>
        </w:pict>
      </w:r>
      <w:r>
        <w:rPr>
          <w:noProof/>
          <w:lang w:val="ru-RU"/>
        </w:rPr>
        <w:pict>
          <v:line id="_x0000_s1037" style="position:absolute;left:0;text-align:left;z-index:251642880" from="288.75pt,8.7pt" to="306.75pt,8.7pt">
            <v:stroke endarrow="block"/>
          </v:line>
        </w:pict>
      </w:r>
      <w:r>
        <w:rPr>
          <w:noProof/>
          <w:lang w:val="ru-RU"/>
        </w:rPr>
        <w:pict>
          <v:line id="_x0000_s1038" style="position:absolute;left:0;text-align:left;z-index:251641856" from="149.25pt,8.7pt" to="167.25pt,8.7pt">
            <v:stroke endarrow="block"/>
          </v:line>
        </w:pict>
      </w:r>
      <w:r w:rsidR="002D59B1" w:rsidRPr="00CB5024">
        <w:rPr>
          <w:sz w:val="28"/>
          <w:szCs w:val="28"/>
          <w:lang w:val="ru-RU"/>
        </w:rPr>
        <w:t xml:space="preserve">Стволовая клетка        лимфоидная ткань   </w:t>
      </w:r>
      <w:r w:rsidR="00F62547" w:rsidRPr="00F62547">
        <w:rPr>
          <w:sz w:val="28"/>
          <w:szCs w:val="28"/>
          <w:lang w:val="ru-RU"/>
        </w:rPr>
        <w:t xml:space="preserve"> </w:t>
      </w:r>
      <w:r w:rsidR="002D59B1" w:rsidRPr="00CB5024">
        <w:rPr>
          <w:sz w:val="28"/>
          <w:szCs w:val="28"/>
          <w:lang w:val="ru-RU"/>
        </w:rPr>
        <w:t xml:space="preserve">  Т-лимфоцит</w:t>
      </w:r>
    </w:p>
    <w:p w:rsidR="002D59B1" w:rsidRPr="00CB5024" w:rsidRDefault="002D59B1" w:rsidP="00F62547">
      <w:pPr>
        <w:pStyle w:val="a3"/>
        <w:spacing w:line="360" w:lineRule="auto"/>
        <w:ind w:firstLine="3828"/>
        <w:rPr>
          <w:sz w:val="28"/>
          <w:szCs w:val="28"/>
          <w:lang w:val="ru-RU"/>
        </w:rPr>
      </w:pPr>
      <w:r w:rsidRPr="00CB5024">
        <w:rPr>
          <w:sz w:val="28"/>
          <w:szCs w:val="28"/>
          <w:lang w:val="ru-RU"/>
        </w:rPr>
        <w:t>В-лмфоцит</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 xml:space="preserve">Стимулируют моноцитопоэз </w:t>
      </w:r>
      <w:r w:rsidRPr="00CB5024">
        <w:rPr>
          <w:i/>
          <w:iCs/>
          <w:sz w:val="28"/>
          <w:szCs w:val="28"/>
          <w:u w:val="single"/>
          <w:lang w:val="ru-RU"/>
        </w:rPr>
        <w:t>моноцитарный колоностимулирующий фактор</w:t>
      </w:r>
      <w:r w:rsidRPr="00CB5024">
        <w:rPr>
          <w:i/>
          <w:iCs/>
          <w:sz w:val="28"/>
          <w:szCs w:val="28"/>
          <w:lang w:val="ru-RU"/>
        </w:rPr>
        <w:t xml:space="preserve"> (КСФ-М).</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Тормозят – простогландины Е, α- и β- интерфероны, лактоферин, гидрокортизон в больших дозах тормозит выход моноцитов из красного костного мозга.</w:t>
      </w:r>
    </w:p>
    <w:p w:rsidR="002D59B1" w:rsidRPr="00CB5024" w:rsidRDefault="002D59B1" w:rsidP="00CB5024">
      <w:pPr>
        <w:pStyle w:val="a3"/>
        <w:spacing w:line="360" w:lineRule="auto"/>
        <w:ind w:firstLine="709"/>
        <w:rPr>
          <w:i/>
          <w:iCs/>
          <w:sz w:val="28"/>
          <w:szCs w:val="28"/>
          <w:lang w:val="ru-RU"/>
        </w:rPr>
      </w:pPr>
      <w:r w:rsidRPr="00CB5024">
        <w:rPr>
          <w:i/>
          <w:iCs/>
          <w:sz w:val="28"/>
          <w:szCs w:val="28"/>
          <w:lang w:val="ru-RU"/>
        </w:rPr>
        <w:t>Пролиферация (созревание) моноцитов стимулируется симпатоадреналовой системой.</w:t>
      </w:r>
    </w:p>
    <w:p w:rsidR="002D59B1" w:rsidRPr="0009506F" w:rsidRDefault="002D59B1" w:rsidP="00CB5024">
      <w:pPr>
        <w:pStyle w:val="a3"/>
        <w:spacing w:line="360" w:lineRule="auto"/>
        <w:ind w:firstLine="709"/>
        <w:rPr>
          <w:sz w:val="28"/>
          <w:szCs w:val="28"/>
          <w:lang w:val="ru-RU"/>
        </w:rPr>
      </w:pPr>
      <w:r w:rsidRPr="00CB5024">
        <w:rPr>
          <w:sz w:val="28"/>
          <w:szCs w:val="28"/>
          <w:lang w:val="ru-RU"/>
        </w:rPr>
        <w:t>Лейкоцитарная формула –</w:t>
      </w:r>
      <w:r w:rsidR="00F62547" w:rsidRPr="00F62547">
        <w:rPr>
          <w:sz w:val="28"/>
          <w:szCs w:val="28"/>
          <w:lang w:val="ru-RU"/>
        </w:rPr>
        <w:t xml:space="preserve"> </w:t>
      </w:r>
      <w:r w:rsidRPr="00CB5024">
        <w:rPr>
          <w:sz w:val="28"/>
          <w:szCs w:val="28"/>
          <w:lang w:val="ru-RU"/>
        </w:rPr>
        <w:t>это процентное соотношение в крови лейкоцитов разных серий.</w:t>
      </w:r>
    </w:p>
    <w:p w:rsidR="0009506F" w:rsidRPr="0009506F" w:rsidRDefault="0009506F" w:rsidP="00CB5024">
      <w:pPr>
        <w:pStyle w:val="a3"/>
        <w:spacing w:line="360" w:lineRule="auto"/>
        <w:ind w:firstLine="709"/>
        <w:rPr>
          <w:sz w:val="28"/>
          <w:szCs w:val="28"/>
          <w:lang w:val="ru-RU"/>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336"/>
        <w:gridCol w:w="1169"/>
        <w:gridCol w:w="1169"/>
        <w:gridCol w:w="1170"/>
        <w:gridCol w:w="1169"/>
        <w:gridCol w:w="1169"/>
        <w:gridCol w:w="1170"/>
      </w:tblGrid>
      <w:tr w:rsidR="002D59B1" w:rsidRPr="00F62547">
        <w:trPr>
          <w:cantSplit/>
          <w:trHeight w:val="332"/>
          <w:jc w:val="center"/>
        </w:trPr>
        <w:tc>
          <w:tcPr>
            <w:tcW w:w="935" w:type="dxa"/>
            <w:vMerge w:val="restart"/>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Показатели</w:t>
            </w:r>
          </w:p>
        </w:tc>
        <w:tc>
          <w:tcPr>
            <w:tcW w:w="1336" w:type="dxa"/>
            <w:vMerge w:val="restart"/>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Общее число лейкоцитов</w:t>
            </w:r>
          </w:p>
        </w:tc>
        <w:tc>
          <w:tcPr>
            <w:tcW w:w="3508" w:type="dxa"/>
            <w:gridSpan w:val="3"/>
          </w:tcPr>
          <w:p w:rsidR="002D59B1" w:rsidRPr="00F62547" w:rsidRDefault="002D59B1" w:rsidP="00F62547">
            <w:pPr>
              <w:pStyle w:val="a3"/>
              <w:spacing w:line="360" w:lineRule="auto"/>
              <w:jc w:val="left"/>
              <w:rPr>
                <w:sz w:val="20"/>
                <w:szCs w:val="20"/>
                <w:lang w:val="ru-RU"/>
              </w:rPr>
            </w:pPr>
            <w:r w:rsidRPr="00F62547">
              <w:rPr>
                <w:sz w:val="20"/>
                <w:szCs w:val="20"/>
                <w:lang w:val="ru-RU"/>
              </w:rPr>
              <w:t>Гранулоциты</w:t>
            </w:r>
          </w:p>
        </w:tc>
        <w:tc>
          <w:tcPr>
            <w:tcW w:w="3508" w:type="dxa"/>
            <w:gridSpan w:val="3"/>
          </w:tcPr>
          <w:p w:rsidR="002D59B1" w:rsidRPr="00F62547" w:rsidRDefault="002D59B1" w:rsidP="00F62547">
            <w:pPr>
              <w:pStyle w:val="a3"/>
              <w:spacing w:line="360" w:lineRule="auto"/>
              <w:jc w:val="left"/>
              <w:rPr>
                <w:sz w:val="20"/>
                <w:szCs w:val="20"/>
                <w:lang w:val="ru-RU"/>
              </w:rPr>
            </w:pPr>
            <w:r w:rsidRPr="00F62547">
              <w:rPr>
                <w:sz w:val="20"/>
                <w:szCs w:val="20"/>
                <w:lang w:val="ru-RU"/>
              </w:rPr>
              <w:t>агранулоциты</w:t>
            </w:r>
          </w:p>
        </w:tc>
      </w:tr>
      <w:tr w:rsidR="002D59B1" w:rsidRPr="00F62547">
        <w:trPr>
          <w:cantSplit/>
          <w:trHeight w:val="1132"/>
          <w:jc w:val="center"/>
        </w:trPr>
        <w:tc>
          <w:tcPr>
            <w:tcW w:w="935" w:type="dxa"/>
            <w:vMerge/>
          </w:tcPr>
          <w:p w:rsidR="002D59B1" w:rsidRPr="00F62547" w:rsidRDefault="002D59B1" w:rsidP="00F62547">
            <w:pPr>
              <w:pStyle w:val="a3"/>
              <w:spacing w:line="360" w:lineRule="auto"/>
              <w:jc w:val="left"/>
              <w:rPr>
                <w:b/>
                <w:bCs/>
                <w:sz w:val="20"/>
                <w:szCs w:val="20"/>
                <w:lang w:val="ru-RU"/>
              </w:rPr>
            </w:pPr>
          </w:p>
        </w:tc>
        <w:tc>
          <w:tcPr>
            <w:tcW w:w="1336" w:type="dxa"/>
            <w:vMerge/>
          </w:tcPr>
          <w:p w:rsidR="002D59B1" w:rsidRPr="00F62547" w:rsidRDefault="002D59B1" w:rsidP="00F62547">
            <w:pPr>
              <w:pStyle w:val="a3"/>
              <w:spacing w:line="360" w:lineRule="auto"/>
              <w:jc w:val="left"/>
              <w:rPr>
                <w:sz w:val="20"/>
                <w:szCs w:val="20"/>
                <w:lang w:val="ru-RU"/>
              </w:rPr>
            </w:pPr>
          </w:p>
        </w:tc>
        <w:tc>
          <w:tcPr>
            <w:tcW w:w="1169" w:type="dxa"/>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Базофи лы</w:t>
            </w:r>
          </w:p>
        </w:tc>
        <w:tc>
          <w:tcPr>
            <w:tcW w:w="1169" w:type="dxa"/>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 xml:space="preserve">Эозино </w:t>
            </w:r>
          </w:p>
          <w:p w:rsidR="002D59B1" w:rsidRPr="00F62547" w:rsidRDefault="002D59B1" w:rsidP="00F62547">
            <w:pPr>
              <w:pStyle w:val="a3"/>
              <w:spacing w:line="360" w:lineRule="auto"/>
              <w:jc w:val="left"/>
              <w:rPr>
                <w:sz w:val="20"/>
                <w:szCs w:val="20"/>
                <w:lang w:val="ru-RU"/>
              </w:rPr>
            </w:pPr>
            <w:r w:rsidRPr="00F62547">
              <w:rPr>
                <w:sz w:val="20"/>
                <w:szCs w:val="20"/>
                <w:lang w:val="ru-RU"/>
              </w:rPr>
              <w:t>филы</w:t>
            </w:r>
          </w:p>
        </w:tc>
        <w:tc>
          <w:tcPr>
            <w:tcW w:w="1169" w:type="dxa"/>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Палочко</w:t>
            </w:r>
          </w:p>
          <w:p w:rsidR="002D59B1" w:rsidRPr="00F62547" w:rsidRDefault="002D59B1" w:rsidP="00F62547">
            <w:pPr>
              <w:pStyle w:val="a3"/>
              <w:spacing w:line="360" w:lineRule="auto"/>
              <w:jc w:val="left"/>
              <w:rPr>
                <w:sz w:val="20"/>
                <w:szCs w:val="20"/>
                <w:lang w:val="ru-RU"/>
              </w:rPr>
            </w:pPr>
            <w:r w:rsidRPr="00F62547">
              <w:rPr>
                <w:sz w:val="20"/>
                <w:szCs w:val="20"/>
                <w:lang w:val="ru-RU"/>
              </w:rPr>
              <w:t>ядерные</w:t>
            </w:r>
          </w:p>
        </w:tc>
        <w:tc>
          <w:tcPr>
            <w:tcW w:w="1169" w:type="dxa"/>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Сегменто</w:t>
            </w:r>
          </w:p>
          <w:p w:rsidR="002D59B1" w:rsidRPr="00F62547" w:rsidRDefault="002D59B1" w:rsidP="00F62547">
            <w:pPr>
              <w:pStyle w:val="a3"/>
              <w:spacing w:line="360" w:lineRule="auto"/>
              <w:jc w:val="left"/>
              <w:rPr>
                <w:sz w:val="20"/>
                <w:szCs w:val="20"/>
                <w:lang w:val="ru-RU"/>
              </w:rPr>
            </w:pPr>
            <w:r w:rsidRPr="00F62547">
              <w:rPr>
                <w:sz w:val="20"/>
                <w:szCs w:val="20"/>
                <w:lang w:val="ru-RU"/>
              </w:rPr>
              <w:t xml:space="preserve">ядерные  </w:t>
            </w:r>
          </w:p>
        </w:tc>
        <w:tc>
          <w:tcPr>
            <w:tcW w:w="1169" w:type="dxa"/>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Лимфо циты</w:t>
            </w:r>
          </w:p>
        </w:tc>
        <w:tc>
          <w:tcPr>
            <w:tcW w:w="1169" w:type="dxa"/>
            <w:textDirection w:val="btLr"/>
          </w:tcPr>
          <w:p w:rsidR="002D59B1" w:rsidRPr="00F62547" w:rsidRDefault="002D59B1" w:rsidP="00F62547">
            <w:pPr>
              <w:pStyle w:val="a3"/>
              <w:spacing w:line="360" w:lineRule="auto"/>
              <w:jc w:val="left"/>
              <w:rPr>
                <w:sz w:val="20"/>
                <w:szCs w:val="20"/>
                <w:lang w:val="ru-RU"/>
              </w:rPr>
            </w:pPr>
            <w:r w:rsidRPr="00F62547">
              <w:rPr>
                <w:sz w:val="20"/>
                <w:szCs w:val="20"/>
                <w:lang w:val="ru-RU"/>
              </w:rPr>
              <w:t>моноциты</w:t>
            </w:r>
          </w:p>
        </w:tc>
      </w:tr>
      <w:tr w:rsidR="002D59B1" w:rsidRPr="00F62547">
        <w:trPr>
          <w:trHeight w:val="332"/>
          <w:jc w:val="center"/>
        </w:trPr>
        <w:tc>
          <w:tcPr>
            <w:tcW w:w="935" w:type="dxa"/>
          </w:tcPr>
          <w:p w:rsidR="002D59B1" w:rsidRPr="00F62547" w:rsidRDefault="002D59B1" w:rsidP="00F62547">
            <w:pPr>
              <w:pStyle w:val="a3"/>
              <w:spacing w:line="360" w:lineRule="auto"/>
              <w:jc w:val="left"/>
              <w:rPr>
                <w:sz w:val="20"/>
                <w:szCs w:val="20"/>
                <w:vertAlign w:val="superscript"/>
                <w:lang w:val="ru-RU"/>
              </w:rPr>
            </w:pPr>
            <w:r w:rsidRPr="00F62547">
              <w:rPr>
                <w:sz w:val="20"/>
                <w:szCs w:val="20"/>
                <w:lang w:val="ru-RU"/>
              </w:rPr>
              <w:t>В 1мм</w:t>
            </w:r>
            <w:r w:rsidRPr="00F62547">
              <w:rPr>
                <w:sz w:val="20"/>
                <w:szCs w:val="20"/>
                <w:vertAlign w:val="superscript"/>
                <w:lang w:val="ru-RU"/>
              </w:rPr>
              <w:t>3</w:t>
            </w:r>
          </w:p>
        </w:tc>
        <w:tc>
          <w:tcPr>
            <w:tcW w:w="1336" w:type="dxa"/>
          </w:tcPr>
          <w:p w:rsidR="002D59B1" w:rsidRPr="00F62547" w:rsidRDefault="002D59B1" w:rsidP="00F62547">
            <w:pPr>
              <w:pStyle w:val="a3"/>
              <w:spacing w:line="360" w:lineRule="auto"/>
              <w:jc w:val="left"/>
              <w:rPr>
                <w:sz w:val="20"/>
                <w:szCs w:val="20"/>
                <w:lang w:val="ru-RU"/>
              </w:rPr>
            </w:pPr>
            <w:r w:rsidRPr="00F62547">
              <w:rPr>
                <w:sz w:val="20"/>
                <w:szCs w:val="20"/>
                <w:lang w:val="ru-RU"/>
              </w:rPr>
              <w:t>4000-10000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1-75</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100-250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180-400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3065-5600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1200-2800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200-600</w:t>
            </w:r>
          </w:p>
        </w:tc>
      </w:tr>
      <w:tr w:rsidR="002D59B1" w:rsidRPr="00F62547">
        <w:trPr>
          <w:trHeight w:val="362"/>
          <w:jc w:val="center"/>
        </w:trPr>
        <w:tc>
          <w:tcPr>
            <w:tcW w:w="935" w:type="dxa"/>
          </w:tcPr>
          <w:p w:rsidR="002D59B1" w:rsidRPr="00F62547" w:rsidRDefault="002D59B1" w:rsidP="00F62547">
            <w:pPr>
              <w:pStyle w:val="a3"/>
              <w:spacing w:line="360" w:lineRule="auto"/>
              <w:jc w:val="left"/>
              <w:rPr>
                <w:sz w:val="20"/>
                <w:szCs w:val="20"/>
                <w:lang w:val="ru-RU"/>
              </w:rPr>
            </w:pPr>
            <w:r w:rsidRPr="00F62547">
              <w:rPr>
                <w:sz w:val="20"/>
                <w:szCs w:val="20"/>
                <w:lang w:val="ru-RU"/>
              </w:rPr>
              <w:t>В%%</w:t>
            </w:r>
          </w:p>
        </w:tc>
        <w:tc>
          <w:tcPr>
            <w:tcW w:w="1336" w:type="dxa"/>
          </w:tcPr>
          <w:p w:rsidR="002D59B1" w:rsidRPr="00F62547" w:rsidRDefault="002D59B1" w:rsidP="00F62547">
            <w:pPr>
              <w:pStyle w:val="a3"/>
              <w:spacing w:line="360" w:lineRule="auto"/>
              <w:jc w:val="left"/>
              <w:rPr>
                <w:sz w:val="20"/>
                <w:szCs w:val="20"/>
                <w:lang w:val="ru-RU"/>
              </w:rPr>
            </w:pPr>
            <w:r w:rsidRPr="00F62547">
              <w:rPr>
                <w:sz w:val="20"/>
                <w:szCs w:val="20"/>
                <w:lang w:val="ru-RU"/>
              </w:rPr>
              <w:t>-</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0-1</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1-4</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2-5</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55-70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25-30</w:t>
            </w:r>
          </w:p>
        </w:tc>
        <w:tc>
          <w:tcPr>
            <w:tcW w:w="1169" w:type="dxa"/>
          </w:tcPr>
          <w:p w:rsidR="002D59B1" w:rsidRPr="00F62547" w:rsidRDefault="002D59B1" w:rsidP="00F62547">
            <w:pPr>
              <w:pStyle w:val="a3"/>
              <w:spacing w:line="360" w:lineRule="auto"/>
              <w:jc w:val="left"/>
              <w:rPr>
                <w:sz w:val="20"/>
                <w:szCs w:val="20"/>
                <w:lang w:val="ru-RU"/>
              </w:rPr>
            </w:pPr>
            <w:r w:rsidRPr="00F62547">
              <w:rPr>
                <w:sz w:val="20"/>
                <w:szCs w:val="20"/>
                <w:lang w:val="ru-RU"/>
              </w:rPr>
              <w:t>6-8</w:t>
            </w:r>
          </w:p>
        </w:tc>
      </w:tr>
    </w:tbl>
    <w:p w:rsidR="0009506F" w:rsidRDefault="0009506F" w:rsidP="00CB5024">
      <w:pPr>
        <w:pStyle w:val="a3"/>
        <w:spacing w:line="360" w:lineRule="auto"/>
        <w:ind w:firstLine="709"/>
        <w:rPr>
          <w:sz w:val="28"/>
          <w:szCs w:val="28"/>
          <w:lang w:val="en-US"/>
        </w:rPr>
      </w:pP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Увеличение палочкоядерных нейтрофилов и появление юных называется </w:t>
      </w:r>
      <w:r w:rsidRPr="00CB5024">
        <w:rPr>
          <w:i/>
          <w:iCs/>
          <w:sz w:val="28"/>
          <w:szCs w:val="28"/>
          <w:u w:val="single"/>
          <w:lang w:val="ru-RU"/>
        </w:rPr>
        <w:t xml:space="preserve">сдвиг формулы влево. </w:t>
      </w:r>
      <w:r w:rsidRPr="00CB5024">
        <w:rPr>
          <w:sz w:val="28"/>
          <w:szCs w:val="28"/>
          <w:lang w:val="ru-RU"/>
        </w:rPr>
        <w:t xml:space="preserve">Увеличение числа зрелых нейтрофилов – </w:t>
      </w:r>
      <w:r w:rsidRPr="00CB5024">
        <w:rPr>
          <w:i/>
          <w:iCs/>
          <w:sz w:val="28"/>
          <w:szCs w:val="28"/>
          <w:u w:val="single"/>
          <w:lang w:val="ru-RU"/>
        </w:rPr>
        <w:t>нейтрофилёз.</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Увеличение числа лимфоцитов – </w:t>
      </w:r>
      <w:r w:rsidRPr="00CB5024">
        <w:rPr>
          <w:i/>
          <w:iCs/>
          <w:sz w:val="28"/>
          <w:szCs w:val="28"/>
          <w:u w:val="single"/>
          <w:lang w:val="ru-RU"/>
        </w:rPr>
        <w:t>лимфоцитоз.</w:t>
      </w:r>
      <w:r w:rsidRPr="00CB5024">
        <w:rPr>
          <w:sz w:val="28"/>
          <w:szCs w:val="28"/>
          <w:lang w:val="ru-RU"/>
        </w:rPr>
        <w:t xml:space="preserve"> Увеличение агранулоцитов – </w:t>
      </w:r>
      <w:r w:rsidRPr="00CB5024">
        <w:rPr>
          <w:i/>
          <w:iCs/>
          <w:sz w:val="28"/>
          <w:szCs w:val="28"/>
          <w:u w:val="single"/>
          <w:lang w:val="ru-RU"/>
        </w:rPr>
        <w:t xml:space="preserve">сдвиг формулы вправо </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 xml:space="preserve">Нейтрофилы </w:t>
      </w:r>
      <w:r w:rsidRPr="00CB5024">
        <w:rPr>
          <w:sz w:val="28"/>
          <w:szCs w:val="28"/>
          <w:lang w:val="ru-RU"/>
        </w:rPr>
        <w:t xml:space="preserve">– это микрофаги (неспецифический клеточный иммунитет). Способны мигрировать и накапливаться в инфицированном или поврежденном участке организма. </w:t>
      </w:r>
      <w:r w:rsidRPr="00CB5024">
        <w:rPr>
          <w:i/>
          <w:iCs/>
          <w:sz w:val="28"/>
          <w:szCs w:val="28"/>
          <w:lang w:val="ru-RU"/>
        </w:rPr>
        <w:t>Погибая они образуют гной.</w:t>
      </w:r>
      <w:r w:rsidRPr="00CB5024">
        <w:rPr>
          <w:sz w:val="28"/>
          <w:szCs w:val="28"/>
          <w:lang w:val="ru-RU"/>
        </w:rPr>
        <w:t xml:space="preserve"> Обладают способность к секреции интерферонов, лейкотриенов и факторов свертывания  и антисвертывания крови. Увеличивается их количество при стрессе, инфекционных заболеваниях. Их активность усиливается Т-лимфоцитами.</w:t>
      </w:r>
    </w:p>
    <w:p w:rsidR="002D59B1" w:rsidRPr="00CB5024" w:rsidRDefault="002D59B1" w:rsidP="00CB5024">
      <w:pPr>
        <w:pStyle w:val="a3"/>
        <w:spacing w:line="360" w:lineRule="auto"/>
        <w:ind w:firstLine="709"/>
        <w:rPr>
          <w:sz w:val="28"/>
          <w:szCs w:val="28"/>
          <w:lang w:val="ru-RU"/>
        </w:rPr>
      </w:pPr>
      <w:r w:rsidRPr="00CB5024">
        <w:rPr>
          <w:sz w:val="28"/>
          <w:szCs w:val="28"/>
          <w:lang w:val="ru-RU"/>
        </w:rPr>
        <w:t>Около 30% зрелых нейтрофилов остаётся в краном костном мозге, около 50% прилипают к стенкам капиларов в селезенке и легких (особенно). Эти клетки создают резерв, высвобождаемый при стрессе.</w:t>
      </w:r>
    </w:p>
    <w:p w:rsidR="002D59B1" w:rsidRPr="00CB5024" w:rsidRDefault="002D59B1" w:rsidP="00CB5024">
      <w:pPr>
        <w:pStyle w:val="a3"/>
        <w:spacing w:line="360" w:lineRule="auto"/>
        <w:ind w:firstLine="709"/>
        <w:rPr>
          <w:sz w:val="28"/>
          <w:szCs w:val="28"/>
          <w:lang w:val="ru-RU"/>
        </w:rPr>
      </w:pPr>
      <w:r w:rsidRPr="00CB5024">
        <w:rPr>
          <w:sz w:val="28"/>
          <w:szCs w:val="28"/>
          <w:lang w:val="ru-RU"/>
        </w:rPr>
        <w:t>Нейтрофилы живут от 6-8 часов до 30 часов.</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Эозинофилы –</w:t>
      </w:r>
      <w:r w:rsidRPr="00CB5024">
        <w:rPr>
          <w:sz w:val="28"/>
          <w:szCs w:val="28"/>
          <w:lang w:val="ru-RU"/>
        </w:rPr>
        <w:t xml:space="preserve"> участвуют в фагоцитозе и обладают бактерицидной активностью. Основная фукнкция – защита от паразитарной инфекции – глистов (при глистной инвазии наблюдается высокий эозинофилёз до 20-30%). </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При аллергических заболеваниях они накапливаются в тканях, участвующих в аллергических реакциях и нейтрализуют биологически активные соединени – гистамин, тормозят его секрецию тучными клетками и базофилами. При аллергии также наблюдается эозинофилез. </w:t>
      </w:r>
    </w:p>
    <w:p w:rsidR="002D59B1" w:rsidRPr="00CB5024" w:rsidRDefault="002D59B1" w:rsidP="00CB5024">
      <w:pPr>
        <w:pStyle w:val="a3"/>
        <w:spacing w:line="360" w:lineRule="auto"/>
        <w:ind w:firstLine="709"/>
        <w:rPr>
          <w:sz w:val="28"/>
          <w:szCs w:val="28"/>
          <w:lang w:val="ru-RU"/>
        </w:rPr>
      </w:pPr>
      <w:r w:rsidRPr="00CB5024">
        <w:rPr>
          <w:sz w:val="28"/>
          <w:szCs w:val="28"/>
          <w:lang w:val="ru-RU"/>
        </w:rPr>
        <w:t>Накапливаются в тканях контактирующих с внешней средой – в легких, пищеварительном тракте, урогенитальном тракте.</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Базофилы и тучные клетки ткани –</w:t>
      </w:r>
      <w:r w:rsidRPr="00CB5024">
        <w:rPr>
          <w:sz w:val="28"/>
          <w:szCs w:val="28"/>
          <w:lang w:val="ru-RU"/>
        </w:rPr>
        <w:t xml:space="preserve"> основная функция поддержание кровотока в мелких сосудах, поддержание роста новых капиляров, обеспечение миграции (диапедеза) других лейкоцитов в ткани. Участвуют в формировании аллергических реакций немедленного типа. Базофилы накапливают и синтезируют: а) гепарин – основной антисвертывающий фактор; б) гистамин – активатор внутрисосудистого тромбообразования, расширяет мелкие сосуды в очаге воспаления. При сенсибилизации организма (повышении чувствительности его к аллергенам) в базофилах образуется вещества анафилаксии, вызывающее спазм гладкой мускулатуры. Обеспечивают липолиз, поэтому их количесво увеличивается после еды жирной пищи.</w:t>
      </w:r>
    </w:p>
    <w:p w:rsidR="002D59B1" w:rsidRPr="00CB5024" w:rsidRDefault="002D59B1" w:rsidP="00CB5024">
      <w:pPr>
        <w:pStyle w:val="a3"/>
        <w:spacing w:line="360" w:lineRule="auto"/>
        <w:ind w:firstLine="709"/>
        <w:rPr>
          <w:sz w:val="28"/>
          <w:szCs w:val="28"/>
          <w:lang w:val="ru-RU"/>
        </w:rPr>
      </w:pPr>
      <w:r w:rsidRPr="00CB5024">
        <w:rPr>
          <w:sz w:val="28"/>
          <w:szCs w:val="28"/>
          <w:lang w:val="ru-RU"/>
        </w:rPr>
        <w:t>Базофилы окружают мелкие сосуды печени и лёгких, выделяя гистамин и гепарин, обеспечивают там нормальный крвоток.</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Моноциты</w:t>
      </w:r>
      <w:r w:rsidR="0009506F" w:rsidRPr="0009506F">
        <w:rPr>
          <w:b/>
          <w:bCs/>
          <w:sz w:val="28"/>
          <w:szCs w:val="28"/>
          <w:lang w:val="ru-RU"/>
        </w:rPr>
        <w:t xml:space="preserve"> </w:t>
      </w:r>
      <w:r w:rsidRPr="00CB5024">
        <w:rPr>
          <w:sz w:val="28"/>
          <w:szCs w:val="28"/>
          <w:lang w:val="ru-RU"/>
        </w:rPr>
        <w:t>- макрофаги, обеспечивают неспецифический клеточный иммунитет против микробной инфекции</w:t>
      </w:r>
    </w:p>
    <w:p w:rsidR="002D59B1" w:rsidRPr="00CB5024" w:rsidRDefault="002D59B1" w:rsidP="00CB5024">
      <w:pPr>
        <w:pStyle w:val="a3"/>
        <w:spacing w:line="360" w:lineRule="auto"/>
        <w:ind w:firstLine="709"/>
        <w:rPr>
          <w:sz w:val="28"/>
          <w:szCs w:val="28"/>
          <w:lang w:val="ru-RU"/>
        </w:rPr>
      </w:pPr>
      <w:r w:rsidRPr="00CB5024">
        <w:rPr>
          <w:sz w:val="28"/>
          <w:szCs w:val="28"/>
          <w:lang w:val="ru-RU"/>
        </w:rPr>
        <w:t>Секретируют более 100 биологически активных веществ. Среди них  интерлейкин –</w:t>
      </w:r>
      <w:r w:rsidR="0009506F" w:rsidRPr="0009506F">
        <w:rPr>
          <w:sz w:val="28"/>
          <w:szCs w:val="28"/>
          <w:lang w:val="ru-RU"/>
        </w:rPr>
        <w:t xml:space="preserve"> </w:t>
      </w:r>
      <w:r w:rsidRPr="00CB5024">
        <w:rPr>
          <w:sz w:val="28"/>
          <w:szCs w:val="28"/>
          <w:lang w:val="en-US"/>
        </w:rPr>
        <w:t>I</w:t>
      </w:r>
      <w:r w:rsidRPr="00CB5024">
        <w:rPr>
          <w:sz w:val="28"/>
          <w:szCs w:val="28"/>
          <w:lang w:val="ru-RU"/>
        </w:rPr>
        <w:t xml:space="preserve"> и кахектин (вызывает некроз опухоли), которые воздействуют на терморецепторы гипоталамуса и вызывают повышение температуры тела.</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Лимфоциты –</w:t>
      </w:r>
      <w:r w:rsidRPr="00CB5024">
        <w:rPr>
          <w:sz w:val="28"/>
          <w:szCs w:val="28"/>
          <w:lang w:val="ru-RU"/>
        </w:rPr>
        <w:t xml:space="preserve"> делятся на Т и В лимфоциты, основные иммунные клетки. Они развиваются из лимфоидных стволовых клеток, которые происходят от стволовых кроветворных клеток. Т-лимфоциты проходят обучение в тимусе (вилочковой железе), а В-лимфоциты в красном костном мозге, мондалинах, червеобразном отростке, пейеровых бляшках, лимфоузалах (эти органы  у птиц заменяет сумка Фабрициуса (</w:t>
      </w:r>
      <w:r w:rsidRPr="00CB5024">
        <w:rPr>
          <w:sz w:val="28"/>
          <w:szCs w:val="28"/>
          <w:lang w:val="en-US"/>
        </w:rPr>
        <w:t>bursa</w:t>
      </w:r>
      <w:r w:rsidRPr="00CB5024">
        <w:rPr>
          <w:sz w:val="28"/>
          <w:szCs w:val="28"/>
          <w:lang w:val="ru-RU"/>
        </w:rPr>
        <w:t xml:space="preserve"> </w:t>
      </w:r>
      <w:r w:rsidRPr="00CB5024">
        <w:rPr>
          <w:sz w:val="28"/>
          <w:szCs w:val="28"/>
          <w:lang w:val="en-US"/>
        </w:rPr>
        <w:t>fabricii</w:t>
      </w:r>
      <w:r w:rsidRPr="00CB5024">
        <w:rPr>
          <w:sz w:val="28"/>
          <w:szCs w:val="28"/>
          <w:lang w:val="ru-RU"/>
        </w:rPr>
        <w:t>). Отсюда и название – бурсозависимые. Затем клетки переносятся кровью во вторичные лимфоидные органы – лифатические узлы и селезёнка.</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Т-лимфоциты</w:t>
      </w:r>
      <w:r w:rsidRPr="00CB5024">
        <w:rPr>
          <w:sz w:val="28"/>
          <w:szCs w:val="28"/>
          <w:lang w:val="ru-RU"/>
        </w:rPr>
        <w:t xml:space="preserve"> – тимусзависимые клетки. 70-80% всех лимфоцитов крови. Они ответственны за клеточный иммунитет. После встречи с антигеном эти клетки превращаются в Т-эффекторы или долго живущие Т-клетки памяти</w:t>
      </w:r>
    </w:p>
    <w:p w:rsidR="002D59B1" w:rsidRPr="00CB5024" w:rsidRDefault="002D59B1" w:rsidP="00CB5024">
      <w:pPr>
        <w:pStyle w:val="a3"/>
        <w:numPr>
          <w:ilvl w:val="0"/>
          <w:numId w:val="32"/>
        </w:numPr>
        <w:spacing w:line="360" w:lineRule="auto"/>
        <w:ind w:left="0" w:firstLine="709"/>
        <w:rPr>
          <w:sz w:val="28"/>
          <w:szCs w:val="28"/>
          <w:lang w:val="ru-RU"/>
        </w:rPr>
      </w:pPr>
      <w:r w:rsidRPr="00CB5024">
        <w:rPr>
          <w:sz w:val="28"/>
          <w:szCs w:val="28"/>
          <w:lang w:val="ru-RU"/>
        </w:rPr>
        <w:t>Т-эффекторы делятся на:</w:t>
      </w:r>
    </w:p>
    <w:p w:rsidR="002D59B1" w:rsidRPr="00CB5024" w:rsidRDefault="002D59B1" w:rsidP="00CB5024">
      <w:pPr>
        <w:pStyle w:val="a3"/>
        <w:numPr>
          <w:ilvl w:val="0"/>
          <w:numId w:val="33"/>
        </w:numPr>
        <w:spacing w:line="360" w:lineRule="auto"/>
        <w:ind w:left="0" w:firstLine="709"/>
        <w:rPr>
          <w:sz w:val="28"/>
          <w:szCs w:val="28"/>
          <w:lang w:val="ru-RU"/>
        </w:rPr>
      </w:pPr>
      <w:r w:rsidRPr="00CB5024">
        <w:rPr>
          <w:sz w:val="28"/>
          <w:szCs w:val="28"/>
          <w:lang w:val="ru-RU"/>
        </w:rPr>
        <w:t>Т-лимфокаиновые клетки – выделяют лимфокаин, который стимулирует макрофаги и гемопоэз;</w:t>
      </w:r>
    </w:p>
    <w:p w:rsidR="002D59B1" w:rsidRPr="00CB5024" w:rsidRDefault="002D59B1" w:rsidP="00CB5024">
      <w:pPr>
        <w:pStyle w:val="a3"/>
        <w:numPr>
          <w:ilvl w:val="0"/>
          <w:numId w:val="33"/>
        </w:numPr>
        <w:spacing w:line="360" w:lineRule="auto"/>
        <w:ind w:left="0" w:firstLine="709"/>
        <w:rPr>
          <w:sz w:val="28"/>
          <w:szCs w:val="28"/>
          <w:lang w:val="ru-RU"/>
        </w:rPr>
      </w:pPr>
      <w:r w:rsidRPr="00CB5024">
        <w:rPr>
          <w:sz w:val="28"/>
          <w:szCs w:val="28"/>
          <w:lang w:val="ru-RU"/>
        </w:rPr>
        <w:t>Т-хелперы – выделяют интерлейкин-2, способствующий дифференциации дополнительных Т-клеток.</w:t>
      </w:r>
    </w:p>
    <w:p w:rsidR="002D59B1" w:rsidRPr="00CB5024" w:rsidRDefault="002D59B1" w:rsidP="00CB5024">
      <w:pPr>
        <w:pStyle w:val="a3"/>
        <w:numPr>
          <w:ilvl w:val="0"/>
          <w:numId w:val="33"/>
        </w:numPr>
        <w:spacing w:line="360" w:lineRule="auto"/>
        <w:ind w:left="0" w:firstLine="709"/>
        <w:rPr>
          <w:sz w:val="28"/>
          <w:szCs w:val="28"/>
          <w:lang w:val="ru-RU"/>
        </w:rPr>
      </w:pPr>
      <w:r w:rsidRPr="00CB5024">
        <w:rPr>
          <w:sz w:val="28"/>
          <w:szCs w:val="28"/>
          <w:lang w:val="ru-RU"/>
        </w:rPr>
        <w:t>Т-хелперы, способствующие дифференциации В-лимфоцитов в антителопродуцирующие клетки, т.е. – включают выработку антител В-лимфоцитами;</w:t>
      </w:r>
    </w:p>
    <w:p w:rsidR="002D59B1" w:rsidRPr="00CB5024" w:rsidRDefault="002D59B1" w:rsidP="00CB5024">
      <w:pPr>
        <w:pStyle w:val="a3"/>
        <w:numPr>
          <w:ilvl w:val="0"/>
          <w:numId w:val="34"/>
        </w:numPr>
        <w:spacing w:line="360" w:lineRule="auto"/>
        <w:ind w:left="0" w:firstLine="709"/>
        <w:rPr>
          <w:sz w:val="28"/>
          <w:szCs w:val="28"/>
          <w:lang w:val="ru-RU"/>
        </w:rPr>
      </w:pPr>
      <w:r w:rsidRPr="00CB5024">
        <w:rPr>
          <w:sz w:val="28"/>
          <w:szCs w:val="28"/>
          <w:lang w:val="ru-RU"/>
        </w:rPr>
        <w:t>Т-киллеры – уничтожают клетки, несущие антиген;</w:t>
      </w:r>
    </w:p>
    <w:p w:rsidR="002D59B1" w:rsidRPr="00CB5024" w:rsidRDefault="002D59B1" w:rsidP="00CB5024">
      <w:pPr>
        <w:pStyle w:val="a3"/>
        <w:numPr>
          <w:ilvl w:val="0"/>
          <w:numId w:val="34"/>
        </w:numPr>
        <w:spacing w:line="360" w:lineRule="auto"/>
        <w:ind w:left="0" w:firstLine="709"/>
        <w:rPr>
          <w:sz w:val="28"/>
          <w:szCs w:val="28"/>
          <w:lang w:val="ru-RU"/>
        </w:rPr>
      </w:pPr>
      <w:r w:rsidRPr="00CB5024">
        <w:rPr>
          <w:sz w:val="28"/>
          <w:szCs w:val="28"/>
          <w:lang w:val="ru-RU"/>
        </w:rPr>
        <w:t>Т-супрессоры – тормозят активность лимфоцитов, предупреждая чрезмерный иммунитет;</w:t>
      </w:r>
    </w:p>
    <w:p w:rsidR="002D59B1" w:rsidRPr="00CB5024" w:rsidRDefault="002D59B1" w:rsidP="00CB5024">
      <w:pPr>
        <w:pStyle w:val="a3"/>
        <w:numPr>
          <w:ilvl w:val="0"/>
          <w:numId w:val="32"/>
        </w:numPr>
        <w:spacing w:line="360" w:lineRule="auto"/>
        <w:ind w:left="0" w:firstLine="709"/>
        <w:rPr>
          <w:sz w:val="28"/>
          <w:szCs w:val="28"/>
          <w:lang w:val="ru-RU"/>
        </w:rPr>
      </w:pPr>
      <w:r w:rsidRPr="00CB5024">
        <w:rPr>
          <w:sz w:val="28"/>
          <w:szCs w:val="28"/>
          <w:lang w:val="ru-RU"/>
        </w:rPr>
        <w:t>Т-памяти – циркулируют в крови и могут распознать антиген даже спустя годы. Сразу после этого включают выработку Т-эффекторов.</w:t>
      </w:r>
    </w:p>
    <w:p w:rsidR="002D59B1" w:rsidRPr="00CB5024" w:rsidRDefault="002D59B1" w:rsidP="00CB5024">
      <w:pPr>
        <w:pStyle w:val="a3"/>
        <w:spacing w:line="360" w:lineRule="auto"/>
        <w:ind w:firstLine="709"/>
        <w:rPr>
          <w:sz w:val="28"/>
          <w:szCs w:val="28"/>
          <w:lang w:val="ru-RU"/>
        </w:rPr>
      </w:pPr>
      <w:r w:rsidRPr="00CB5024">
        <w:rPr>
          <w:b/>
          <w:bCs/>
          <w:sz w:val="28"/>
          <w:szCs w:val="28"/>
          <w:lang w:val="ru-RU"/>
        </w:rPr>
        <w:t xml:space="preserve">В-лимфоциты </w:t>
      </w:r>
      <w:r w:rsidRPr="00CB5024">
        <w:rPr>
          <w:sz w:val="28"/>
          <w:szCs w:val="28"/>
          <w:lang w:val="ru-RU"/>
        </w:rPr>
        <w:t xml:space="preserve">– клетки ответственные за гуморальный иммунитет. Они вырабатывают антитела – иммуноглобулины к конкретному антигену. Стимулирует этот процесс лимфокаины Т-хелперов и монокаины (интерлейкин-1), вырабатываемые моноцитами. Также есть В-лимфоциты памяти. </w:t>
      </w:r>
    </w:p>
    <w:p w:rsidR="002D59B1" w:rsidRPr="00CB5024" w:rsidRDefault="002D59B1" w:rsidP="00CB5024">
      <w:pPr>
        <w:pStyle w:val="a3"/>
        <w:spacing w:line="360" w:lineRule="auto"/>
        <w:ind w:firstLine="709"/>
        <w:rPr>
          <w:b/>
          <w:bCs/>
          <w:sz w:val="28"/>
          <w:szCs w:val="28"/>
          <w:lang w:val="ru-RU"/>
        </w:rPr>
      </w:pPr>
      <w:r w:rsidRPr="00CB5024">
        <w:rPr>
          <w:b/>
          <w:bCs/>
          <w:sz w:val="28"/>
          <w:szCs w:val="28"/>
          <w:lang w:val="ru-RU"/>
        </w:rPr>
        <w:t>Возрастная динамика содержания лейкоцитов:</w:t>
      </w:r>
    </w:p>
    <w:p w:rsidR="002D59B1" w:rsidRPr="00CB5024" w:rsidRDefault="002D59B1" w:rsidP="00CB5024">
      <w:pPr>
        <w:pStyle w:val="a3"/>
        <w:numPr>
          <w:ilvl w:val="0"/>
          <w:numId w:val="35"/>
        </w:numPr>
        <w:spacing w:line="360" w:lineRule="auto"/>
        <w:ind w:left="0" w:firstLine="709"/>
        <w:rPr>
          <w:sz w:val="28"/>
          <w:szCs w:val="28"/>
          <w:lang w:val="ru-RU"/>
        </w:rPr>
      </w:pPr>
      <w:r w:rsidRPr="00CB5024">
        <w:rPr>
          <w:sz w:val="28"/>
          <w:szCs w:val="28"/>
          <w:lang w:val="ru-RU"/>
        </w:rPr>
        <w:t>1-е сутки после рождения – нейтрофилов 70%, лимфоцитов –25%;</w:t>
      </w:r>
    </w:p>
    <w:p w:rsidR="002D59B1" w:rsidRPr="00CB5024" w:rsidRDefault="002D59B1" w:rsidP="00CB5024">
      <w:pPr>
        <w:pStyle w:val="a3"/>
        <w:numPr>
          <w:ilvl w:val="0"/>
          <w:numId w:val="35"/>
        </w:numPr>
        <w:spacing w:line="360" w:lineRule="auto"/>
        <w:ind w:left="0" w:firstLine="709"/>
        <w:rPr>
          <w:sz w:val="28"/>
          <w:szCs w:val="28"/>
          <w:lang w:val="ru-RU"/>
        </w:rPr>
      </w:pPr>
      <w:r w:rsidRPr="00CB5024">
        <w:rPr>
          <w:sz w:val="28"/>
          <w:szCs w:val="28"/>
          <w:lang w:val="ru-RU"/>
        </w:rPr>
        <w:t>5-6-е сутки – первый перекрест : и лимфоцитов и нейтрофилов – 40-45%;</w:t>
      </w:r>
    </w:p>
    <w:p w:rsidR="002D59B1" w:rsidRPr="00CB5024" w:rsidRDefault="002D59B1" w:rsidP="00CB5024">
      <w:pPr>
        <w:pStyle w:val="a3"/>
        <w:numPr>
          <w:ilvl w:val="0"/>
          <w:numId w:val="35"/>
        </w:numPr>
        <w:spacing w:line="360" w:lineRule="auto"/>
        <w:ind w:left="0" w:firstLine="709"/>
        <w:rPr>
          <w:sz w:val="28"/>
          <w:szCs w:val="28"/>
          <w:lang w:val="ru-RU"/>
        </w:rPr>
      </w:pPr>
      <w:r w:rsidRPr="00CB5024">
        <w:rPr>
          <w:sz w:val="28"/>
          <w:szCs w:val="28"/>
          <w:lang w:val="ru-RU"/>
        </w:rPr>
        <w:t>в дальнейшем лимфоциты повышаются, анейтрофилы – понижаются;</w:t>
      </w:r>
    </w:p>
    <w:p w:rsidR="002D59B1" w:rsidRPr="00CB5024" w:rsidRDefault="002D59B1" w:rsidP="00CB5024">
      <w:pPr>
        <w:pStyle w:val="a3"/>
        <w:numPr>
          <w:ilvl w:val="0"/>
          <w:numId w:val="35"/>
        </w:numPr>
        <w:spacing w:line="360" w:lineRule="auto"/>
        <w:ind w:left="0" w:firstLine="709"/>
        <w:rPr>
          <w:sz w:val="28"/>
          <w:szCs w:val="28"/>
          <w:lang w:val="ru-RU"/>
        </w:rPr>
      </w:pPr>
      <w:r w:rsidRPr="00CB5024">
        <w:rPr>
          <w:sz w:val="28"/>
          <w:szCs w:val="28"/>
          <w:lang w:val="ru-RU"/>
        </w:rPr>
        <w:t>5-6 лет – второй перекрест 40-45%;</w:t>
      </w:r>
    </w:p>
    <w:p w:rsidR="002D59B1" w:rsidRPr="0009506F" w:rsidRDefault="002D59B1" w:rsidP="00CB5024">
      <w:pPr>
        <w:pStyle w:val="a3"/>
        <w:numPr>
          <w:ilvl w:val="0"/>
          <w:numId w:val="35"/>
        </w:numPr>
        <w:spacing w:line="360" w:lineRule="auto"/>
        <w:ind w:left="0" w:firstLine="709"/>
        <w:rPr>
          <w:sz w:val="28"/>
          <w:szCs w:val="28"/>
          <w:lang w:val="ru-RU"/>
        </w:rPr>
      </w:pPr>
      <w:r w:rsidRPr="00CB5024">
        <w:rPr>
          <w:sz w:val="28"/>
          <w:szCs w:val="28"/>
          <w:lang w:val="ru-RU"/>
        </w:rPr>
        <w:t>в дальнейшем количество нейтрофилов и лмфоцитов становится как у взрослы.</w:t>
      </w:r>
      <w:r w:rsidRPr="00CB5024">
        <w:rPr>
          <w:b/>
          <w:bCs/>
          <w:sz w:val="28"/>
          <w:szCs w:val="28"/>
          <w:lang w:val="ru-RU"/>
        </w:rPr>
        <w:t xml:space="preserve"> </w:t>
      </w:r>
    </w:p>
    <w:p w:rsidR="0009506F" w:rsidRPr="00CB5024" w:rsidRDefault="0009506F" w:rsidP="0009506F">
      <w:pPr>
        <w:pStyle w:val="a3"/>
        <w:spacing w:line="360" w:lineRule="auto"/>
        <w:ind w:left="709"/>
        <w:rPr>
          <w:sz w:val="28"/>
          <w:szCs w:val="28"/>
          <w:lang w:val="ru-RU"/>
        </w:rPr>
      </w:pPr>
    </w:p>
    <w:p w:rsidR="002D59B1" w:rsidRPr="00CB5024" w:rsidRDefault="00DD6FA4" w:rsidP="00CB5024">
      <w:pPr>
        <w:pStyle w:val="a3"/>
        <w:spacing w:line="360" w:lineRule="auto"/>
        <w:ind w:firstLine="709"/>
        <w:rPr>
          <w:sz w:val="28"/>
          <w:szCs w:val="28"/>
          <w:lang w:val="ru-RU"/>
        </w:rPr>
      </w:pPr>
      <w:r w:rsidRPr="00CB5024">
        <w:rPr>
          <w:sz w:val="28"/>
          <w:szCs w:val="28"/>
        </w:rPr>
        <w:object w:dxaOrig="14327" w:dyaOrig="9226">
          <v:shape id="_x0000_i1026" type="#_x0000_t75" style="width:300.75pt;height:193.5pt" o:ole="">
            <v:imagedata r:id="rId9" o:title=""/>
          </v:shape>
          <o:OLEObject Type="Embed" ProgID="PBrush" ShapeID="_x0000_i1026" DrawAspect="Content" ObjectID="_1457625635" r:id="rId10"/>
        </w:object>
      </w:r>
    </w:p>
    <w:p w:rsidR="002D59B1" w:rsidRPr="00CB5024" w:rsidRDefault="0009506F" w:rsidP="00CB5024">
      <w:pPr>
        <w:spacing w:line="360" w:lineRule="auto"/>
        <w:ind w:firstLine="709"/>
        <w:jc w:val="both"/>
        <w:rPr>
          <w:sz w:val="28"/>
          <w:szCs w:val="28"/>
        </w:rPr>
      </w:pPr>
      <w:r>
        <w:rPr>
          <w:sz w:val="28"/>
          <w:szCs w:val="28"/>
        </w:rPr>
        <w:br w:type="page"/>
      </w:r>
      <w:r w:rsidR="002D59B1" w:rsidRPr="00CB5024">
        <w:rPr>
          <w:b/>
          <w:bCs/>
          <w:sz w:val="28"/>
          <w:szCs w:val="28"/>
        </w:rPr>
        <w:t xml:space="preserve">Тромбоциты – </w:t>
      </w:r>
      <w:r w:rsidR="002D59B1" w:rsidRPr="00CB5024">
        <w:rPr>
          <w:sz w:val="28"/>
          <w:szCs w:val="28"/>
        </w:rPr>
        <w:t xml:space="preserve">кровяные пластинки – плоские безядерные клетки округлой формы, диаметром 1-4 мкм. Образуются в костном мозгу из мегакариоцитов. </w:t>
      </w:r>
    </w:p>
    <w:p w:rsidR="002D59B1" w:rsidRPr="00CB5024" w:rsidRDefault="002D59B1" w:rsidP="00CB5024">
      <w:pPr>
        <w:spacing w:line="360" w:lineRule="auto"/>
        <w:ind w:firstLine="709"/>
        <w:jc w:val="both"/>
        <w:rPr>
          <w:b/>
          <w:bCs/>
          <w:sz w:val="28"/>
          <w:szCs w:val="28"/>
        </w:rPr>
      </w:pPr>
      <w:r w:rsidRPr="00CB5024">
        <w:rPr>
          <w:sz w:val="28"/>
          <w:szCs w:val="28"/>
        </w:rPr>
        <w:t xml:space="preserve">Количество – </w:t>
      </w:r>
      <w:r w:rsidRPr="00CB5024">
        <w:rPr>
          <w:b/>
          <w:bCs/>
          <w:sz w:val="28"/>
          <w:szCs w:val="28"/>
        </w:rPr>
        <w:t>150-300 тыс/мм</w:t>
      </w:r>
      <w:r w:rsidRPr="00CB5024">
        <w:rPr>
          <w:b/>
          <w:bCs/>
          <w:sz w:val="28"/>
          <w:szCs w:val="28"/>
          <w:vertAlign w:val="superscript"/>
        </w:rPr>
        <w:t>3</w:t>
      </w:r>
      <w:r w:rsidRPr="00CB5024">
        <w:rPr>
          <w:b/>
          <w:bCs/>
          <w:sz w:val="28"/>
          <w:szCs w:val="28"/>
        </w:rPr>
        <w:t xml:space="preserve"> крови.</w:t>
      </w:r>
    </w:p>
    <w:p w:rsidR="002D59B1" w:rsidRPr="00CB5024" w:rsidRDefault="002D59B1" w:rsidP="00CB5024">
      <w:pPr>
        <w:spacing w:line="360" w:lineRule="auto"/>
        <w:ind w:firstLine="709"/>
        <w:jc w:val="both"/>
        <w:rPr>
          <w:sz w:val="28"/>
          <w:szCs w:val="28"/>
        </w:rPr>
      </w:pPr>
      <w:r w:rsidRPr="00CB5024">
        <w:rPr>
          <w:sz w:val="28"/>
          <w:szCs w:val="28"/>
        </w:rPr>
        <w:t>Циркулируют в крови 5-11 дней.</w:t>
      </w:r>
    </w:p>
    <w:p w:rsidR="002D59B1" w:rsidRPr="00CB5024" w:rsidRDefault="002D59B1" w:rsidP="00CB5024">
      <w:pPr>
        <w:spacing w:line="360" w:lineRule="auto"/>
        <w:ind w:firstLine="709"/>
        <w:jc w:val="both"/>
        <w:rPr>
          <w:sz w:val="28"/>
          <w:szCs w:val="28"/>
        </w:rPr>
      </w:pPr>
      <w:r w:rsidRPr="00CB5024">
        <w:rPr>
          <w:sz w:val="28"/>
          <w:szCs w:val="28"/>
        </w:rPr>
        <w:t>Стимулируют тромбоцитопоэз тромбопоэтины, вырабатываемы в почках.</w:t>
      </w:r>
    </w:p>
    <w:p w:rsidR="002D59B1" w:rsidRPr="00CB5024" w:rsidRDefault="002D59B1" w:rsidP="00CB5024">
      <w:pPr>
        <w:spacing w:line="360" w:lineRule="auto"/>
        <w:ind w:firstLine="709"/>
        <w:jc w:val="both"/>
        <w:rPr>
          <w:sz w:val="28"/>
          <w:szCs w:val="28"/>
        </w:rPr>
      </w:pPr>
      <w:r w:rsidRPr="00CB5024">
        <w:rPr>
          <w:sz w:val="28"/>
          <w:szCs w:val="28"/>
        </w:rPr>
        <w:t xml:space="preserve">В крови тромбоциты находятся в неактивном состоянии. Активируются при соприкосновении с поврежденной поверхностью сосуда и сразу образуют тромбоцитарную пробку – создают агрегацию клеток. Выделют </w:t>
      </w:r>
      <w:r w:rsidRPr="00CB5024">
        <w:rPr>
          <w:i/>
          <w:iCs/>
          <w:sz w:val="28"/>
          <w:szCs w:val="28"/>
        </w:rPr>
        <w:t>тромбоксаны,</w:t>
      </w:r>
      <w:r w:rsidRPr="00CB5024">
        <w:rPr>
          <w:sz w:val="28"/>
          <w:szCs w:val="28"/>
        </w:rPr>
        <w:t xml:space="preserve"> особые вещества, способствующие агрегации.</w:t>
      </w:r>
    </w:p>
    <w:p w:rsidR="002D59B1" w:rsidRPr="00CB5024" w:rsidRDefault="002D59B1" w:rsidP="00CB5024">
      <w:pPr>
        <w:spacing w:line="360" w:lineRule="auto"/>
        <w:ind w:firstLine="709"/>
        <w:jc w:val="both"/>
        <w:rPr>
          <w:sz w:val="28"/>
          <w:szCs w:val="28"/>
        </w:rPr>
      </w:pPr>
    </w:p>
    <w:p w:rsidR="002D59B1" w:rsidRPr="0009506F" w:rsidRDefault="0009506F" w:rsidP="0009506F">
      <w:pPr>
        <w:spacing w:line="360" w:lineRule="auto"/>
        <w:ind w:firstLine="709"/>
        <w:jc w:val="center"/>
        <w:rPr>
          <w:b/>
          <w:bCs/>
          <w:sz w:val="28"/>
          <w:szCs w:val="28"/>
          <w:lang w:val="en-US"/>
        </w:rPr>
      </w:pPr>
      <w:r w:rsidRPr="00CB5024">
        <w:rPr>
          <w:b/>
          <w:bCs/>
          <w:sz w:val="28"/>
          <w:szCs w:val="28"/>
        </w:rPr>
        <w:t>Гемостаз</w:t>
      </w:r>
      <w:r w:rsidR="002D59B1" w:rsidRPr="00CB5024">
        <w:rPr>
          <w:b/>
          <w:bCs/>
          <w:sz w:val="28"/>
          <w:szCs w:val="28"/>
        </w:rPr>
        <w:t xml:space="preserve"> – </w:t>
      </w:r>
      <w:r w:rsidRPr="00CB5024">
        <w:rPr>
          <w:b/>
          <w:bCs/>
          <w:sz w:val="28"/>
          <w:szCs w:val="28"/>
        </w:rPr>
        <w:t>свертывание</w:t>
      </w:r>
      <w:r w:rsidR="002D59B1" w:rsidRPr="00CB5024">
        <w:rPr>
          <w:b/>
          <w:bCs/>
          <w:sz w:val="28"/>
          <w:szCs w:val="28"/>
        </w:rPr>
        <w:t xml:space="preserve"> </w:t>
      </w:r>
      <w:r w:rsidRPr="00CB5024">
        <w:rPr>
          <w:b/>
          <w:bCs/>
          <w:sz w:val="28"/>
          <w:szCs w:val="28"/>
        </w:rPr>
        <w:t>крови</w:t>
      </w:r>
    </w:p>
    <w:p w:rsidR="0009506F" w:rsidRDefault="0009506F" w:rsidP="00CB5024">
      <w:pPr>
        <w:spacing w:line="360" w:lineRule="auto"/>
        <w:ind w:firstLine="709"/>
        <w:jc w:val="both"/>
        <w:rPr>
          <w:sz w:val="28"/>
          <w:szCs w:val="28"/>
          <w:lang w:val="en-US"/>
        </w:rPr>
      </w:pPr>
    </w:p>
    <w:p w:rsidR="002D59B1" w:rsidRPr="00CB5024" w:rsidRDefault="002D59B1" w:rsidP="00CB5024">
      <w:pPr>
        <w:spacing w:line="360" w:lineRule="auto"/>
        <w:ind w:firstLine="709"/>
        <w:jc w:val="both"/>
        <w:rPr>
          <w:sz w:val="28"/>
          <w:szCs w:val="28"/>
        </w:rPr>
      </w:pPr>
      <w:r w:rsidRPr="00CB5024">
        <w:rPr>
          <w:sz w:val="28"/>
          <w:szCs w:val="28"/>
        </w:rPr>
        <w:t>Гемостаз проходит в две фазы:</w:t>
      </w:r>
    </w:p>
    <w:p w:rsidR="002D59B1" w:rsidRPr="00CB5024" w:rsidRDefault="002D59B1" w:rsidP="00CB5024">
      <w:pPr>
        <w:spacing w:line="360" w:lineRule="auto"/>
        <w:ind w:firstLine="709"/>
        <w:jc w:val="both"/>
        <w:rPr>
          <w:sz w:val="28"/>
          <w:szCs w:val="28"/>
        </w:rPr>
      </w:pPr>
      <w:r w:rsidRPr="00CB5024">
        <w:rPr>
          <w:sz w:val="28"/>
          <w:szCs w:val="28"/>
        </w:rPr>
        <w:t xml:space="preserve">1. </w:t>
      </w:r>
      <w:r w:rsidRPr="00CB5024">
        <w:rPr>
          <w:b/>
          <w:bCs/>
          <w:sz w:val="28"/>
          <w:szCs w:val="28"/>
        </w:rPr>
        <w:t xml:space="preserve">Сосудистый гемостаз или первичный – </w:t>
      </w:r>
      <w:r w:rsidRPr="00CB5024">
        <w:rPr>
          <w:sz w:val="28"/>
          <w:szCs w:val="28"/>
        </w:rPr>
        <w:t xml:space="preserve">сужение сосуда и адгезия (прилипание) тромбоцитов к поврежденной поверхности. Происходит образование агрегаций тромбоцитов (тромбоцитарная пробка). В это время из гранул тромбоцитов выделяются сосудосуживающие вещества – серотонин, катехоламины и АДФ (образующийся из АТФ). Оразуется обратимая агрегация. Одновременно с этим процессом выделяется небольшое количество тромбина, превращающего фибриноген в фибрин и тром стоновится необратимым. Процесс длится </w:t>
      </w:r>
      <w:r w:rsidRPr="00CB5024">
        <w:rPr>
          <w:b/>
          <w:bCs/>
          <w:sz w:val="28"/>
          <w:szCs w:val="28"/>
        </w:rPr>
        <w:t>1-3 минуты</w:t>
      </w:r>
      <w:r w:rsidRPr="00CB5024">
        <w:rPr>
          <w:sz w:val="28"/>
          <w:szCs w:val="28"/>
        </w:rPr>
        <w:t>. Его достаточно для мелких сосудов.</w:t>
      </w:r>
    </w:p>
    <w:p w:rsidR="002D59B1" w:rsidRPr="00CB5024" w:rsidRDefault="002D59B1" w:rsidP="00CB5024">
      <w:pPr>
        <w:spacing w:line="360" w:lineRule="auto"/>
        <w:ind w:firstLine="709"/>
        <w:jc w:val="both"/>
        <w:rPr>
          <w:sz w:val="28"/>
          <w:szCs w:val="28"/>
        </w:rPr>
      </w:pPr>
      <w:r w:rsidRPr="00CB5024">
        <w:rPr>
          <w:sz w:val="28"/>
          <w:szCs w:val="28"/>
        </w:rPr>
        <w:t>2.</w:t>
      </w:r>
      <w:r w:rsidR="00CC2385">
        <w:rPr>
          <w:sz w:val="28"/>
          <w:szCs w:val="28"/>
        </w:rPr>
        <w:t xml:space="preserve"> </w:t>
      </w:r>
      <w:r w:rsidRPr="00CB5024">
        <w:rPr>
          <w:b/>
          <w:bCs/>
          <w:sz w:val="28"/>
          <w:szCs w:val="28"/>
        </w:rPr>
        <w:t xml:space="preserve">Коагуляционный или вторичный гемостаз. </w:t>
      </w:r>
      <w:r w:rsidRPr="00CB5024">
        <w:rPr>
          <w:sz w:val="28"/>
          <w:szCs w:val="28"/>
        </w:rPr>
        <w:t xml:space="preserve"> Эта фаза включается почти одновременно с первичной.в этом процессе участвует 12 факторов свертывания крови. Выделяют две системы: </w:t>
      </w:r>
    </w:p>
    <w:p w:rsidR="002D59B1" w:rsidRPr="00CB5024" w:rsidRDefault="002D59B1" w:rsidP="00CB5024">
      <w:pPr>
        <w:numPr>
          <w:ilvl w:val="0"/>
          <w:numId w:val="36"/>
        </w:numPr>
        <w:spacing w:line="360" w:lineRule="auto"/>
        <w:ind w:left="0" w:firstLine="709"/>
        <w:jc w:val="both"/>
        <w:rPr>
          <w:sz w:val="28"/>
          <w:szCs w:val="28"/>
        </w:rPr>
      </w:pPr>
      <w:r w:rsidRPr="00CB5024">
        <w:rPr>
          <w:sz w:val="28"/>
          <w:szCs w:val="28"/>
        </w:rPr>
        <w:t>внешняя тканевая – активируется в течение нескольких секунд;</w:t>
      </w:r>
    </w:p>
    <w:p w:rsidR="002D59B1" w:rsidRPr="00CB5024" w:rsidRDefault="002D59B1" w:rsidP="00CB5024">
      <w:pPr>
        <w:numPr>
          <w:ilvl w:val="0"/>
          <w:numId w:val="36"/>
        </w:numPr>
        <w:spacing w:line="360" w:lineRule="auto"/>
        <w:ind w:left="0" w:firstLine="709"/>
        <w:jc w:val="both"/>
        <w:rPr>
          <w:sz w:val="28"/>
          <w:szCs w:val="28"/>
        </w:rPr>
      </w:pPr>
      <w:r w:rsidRPr="00CB5024">
        <w:rPr>
          <w:sz w:val="28"/>
          <w:szCs w:val="28"/>
        </w:rPr>
        <w:t>внутрення плазменная – активируется в течение нескольких минут.</w:t>
      </w:r>
    </w:p>
    <w:p w:rsidR="002D59B1" w:rsidRPr="00CB5024" w:rsidRDefault="002D59B1" w:rsidP="00CB5024">
      <w:pPr>
        <w:spacing w:line="360" w:lineRule="auto"/>
        <w:ind w:firstLine="709"/>
        <w:jc w:val="both"/>
        <w:rPr>
          <w:sz w:val="28"/>
          <w:szCs w:val="28"/>
        </w:rPr>
      </w:pPr>
      <w:r w:rsidRPr="00CB5024">
        <w:rPr>
          <w:sz w:val="28"/>
          <w:szCs w:val="28"/>
        </w:rPr>
        <w:t xml:space="preserve">Обе системы активируют фермент протромбиназу (часть этапов активации идет с участием </w:t>
      </w:r>
      <w:r w:rsidRPr="00CB5024">
        <w:rPr>
          <w:sz w:val="28"/>
          <w:szCs w:val="28"/>
          <w:lang w:val="en-US"/>
        </w:rPr>
        <w:t>IV</w:t>
      </w:r>
      <w:r w:rsidRPr="00CB5024">
        <w:rPr>
          <w:sz w:val="28"/>
          <w:szCs w:val="28"/>
        </w:rPr>
        <w:t xml:space="preserve"> фактора – кальция). Протромбиназа активирует протромбин, превращая его в тромбин. Затем тромбин активирует фибриноген – фибрин. Фибрин пронизывает тромб (какбы цементирует). Вначале фибрин растворимый, а затем переходит в нерастворимый. Через несколько часов волокна фибрина сжимаются (ретракция тромба) под воздействием белка тромбостенина (выделяется тромбоцитами).</w:t>
      </w:r>
    </w:p>
    <w:p w:rsidR="002D59B1" w:rsidRPr="00CB5024" w:rsidRDefault="002D59B1" w:rsidP="00CB5024">
      <w:pPr>
        <w:numPr>
          <w:ilvl w:val="0"/>
          <w:numId w:val="32"/>
        </w:numPr>
        <w:spacing w:line="360" w:lineRule="auto"/>
        <w:ind w:left="0" w:firstLine="709"/>
        <w:jc w:val="both"/>
        <w:rPr>
          <w:sz w:val="28"/>
          <w:szCs w:val="28"/>
        </w:rPr>
      </w:pPr>
      <w:r w:rsidRPr="00CB5024">
        <w:rPr>
          <w:b/>
          <w:bCs/>
          <w:sz w:val="28"/>
          <w:szCs w:val="28"/>
        </w:rPr>
        <w:t xml:space="preserve">Фибринолиз </w:t>
      </w:r>
      <w:r w:rsidRPr="00CB5024">
        <w:rPr>
          <w:sz w:val="28"/>
          <w:szCs w:val="28"/>
        </w:rPr>
        <w:t>– процесс разрушения тромба для восстановления кровотока. Существует также две системы активции плазминогена в плазмин: внешняя (тканевая) и внутренняя (плазменная). Плазмин разрушает фибрин.</w:t>
      </w:r>
    </w:p>
    <w:p w:rsidR="002D59B1" w:rsidRPr="00CB5024" w:rsidRDefault="002D59B1" w:rsidP="00CB5024">
      <w:pPr>
        <w:spacing w:line="360" w:lineRule="auto"/>
        <w:ind w:firstLine="709"/>
        <w:jc w:val="both"/>
        <w:rPr>
          <w:sz w:val="28"/>
          <w:szCs w:val="28"/>
        </w:rPr>
      </w:pPr>
      <w:r w:rsidRPr="00CB5024">
        <w:rPr>
          <w:sz w:val="28"/>
          <w:szCs w:val="28"/>
        </w:rPr>
        <w:t>Физиологические антикоагулянты поддерживают кровь в жидком состоянии и ограничивают процесс тромбообразования . К ним относятся антитромбин, гепарин, протеины “С” и “</w:t>
      </w:r>
      <w:r w:rsidRPr="00CB5024">
        <w:rPr>
          <w:sz w:val="28"/>
          <w:szCs w:val="28"/>
          <w:lang w:val="en-US"/>
        </w:rPr>
        <w:t>S</w:t>
      </w:r>
      <w:r w:rsidRPr="00CB5024">
        <w:rPr>
          <w:sz w:val="28"/>
          <w:szCs w:val="28"/>
        </w:rPr>
        <w:t>”, простоциклин.</w:t>
      </w:r>
    </w:p>
    <w:p w:rsidR="002D59B1" w:rsidRPr="00CB5024" w:rsidRDefault="002D59B1" w:rsidP="00CB5024">
      <w:pPr>
        <w:spacing w:line="360" w:lineRule="auto"/>
        <w:ind w:firstLine="709"/>
        <w:jc w:val="both"/>
        <w:rPr>
          <w:sz w:val="28"/>
          <w:szCs w:val="28"/>
        </w:rPr>
      </w:pPr>
    </w:p>
    <w:p w:rsidR="002D59B1" w:rsidRPr="00CB5024" w:rsidRDefault="00DD6FA4" w:rsidP="00CB5024">
      <w:pPr>
        <w:spacing w:line="360" w:lineRule="auto"/>
        <w:ind w:firstLine="709"/>
        <w:jc w:val="both"/>
        <w:rPr>
          <w:sz w:val="28"/>
          <w:szCs w:val="28"/>
        </w:rPr>
      </w:pPr>
      <w:r w:rsidRPr="00CB5024">
        <w:rPr>
          <w:sz w:val="28"/>
          <w:szCs w:val="28"/>
        </w:rPr>
        <w:object w:dxaOrig="14327" w:dyaOrig="9226">
          <v:shape id="_x0000_i1027" type="#_x0000_t75" style="width:379.5pt;height:212.25pt" o:ole="">
            <v:imagedata r:id="rId11" o:title=""/>
          </v:shape>
          <o:OLEObject Type="Embed" ProgID="PBrush" ShapeID="_x0000_i1027" DrawAspect="Content" ObjectID="_1457625636" r:id="rId12"/>
        </w:object>
      </w:r>
    </w:p>
    <w:p w:rsidR="0009506F" w:rsidRDefault="0009506F" w:rsidP="00CB5024">
      <w:pPr>
        <w:pStyle w:val="3"/>
        <w:spacing w:line="360" w:lineRule="auto"/>
        <w:ind w:firstLine="709"/>
        <w:jc w:val="both"/>
        <w:rPr>
          <w:sz w:val="28"/>
          <w:szCs w:val="28"/>
          <w:lang w:val="en-US"/>
        </w:rPr>
      </w:pPr>
    </w:p>
    <w:p w:rsidR="002D59B1" w:rsidRPr="00CB5024" w:rsidRDefault="0009506F" w:rsidP="0009506F">
      <w:pPr>
        <w:pStyle w:val="3"/>
        <w:spacing w:line="360" w:lineRule="auto"/>
        <w:ind w:firstLine="709"/>
        <w:rPr>
          <w:sz w:val="28"/>
          <w:szCs w:val="28"/>
        </w:rPr>
      </w:pPr>
      <w:r w:rsidRPr="00CB5024">
        <w:rPr>
          <w:sz w:val="28"/>
          <w:szCs w:val="28"/>
        </w:rPr>
        <w:t>Группы</w:t>
      </w:r>
      <w:r w:rsidR="002D59B1" w:rsidRPr="00CB5024">
        <w:rPr>
          <w:sz w:val="28"/>
          <w:szCs w:val="28"/>
        </w:rPr>
        <w:t xml:space="preserve"> </w:t>
      </w:r>
      <w:r w:rsidRPr="00CB5024">
        <w:rPr>
          <w:sz w:val="28"/>
          <w:szCs w:val="28"/>
        </w:rPr>
        <w:t>крови</w:t>
      </w:r>
    </w:p>
    <w:p w:rsidR="0009506F" w:rsidRDefault="0009506F" w:rsidP="00CB5024">
      <w:pPr>
        <w:pStyle w:val="a3"/>
        <w:spacing w:line="360" w:lineRule="auto"/>
        <w:ind w:firstLine="709"/>
        <w:rPr>
          <w:sz w:val="28"/>
          <w:szCs w:val="28"/>
          <w:lang w:val="en-US"/>
        </w:rPr>
      </w:pP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Если смешать на предметном стекле кровь </w:t>
      </w:r>
      <w:r w:rsidR="0009506F" w:rsidRPr="00CB5024">
        <w:rPr>
          <w:sz w:val="28"/>
          <w:szCs w:val="28"/>
          <w:lang w:val="ru-RU"/>
        </w:rPr>
        <w:t>разных</w:t>
      </w:r>
      <w:r w:rsidRPr="00CB5024">
        <w:rPr>
          <w:sz w:val="28"/>
          <w:szCs w:val="28"/>
          <w:lang w:val="ru-RU"/>
        </w:rPr>
        <w:t xml:space="preserve"> лиц, то в большинстве случаев произойдет реакция агглютинации (склеивание аритроцитов) и последующий гемолиз. который если это произойдет в кровеносном русле организма, то это приведет к:</w:t>
      </w:r>
    </w:p>
    <w:p w:rsidR="002D59B1" w:rsidRPr="00CB5024" w:rsidRDefault="002D59B1" w:rsidP="00CB5024">
      <w:pPr>
        <w:numPr>
          <w:ilvl w:val="0"/>
          <w:numId w:val="37"/>
        </w:numPr>
        <w:spacing w:line="360" w:lineRule="auto"/>
        <w:ind w:left="0" w:firstLine="709"/>
        <w:jc w:val="both"/>
        <w:rPr>
          <w:sz w:val="28"/>
          <w:szCs w:val="28"/>
        </w:rPr>
      </w:pPr>
      <w:r w:rsidRPr="00CB5024">
        <w:rPr>
          <w:sz w:val="28"/>
          <w:szCs w:val="28"/>
        </w:rPr>
        <w:t>Закупорка капиляров глыбками эритроцитов;</w:t>
      </w:r>
    </w:p>
    <w:p w:rsidR="002D59B1" w:rsidRPr="00CB5024" w:rsidRDefault="002D59B1" w:rsidP="00CB5024">
      <w:pPr>
        <w:numPr>
          <w:ilvl w:val="0"/>
          <w:numId w:val="37"/>
        </w:numPr>
        <w:spacing w:line="360" w:lineRule="auto"/>
        <w:ind w:left="0" w:firstLine="709"/>
        <w:jc w:val="both"/>
        <w:rPr>
          <w:sz w:val="28"/>
          <w:szCs w:val="28"/>
        </w:rPr>
      </w:pPr>
      <w:r w:rsidRPr="00CB5024">
        <w:rPr>
          <w:sz w:val="28"/>
          <w:szCs w:val="28"/>
        </w:rPr>
        <w:t>Повреждение в первую очередь почечных канальце;</w:t>
      </w:r>
    </w:p>
    <w:p w:rsidR="002D59B1" w:rsidRPr="00CB5024" w:rsidRDefault="002D59B1" w:rsidP="00CB5024">
      <w:pPr>
        <w:numPr>
          <w:ilvl w:val="0"/>
          <w:numId w:val="37"/>
        </w:numPr>
        <w:spacing w:line="360" w:lineRule="auto"/>
        <w:ind w:left="0" w:firstLine="709"/>
        <w:jc w:val="both"/>
        <w:rPr>
          <w:sz w:val="28"/>
          <w:szCs w:val="28"/>
        </w:rPr>
      </w:pPr>
      <w:r w:rsidRPr="00CB5024">
        <w:rPr>
          <w:sz w:val="28"/>
          <w:szCs w:val="28"/>
        </w:rPr>
        <w:t>Выход гемоглобина в плазму повысит вязкость – АД</w:t>
      </w:r>
    </w:p>
    <w:p w:rsidR="002D59B1" w:rsidRPr="00CB5024" w:rsidRDefault="002D59B1" w:rsidP="00CB5024">
      <w:pPr>
        <w:numPr>
          <w:ilvl w:val="0"/>
          <w:numId w:val="37"/>
        </w:numPr>
        <w:spacing w:line="360" w:lineRule="auto"/>
        <w:ind w:left="0" w:firstLine="709"/>
        <w:jc w:val="both"/>
        <w:rPr>
          <w:sz w:val="28"/>
          <w:szCs w:val="28"/>
        </w:rPr>
      </w:pPr>
      <w:r w:rsidRPr="00CB5024">
        <w:rPr>
          <w:sz w:val="28"/>
          <w:szCs w:val="28"/>
        </w:rPr>
        <w:t>Выход токсических веществ вызовет повышение температуры – озхноб.</w:t>
      </w:r>
    </w:p>
    <w:p w:rsidR="002D59B1" w:rsidRPr="00CB5024" w:rsidRDefault="002D59B1" w:rsidP="00CB5024">
      <w:pPr>
        <w:spacing w:line="360" w:lineRule="auto"/>
        <w:ind w:firstLine="709"/>
        <w:jc w:val="both"/>
        <w:rPr>
          <w:i/>
          <w:iCs/>
          <w:sz w:val="28"/>
          <w:szCs w:val="28"/>
        </w:rPr>
      </w:pPr>
      <w:r w:rsidRPr="00CB5024">
        <w:rPr>
          <w:i/>
          <w:iCs/>
          <w:sz w:val="28"/>
          <w:szCs w:val="28"/>
        </w:rPr>
        <w:t>Разовьется гемотрансфузионный шок – смерть.</w:t>
      </w:r>
    </w:p>
    <w:p w:rsidR="002D59B1" w:rsidRPr="00CB5024" w:rsidRDefault="002D59B1" w:rsidP="00CB5024">
      <w:pPr>
        <w:pStyle w:val="a3"/>
        <w:spacing w:line="360" w:lineRule="auto"/>
        <w:ind w:firstLine="709"/>
        <w:rPr>
          <w:sz w:val="28"/>
          <w:szCs w:val="28"/>
          <w:lang w:val="ru-RU"/>
        </w:rPr>
      </w:pPr>
      <w:r w:rsidRPr="00CB5024">
        <w:rPr>
          <w:sz w:val="28"/>
          <w:szCs w:val="28"/>
          <w:lang w:val="ru-RU"/>
        </w:rPr>
        <w:t>На мембране эритроцитов находятся полисахаридно-аминокислотные комплексы, которые являются антигенами или агглютиногены или гемагглютиногены. Другими словами – это вещества, которые несут информацию о своем организме.</w:t>
      </w:r>
    </w:p>
    <w:p w:rsidR="002D59B1" w:rsidRPr="00CB5024" w:rsidRDefault="002D59B1" w:rsidP="00CB5024">
      <w:pPr>
        <w:spacing w:line="360" w:lineRule="auto"/>
        <w:ind w:firstLine="709"/>
        <w:jc w:val="both"/>
        <w:rPr>
          <w:sz w:val="28"/>
          <w:szCs w:val="28"/>
        </w:rPr>
      </w:pPr>
      <w:r w:rsidRPr="00CB5024">
        <w:rPr>
          <w:sz w:val="28"/>
          <w:szCs w:val="28"/>
        </w:rPr>
        <w:t xml:space="preserve">В плазме находятся гамма-глобулины – антитела или агглютинины или изогемагглютинины. Они либо вырабатываются В-лимфоцитами в ответ на контакт с антигеном либо врожденные. Большинство антител это </w:t>
      </w:r>
      <w:r w:rsidRPr="00CB5024">
        <w:rPr>
          <w:sz w:val="28"/>
          <w:szCs w:val="28"/>
          <w:lang w:val="en-US"/>
        </w:rPr>
        <w:t>Ig</w:t>
      </w:r>
      <w:r w:rsidRPr="00CB5024">
        <w:rPr>
          <w:sz w:val="28"/>
          <w:szCs w:val="28"/>
        </w:rPr>
        <w:t xml:space="preserve"> </w:t>
      </w:r>
      <w:r w:rsidRPr="00CB5024">
        <w:rPr>
          <w:sz w:val="28"/>
          <w:szCs w:val="28"/>
          <w:lang w:val="en-US"/>
        </w:rPr>
        <w:t>M</w:t>
      </w:r>
      <w:r w:rsidRPr="00CB5024">
        <w:rPr>
          <w:sz w:val="28"/>
          <w:szCs w:val="28"/>
        </w:rPr>
        <w:t xml:space="preserve"> и </w:t>
      </w:r>
      <w:r w:rsidRPr="00CB5024">
        <w:rPr>
          <w:sz w:val="28"/>
          <w:szCs w:val="28"/>
          <w:lang w:val="en-US"/>
        </w:rPr>
        <w:t>Ig</w:t>
      </w:r>
      <w:r w:rsidRPr="00CB5024">
        <w:rPr>
          <w:sz w:val="28"/>
          <w:szCs w:val="28"/>
        </w:rPr>
        <w:t xml:space="preserve"> </w:t>
      </w:r>
      <w:r w:rsidRPr="00CB5024">
        <w:rPr>
          <w:sz w:val="28"/>
          <w:szCs w:val="28"/>
          <w:lang w:val="en-US"/>
        </w:rPr>
        <w:t>G</w:t>
      </w:r>
      <w:r w:rsidRPr="00CB5024">
        <w:rPr>
          <w:sz w:val="28"/>
          <w:szCs w:val="28"/>
        </w:rPr>
        <w:t>. Обладают участками способными связывать антигены и склеивать эритроциты, а также вызывать их гемолиз.</w:t>
      </w:r>
    </w:p>
    <w:p w:rsidR="002D59B1" w:rsidRPr="00CB5024" w:rsidRDefault="002D59B1" w:rsidP="00CB5024">
      <w:pPr>
        <w:spacing w:line="360" w:lineRule="auto"/>
        <w:ind w:firstLine="709"/>
        <w:jc w:val="both"/>
        <w:rPr>
          <w:sz w:val="28"/>
          <w:szCs w:val="28"/>
        </w:rPr>
      </w:pPr>
      <w:r w:rsidRPr="00CB5024">
        <w:rPr>
          <w:sz w:val="28"/>
          <w:szCs w:val="28"/>
        </w:rPr>
        <w:t>На современном этапе известно около 400 антигенов (500 млрд. комбинаций). 30 из них встречается достаточно часто (300 млн комбинаций).</w:t>
      </w:r>
    </w:p>
    <w:p w:rsidR="002D59B1" w:rsidRPr="00CB5024" w:rsidRDefault="002D59B1" w:rsidP="00CB5024">
      <w:pPr>
        <w:spacing w:line="360" w:lineRule="auto"/>
        <w:ind w:firstLine="709"/>
        <w:jc w:val="both"/>
        <w:rPr>
          <w:sz w:val="28"/>
          <w:szCs w:val="28"/>
          <w:u w:val="single"/>
        </w:rPr>
      </w:pPr>
      <w:r w:rsidRPr="00CB5024">
        <w:rPr>
          <w:sz w:val="28"/>
          <w:szCs w:val="28"/>
          <w:u w:val="single"/>
        </w:rPr>
        <w:t>Все антигены объединены в системы групп крови. 9 наиболее часто встречаемых:</w:t>
      </w:r>
    </w:p>
    <w:p w:rsidR="002D59B1" w:rsidRPr="00CB5024" w:rsidRDefault="002D59B1" w:rsidP="00CB5024">
      <w:pPr>
        <w:spacing w:line="360" w:lineRule="auto"/>
        <w:ind w:firstLine="709"/>
        <w:jc w:val="both"/>
        <w:rPr>
          <w:sz w:val="28"/>
          <w:szCs w:val="28"/>
          <w:u w:val="single"/>
        </w:rPr>
      </w:pPr>
      <w:r w:rsidRPr="00CB5024">
        <w:rPr>
          <w:sz w:val="28"/>
          <w:szCs w:val="28"/>
          <w:u w:val="single"/>
        </w:rPr>
        <w:t xml:space="preserve">АВО, </w:t>
      </w:r>
      <w:r w:rsidRPr="00CB5024">
        <w:rPr>
          <w:sz w:val="28"/>
          <w:szCs w:val="28"/>
          <w:u w:val="single"/>
          <w:lang w:val="en-US"/>
        </w:rPr>
        <w:t>Rh</w:t>
      </w:r>
      <w:r w:rsidRPr="00CB5024">
        <w:rPr>
          <w:sz w:val="28"/>
          <w:szCs w:val="28"/>
          <w:u w:val="single"/>
        </w:rPr>
        <w:t xml:space="preserve">, </w:t>
      </w:r>
      <w:r w:rsidRPr="00CB5024">
        <w:rPr>
          <w:sz w:val="28"/>
          <w:szCs w:val="28"/>
          <w:u w:val="single"/>
          <w:lang w:val="en-US"/>
        </w:rPr>
        <w:t>MNSs</w:t>
      </w:r>
      <w:r w:rsidRPr="00CB5024">
        <w:rPr>
          <w:sz w:val="28"/>
          <w:szCs w:val="28"/>
          <w:u w:val="single"/>
        </w:rPr>
        <w:t xml:space="preserve">, </w:t>
      </w:r>
      <w:r w:rsidRPr="00CB5024">
        <w:rPr>
          <w:sz w:val="28"/>
          <w:szCs w:val="28"/>
          <w:u w:val="single"/>
          <w:lang w:val="en-US"/>
        </w:rPr>
        <w:t>P</w:t>
      </w:r>
      <w:r w:rsidRPr="00CB5024">
        <w:rPr>
          <w:sz w:val="28"/>
          <w:szCs w:val="28"/>
          <w:u w:val="single"/>
        </w:rPr>
        <w:t>, Лютеран, Килл, Льюис, Даффи, Кидд.</w:t>
      </w:r>
    </w:p>
    <w:p w:rsidR="002D59B1" w:rsidRPr="00CB5024" w:rsidRDefault="002D59B1" w:rsidP="00CB5024">
      <w:pPr>
        <w:spacing w:line="360" w:lineRule="auto"/>
        <w:ind w:firstLine="709"/>
        <w:jc w:val="both"/>
        <w:rPr>
          <w:i/>
          <w:iCs/>
          <w:sz w:val="28"/>
          <w:szCs w:val="28"/>
        </w:rPr>
      </w:pPr>
      <w:r w:rsidRPr="00CB5024">
        <w:rPr>
          <w:sz w:val="28"/>
          <w:szCs w:val="28"/>
          <w:u w:val="single"/>
        </w:rPr>
        <w:t>По системе АВО</w:t>
      </w:r>
      <w:r w:rsidRPr="00CB5024">
        <w:rPr>
          <w:sz w:val="28"/>
          <w:szCs w:val="28"/>
        </w:rPr>
        <w:t xml:space="preserve"> выделяют тир типа антигенов. Исходным является антиген Н, который присутствует в эритроцитах группы О(</w:t>
      </w:r>
      <w:r w:rsidRPr="00CB5024">
        <w:rPr>
          <w:sz w:val="28"/>
          <w:szCs w:val="28"/>
          <w:lang w:val="en-US"/>
        </w:rPr>
        <w:t>I</w:t>
      </w:r>
      <w:r w:rsidRPr="00CB5024">
        <w:rPr>
          <w:sz w:val="28"/>
          <w:szCs w:val="28"/>
        </w:rPr>
        <w:t>). Из него формируются антигены А и В.</w:t>
      </w:r>
    </w:p>
    <w:p w:rsidR="002D59B1" w:rsidRPr="00CB5024" w:rsidRDefault="002D59B1" w:rsidP="00CB5024">
      <w:pPr>
        <w:spacing w:line="360" w:lineRule="auto"/>
        <w:ind w:firstLine="709"/>
        <w:jc w:val="both"/>
        <w:rPr>
          <w:i/>
          <w:iCs/>
          <w:sz w:val="28"/>
          <w:szCs w:val="28"/>
          <w:u w:val="single"/>
        </w:rPr>
      </w:pPr>
      <w:r w:rsidRPr="00CB5024">
        <w:rPr>
          <w:i/>
          <w:iCs/>
          <w:sz w:val="28"/>
          <w:szCs w:val="28"/>
        </w:rPr>
        <w:t xml:space="preserve">Только по системе АВО есть готовые антитела  </w:t>
      </w:r>
      <w:r w:rsidRPr="00CB5024">
        <w:rPr>
          <w:i/>
          <w:iCs/>
          <w:sz w:val="28"/>
          <w:szCs w:val="28"/>
          <w:u w:val="single"/>
        </w:rPr>
        <w:t>анти А(α)  и анти В(β).</w:t>
      </w:r>
      <w:r w:rsidRPr="00CB5024">
        <w:rPr>
          <w:i/>
          <w:iCs/>
          <w:sz w:val="28"/>
          <w:szCs w:val="28"/>
        </w:rPr>
        <w:t xml:space="preserve"> У новорожденных антител нет. Они появляются в течение первого года жизни (3-4 месяца). Титр антител достигает максимума к 13-14 годам. Причина выработки? Есть предположение, что антитела вырабатываются на антигены микрофлоры кишечника либо с пищей. В настоящее время выясено, что в кишечнике есть бактерии несущие такие же антигены (А или В), что и эритроциты. </w:t>
      </w:r>
      <w:r w:rsidRPr="00CB5024">
        <w:rPr>
          <w:i/>
          <w:iCs/>
          <w:sz w:val="28"/>
          <w:szCs w:val="28"/>
          <w:u w:val="single"/>
        </w:rPr>
        <w:t>На антигены, присутствующие в крови на мембране своих эритроцитов антитела не вырабатываются!</w:t>
      </w:r>
    </w:p>
    <w:p w:rsidR="002D59B1" w:rsidRPr="00CB5024" w:rsidRDefault="002D59B1" w:rsidP="00CB5024">
      <w:pPr>
        <w:spacing w:line="360" w:lineRule="auto"/>
        <w:ind w:firstLine="709"/>
        <w:jc w:val="both"/>
        <w:rPr>
          <w:i/>
          <w:iCs/>
          <w:sz w:val="28"/>
          <w:szCs w:val="28"/>
        </w:rPr>
      </w:pPr>
      <w:r w:rsidRPr="00CB5024">
        <w:rPr>
          <w:i/>
          <w:iCs/>
          <w:sz w:val="28"/>
          <w:szCs w:val="28"/>
          <w:u w:val="single"/>
        </w:rPr>
        <w:t xml:space="preserve">Анти А(α)  и анти В(β) </w:t>
      </w:r>
      <w:r w:rsidRPr="00CB5024">
        <w:rPr>
          <w:i/>
          <w:iCs/>
          <w:sz w:val="28"/>
          <w:szCs w:val="28"/>
        </w:rPr>
        <w:t xml:space="preserve">антитела являются полными </w:t>
      </w:r>
      <w:r w:rsidRPr="00CB5024">
        <w:rPr>
          <w:sz w:val="28"/>
          <w:szCs w:val="28"/>
          <w:lang w:val="en-US"/>
        </w:rPr>
        <w:t>Ig</w:t>
      </w:r>
      <w:r w:rsidRPr="00CB5024">
        <w:rPr>
          <w:sz w:val="28"/>
          <w:szCs w:val="28"/>
        </w:rPr>
        <w:t xml:space="preserve"> </w:t>
      </w:r>
      <w:r w:rsidRPr="00CB5024">
        <w:rPr>
          <w:sz w:val="28"/>
          <w:szCs w:val="28"/>
          <w:lang w:val="en-US"/>
        </w:rPr>
        <w:t>M</w:t>
      </w:r>
      <w:r w:rsidRPr="00CB5024">
        <w:rPr>
          <w:sz w:val="28"/>
          <w:szCs w:val="28"/>
        </w:rPr>
        <w:t>, которые имеют 10 участков, способных связывать антигены.</w:t>
      </w:r>
    </w:p>
    <w:p w:rsidR="002D59B1" w:rsidRPr="00CB5024" w:rsidRDefault="002D59B1" w:rsidP="00CB5024">
      <w:pPr>
        <w:spacing w:line="360" w:lineRule="auto"/>
        <w:ind w:firstLine="709"/>
        <w:jc w:val="both"/>
        <w:rPr>
          <w:sz w:val="28"/>
          <w:szCs w:val="28"/>
          <w:u w:val="single"/>
        </w:rPr>
      </w:pPr>
      <w:r w:rsidRPr="00CB5024">
        <w:rPr>
          <w:i/>
          <w:iCs/>
          <w:sz w:val="28"/>
          <w:szCs w:val="28"/>
          <w:u w:val="single"/>
        </w:rPr>
        <w:t xml:space="preserve">При переливании крови учитываеют системы АВО и </w:t>
      </w:r>
      <w:r w:rsidRPr="00CB5024">
        <w:rPr>
          <w:sz w:val="28"/>
          <w:szCs w:val="28"/>
          <w:u w:val="single"/>
          <w:lang w:val="en-US"/>
        </w:rPr>
        <w:t>Rh</w:t>
      </w:r>
      <w:r w:rsidRPr="00CB5024">
        <w:rPr>
          <w:sz w:val="28"/>
          <w:szCs w:val="28"/>
          <w:u w:val="single"/>
        </w:rPr>
        <w:t xml:space="preserve"> потому что:</w:t>
      </w:r>
    </w:p>
    <w:p w:rsidR="002D59B1" w:rsidRPr="00CB5024" w:rsidRDefault="002D59B1" w:rsidP="00CB5024">
      <w:pPr>
        <w:numPr>
          <w:ilvl w:val="0"/>
          <w:numId w:val="38"/>
        </w:numPr>
        <w:spacing w:line="360" w:lineRule="auto"/>
        <w:ind w:left="0" w:firstLine="709"/>
        <w:jc w:val="both"/>
        <w:rPr>
          <w:i/>
          <w:iCs/>
          <w:sz w:val="28"/>
          <w:szCs w:val="28"/>
        </w:rPr>
      </w:pPr>
      <w:r w:rsidRPr="00CB5024">
        <w:rPr>
          <w:i/>
          <w:iCs/>
          <w:sz w:val="28"/>
          <w:szCs w:val="28"/>
        </w:rPr>
        <w:t>Имеют наибольшее распространение на земном шаре;</w:t>
      </w:r>
    </w:p>
    <w:p w:rsidR="002D59B1" w:rsidRPr="00CB5024" w:rsidRDefault="002D59B1" w:rsidP="00CB5024">
      <w:pPr>
        <w:numPr>
          <w:ilvl w:val="0"/>
          <w:numId w:val="38"/>
        </w:numPr>
        <w:spacing w:line="360" w:lineRule="auto"/>
        <w:ind w:left="0" w:firstLine="709"/>
        <w:jc w:val="both"/>
        <w:rPr>
          <w:i/>
          <w:iCs/>
          <w:sz w:val="28"/>
          <w:szCs w:val="28"/>
        </w:rPr>
      </w:pPr>
      <w:r w:rsidRPr="00CB5024">
        <w:rPr>
          <w:i/>
          <w:iCs/>
          <w:sz w:val="28"/>
          <w:szCs w:val="28"/>
        </w:rPr>
        <w:t>Антигены обладают наибольшей агглютинирующей способностью;</w:t>
      </w:r>
    </w:p>
    <w:p w:rsidR="002D59B1" w:rsidRPr="00CB5024" w:rsidRDefault="002D59B1" w:rsidP="00CB5024">
      <w:pPr>
        <w:numPr>
          <w:ilvl w:val="0"/>
          <w:numId w:val="38"/>
        </w:numPr>
        <w:spacing w:line="360" w:lineRule="auto"/>
        <w:ind w:left="0" w:firstLine="709"/>
        <w:jc w:val="both"/>
        <w:rPr>
          <w:i/>
          <w:iCs/>
          <w:sz w:val="28"/>
          <w:szCs w:val="28"/>
        </w:rPr>
      </w:pPr>
      <w:r w:rsidRPr="00CB5024">
        <w:rPr>
          <w:i/>
          <w:iCs/>
          <w:sz w:val="28"/>
          <w:szCs w:val="28"/>
        </w:rPr>
        <w:t>По системе АВО есть готовые антитела и уже первое переливание несовместимой крови приведет к гемотранссфузионному шоку.</w:t>
      </w:r>
    </w:p>
    <w:p w:rsidR="0009506F" w:rsidRDefault="0009506F" w:rsidP="00CB5024">
      <w:pPr>
        <w:spacing w:line="360" w:lineRule="auto"/>
        <w:ind w:firstLine="709"/>
        <w:jc w:val="both"/>
        <w:rPr>
          <w:b/>
          <w:bCs/>
          <w:sz w:val="28"/>
          <w:szCs w:val="28"/>
          <w:lang w:val="en-US"/>
        </w:rPr>
      </w:pPr>
    </w:p>
    <w:p w:rsidR="002D59B1" w:rsidRPr="0009506F" w:rsidRDefault="002D59B1" w:rsidP="0009506F">
      <w:pPr>
        <w:spacing w:line="360" w:lineRule="auto"/>
        <w:ind w:firstLine="709"/>
        <w:jc w:val="center"/>
        <w:rPr>
          <w:b/>
          <w:bCs/>
          <w:sz w:val="28"/>
          <w:szCs w:val="28"/>
          <w:lang w:val="en-US"/>
        </w:rPr>
      </w:pPr>
      <w:r w:rsidRPr="00CB5024">
        <w:rPr>
          <w:b/>
          <w:bCs/>
          <w:sz w:val="28"/>
          <w:szCs w:val="28"/>
        </w:rPr>
        <w:t>Характеристика системы АВО</w:t>
      </w:r>
    </w:p>
    <w:p w:rsidR="0009506F" w:rsidRDefault="0009506F" w:rsidP="00CB5024">
      <w:pPr>
        <w:pStyle w:val="4"/>
        <w:spacing w:line="360" w:lineRule="auto"/>
        <w:ind w:left="0" w:firstLine="709"/>
        <w:jc w:val="both"/>
        <w:rPr>
          <w:sz w:val="28"/>
          <w:szCs w:val="28"/>
          <w:lang w:val="en-US"/>
        </w:rPr>
      </w:pPr>
    </w:p>
    <w:p w:rsidR="002D59B1" w:rsidRPr="00CB5024" w:rsidRDefault="002D59B1" w:rsidP="00CB5024">
      <w:pPr>
        <w:pStyle w:val="4"/>
        <w:spacing w:line="360" w:lineRule="auto"/>
        <w:ind w:left="0" w:firstLine="709"/>
        <w:jc w:val="both"/>
        <w:rPr>
          <w:sz w:val="28"/>
          <w:szCs w:val="28"/>
        </w:rPr>
      </w:pPr>
      <w:r w:rsidRPr="00CB5024">
        <w:rPr>
          <w:sz w:val="28"/>
          <w:szCs w:val="28"/>
        </w:rPr>
        <w:t>Открыл Ландштейнер в 1901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2759"/>
        <w:gridCol w:w="2738"/>
      </w:tblGrid>
      <w:tr w:rsidR="002D59B1" w:rsidRPr="0009506F">
        <w:trPr>
          <w:trHeight w:val="363"/>
          <w:jc w:val="center"/>
        </w:trPr>
        <w:tc>
          <w:tcPr>
            <w:tcW w:w="2706" w:type="dxa"/>
          </w:tcPr>
          <w:p w:rsidR="002D59B1" w:rsidRPr="0009506F" w:rsidRDefault="002D59B1" w:rsidP="0009506F">
            <w:pPr>
              <w:spacing w:line="360" w:lineRule="auto"/>
              <w:rPr>
                <w:iCs/>
                <w:sz w:val="20"/>
                <w:szCs w:val="20"/>
              </w:rPr>
            </w:pPr>
            <w:r w:rsidRPr="0009506F">
              <w:rPr>
                <w:iCs/>
                <w:sz w:val="20"/>
                <w:szCs w:val="20"/>
              </w:rPr>
              <w:t>Группа</w:t>
            </w:r>
          </w:p>
        </w:tc>
        <w:tc>
          <w:tcPr>
            <w:tcW w:w="2759" w:type="dxa"/>
          </w:tcPr>
          <w:p w:rsidR="002D59B1" w:rsidRPr="0009506F" w:rsidRDefault="002D59B1" w:rsidP="0009506F">
            <w:pPr>
              <w:spacing w:line="360" w:lineRule="auto"/>
              <w:rPr>
                <w:iCs/>
                <w:sz w:val="20"/>
                <w:szCs w:val="20"/>
              </w:rPr>
            </w:pPr>
            <w:r w:rsidRPr="0009506F">
              <w:rPr>
                <w:iCs/>
                <w:sz w:val="20"/>
                <w:szCs w:val="20"/>
              </w:rPr>
              <w:t>Эритроциты (антигены)</w:t>
            </w:r>
          </w:p>
        </w:tc>
        <w:tc>
          <w:tcPr>
            <w:tcW w:w="2738" w:type="dxa"/>
          </w:tcPr>
          <w:p w:rsidR="002D59B1" w:rsidRPr="0009506F" w:rsidRDefault="002D59B1" w:rsidP="0009506F">
            <w:pPr>
              <w:spacing w:line="360" w:lineRule="auto"/>
              <w:rPr>
                <w:iCs/>
                <w:sz w:val="20"/>
                <w:szCs w:val="20"/>
              </w:rPr>
            </w:pPr>
            <w:r w:rsidRPr="0009506F">
              <w:rPr>
                <w:iCs/>
                <w:sz w:val="20"/>
                <w:szCs w:val="20"/>
              </w:rPr>
              <w:t>Плазма (антитела)</w:t>
            </w:r>
          </w:p>
        </w:tc>
      </w:tr>
      <w:tr w:rsidR="002D59B1" w:rsidRPr="0009506F">
        <w:trPr>
          <w:trHeight w:val="380"/>
          <w:jc w:val="center"/>
        </w:trPr>
        <w:tc>
          <w:tcPr>
            <w:tcW w:w="2706" w:type="dxa"/>
          </w:tcPr>
          <w:p w:rsidR="002D59B1" w:rsidRPr="0009506F" w:rsidRDefault="002D59B1" w:rsidP="0009506F">
            <w:pPr>
              <w:spacing w:line="360" w:lineRule="auto"/>
              <w:rPr>
                <w:iCs/>
                <w:sz w:val="20"/>
                <w:szCs w:val="20"/>
                <w:lang w:val="en-US"/>
              </w:rPr>
            </w:pPr>
            <w:r w:rsidRPr="0009506F">
              <w:rPr>
                <w:iCs/>
                <w:sz w:val="20"/>
                <w:szCs w:val="20"/>
              </w:rPr>
              <w:t>О</w:t>
            </w:r>
            <w:r w:rsidRPr="0009506F">
              <w:rPr>
                <w:iCs/>
                <w:sz w:val="20"/>
                <w:szCs w:val="20"/>
                <w:lang w:val="en-US"/>
              </w:rPr>
              <w:t xml:space="preserve"> (I)</w:t>
            </w:r>
          </w:p>
        </w:tc>
        <w:tc>
          <w:tcPr>
            <w:tcW w:w="2759" w:type="dxa"/>
          </w:tcPr>
          <w:p w:rsidR="002D59B1" w:rsidRPr="0009506F" w:rsidRDefault="002D59B1" w:rsidP="0009506F">
            <w:pPr>
              <w:spacing w:line="360" w:lineRule="auto"/>
              <w:rPr>
                <w:iCs/>
                <w:sz w:val="20"/>
                <w:szCs w:val="20"/>
              </w:rPr>
            </w:pPr>
            <w:r w:rsidRPr="0009506F">
              <w:rPr>
                <w:iCs/>
                <w:sz w:val="20"/>
                <w:szCs w:val="20"/>
              </w:rPr>
              <w:t>О(Н)</w:t>
            </w:r>
          </w:p>
        </w:tc>
        <w:tc>
          <w:tcPr>
            <w:tcW w:w="2738" w:type="dxa"/>
          </w:tcPr>
          <w:p w:rsidR="002D59B1" w:rsidRPr="0009506F" w:rsidRDefault="002D59B1" w:rsidP="0009506F">
            <w:pPr>
              <w:spacing w:line="360" w:lineRule="auto"/>
              <w:rPr>
                <w:iCs/>
                <w:sz w:val="20"/>
                <w:szCs w:val="20"/>
              </w:rPr>
            </w:pPr>
            <w:r w:rsidRPr="0009506F">
              <w:rPr>
                <w:iCs/>
                <w:sz w:val="20"/>
                <w:szCs w:val="20"/>
              </w:rPr>
              <w:t>Анти А-</w:t>
            </w:r>
            <w:r w:rsidRPr="0009506F">
              <w:rPr>
                <w:iCs/>
                <w:sz w:val="20"/>
                <w:szCs w:val="20"/>
                <w:lang w:val="en-US"/>
              </w:rPr>
              <w:t>α</w:t>
            </w:r>
            <w:r w:rsidRPr="0009506F">
              <w:rPr>
                <w:iCs/>
                <w:sz w:val="20"/>
                <w:szCs w:val="20"/>
              </w:rPr>
              <w:t xml:space="preserve">, антиВ - </w:t>
            </w:r>
            <w:r w:rsidRPr="0009506F">
              <w:rPr>
                <w:iCs/>
                <w:sz w:val="20"/>
                <w:szCs w:val="20"/>
                <w:lang w:val="en-US"/>
              </w:rPr>
              <w:t>β</w:t>
            </w:r>
          </w:p>
        </w:tc>
      </w:tr>
      <w:tr w:rsidR="002D59B1" w:rsidRPr="0009506F">
        <w:trPr>
          <w:trHeight w:val="380"/>
          <w:jc w:val="center"/>
        </w:trPr>
        <w:tc>
          <w:tcPr>
            <w:tcW w:w="2706" w:type="dxa"/>
          </w:tcPr>
          <w:p w:rsidR="002D59B1" w:rsidRPr="0009506F" w:rsidRDefault="002D59B1" w:rsidP="0009506F">
            <w:pPr>
              <w:spacing w:line="360" w:lineRule="auto"/>
              <w:rPr>
                <w:iCs/>
                <w:sz w:val="20"/>
                <w:szCs w:val="20"/>
                <w:lang w:val="en-US"/>
              </w:rPr>
            </w:pPr>
            <w:r w:rsidRPr="0009506F">
              <w:rPr>
                <w:iCs/>
                <w:sz w:val="20"/>
                <w:szCs w:val="20"/>
                <w:lang w:val="en-US"/>
              </w:rPr>
              <w:t>A (II)</w:t>
            </w:r>
          </w:p>
        </w:tc>
        <w:tc>
          <w:tcPr>
            <w:tcW w:w="2759" w:type="dxa"/>
          </w:tcPr>
          <w:p w:rsidR="002D59B1" w:rsidRPr="0009506F" w:rsidRDefault="002D59B1" w:rsidP="0009506F">
            <w:pPr>
              <w:spacing w:line="360" w:lineRule="auto"/>
              <w:rPr>
                <w:iCs/>
                <w:sz w:val="20"/>
                <w:szCs w:val="20"/>
              </w:rPr>
            </w:pPr>
            <w:r w:rsidRPr="0009506F">
              <w:rPr>
                <w:iCs/>
                <w:sz w:val="20"/>
                <w:szCs w:val="20"/>
              </w:rPr>
              <w:t>А</w:t>
            </w:r>
          </w:p>
        </w:tc>
        <w:tc>
          <w:tcPr>
            <w:tcW w:w="2738" w:type="dxa"/>
          </w:tcPr>
          <w:p w:rsidR="002D59B1" w:rsidRPr="0009506F" w:rsidRDefault="002D59B1" w:rsidP="0009506F">
            <w:pPr>
              <w:spacing w:line="360" w:lineRule="auto"/>
              <w:rPr>
                <w:iCs/>
                <w:sz w:val="20"/>
                <w:szCs w:val="20"/>
              </w:rPr>
            </w:pPr>
            <w:r w:rsidRPr="0009506F">
              <w:rPr>
                <w:iCs/>
                <w:sz w:val="20"/>
                <w:szCs w:val="20"/>
              </w:rPr>
              <w:t>Аьти В -</w:t>
            </w:r>
            <w:r w:rsidRPr="0009506F">
              <w:rPr>
                <w:iCs/>
                <w:sz w:val="20"/>
                <w:szCs w:val="20"/>
                <w:lang w:val="en-US"/>
              </w:rPr>
              <w:t>β</w:t>
            </w:r>
          </w:p>
        </w:tc>
      </w:tr>
      <w:tr w:rsidR="002D59B1" w:rsidRPr="0009506F">
        <w:trPr>
          <w:trHeight w:val="380"/>
          <w:jc w:val="center"/>
        </w:trPr>
        <w:tc>
          <w:tcPr>
            <w:tcW w:w="2706" w:type="dxa"/>
          </w:tcPr>
          <w:p w:rsidR="002D59B1" w:rsidRPr="0009506F" w:rsidRDefault="002D59B1" w:rsidP="0009506F">
            <w:pPr>
              <w:spacing w:line="360" w:lineRule="auto"/>
              <w:rPr>
                <w:iCs/>
                <w:sz w:val="20"/>
                <w:szCs w:val="20"/>
                <w:lang w:val="en-US"/>
              </w:rPr>
            </w:pPr>
            <w:r w:rsidRPr="0009506F">
              <w:rPr>
                <w:iCs/>
                <w:sz w:val="20"/>
                <w:szCs w:val="20"/>
                <w:lang w:val="en-US"/>
              </w:rPr>
              <w:t>B (III)</w:t>
            </w:r>
          </w:p>
        </w:tc>
        <w:tc>
          <w:tcPr>
            <w:tcW w:w="2759" w:type="dxa"/>
          </w:tcPr>
          <w:p w:rsidR="002D59B1" w:rsidRPr="0009506F" w:rsidRDefault="002D59B1" w:rsidP="0009506F">
            <w:pPr>
              <w:spacing w:line="360" w:lineRule="auto"/>
              <w:rPr>
                <w:iCs/>
                <w:sz w:val="20"/>
                <w:szCs w:val="20"/>
              </w:rPr>
            </w:pPr>
            <w:r w:rsidRPr="0009506F">
              <w:rPr>
                <w:iCs/>
                <w:sz w:val="20"/>
                <w:szCs w:val="20"/>
              </w:rPr>
              <w:t>В</w:t>
            </w:r>
          </w:p>
        </w:tc>
        <w:tc>
          <w:tcPr>
            <w:tcW w:w="2738" w:type="dxa"/>
          </w:tcPr>
          <w:p w:rsidR="002D59B1" w:rsidRPr="0009506F" w:rsidRDefault="002D59B1" w:rsidP="0009506F">
            <w:pPr>
              <w:spacing w:line="360" w:lineRule="auto"/>
              <w:rPr>
                <w:iCs/>
                <w:sz w:val="20"/>
                <w:szCs w:val="20"/>
              </w:rPr>
            </w:pPr>
            <w:r w:rsidRPr="0009506F">
              <w:rPr>
                <w:iCs/>
                <w:sz w:val="20"/>
                <w:szCs w:val="20"/>
              </w:rPr>
              <w:t>Анти А -</w:t>
            </w:r>
            <w:r w:rsidRPr="0009506F">
              <w:rPr>
                <w:iCs/>
                <w:sz w:val="20"/>
                <w:szCs w:val="20"/>
                <w:lang w:val="en-US"/>
              </w:rPr>
              <w:t>α</w:t>
            </w:r>
          </w:p>
        </w:tc>
      </w:tr>
      <w:tr w:rsidR="002D59B1" w:rsidRPr="0009506F">
        <w:trPr>
          <w:trHeight w:val="396"/>
          <w:jc w:val="center"/>
        </w:trPr>
        <w:tc>
          <w:tcPr>
            <w:tcW w:w="2706" w:type="dxa"/>
          </w:tcPr>
          <w:p w:rsidR="002D59B1" w:rsidRPr="0009506F" w:rsidRDefault="002D59B1" w:rsidP="0009506F">
            <w:pPr>
              <w:spacing w:line="360" w:lineRule="auto"/>
              <w:rPr>
                <w:iCs/>
                <w:sz w:val="20"/>
                <w:szCs w:val="20"/>
              </w:rPr>
            </w:pPr>
            <w:r w:rsidRPr="0009506F">
              <w:rPr>
                <w:iCs/>
                <w:sz w:val="20"/>
                <w:szCs w:val="20"/>
                <w:lang w:val="en-US"/>
              </w:rPr>
              <w:t>AB (IV)</w:t>
            </w:r>
          </w:p>
        </w:tc>
        <w:tc>
          <w:tcPr>
            <w:tcW w:w="2759" w:type="dxa"/>
          </w:tcPr>
          <w:p w:rsidR="002D59B1" w:rsidRPr="0009506F" w:rsidRDefault="002D59B1" w:rsidP="0009506F">
            <w:pPr>
              <w:spacing w:line="360" w:lineRule="auto"/>
              <w:rPr>
                <w:iCs/>
                <w:sz w:val="20"/>
                <w:szCs w:val="20"/>
              </w:rPr>
            </w:pPr>
            <w:r w:rsidRPr="0009506F">
              <w:rPr>
                <w:iCs/>
                <w:sz w:val="20"/>
                <w:szCs w:val="20"/>
              </w:rPr>
              <w:t>АВ</w:t>
            </w:r>
          </w:p>
        </w:tc>
        <w:tc>
          <w:tcPr>
            <w:tcW w:w="2738" w:type="dxa"/>
          </w:tcPr>
          <w:p w:rsidR="002D59B1" w:rsidRPr="0009506F" w:rsidRDefault="002D59B1" w:rsidP="0009506F">
            <w:pPr>
              <w:spacing w:line="360" w:lineRule="auto"/>
              <w:rPr>
                <w:iCs/>
                <w:sz w:val="20"/>
                <w:szCs w:val="20"/>
              </w:rPr>
            </w:pPr>
            <w:r w:rsidRPr="0009506F">
              <w:rPr>
                <w:iCs/>
                <w:sz w:val="20"/>
                <w:szCs w:val="20"/>
              </w:rPr>
              <w:t>нет</w:t>
            </w:r>
          </w:p>
        </w:tc>
      </w:tr>
    </w:tbl>
    <w:p w:rsidR="002D59B1" w:rsidRPr="00CB5024" w:rsidRDefault="002D59B1" w:rsidP="00CB5024">
      <w:pPr>
        <w:spacing w:line="360" w:lineRule="auto"/>
        <w:ind w:firstLine="709"/>
        <w:jc w:val="both"/>
        <w:rPr>
          <w:i/>
          <w:iCs/>
          <w:sz w:val="28"/>
          <w:szCs w:val="28"/>
        </w:rPr>
      </w:pPr>
    </w:p>
    <w:p w:rsidR="002D59B1" w:rsidRPr="0009506F" w:rsidRDefault="002D59B1" w:rsidP="0009506F">
      <w:pPr>
        <w:spacing w:line="360" w:lineRule="auto"/>
        <w:ind w:firstLine="709"/>
        <w:jc w:val="center"/>
        <w:rPr>
          <w:b/>
          <w:bCs/>
          <w:sz w:val="28"/>
          <w:szCs w:val="28"/>
        </w:rPr>
      </w:pPr>
      <w:r w:rsidRPr="00CB5024">
        <w:rPr>
          <w:b/>
          <w:bCs/>
          <w:sz w:val="28"/>
          <w:szCs w:val="28"/>
        </w:rPr>
        <w:t>Наследование групп крови по системе АВО</w:t>
      </w:r>
    </w:p>
    <w:p w:rsidR="0009506F" w:rsidRPr="0009506F" w:rsidRDefault="0009506F" w:rsidP="00CB5024">
      <w:pPr>
        <w:spacing w:line="360" w:lineRule="auto"/>
        <w:ind w:firstLine="709"/>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393"/>
        <w:gridCol w:w="5331"/>
      </w:tblGrid>
      <w:tr w:rsidR="002D59B1" w:rsidRPr="0009506F">
        <w:trPr>
          <w:cantSplit/>
          <w:trHeight w:val="374"/>
          <w:jc w:val="center"/>
        </w:trPr>
        <w:tc>
          <w:tcPr>
            <w:tcW w:w="1479" w:type="dxa"/>
          </w:tcPr>
          <w:p w:rsidR="002D59B1" w:rsidRPr="0009506F" w:rsidRDefault="002D59B1" w:rsidP="0009506F">
            <w:pPr>
              <w:spacing w:line="360" w:lineRule="auto"/>
              <w:rPr>
                <w:b/>
                <w:bCs/>
                <w:sz w:val="20"/>
                <w:szCs w:val="20"/>
              </w:rPr>
            </w:pPr>
            <w:r w:rsidRPr="0009506F">
              <w:rPr>
                <w:b/>
                <w:bCs/>
                <w:sz w:val="20"/>
                <w:szCs w:val="20"/>
              </w:rPr>
              <w:t>Генотип</w:t>
            </w:r>
          </w:p>
        </w:tc>
        <w:tc>
          <w:tcPr>
            <w:tcW w:w="1393" w:type="dxa"/>
          </w:tcPr>
          <w:p w:rsidR="002D59B1" w:rsidRPr="0009506F" w:rsidRDefault="002D59B1" w:rsidP="0009506F">
            <w:pPr>
              <w:spacing w:line="360" w:lineRule="auto"/>
              <w:rPr>
                <w:b/>
                <w:bCs/>
                <w:sz w:val="20"/>
                <w:szCs w:val="20"/>
              </w:rPr>
            </w:pPr>
            <w:r w:rsidRPr="0009506F">
              <w:rPr>
                <w:b/>
                <w:bCs/>
                <w:sz w:val="20"/>
                <w:szCs w:val="20"/>
              </w:rPr>
              <w:t>фенотип</w:t>
            </w:r>
          </w:p>
        </w:tc>
        <w:tc>
          <w:tcPr>
            <w:tcW w:w="5331" w:type="dxa"/>
            <w:vMerge w:val="restart"/>
          </w:tcPr>
          <w:p w:rsidR="002D59B1" w:rsidRPr="0009506F" w:rsidRDefault="002D59B1" w:rsidP="0009506F">
            <w:pPr>
              <w:spacing w:line="360" w:lineRule="auto"/>
              <w:rPr>
                <w:sz w:val="20"/>
                <w:szCs w:val="20"/>
              </w:rPr>
            </w:pPr>
            <w:r w:rsidRPr="0009506F">
              <w:rPr>
                <w:b/>
                <w:bCs/>
                <w:sz w:val="20"/>
                <w:szCs w:val="20"/>
              </w:rPr>
              <w:t>А и В</w:t>
            </w:r>
            <w:r w:rsidRPr="0009506F">
              <w:rPr>
                <w:sz w:val="20"/>
                <w:szCs w:val="20"/>
              </w:rPr>
              <w:t xml:space="preserve"> доминантные.</w:t>
            </w:r>
          </w:p>
          <w:p w:rsidR="002D59B1" w:rsidRPr="0009506F" w:rsidRDefault="002D59B1" w:rsidP="0009506F">
            <w:pPr>
              <w:spacing w:line="360" w:lineRule="auto"/>
              <w:rPr>
                <w:sz w:val="20"/>
                <w:szCs w:val="20"/>
              </w:rPr>
            </w:pPr>
            <w:r w:rsidRPr="0009506F">
              <w:rPr>
                <w:sz w:val="20"/>
                <w:szCs w:val="20"/>
              </w:rPr>
              <w:t>При определении отцовства – 10% ошибок.</w:t>
            </w:r>
          </w:p>
          <w:p w:rsidR="002D59B1" w:rsidRPr="0009506F" w:rsidRDefault="002D59B1" w:rsidP="0009506F">
            <w:pPr>
              <w:spacing w:line="360" w:lineRule="auto"/>
              <w:rPr>
                <w:sz w:val="20"/>
                <w:szCs w:val="20"/>
              </w:rPr>
            </w:pPr>
          </w:p>
          <w:p w:rsidR="002D59B1" w:rsidRPr="0009506F" w:rsidRDefault="002D59B1" w:rsidP="0009506F">
            <w:pPr>
              <w:spacing w:line="360" w:lineRule="auto"/>
              <w:rPr>
                <w:sz w:val="20"/>
                <w:szCs w:val="20"/>
              </w:rPr>
            </w:pPr>
            <w:r w:rsidRPr="0009506F">
              <w:rPr>
                <w:sz w:val="20"/>
                <w:szCs w:val="20"/>
              </w:rPr>
              <w:t>Антиген А имеет два подвида. Более сильный А</w:t>
            </w:r>
            <w:r w:rsidRPr="0009506F">
              <w:rPr>
                <w:sz w:val="20"/>
                <w:szCs w:val="20"/>
                <w:vertAlign w:val="subscript"/>
              </w:rPr>
              <w:t>1</w:t>
            </w:r>
            <w:r w:rsidRPr="0009506F">
              <w:rPr>
                <w:sz w:val="20"/>
                <w:szCs w:val="20"/>
              </w:rPr>
              <w:t xml:space="preserve"> – 80%,</w:t>
            </w:r>
          </w:p>
          <w:p w:rsidR="002D59B1" w:rsidRPr="0009506F" w:rsidRDefault="002D59B1" w:rsidP="0009506F">
            <w:pPr>
              <w:spacing w:line="360" w:lineRule="auto"/>
              <w:rPr>
                <w:sz w:val="20"/>
                <w:szCs w:val="20"/>
              </w:rPr>
            </w:pPr>
            <w:r w:rsidRPr="0009506F">
              <w:rPr>
                <w:sz w:val="20"/>
                <w:szCs w:val="20"/>
              </w:rPr>
              <w:t>Более слабый – А</w:t>
            </w:r>
            <w:r w:rsidRPr="0009506F">
              <w:rPr>
                <w:sz w:val="20"/>
                <w:szCs w:val="20"/>
                <w:vertAlign w:val="subscript"/>
              </w:rPr>
              <w:t>2</w:t>
            </w:r>
            <w:r w:rsidRPr="0009506F">
              <w:rPr>
                <w:sz w:val="20"/>
                <w:szCs w:val="20"/>
              </w:rPr>
              <w:t xml:space="preserve"> – 20%</w:t>
            </w:r>
          </w:p>
        </w:tc>
      </w:tr>
      <w:tr w:rsidR="002D59B1" w:rsidRPr="0009506F">
        <w:trPr>
          <w:cantSplit/>
          <w:trHeight w:val="357"/>
          <w:jc w:val="center"/>
        </w:trPr>
        <w:tc>
          <w:tcPr>
            <w:tcW w:w="1479" w:type="dxa"/>
          </w:tcPr>
          <w:p w:rsidR="002D59B1" w:rsidRPr="0009506F" w:rsidRDefault="002D59B1" w:rsidP="0009506F">
            <w:pPr>
              <w:pStyle w:val="a5"/>
              <w:tabs>
                <w:tab w:val="clear" w:pos="4677"/>
                <w:tab w:val="clear" w:pos="9355"/>
              </w:tabs>
              <w:spacing w:line="360" w:lineRule="auto"/>
              <w:rPr>
                <w:sz w:val="20"/>
                <w:szCs w:val="20"/>
              </w:rPr>
            </w:pPr>
            <w:r w:rsidRPr="0009506F">
              <w:rPr>
                <w:sz w:val="20"/>
                <w:szCs w:val="20"/>
              </w:rPr>
              <w:t>ОО</w:t>
            </w:r>
          </w:p>
        </w:tc>
        <w:tc>
          <w:tcPr>
            <w:tcW w:w="1393" w:type="dxa"/>
          </w:tcPr>
          <w:p w:rsidR="002D59B1" w:rsidRPr="0009506F" w:rsidRDefault="002D59B1" w:rsidP="0009506F">
            <w:pPr>
              <w:spacing w:line="360" w:lineRule="auto"/>
              <w:rPr>
                <w:sz w:val="20"/>
                <w:szCs w:val="20"/>
              </w:rPr>
            </w:pPr>
            <w:r w:rsidRPr="0009506F">
              <w:rPr>
                <w:sz w:val="20"/>
                <w:szCs w:val="20"/>
              </w:rPr>
              <w:t>О</w:t>
            </w:r>
          </w:p>
        </w:tc>
        <w:tc>
          <w:tcPr>
            <w:tcW w:w="5331" w:type="dxa"/>
            <w:vMerge/>
          </w:tcPr>
          <w:p w:rsidR="002D59B1" w:rsidRPr="0009506F" w:rsidRDefault="002D59B1" w:rsidP="0009506F">
            <w:pPr>
              <w:spacing w:line="360" w:lineRule="auto"/>
              <w:rPr>
                <w:sz w:val="20"/>
                <w:szCs w:val="20"/>
              </w:rPr>
            </w:pPr>
          </w:p>
        </w:tc>
      </w:tr>
      <w:tr w:rsidR="002D59B1" w:rsidRPr="0009506F">
        <w:trPr>
          <w:cantSplit/>
          <w:trHeight w:val="374"/>
          <w:jc w:val="center"/>
        </w:trPr>
        <w:tc>
          <w:tcPr>
            <w:tcW w:w="1479" w:type="dxa"/>
          </w:tcPr>
          <w:p w:rsidR="002D59B1" w:rsidRPr="0009506F" w:rsidRDefault="002D59B1" w:rsidP="0009506F">
            <w:pPr>
              <w:spacing w:line="360" w:lineRule="auto"/>
              <w:rPr>
                <w:sz w:val="20"/>
                <w:szCs w:val="20"/>
              </w:rPr>
            </w:pPr>
            <w:r w:rsidRPr="0009506F">
              <w:rPr>
                <w:sz w:val="20"/>
                <w:szCs w:val="20"/>
              </w:rPr>
              <w:t>ОА или АА</w:t>
            </w:r>
          </w:p>
        </w:tc>
        <w:tc>
          <w:tcPr>
            <w:tcW w:w="1393" w:type="dxa"/>
          </w:tcPr>
          <w:p w:rsidR="002D59B1" w:rsidRPr="0009506F" w:rsidRDefault="002D59B1" w:rsidP="0009506F">
            <w:pPr>
              <w:spacing w:line="360" w:lineRule="auto"/>
              <w:rPr>
                <w:sz w:val="20"/>
                <w:szCs w:val="20"/>
              </w:rPr>
            </w:pPr>
            <w:r w:rsidRPr="0009506F">
              <w:rPr>
                <w:sz w:val="20"/>
                <w:szCs w:val="20"/>
              </w:rPr>
              <w:t>А</w:t>
            </w:r>
          </w:p>
        </w:tc>
        <w:tc>
          <w:tcPr>
            <w:tcW w:w="5331" w:type="dxa"/>
            <w:vMerge/>
          </w:tcPr>
          <w:p w:rsidR="002D59B1" w:rsidRPr="0009506F" w:rsidRDefault="002D59B1" w:rsidP="0009506F">
            <w:pPr>
              <w:spacing w:line="360" w:lineRule="auto"/>
              <w:rPr>
                <w:sz w:val="20"/>
                <w:szCs w:val="20"/>
              </w:rPr>
            </w:pPr>
          </w:p>
        </w:tc>
      </w:tr>
      <w:tr w:rsidR="002D59B1" w:rsidRPr="0009506F">
        <w:trPr>
          <w:cantSplit/>
          <w:trHeight w:val="374"/>
          <w:jc w:val="center"/>
        </w:trPr>
        <w:tc>
          <w:tcPr>
            <w:tcW w:w="1479" w:type="dxa"/>
          </w:tcPr>
          <w:p w:rsidR="002D59B1" w:rsidRPr="0009506F" w:rsidRDefault="002D59B1" w:rsidP="0009506F">
            <w:pPr>
              <w:spacing w:line="360" w:lineRule="auto"/>
              <w:rPr>
                <w:sz w:val="20"/>
                <w:szCs w:val="20"/>
              </w:rPr>
            </w:pPr>
            <w:r w:rsidRPr="0009506F">
              <w:rPr>
                <w:sz w:val="20"/>
                <w:szCs w:val="20"/>
              </w:rPr>
              <w:t>ОВ или ВВ</w:t>
            </w:r>
          </w:p>
        </w:tc>
        <w:tc>
          <w:tcPr>
            <w:tcW w:w="1393" w:type="dxa"/>
          </w:tcPr>
          <w:p w:rsidR="002D59B1" w:rsidRPr="0009506F" w:rsidRDefault="002D59B1" w:rsidP="0009506F">
            <w:pPr>
              <w:spacing w:line="360" w:lineRule="auto"/>
              <w:rPr>
                <w:sz w:val="20"/>
                <w:szCs w:val="20"/>
              </w:rPr>
            </w:pPr>
            <w:r w:rsidRPr="0009506F">
              <w:rPr>
                <w:sz w:val="20"/>
                <w:szCs w:val="20"/>
              </w:rPr>
              <w:t>В</w:t>
            </w:r>
          </w:p>
        </w:tc>
        <w:tc>
          <w:tcPr>
            <w:tcW w:w="5331" w:type="dxa"/>
            <w:vMerge/>
          </w:tcPr>
          <w:p w:rsidR="002D59B1" w:rsidRPr="0009506F" w:rsidRDefault="002D59B1" w:rsidP="0009506F">
            <w:pPr>
              <w:spacing w:line="360" w:lineRule="auto"/>
              <w:rPr>
                <w:sz w:val="20"/>
                <w:szCs w:val="20"/>
              </w:rPr>
            </w:pPr>
          </w:p>
        </w:tc>
      </w:tr>
      <w:tr w:rsidR="002D59B1" w:rsidRPr="0009506F">
        <w:trPr>
          <w:cantSplit/>
          <w:trHeight w:val="390"/>
          <w:jc w:val="center"/>
        </w:trPr>
        <w:tc>
          <w:tcPr>
            <w:tcW w:w="1479" w:type="dxa"/>
          </w:tcPr>
          <w:p w:rsidR="002D59B1" w:rsidRPr="0009506F" w:rsidRDefault="002D59B1" w:rsidP="0009506F">
            <w:pPr>
              <w:spacing w:line="360" w:lineRule="auto"/>
              <w:rPr>
                <w:sz w:val="20"/>
                <w:szCs w:val="20"/>
              </w:rPr>
            </w:pPr>
            <w:r w:rsidRPr="0009506F">
              <w:rPr>
                <w:sz w:val="20"/>
                <w:szCs w:val="20"/>
              </w:rPr>
              <w:t>АВ</w:t>
            </w:r>
          </w:p>
        </w:tc>
        <w:tc>
          <w:tcPr>
            <w:tcW w:w="1393" w:type="dxa"/>
          </w:tcPr>
          <w:p w:rsidR="002D59B1" w:rsidRPr="0009506F" w:rsidRDefault="002D59B1" w:rsidP="0009506F">
            <w:pPr>
              <w:spacing w:line="360" w:lineRule="auto"/>
              <w:rPr>
                <w:sz w:val="20"/>
                <w:szCs w:val="20"/>
              </w:rPr>
            </w:pPr>
            <w:r w:rsidRPr="0009506F">
              <w:rPr>
                <w:sz w:val="20"/>
                <w:szCs w:val="20"/>
              </w:rPr>
              <w:t>А, В, АВ</w:t>
            </w:r>
          </w:p>
        </w:tc>
        <w:tc>
          <w:tcPr>
            <w:tcW w:w="5331" w:type="dxa"/>
            <w:vMerge/>
          </w:tcPr>
          <w:p w:rsidR="002D59B1" w:rsidRPr="0009506F" w:rsidRDefault="002D59B1" w:rsidP="0009506F">
            <w:pPr>
              <w:spacing w:line="360" w:lineRule="auto"/>
              <w:rPr>
                <w:sz w:val="20"/>
                <w:szCs w:val="20"/>
              </w:rPr>
            </w:pPr>
          </w:p>
        </w:tc>
      </w:tr>
    </w:tbl>
    <w:p w:rsidR="002D59B1" w:rsidRDefault="0009506F" w:rsidP="0009506F">
      <w:pPr>
        <w:spacing w:line="360" w:lineRule="auto"/>
        <w:ind w:firstLine="709"/>
        <w:jc w:val="center"/>
        <w:rPr>
          <w:b/>
          <w:bCs/>
          <w:sz w:val="28"/>
          <w:szCs w:val="28"/>
          <w:lang w:val="en-US"/>
        </w:rPr>
      </w:pPr>
      <w:r>
        <w:rPr>
          <w:b/>
          <w:bCs/>
          <w:sz w:val="28"/>
          <w:szCs w:val="28"/>
        </w:rPr>
        <w:br w:type="page"/>
      </w:r>
      <w:r w:rsidR="002D59B1" w:rsidRPr="00CB5024">
        <w:rPr>
          <w:b/>
          <w:bCs/>
          <w:sz w:val="28"/>
          <w:szCs w:val="28"/>
        </w:rPr>
        <w:t>Географическое распределение</w:t>
      </w:r>
    </w:p>
    <w:p w:rsidR="0009506F" w:rsidRPr="0009506F" w:rsidRDefault="0009506F" w:rsidP="00CB5024">
      <w:pPr>
        <w:spacing w:line="360" w:lineRule="auto"/>
        <w:ind w:firstLine="709"/>
        <w:jc w:val="both"/>
        <w:rPr>
          <w:b/>
          <w:bCs/>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087"/>
        <w:gridCol w:w="4650"/>
      </w:tblGrid>
      <w:tr w:rsidR="002D59B1" w:rsidRPr="0009506F">
        <w:trPr>
          <w:cantSplit/>
          <w:jc w:val="center"/>
        </w:trPr>
        <w:tc>
          <w:tcPr>
            <w:tcW w:w="3122" w:type="dxa"/>
            <w:vMerge w:val="restart"/>
          </w:tcPr>
          <w:p w:rsidR="002D59B1" w:rsidRPr="0009506F" w:rsidRDefault="002D59B1" w:rsidP="0009506F">
            <w:pPr>
              <w:pStyle w:val="a5"/>
              <w:tabs>
                <w:tab w:val="clear" w:pos="4677"/>
                <w:tab w:val="clear" w:pos="9355"/>
              </w:tabs>
              <w:spacing w:line="360" w:lineRule="auto"/>
              <w:rPr>
                <w:sz w:val="20"/>
                <w:szCs w:val="20"/>
              </w:rPr>
            </w:pPr>
            <w:r w:rsidRPr="0009506F">
              <w:rPr>
                <w:sz w:val="20"/>
                <w:szCs w:val="20"/>
              </w:rPr>
              <w:t>Центральная Европа</w:t>
            </w:r>
          </w:p>
        </w:tc>
        <w:tc>
          <w:tcPr>
            <w:tcW w:w="1087" w:type="dxa"/>
          </w:tcPr>
          <w:p w:rsidR="002D59B1" w:rsidRPr="0009506F" w:rsidRDefault="002D59B1" w:rsidP="0009506F">
            <w:pPr>
              <w:spacing w:line="360" w:lineRule="auto"/>
              <w:rPr>
                <w:sz w:val="20"/>
                <w:szCs w:val="20"/>
              </w:rPr>
            </w:pPr>
            <w:r w:rsidRPr="0009506F">
              <w:rPr>
                <w:sz w:val="20"/>
                <w:szCs w:val="20"/>
              </w:rPr>
              <w:t>40% А</w:t>
            </w:r>
          </w:p>
        </w:tc>
        <w:tc>
          <w:tcPr>
            <w:tcW w:w="4650" w:type="dxa"/>
            <w:vMerge w:val="restart"/>
          </w:tcPr>
          <w:p w:rsidR="002D59B1" w:rsidRPr="0009506F" w:rsidRDefault="002D59B1" w:rsidP="0009506F">
            <w:pPr>
              <w:spacing w:line="360" w:lineRule="auto"/>
              <w:rPr>
                <w:sz w:val="20"/>
                <w:szCs w:val="20"/>
              </w:rPr>
            </w:pPr>
            <w:r w:rsidRPr="0009506F">
              <w:rPr>
                <w:sz w:val="20"/>
                <w:szCs w:val="20"/>
              </w:rPr>
              <w:t>Антигенные свойства Н антиген не велики и их при переливании крови не учитывают.</w:t>
            </w:r>
          </w:p>
        </w:tc>
      </w:tr>
      <w:tr w:rsidR="002D59B1" w:rsidRPr="0009506F">
        <w:trPr>
          <w:cantSplit/>
          <w:jc w:val="center"/>
        </w:trPr>
        <w:tc>
          <w:tcPr>
            <w:tcW w:w="3122" w:type="dxa"/>
            <w:vMerge/>
          </w:tcPr>
          <w:p w:rsidR="002D59B1" w:rsidRPr="0009506F" w:rsidRDefault="002D59B1" w:rsidP="0009506F">
            <w:pPr>
              <w:spacing w:line="360" w:lineRule="auto"/>
              <w:rPr>
                <w:sz w:val="20"/>
                <w:szCs w:val="20"/>
              </w:rPr>
            </w:pPr>
          </w:p>
        </w:tc>
        <w:tc>
          <w:tcPr>
            <w:tcW w:w="1087" w:type="dxa"/>
          </w:tcPr>
          <w:p w:rsidR="002D59B1" w:rsidRPr="0009506F" w:rsidRDefault="002D59B1" w:rsidP="0009506F">
            <w:pPr>
              <w:spacing w:line="360" w:lineRule="auto"/>
              <w:rPr>
                <w:sz w:val="20"/>
                <w:szCs w:val="20"/>
              </w:rPr>
            </w:pPr>
            <w:r w:rsidRPr="0009506F">
              <w:rPr>
                <w:sz w:val="20"/>
                <w:szCs w:val="20"/>
              </w:rPr>
              <w:t>40% О</w:t>
            </w:r>
          </w:p>
        </w:tc>
        <w:tc>
          <w:tcPr>
            <w:tcW w:w="4650" w:type="dxa"/>
            <w:vMerge/>
          </w:tcPr>
          <w:p w:rsidR="002D59B1" w:rsidRPr="0009506F" w:rsidRDefault="002D59B1" w:rsidP="0009506F">
            <w:pPr>
              <w:spacing w:line="360" w:lineRule="auto"/>
              <w:rPr>
                <w:sz w:val="20"/>
                <w:szCs w:val="20"/>
              </w:rPr>
            </w:pPr>
          </w:p>
        </w:tc>
      </w:tr>
      <w:tr w:rsidR="002D59B1" w:rsidRPr="0009506F">
        <w:trPr>
          <w:cantSplit/>
          <w:jc w:val="center"/>
        </w:trPr>
        <w:tc>
          <w:tcPr>
            <w:tcW w:w="3122" w:type="dxa"/>
            <w:vMerge/>
          </w:tcPr>
          <w:p w:rsidR="002D59B1" w:rsidRPr="0009506F" w:rsidRDefault="002D59B1" w:rsidP="0009506F">
            <w:pPr>
              <w:spacing w:line="360" w:lineRule="auto"/>
              <w:rPr>
                <w:sz w:val="20"/>
                <w:szCs w:val="20"/>
              </w:rPr>
            </w:pPr>
          </w:p>
        </w:tc>
        <w:tc>
          <w:tcPr>
            <w:tcW w:w="1087" w:type="dxa"/>
          </w:tcPr>
          <w:p w:rsidR="002D59B1" w:rsidRPr="0009506F" w:rsidRDefault="002D59B1" w:rsidP="0009506F">
            <w:pPr>
              <w:spacing w:line="360" w:lineRule="auto"/>
              <w:rPr>
                <w:sz w:val="20"/>
                <w:szCs w:val="20"/>
              </w:rPr>
            </w:pPr>
            <w:r w:rsidRPr="0009506F">
              <w:rPr>
                <w:sz w:val="20"/>
                <w:szCs w:val="20"/>
              </w:rPr>
              <w:t>10% В</w:t>
            </w:r>
          </w:p>
        </w:tc>
        <w:tc>
          <w:tcPr>
            <w:tcW w:w="4650" w:type="dxa"/>
            <w:vMerge/>
          </w:tcPr>
          <w:p w:rsidR="002D59B1" w:rsidRPr="0009506F" w:rsidRDefault="002D59B1" w:rsidP="0009506F">
            <w:pPr>
              <w:spacing w:line="360" w:lineRule="auto"/>
              <w:rPr>
                <w:sz w:val="20"/>
                <w:szCs w:val="20"/>
              </w:rPr>
            </w:pPr>
          </w:p>
        </w:tc>
      </w:tr>
      <w:tr w:rsidR="002D59B1" w:rsidRPr="0009506F">
        <w:trPr>
          <w:cantSplit/>
          <w:jc w:val="center"/>
        </w:trPr>
        <w:tc>
          <w:tcPr>
            <w:tcW w:w="3122" w:type="dxa"/>
            <w:vMerge/>
          </w:tcPr>
          <w:p w:rsidR="002D59B1" w:rsidRPr="0009506F" w:rsidRDefault="002D59B1" w:rsidP="0009506F">
            <w:pPr>
              <w:spacing w:line="360" w:lineRule="auto"/>
              <w:rPr>
                <w:sz w:val="20"/>
                <w:szCs w:val="20"/>
              </w:rPr>
            </w:pPr>
          </w:p>
        </w:tc>
        <w:tc>
          <w:tcPr>
            <w:tcW w:w="1087" w:type="dxa"/>
          </w:tcPr>
          <w:p w:rsidR="002D59B1" w:rsidRPr="0009506F" w:rsidRDefault="002D59B1" w:rsidP="0009506F">
            <w:pPr>
              <w:spacing w:line="360" w:lineRule="auto"/>
              <w:rPr>
                <w:sz w:val="20"/>
                <w:szCs w:val="20"/>
              </w:rPr>
            </w:pPr>
            <w:r w:rsidRPr="0009506F">
              <w:rPr>
                <w:sz w:val="20"/>
                <w:szCs w:val="20"/>
              </w:rPr>
              <w:t>6% АВ</w:t>
            </w:r>
          </w:p>
        </w:tc>
        <w:tc>
          <w:tcPr>
            <w:tcW w:w="4650" w:type="dxa"/>
            <w:vMerge/>
          </w:tcPr>
          <w:p w:rsidR="002D59B1" w:rsidRPr="0009506F" w:rsidRDefault="002D59B1" w:rsidP="0009506F">
            <w:pPr>
              <w:spacing w:line="360" w:lineRule="auto"/>
              <w:rPr>
                <w:sz w:val="20"/>
                <w:szCs w:val="20"/>
              </w:rPr>
            </w:pPr>
          </w:p>
        </w:tc>
      </w:tr>
      <w:tr w:rsidR="002D59B1" w:rsidRPr="0009506F">
        <w:trPr>
          <w:cantSplit/>
          <w:jc w:val="center"/>
        </w:trPr>
        <w:tc>
          <w:tcPr>
            <w:tcW w:w="3122" w:type="dxa"/>
          </w:tcPr>
          <w:p w:rsidR="002D59B1" w:rsidRPr="0009506F" w:rsidRDefault="002D59B1" w:rsidP="0009506F">
            <w:pPr>
              <w:spacing w:line="360" w:lineRule="auto"/>
              <w:rPr>
                <w:sz w:val="20"/>
                <w:szCs w:val="20"/>
              </w:rPr>
            </w:pPr>
            <w:r w:rsidRPr="0009506F">
              <w:rPr>
                <w:sz w:val="20"/>
                <w:szCs w:val="20"/>
              </w:rPr>
              <w:t>Индейцы Северной Америки</w:t>
            </w:r>
          </w:p>
        </w:tc>
        <w:tc>
          <w:tcPr>
            <w:tcW w:w="1087" w:type="dxa"/>
          </w:tcPr>
          <w:p w:rsidR="002D59B1" w:rsidRPr="0009506F" w:rsidRDefault="002D59B1" w:rsidP="0009506F">
            <w:pPr>
              <w:spacing w:line="360" w:lineRule="auto"/>
              <w:rPr>
                <w:sz w:val="20"/>
                <w:szCs w:val="20"/>
              </w:rPr>
            </w:pPr>
            <w:r w:rsidRPr="0009506F">
              <w:rPr>
                <w:sz w:val="20"/>
                <w:szCs w:val="20"/>
              </w:rPr>
              <w:t>90% О</w:t>
            </w:r>
          </w:p>
        </w:tc>
        <w:tc>
          <w:tcPr>
            <w:tcW w:w="4650" w:type="dxa"/>
            <w:vMerge/>
          </w:tcPr>
          <w:p w:rsidR="002D59B1" w:rsidRPr="0009506F" w:rsidRDefault="002D59B1" w:rsidP="0009506F">
            <w:pPr>
              <w:spacing w:line="360" w:lineRule="auto"/>
              <w:rPr>
                <w:sz w:val="20"/>
                <w:szCs w:val="20"/>
              </w:rPr>
            </w:pPr>
          </w:p>
        </w:tc>
      </w:tr>
      <w:tr w:rsidR="002D59B1" w:rsidRPr="0009506F">
        <w:trPr>
          <w:cantSplit/>
          <w:jc w:val="center"/>
        </w:trPr>
        <w:tc>
          <w:tcPr>
            <w:tcW w:w="3122" w:type="dxa"/>
          </w:tcPr>
          <w:p w:rsidR="002D59B1" w:rsidRPr="0009506F" w:rsidRDefault="002D59B1" w:rsidP="0009506F">
            <w:pPr>
              <w:spacing w:line="360" w:lineRule="auto"/>
              <w:rPr>
                <w:sz w:val="20"/>
                <w:szCs w:val="20"/>
              </w:rPr>
            </w:pPr>
            <w:r w:rsidRPr="0009506F">
              <w:rPr>
                <w:sz w:val="20"/>
                <w:szCs w:val="20"/>
              </w:rPr>
              <w:t>Центральная Азия</w:t>
            </w:r>
          </w:p>
        </w:tc>
        <w:tc>
          <w:tcPr>
            <w:tcW w:w="1087" w:type="dxa"/>
          </w:tcPr>
          <w:p w:rsidR="002D59B1" w:rsidRPr="0009506F" w:rsidRDefault="002D59B1" w:rsidP="0009506F">
            <w:pPr>
              <w:spacing w:line="360" w:lineRule="auto"/>
              <w:rPr>
                <w:sz w:val="20"/>
                <w:szCs w:val="20"/>
              </w:rPr>
            </w:pPr>
            <w:r w:rsidRPr="0009506F">
              <w:rPr>
                <w:sz w:val="20"/>
                <w:szCs w:val="20"/>
              </w:rPr>
              <w:t>20% В</w:t>
            </w:r>
          </w:p>
        </w:tc>
        <w:tc>
          <w:tcPr>
            <w:tcW w:w="4650" w:type="dxa"/>
            <w:vMerge/>
          </w:tcPr>
          <w:p w:rsidR="002D59B1" w:rsidRPr="0009506F" w:rsidRDefault="002D59B1" w:rsidP="0009506F">
            <w:pPr>
              <w:spacing w:line="360" w:lineRule="auto"/>
              <w:rPr>
                <w:sz w:val="20"/>
                <w:szCs w:val="20"/>
              </w:rPr>
            </w:pPr>
          </w:p>
        </w:tc>
      </w:tr>
    </w:tbl>
    <w:p w:rsidR="0009506F" w:rsidRDefault="0009506F" w:rsidP="00CB5024">
      <w:pPr>
        <w:spacing w:line="360" w:lineRule="auto"/>
        <w:ind w:firstLine="709"/>
        <w:jc w:val="both"/>
        <w:rPr>
          <w:sz w:val="28"/>
          <w:szCs w:val="28"/>
          <w:lang w:val="en-US"/>
        </w:rPr>
      </w:pPr>
    </w:p>
    <w:p w:rsidR="002D59B1" w:rsidRPr="00CB5024" w:rsidRDefault="002D59B1" w:rsidP="00CB5024">
      <w:pPr>
        <w:spacing w:line="360" w:lineRule="auto"/>
        <w:ind w:firstLine="709"/>
        <w:jc w:val="both"/>
        <w:rPr>
          <w:sz w:val="28"/>
          <w:szCs w:val="28"/>
        </w:rPr>
      </w:pPr>
      <w:r w:rsidRPr="00CB5024">
        <w:rPr>
          <w:sz w:val="28"/>
          <w:szCs w:val="28"/>
        </w:rPr>
        <w:t>По системе АВО конфликтов при беременности в большинстве случаев не наблюдается, т.к. антитела полные, больших размеров и не могут проийти через гематоплацентарный барьер. Однако в последние годы встречаются случаи выработки антител на антигены А или В, а также повышенный титр антител на антиген Н и возможны случаи конфликтов по системе АВО.</w:t>
      </w:r>
    </w:p>
    <w:p w:rsidR="002D59B1" w:rsidRPr="00CB5024" w:rsidRDefault="002D59B1" w:rsidP="00CB5024">
      <w:pPr>
        <w:spacing w:line="360" w:lineRule="auto"/>
        <w:ind w:firstLine="709"/>
        <w:jc w:val="both"/>
        <w:rPr>
          <w:b/>
          <w:bCs/>
          <w:sz w:val="28"/>
          <w:szCs w:val="28"/>
        </w:rPr>
      </w:pPr>
      <w:r w:rsidRPr="00CB5024">
        <w:rPr>
          <w:b/>
          <w:bCs/>
          <w:sz w:val="28"/>
          <w:szCs w:val="28"/>
        </w:rPr>
        <w:t xml:space="preserve">Система </w:t>
      </w:r>
      <w:r w:rsidRPr="00CB5024">
        <w:rPr>
          <w:b/>
          <w:bCs/>
          <w:sz w:val="28"/>
          <w:szCs w:val="28"/>
          <w:lang w:val="en-US"/>
        </w:rPr>
        <w:t>Rh</w:t>
      </w:r>
      <w:r w:rsidRPr="00CB5024">
        <w:rPr>
          <w:b/>
          <w:bCs/>
          <w:sz w:val="28"/>
          <w:szCs w:val="28"/>
        </w:rPr>
        <w:t>.</w:t>
      </w:r>
    </w:p>
    <w:p w:rsidR="002D59B1" w:rsidRPr="00CB5024" w:rsidRDefault="002D59B1" w:rsidP="00CB5024">
      <w:pPr>
        <w:spacing w:line="360" w:lineRule="auto"/>
        <w:ind w:firstLine="709"/>
        <w:jc w:val="both"/>
        <w:rPr>
          <w:sz w:val="28"/>
          <w:szCs w:val="28"/>
        </w:rPr>
      </w:pPr>
      <w:r w:rsidRPr="00CB5024">
        <w:rPr>
          <w:b/>
          <w:bCs/>
          <w:sz w:val="28"/>
          <w:szCs w:val="28"/>
          <w:lang w:val="en-US"/>
        </w:rPr>
        <w:t>Rh</w:t>
      </w:r>
      <w:r w:rsidRPr="00CB5024">
        <w:rPr>
          <w:b/>
          <w:bCs/>
          <w:sz w:val="28"/>
          <w:szCs w:val="28"/>
        </w:rPr>
        <w:t xml:space="preserve">-фактор – </w:t>
      </w:r>
      <w:r w:rsidRPr="00CB5024">
        <w:rPr>
          <w:sz w:val="28"/>
          <w:szCs w:val="28"/>
        </w:rPr>
        <w:t>антиген эритроцитов был открыт в 40-е годы 20 столетия у мака резус (отсюда и название) Ландщтейнером и Янским.</w:t>
      </w:r>
    </w:p>
    <w:p w:rsidR="002D59B1" w:rsidRPr="00CB5024" w:rsidRDefault="002D59B1" w:rsidP="00CB5024">
      <w:pPr>
        <w:spacing w:line="360" w:lineRule="auto"/>
        <w:ind w:firstLine="709"/>
        <w:jc w:val="both"/>
        <w:rPr>
          <w:sz w:val="28"/>
          <w:szCs w:val="28"/>
        </w:rPr>
      </w:pPr>
      <w:r w:rsidRPr="00CB5024">
        <w:rPr>
          <w:sz w:val="28"/>
          <w:szCs w:val="28"/>
        </w:rPr>
        <w:t xml:space="preserve">Это не один антиген, а целый ряд </w:t>
      </w:r>
      <w:r w:rsidRPr="00CB5024">
        <w:rPr>
          <w:sz w:val="28"/>
          <w:szCs w:val="28"/>
          <w:lang w:val="en-US"/>
        </w:rPr>
        <w:t>C</w:t>
      </w:r>
      <w:r w:rsidRPr="00CB5024">
        <w:rPr>
          <w:sz w:val="28"/>
          <w:szCs w:val="28"/>
        </w:rPr>
        <w:t xml:space="preserve">, </w:t>
      </w:r>
      <w:r w:rsidRPr="00CB5024">
        <w:rPr>
          <w:b/>
          <w:bCs/>
          <w:sz w:val="28"/>
          <w:szCs w:val="28"/>
          <w:lang w:val="en-US"/>
        </w:rPr>
        <w:t>D</w:t>
      </w:r>
      <w:r w:rsidRPr="00CB5024">
        <w:rPr>
          <w:sz w:val="28"/>
          <w:szCs w:val="28"/>
        </w:rPr>
        <w:t xml:space="preserve">, </w:t>
      </w:r>
      <w:r w:rsidRPr="00CB5024">
        <w:rPr>
          <w:sz w:val="28"/>
          <w:szCs w:val="28"/>
          <w:lang w:val="en-US"/>
        </w:rPr>
        <w:t>E</w:t>
      </w:r>
      <w:r w:rsidRPr="00CB5024">
        <w:rPr>
          <w:sz w:val="28"/>
          <w:szCs w:val="28"/>
        </w:rPr>
        <w:t xml:space="preserve">, </w:t>
      </w:r>
      <w:r w:rsidRPr="00CB5024">
        <w:rPr>
          <w:sz w:val="28"/>
          <w:szCs w:val="28"/>
          <w:lang w:val="en-US"/>
        </w:rPr>
        <w:t>c</w:t>
      </w:r>
      <w:r w:rsidRPr="00CB5024">
        <w:rPr>
          <w:sz w:val="28"/>
          <w:szCs w:val="28"/>
        </w:rPr>
        <w:t>,</w:t>
      </w:r>
      <w:r w:rsidRPr="00CB5024">
        <w:rPr>
          <w:sz w:val="28"/>
          <w:szCs w:val="28"/>
          <w:lang w:val="en-US"/>
        </w:rPr>
        <w:t>d</w:t>
      </w:r>
      <w:r w:rsidRPr="00CB5024">
        <w:rPr>
          <w:sz w:val="28"/>
          <w:szCs w:val="28"/>
        </w:rPr>
        <w:t>,</w:t>
      </w:r>
      <w:r w:rsidRPr="00CB5024">
        <w:rPr>
          <w:sz w:val="28"/>
          <w:szCs w:val="28"/>
          <w:lang w:val="en-US"/>
        </w:rPr>
        <w:t>e</w:t>
      </w:r>
      <w:r w:rsidRPr="00CB5024">
        <w:rPr>
          <w:sz w:val="28"/>
          <w:szCs w:val="28"/>
        </w:rPr>
        <w:t xml:space="preserve">. Наиболее активным или сильным явялется антиген </w:t>
      </w:r>
      <w:r w:rsidRPr="00CB5024">
        <w:rPr>
          <w:b/>
          <w:bCs/>
          <w:sz w:val="28"/>
          <w:szCs w:val="28"/>
          <w:lang w:val="en-US"/>
        </w:rPr>
        <w:t>D</w:t>
      </w:r>
      <w:r w:rsidRPr="00CB5024">
        <w:rPr>
          <w:sz w:val="28"/>
          <w:szCs w:val="28"/>
        </w:rPr>
        <w:t xml:space="preserve">. Поэтому принято учитывать именно этот антиген. Кровь на мембране эритроцитов которой находится антиген </w:t>
      </w:r>
      <w:r w:rsidRPr="00CB5024">
        <w:rPr>
          <w:b/>
          <w:bCs/>
          <w:sz w:val="28"/>
          <w:szCs w:val="28"/>
          <w:lang w:val="en-US"/>
        </w:rPr>
        <w:t>D</w:t>
      </w:r>
      <w:r w:rsidRPr="00CB5024">
        <w:rPr>
          <w:b/>
          <w:bCs/>
          <w:sz w:val="28"/>
          <w:szCs w:val="28"/>
        </w:rPr>
        <w:t xml:space="preserve"> принято называть резус-положительной </w:t>
      </w:r>
      <w:r w:rsidRPr="00CB5024">
        <w:rPr>
          <w:b/>
          <w:bCs/>
          <w:sz w:val="28"/>
          <w:szCs w:val="28"/>
          <w:lang w:val="en-US"/>
        </w:rPr>
        <w:t>Rh</w:t>
      </w:r>
      <w:r w:rsidRPr="00CB5024">
        <w:rPr>
          <w:b/>
          <w:bCs/>
          <w:sz w:val="28"/>
          <w:szCs w:val="28"/>
        </w:rPr>
        <w:t>+</w:t>
      </w:r>
      <w:r w:rsidRPr="00CB5024">
        <w:rPr>
          <w:sz w:val="28"/>
          <w:szCs w:val="28"/>
        </w:rPr>
        <w:t xml:space="preserve"> (это 85% населения планеты). Остальные 15% не содержат этого антигена и их кровь называют резус-отрицательной </w:t>
      </w:r>
      <w:r w:rsidRPr="00CB5024">
        <w:rPr>
          <w:b/>
          <w:bCs/>
          <w:sz w:val="28"/>
          <w:szCs w:val="28"/>
          <w:lang w:val="en-US"/>
        </w:rPr>
        <w:t>Rh</w:t>
      </w:r>
      <w:r w:rsidRPr="00CB5024">
        <w:rPr>
          <w:b/>
          <w:bCs/>
          <w:sz w:val="28"/>
          <w:szCs w:val="28"/>
        </w:rPr>
        <w:t>-.</w:t>
      </w:r>
    </w:p>
    <w:p w:rsidR="002D59B1" w:rsidRPr="00CB5024" w:rsidRDefault="002D59B1" w:rsidP="00CB5024">
      <w:pPr>
        <w:spacing w:line="360" w:lineRule="auto"/>
        <w:ind w:firstLine="709"/>
        <w:jc w:val="both"/>
        <w:rPr>
          <w:sz w:val="28"/>
          <w:szCs w:val="28"/>
        </w:rPr>
      </w:pPr>
      <w:r w:rsidRPr="00CB5024">
        <w:rPr>
          <w:sz w:val="28"/>
          <w:szCs w:val="28"/>
        </w:rPr>
        <w:t xml:space="preserve">Антитела на резус фактор не выявляются после рождения, а вырабатываются после первой сесибилизации, т.е. попажания резус-фактора в резус-отрицательную кровь. Выработанные антитела являются </w:t>
      </w:r>
      <w:r w:rsidRPr="00CB5024">
        <w:rPr>
          <w:sz w:val="28"/>
          <w:szCs w:val="28"/>
          <w:lang w:val="en-US"/>
        </w:rPr>
        <w:t>IgG</w:t>
      </w:r>
      <w:r w:rsidRPr="00CB5024">
        <w:rPr>
          <w:sz w:val="28"/>
          <w:szCs w:val="28"/>
        </w:rPr>
        <w:t>, неполные антитела, поэтому они способны проходить через гематотканевые барьеры.</w:t>
      </w:r>
    </w:p>
    <w:p w:rsidR="002D59B1" w:rsidRPr="00CB5024" w:rsidRDefault="002D59B1" w:rsidP="00CB5024">
      <w:pPr>
        <w:spacing w:line="360" w:lineRule="auto"/>
        <w:ind w:firstLine="709"/>
        <w:jc w:val="both"/>
        <w:rPr>
          <w:sz w:val="28"/>
          <w:szCs w:val="28"/>
          <w:u w:val="single"/>
        </w:rPr>
      </w:pPr>
      <w:r w:rsidRPr="00CB5024">
        <w:rPr>
          <w:b/>
          <w:bCs/>
          <w:sz w:val="28"/>
          <w:szCs w:val="28"/>
        </w:rPr>
        <w:t>Резус-конфликты.</w:t>
      </w:r>
    </w:p>
    <w:p w:rsidR="002D59B1" w:rsidRPr="00CB5024" w:rsidRDefault="002D59B1" w:rsidP="00CB5024">
      <w:pPr>
        <w:numPr>
          <w:ilvl w:val="0"/>
          <w:numId w:val="39"/>
        </w:numPr>
        <w:spacing w:line="360" w:lineRule="auto"/>
        <w:ind w:left="0" w:firstLine="709"/>
        <w:jc w:val="both"/>
        <w:rPr>
          <w:sz w:val="28"/>
          <w:szCs w:val="28"/>
        </w:rPr>
      </w:pPr>
      <w:r w:rsidRPr="00CB5024">
        <w:rPr>
          <w:sz w:val="28"/>
          <w:szCs w:val="28"/>
          <w:u w:val="single"/>
        </w:rPr>
        <w:t>При переливании крови</w:t>
      </w:r>
      <w:r w:rsidRPr="00CB5024">
        <w:rPr>
          <w:sz w:val="28"/>
          <w:szCs w:val="28"/>
        </w:rPr>
        <w:t xml:space="preserve">: первое переливание резус-положительной крови резусотрицательному реципиенту вызовет только выработку антител. Агглютинации не будет. Второе переливание вызовет агглютинацию, т.к. в крови уже будут готовые антитела (агглютинины анти </w:t>
      </w:r>
      <w:r w:rsidRPr="00CB5024">
        <w:rPr>
          <w:sz w:val="28"/>
          <w:szCs w:val="28"/>
          <w:lang w:val="en-US"/>
        </w:rPr>
        <w:t>D</w:t>
      </w:r>
      <w:r w:rsidRPr="00CB5024">
        <w:rPr>
          <w:sz w:val="28"/>
          <w:szCs w:val="28"/>
        </w:rPr>
        <w:t>).</w:t>
      </w:r>
    </w:p>
    <w:p w:rsidR="002D59B1" w:rsidRPr="00CB5024" w:rsidRDefault="002D59B1" w:rsidP="00CB5024">
      <w:pPr>
        <w:numPr>
          <w:ilvl w:val="0"/>
          <w:numId w:val="39"/>
        </w:numPr>
        <w:spacing w:line="360" w:lineRule="auto"/>
        <w:ind w:left="0" w:firstLine="709"/>
        <w:jc w:val="both"/>
        <w:rPr>
          <w:sz w:val="28"/>
          <w:szCs w:val="28"/>
        </w:rPr>
      </w:pPr>
      <w:r w:rsidRPr="00CB5024">
        <w:rPr>
          <w:sz w:val="28"/>
          <w:szCs w:val="28"/>
          <w:u w:val="single"/>
        </w:rPr>
        <w:t xml:space="preserve">При беременности </w:t>
      </w:r>
      <w:r w:rsidRPr="00CB5024">
        <w:rPr>
          <w:sz w:val="28"/>
          <w:szCs w:val="28"/>
        </w:rPr>
        <w:t xml:space="preserve">: если у матери резус-отрицательная кровь, а у плода резус-положительная, то во время первой беременности (если она протекает без патологии и нарушений гематоплацентароного барьера ) ничего происходить не будет. Кровь матери не смешивается с кровью плода и он развивается нормально. Однако вов ремя родов происходит смешивание крови матери крови плода, еритроциты плода, содержащие резус-фактор попадают в кровь матери. После родов у матери вырабатываются антирезусагглютинины (неполные антитела </w:t>
      </w:r>
      <w:r w:rsidRPr="00CB5024">
        <w:rPr>
          <w:sz w:val="28"/>
          <w:szCs w:val="28"/>
          <w:lang w:val="en-US"/>
        </w:rPr>
        <w:t>IgG</w:t>
      </w:r>
      <w:r w:rsidRPr="00CB5024">
        <w:rPr>
          <w:sz w:val="28"/>
          <w:szCs w:val="28"/>
        </w:rPr>
        <w:t>). Во время второй беременности развивается резус-конфликт. Антителеа матери прохидят гематоэнцефалический барьер и взывают агглютинацию эритроцитов плода. Если титр-антител будет высоким, то наблюдаются выкидыши, если нет – то ребенок рождается с тяжелой гемолитической желтухой.</w:t>
      </w:r>
    </w:p>
    <w:p w:rsidR="00F27356" w:rsidRDefault="00F27356" w:rsidP="00CB5024">
      <w:pPr>
        <w:spacing w:line="360" w:lineRule="auto"/>
        <w:ind w:firstLine="709"/>
        <w:jc w:val="both"/>
        <w:rPr>
          <w:b/>
          <w:bCs/>
          <w:sz w:val="28"/>
          <w:szCs w:val="28"/>
        </w:rPr>
      </w:pPr>
    </w:p>
    <w:p w:rsidR="002D59B1" w:rsidRPr="0009506F" w:rsidRDefault="002D59B1" w:rsidP="00F27356">
      <w:pPr>
        <w:spacing w:line="360" w:lineRule="auto"/>
        <w:ind w:firstLine="709"/>
        <w:jc w:val="center"/>
        <w:rPr>
          <w:sz w:val="28"/>
          <w:szCs w:val="28"/>
          <w:lang w:val="en-US"/>
        </w:rPr>
      </w:pPr>
      <w:r w:rsidRPr="00CB5024">
        <w:rPr>
          <w:b/>
          <w:bCs/>
          <w:sz w:val="28"/>
          <w:szCs w:val="28"/>
        </w:rPr>
        <w:t>Определение групп крови</w:t>
      </w:r>
    </w:p>
    <w:p w:rsidR="00F27356" w:rsidRDefault="00F27356" w:rsidP="00CB5024">
      <w:pPr>
        <w:spacing w:line="360" w:lineRule="auto"/>
        <w:ind w:firstLine="709"/>
        <w:jc w:val="both"/>
        <w:rPr>
          <w:sz w:val="28"/>
          <w:szCs w:val="28"/>
        </w:rPr>
      </w:pPr>
    </w:p>
    <w:p w:rsidR="002D59B1" w:rsidRPr="00CB5024" w:rsidRDefault="002D59B1" w:rsidP="00CB5024">
      <w:pPr>
        <w:spacing w:line="360" w:lineRule="auto"/>
        <w:ind w:firstLine="709"/>
        <w:jc w:val="both"/>
        <w:rPr>
          <w:sz w:val="28"/>
          <w:szCs w:val="28"/>
        </w:rPr>
      </w:pPr>
      <w:r w:rsidRPr="00CB5024">
        <w:rPr>
          <w:sz w:val="28"/>
          <w:szCs w:val="28"/>
        </w:rPr>
        <w:t>Для определения групп крови используют несколько методов.</w:t>
      </w:r>
    </w:p>
    <w:p w:rsidR="002D59B1" w:rsidRPr="00CB5024" w:rsidRDefault="002D59B1" w:rsidP="00CB5024">
      <w:pPr>
        <w:numPr>
          <w:ilvl w:val="0"/>
          <w:numId w:val="40"/>
        </w:numPr>
        <w:spacing w:line="360" w:lineRule="auto"/>
        <w:ind w:left="0" w:firstLine="709"/>
        <w:jc w:val="both"/>
        <w:rPr>
          <w:sz w:val="28"/>
          <w:szCs w:val="28"/>
        </w:rPr>
      </w:pPr>
      <w:r w:rsidRPr="00CB5024">
        <w:rPr>
          <w:sz w:val="28"/>
          <w:szCs w:val="28"/>
        </w:rPr>
        <w:t>Стандартных сывороток (сыворотка – это плазма крови без фибриногена) с изветсными агглютининами;</w:t>
      </w:r>
    </w:p>
    <w:p w:rsidR="002D59B1" w:rsidRPr="00CB5024" w:rsidRDefault="002D59B1" w:rsidP="00CB5024">
      <w:pPr>
        <w:numPr>
          <w:ilvl w:val="0"/>
          <w:numId w:val="40"/>
        </w:numPr>
        <w:spacing w:line="360" w:lineRule="auto"/>
        <w:ind w:left="0" w:firstLine="709"/>
        <w:jc w:val="both"/>
        <w:rPr>
          <w:sz w:val="28"/>
          <w:szCs w:val="28"/>
        </w:rPr>
      </w:pPr>
      <w:r w:rsidRPr="00CB5024">
        <w:rPr>
          <w:sz w:val="28"/>
          <w:szCs w:val="28"/>
        </w:rPr>
        <w:t>Стандартных эритроцитов с известными агглютиногенами;</w:t>
      </w:r>
    </w:p>
    <w:p w:rsidR="002D59B1" w:rsidRPr="00CB5024" w:rsidRDefault="002D59B1" w:rsidP="00CB5024">
      <w:pPr>
        <w:numPr>
          <w:ilvl w:val="0"/>
          <w:numId w:val="40"/>
        </w:numPr>
        <w:spacing w:line="360" w:lineRule="auto"/>
        <w:ind w:left="0" w:firstLine="709"/>
        <w:jc w:val="both"/>
        <w:rPr>
          <w:sz w:val="28"/>
          <w:szCs w:val="28"/>
        </w:rPr>
      </w:pPr>
      <w:r w:rsidRPr="00CB5024">
        <w:rPr>
          <w:sz w:val="28"/>
          <w:szCs w:val="28"/>
        </w:rPr>
        <w:t>Цоликлонов .</w:t>
      </w:r>
    </w:p>
    <w:p w:rsidR="002D59B1" w:rsidRPr="00CB5024" w:rsidRDefault="002D59B1" w:rsidP="00CB5024">
      <w:pPr>
        <w:pStyle w:val="31"/>
        <w:spacing w:line="360" w:lineRule="auto"/>
        <w:ind w:left="0" w:firstLine="709"/>
        <w:rPr>
          <w:sz w:val="28"/>
          <w:szCs w:val="28"/>
        </w:rPr>
      </w:pPr>
      <w:r w:rsidRPr="00CB5024">
        <w:rPr>
          <w:sz w:val="28"/>
          <w:szCs w:val="28"/>
        </w:rPr>
        <w:t>С помощью стандартных сывороток определяют наличие или отсутствие агглютиногенов в эритроцитах исследуемой крови. Берем каплю сыворотки и смешиваем её с кровью в соотношении 10(сыворотка) к 1(кровь) либо на прозрачной стеклянной поверхности, либо на специальной белой эмолированной поверхности, при температуре комфорта (20-25</w:t>
      </w:r>
      <w:r w:rsidRPr="00CB5024">
        <w:rPr>
          <w:sz w:val="28"/>
          <w:szCs w:val="28"/>
          <w:vertAlign w:val="superscript"/>
        </w:rPr>
        <w:t>0</w:t>
      </w:r>
      <w:r w:rsidRPr="00CB5024">
        <w:rPr>
          <w:sz w:val="28"/>
          <w:szCs w:val="28"/>
        </w:rPr>
        <w:t>С). При премешивании крови с сыворотками используем либо отдельные стеклянные палочки, либо углы предметного стекла, что бы не перемешать сыворотки.</w:t>
      </w:r>
    </w:p>
    <w:p w:rsidR="002D59B1" w:rsidRPr="00CB5024" w:rsidRDefault="002D59B1" w:rsidP="00CB5024">
      <w:pPr>
        <w:pStyle w:val="31"/>
        <w:spacing w:line="360" w:lineRule="auto"/>
        <w:ind w:left="0" w:firstLine="709"/>
        <w:rPr>
          <w:sz w:val="28"/>
          <w:szCs w:val="28"/>
          <w:u w:val="none"/>
        </w:rPr>
      </w:pPr>
      <w:r w:rsidRPr="00CB5024">
        <w:rPr>
          <w:sz w:val="28"/>
          <w:szCs w:val="28"/>
          <w:u w:val="none"/>
        </w:rPr>
        <w:t>Используют сыворотки групп О(</w:t>
      </w:r>
      <w:r w:rsidRPr="00CB5024">
        <w:rPr>
          <w:sz w:val="28"/>
          <w:szCs w:val="28"/>
          <w:u w:val="none"/>
          <w:lang w:val="en-US"/>
        </w:rPr>
        <w:t>I</w:t>
      </w:r>
      <w:r w:rsidRPr="00CB5024">
        <w:rPr>
          <w:sz w:val="28"/>
          <w:szCs w:val="28"/>
          <w:u w:val="none"/>
        </w:rPr>
        <w:t>), A(</w:t>
      </w:r>
      <w:r w:rsidRPr="00CB5024">
        <w:rPr>
          <w:sz w:val="28"/>
          <w:szCs w:val="28"/>
          <w:u w:val="none"/>
          <w:lang w:val="en-US"/>
        </w:rPr>
        <w:t>II</w:t>
      </w:r>
      <w:r w:rsidRPr="00CB5024">
        <w:rPr>
          <w:sz w:val="28"/>
          <w:szCs w:val="28"/>
          <w:u w:val="none"/>
        </w:rPr>
        <w:t xml:space="preserve">), </w:t>
      </w:r>
      <w:r w:rsidRPr="00CB5024">
        <w:rPr>
          <w:sz w:val="28"/>
          <w:szCs w:val="28"/>
          <w:u w:val="none"/>
          <w:lang w:val="en-US"/>
        </w:rPr>
        <w:t>B</w:t>
      </w:r>
      <w:r w:rsidRPr="00CB5024">
        <w:rPr>
          <w:sz w:val="28"/>
          <w:szCs w:val="28"/>
          <w:u w:val="none"/>
        </w:rPr>
        <w:t xml:space="preserve"> (</w:t>
      </w:r>
      <w:r w:rsidRPr="00CB5024">
        <w:rPr>
          <w:sz w:val="28"/>
          <w:szCs w:val="28"/>
          <w:u w:val="none"/>
          <w:lang w:val="en-US"/>
        </w:rPr>
        <w:t>III</w:t>
      </w:r>
      <w:r w:rsidRPr="00CB5024">
        <w:rPr>
          <w:sz w:val="28"/>
          <w:szCs w:val="28"/>
          <w:u w:val="none"/>
        </w:rPr>
        <w:t>). Пример анализа:</w:t>
      </w:r>
    </w:p>
    <w:p w:rsidR="002D59B1" w:rsidRDefault="002D59B1" w:rsidP="00CB5024">
      <w:pPr>
        <w:pStyle w:val="31"/>
        <w:spacing w:line="360" w:lineRule="auto"/>
        <w:ind w:left="0" w:firstLine="709"/>
        <w:rPr>
          <w:sz w:val="28"/>
          <w:szCs w:val="28"/>
          <w:u w:val="none"/>
          <w:lang w:val="en-US"/>
        </w:rPr>
      </w:pPr>
      <w:r w:rsidRPr="00CB5024">
        <w:rPr>
          <w:sz w:val="28"/>
          <w:szCs w:val="28"/>
          <w:u w:val="none"/>
        </w:rPr>
        <w:t>+ - агглютинация произошла; - агглютинация не произошла.</w:t>
      </w:r>
    </w:p>
    <w:p w:rsidR="00F27356" w:rsidRDefault="00F27356" w:rsidP="0009506F">
      <w:pPr>
        <w:pStyle w:val="31"/>
        <w:spacing w:line="360" w:lineRule="auto"/>
        <w:ind w:left="0" w:firstLine="709"/>
        <w:rPr>
          <w:sz w:val="28"/>
          <w:szCs w:val="28"/>
        </w:rPr>
      </w:pPr>
    </w:p>
    <w:p w:rsidR="002D59B1" w:rsidRPr="00CB5024" w:rsidRDefault="002D59B1" w:rsidP="0009506F">
      <w:pPr>
        <w:pStyle w:val="31"/>
        <w:spacing w:line="360" w:lineRule="auto"/>
        <w:ind w:left="0" w:firstLine="709"/>
        <w:rPr>
          <w:b/>
          <w:bCs/>
          <w:sz w:val="28"/>
          <w:szCs w:val="28"/>
          <w:lang w:val="en-US"/>
        </w:rPr>
      </w:pPr>
      <w:r w:rsidRPr="00CB5024">
        <w:rPr>
          <w:sz w:val="28"/>
          <w:szCs w:val="28"/>
          <w:lang w:val="en-US"/>
        </w:rPr>
        <w:t xml:space="preserve"> </w:t>
      </w:r>
      <w:r w:rsidRPr="00CB5024">
        <w:rPr>
          <w:sz w:val="28"/>
          <w:szCs w:val="28"/>
        </w:rPr>
        <w:t>О</w:t>
      </w:r>
      <w:r w:rsidRPr="00CB5024">
        <w:rPr>
          <w:sz w:val="28"/>
          <w:szCs w:val="28"/>
          <w:lang w:val="en-US"/>
        </w:rPr>
        <w:t xml:space="preserve">(I)            A(II)             B (III). </w:t>
      </w:r>
    </w:p>
    <w:p w:rsidR="002D59B1" w:rsidRPr="00CB5024" w:rsidRDefault="00890BE2" w:rsidP="00CB5024">
      <w:pPr>
        <w:spacing w:line="360" w:lineRule="auto"/>
        <w:ind w:firstLine="709"/>
        <w:jc w:val="both"/>
        <w:rPr>
          <w:b/>
          <w:bCs/>
          <w:sz w:val="28"/>
          <w:szCs w:val="28"/>
          <w:lang w:val="en-US"/>
        </w:rPr>
      </w:pPr>
      <w:r>
        <w:rPr>
          <w:noProof/>
        </w:rPr>
        <w:pict>
          <v:rect id="_x0000_s1039" style="position:absolute;left:0;text-align:left;margin-left:234pt;margin-top:3.95pt;width:180pt;height:52.8pt;z-index:251654144">
            <v:textbox>
              <w:txbxContent>
                <w:p w:rsidR="002D59B1" w:rsidRDefault="002D59B1">
                  <w:r>
                    <w:t>Если в исследуемой крови есть только один антиген В, то это группа В(</w:t>
                  </w:r>
                  <w:r>
                    <w:rPr>
                      <w:lang w:val="en-US"/>
                    </w:rPr>
                    <w:t>III</w:t>
                  </w:r>
                  <w:r>
                    <w:t xml:space="preserve">) </w:t>
                  </w:r>
                </w:p>
              </w:txbxContent>
            </v:textbox>
          </v:rect>
        </w:pict>
      </w:r>
      <w:r>
        <w:rPr>
          <w:noProof/>
        </w:rPr>
        <w:pict>
          <v:rect id="_x0000_s1040" style="position:absolute;left:0;text-align:left;margin-left:27pt;margin-top:5.15pt;width:198pt;height:79.8pt;z-index:251644928">
            <v:textbox>
              <w:txbxContent>
                <w:p w:rsidR="002D59B1" w:rsidRDefault="002D59B1"/>
                <w:p w:rsidR="002D59B1" w:rsidRDefault="002D59B1"/>
                <w:p w:rsidR="002D59B1" w:rsidRDefault="002D59B1">
                  <w:r>
                    <w:t xml:space="preserve">      α и β              β                    α</w:t>
                  </w:r>
                </w:p>
                <w:p w:rsidR="002D59B1" w:rsidRDefault="002D59B1">
                  <w:r>
                    <w:t>есть А или В</w:t>
                  </w:r>
                  <w:r>
                    <w:tab/>
                    <w:t xml:space="preserve">есть </w:t>
                  </w:r>
                  <w:r>
                    <w:rPr>
                      <w:b/>
                      <w:bCs/>
                    </w:rPr>
                    <w:t>В</w:t>
                  </w:r>
                  <w:r>
                    <w:rPr>
                      <w:b/>
                      <w:bCs/>
                    </w:rPr>
                    <w:tab/>
                  </w:r>
                  <w:r>
                    <w:tab/>
                    <w:t>нет А</w:t>
                  </w:r>
                </w:p>
                <w:p w:rsidR="002D59B1" w:rsidRDefault="002D59B1">
                  <w:r>
                    <w:t>или оба</w:t>
                  </w:r>
                </w:p>
              </w:txbxContent>
            </v:textbox>
          </v:rect>
        </w:pict>
      </w:r>
      <w:r>
        <w:rPr>
          <w:noProof/>
        </w:rPr>
        <w:pict>
          <v:oval id="_x0000_s1041" style="position:absolute;left:0;text-align:left;margin-left:171pt;margin-top:3.95pt;width:36pt;height:34.8pt;z-index:251648000">
            <v:textbox>
              <w:txbxContent>
                <w:p w:rsidR="002D59B1" w:rsidRDefault="002D59B1"/>
              </w:txbxContent>
            </v:textbox>
          </v:oval>
        </w:pict>
      </w:r>
      <w:r>
        <w:rPr>
          <w:noProof/>
        </w:rPr>
        <w:pict>
          <v:oval id="_x0000_s1042" style="position:absolute;left:0;text-align:left;margin-left:108pt;margin-top:3.95pt;width:36pt;height:34.8pt;z-index:251646976">
            <v:textbox>
              <w:txbxContent>
                <w:p w:rsidR="002D59B1" w:rsidRDefault="002D59B1">
                  <w:r>
                    <w:tab/>
                  </w:r>
                  <w:r>
                    <w:tab/>
                  </w:r>
                  <w:r>
                    <w:tab/>
                    <w:t>=+</w:t>
                  </w:r>
                </w:p>
              </w:txbxContent>
            </v:textbox>
          </v:oval>
        </w:pict>
      </w:r>
      <w:r>
        <w:rPr>
          <w:noProof/>
        </w:rPr>
        <w:pict>
          <v:line id="_x0000_s1043" style="position:absolute;left:0;text-align:left;z-index:251652096" from="126pt,3.95pt" to="126pt,39.95pt"/>
        </w:pict>
      </w:r>
      <w:r>
        <w:rPr>
          <w:noProof/>
        </w:rPr>
        <w:pict>
          <v:oval id="_x0000_s1044" style="position:absolute;left:0;text-align:left;margin-left:45pt;margin-top:5.15pt;width:36pt;height:34.8pt;z-index:251645952">
            <v:textbox>
              <w:txbxContent>
                <w:p w:rsidR="002D59B1" w:rsidRDefault="002D59B1"/>
              </w:txbxContent>
            </v:textbox>
          </v:oval>
        </w:pict>
      </w:r>
    </w:p>
    <w:p w:rsidR="002D59B1" w:rsidRPr="00CB5024" w:rsidRDefault="00890BE2" w:rsidP="00CB5024">
      <w:pPr>
        <w:spacing w:line="360" w:lineRule="auto"/>
        <w:ind w:firstLine="709"/>
        <w:jc w:val="both"/>
        <w:rPr>
          <w:b/>
          <w:bCs/>
          <w:sz w:val="28"/>
          <w:szCs w:val="28"/>
          <w:lang w:val="en-US"/>
        </w:rPr>
      </w:pPr>
      <w:r>
        <w:rPr>
          <w:noProof/>
        </w:rPr>
        <w:pict>
          <v:line id="_x0000_s1045" style="position:absolute;left:0;text-align:left;z-index:251653120" from="171pt,8.15pt" to="207pt,8.15pt"/>
        </w:pict>
      </w:r>
      <w:r>
        <w:rPr>
          <w:noProof/>
        </w:rPr>
        <w:pict>
          <v:line id="_x0000_s1046" style="position:absolute;left:0;text-align:left;z-index:251651072" from="108pt,8.15pt" to="2in,8.15pt"/>
        </w:pict>
      </w:r>
      <w:r>
        <w:rPr>
          <w:noProof/>
        </w:rPr>
        <w:pict>
          <v:line id="_x0000_s1047" style="position:absolute;left:0;text-align:left;z-index:251649024" from="54pt,9.35pt" to="1in,9.35pt"/>
        </w:pict>
      </w:r>
      <w:r>
        <w:rPr>
          <w:noProof/>
        </w:rPr>
        <w:pict>
          <v:line id="_x0000_s1048" style="position:absolute;left:0;text-align:left;z-index:251650048" from="63pt,.35pt" to="63pt,18.35pt"/>
        </w:pict>
      </w: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r w:rsidRPr="00CB5024">
        <w:rPr>
          <w:sz w:val="28"/>
          <w:szCs w:val="28"/>
        </w:rPr>
        <w:t>О</w:t>
      </w:r>
      <w:r w:rsidRPr="00CB5024">
        <w:rPr>
          <w:sz w:val="28"/>
          <w:szCs w:val="28"/>
          <w:lang w:val="en-US"/>
        </w:rPr>
        <w:t xml:space="preserve">(I)            A(II)             B (III). </w:t>
      </w:r>
    </w:p>
    <w:p w:rsidR="002D59B1" w:rsidRPr="00CB5024" w:rsidRDefault="00890BE2" w:rsidP="00CB5024">
      <w:pPr>
        <w:spacing w:line="360" w:lineRule="auto"/>
        <w:ind w:firstLine="709"/>
        <w:jc w:val="both"/>
        <w:rPr>
          <w:b/>
          <w:bCs/>
          <w:sz w:val="28"/>
          <w:szCs w:val="28"/>
          <w:lang w:val="en-US"/>
        </w:rPr>
      </w:pPr>
      <w:r>
        <w:rPr>
          <w:noProof/>
        </w:rPr>
        <w:pict>
          <v:rect id="_x0000_s1049" style="position:absolute;left:0;text-align:left;margin-left:234pt;margin-top:11.75pt;width:180pt;height:51.45pt;z-index:251682816">
            <v:textbox>
              <w:txbxContent>
                <w:p w:rsidR="002D59B1" w:rsidRDefault="002D59B1">
                  <w:r>
                    <w:t xml:space="preserve">Если в исследуемой крови есть только один антиген А, то это группа </w:t>
                  </w:r>
                  <w:r>
                    <w:rPr>
                      <w:lang w:val="en-US"/>
                    </w:rPr>
                    <w:t>A</w:t>
                  </w:r>
                  <w:r>
                    <w:t>(</w:t>
                  </w:r>
                  <w:r>
                    <w:rPr>
                      <w:lang w:val="en-US"/>
                    </w:rPr>
                    <w:t>II</w:t>
                  </w:r>
                  <w:r>
                    <w:t xml:space="preserve">)                               </w:t>
                  </w:r>
                </w:p>
              </w:txbxContent>
            </v:textbox>
          </v:rect>
        </w:pict>
      </w:r>
      <w:r>
        <w:rPr>
          <w:noProof/>
        </w:rPr>
        <w:pict>
          <v:line id="_x0000_s1050" style="position:absolute;left:0;text-align:left;z-index:251662336" from="189pt,5.75pt" to="189pt,41.75pt"/>
        </w:pict>
      </w:r>
      <w:r>
        <w:rPr>
          <w:noProof/>
        </w:rPr>
        <w:pict>
          <v:rect id="_x0000_s1051" style="position:absolute;left:0;text-align:left;margin-left:27pt;margin-top:5.15pt;width:198pt;height:79.8pt;z-index:251655168">
            <v:textbox>
              <w:txbxContent>
                <w:p w:rsidR="002D59B1" w:rsidRDefault="002D59B1"/>
                <w:p w:rsidR="002D59B1" w:rsidRDefault="002D59B1"/>
                <w:p w:rsidR="002D59B1" w:rsidRDefault="002D59B1">
                  <w:r>
                    <w:t xml:space="preserve">      α и β              β                    α</w:t>
                  </w:r>
                </w:p>
                <w:p w:rsidR="002D59B1" w:rsidRDefault="002D59B1">
                  <w:r>
                    <w:t>есть А или В</w:t>
                  </w:r>
                  <w:r>
                    <w:tab/>
                    <w:t>нет В</w:t>
                  </w:r>
                  <w:r>
                    <w:tab/>
                    <w:t xml:space="preserve">          есть </w:t>
                  </w:r>
                  <w:r>
                    <w:rPr>
                      <w:b/>
                      <w:bCs/>
                    </w:rPr>
                    <w:t>А</w:t>
                  </w:r>
                </w:p>
                <w:p w:rsidR="002D59B1" w:rsidRDefault="002D59B1">
                  <w:r>
                    <w:t>или оба</w:t>
                  </w:r>
                </w:p>
              </w:txbxContent>
            </v:textbox>
          </v:rect>
        </w:pict>
      </w:r>
      <w:r>
        <w:rPr>
          <w:noProof/>
        </w:rPr>
        <w:pict>
          <v:oval id="_x0000_s1052" style="position:absolute;left:0;text-align:left;margin-left:171pt;margin-top:3.95pt;width:36pt;height:34.8pt;z-index:251658240">
            <v:textbox>
              <w:txbxContent>
                <w:p w:rsidR="002D59B1" w:rsidRDefault="002D59B1"/>
              </w:txbxContent>
            </v:textbox>
          </v:oval>
        </w:pict>
      </w:r>
      <w:r>
        <w:rPr>
          <w:noProof/>
        </w:rPr>
        <w:pict>
          <v:oval id="_x0000_s1053" style="position:absolute;left:0;text-align:left;margin-left:108pt;margin-top:3.95pt;width:36pt;height:34.8pt;z-index:251657216">
            <v:textbox>
              <w:txbxContent>
                <w:p w:rsidR="002D59B1" w:rsidRDefault="002D59B1">
                  <w:r>
                    <w:tab/>
                  </w:r>
                  <w:r>
                    <w:tab/>
                  </w:r>
                  <w:r>
                    <w:tab/>
                    <w:t>=+</w:t>
                  </w:r>
                </w:p>
              </w:txbxContent>
            </v:textbox>
          </v:oval>
        </w:pict>
      </w:r>
      <w:r>
        <w:rPr>
          <w:noProof/>
        </w:rPr>
        <w:pict>
          <v:oval id="_x0000_s1054" style="position:absolute;left:0;text-align:left;margin-left:45pt;margin-top:5.15pt;width:36pt;height:34.8pt;z-index:251656192">
            <v:textbox>
              <w:txbxContent>
                <w:p w:rsidR="002D59B1" w:rsidRDefault="002D59B1"/>
              </w:txbxContent>
            </v:textbox>
          </v:oval>
        </w:pict>
      </w:r>
    </w:p>
    <w:p w:rsidR="002D59B1" w:rsidRPr="00CB5024" w:rsidRDefault="00890BE2" w:rsidP="00CB5024">
      <w:pPr>
        <w:spacing w:line="360" w:lineRule="auto"/>
        <w:ind w:firstLine="709"/>
        <w:jc w:val="both"/>
        <w:rPr>
          <w:b/>
          <w:bCs/>
          <w:sz w:val="28"/>
          <w:szCs w:val="28"/>
          <w:lang w:val="en-US"/>
        </w:rPr>
      </w:pPr>
      <w:r>
        <w:rPr>
          <w:noProof/>
        </w:rPr>
        <w:pict>
          <v:line id="_x0000_s1055" style="position:absolute;left:0;text-align:left;z-index:251663360" from="171pt,8.15pt" to="207pt,8.15pt"/>
        </w:pict>
      </w:r>
      <w:r>
        <w:rPr>
          <w:noProof/>
        </w:rPr>
        <w:pict>
          <v:line id="_x0000_s1056" style="position:absolute;left:0;text-align:left;z-index:251661312" from="108pt,8.15pt" to="2in,8.15pt"/>
        </w:pict>
      </w:r>
      <w:r>
        <w:rPr>
          <w:noProof/>
        </w:rPr>
        <w:pict>
          <v:line id="_x0000_s1057" style="position:absolute;left:0;text-align:left;z-index:251659264" from="54pt,9.35pt" to="1in,9.35pt"/>
        </w:pict>
      </w:r>
      <w:r>
        <w:rPr>
          <w:noProof/>
        </w:rPr>
        <w:pict>
          <v:line id="_x0000_s1058" style="position:absolute;left:0;text-align:left;z-index:251660288" from="63pt,.35pt" to="63pt,18.35pt"/>
        </w:pict>
      </w: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r w:rsidRPr="00CB5024">
        <w:rPr>
          <w:sz w:val="28"/>
          <w:szCs w:val="28"/>
        </w:rPr>
        <w:t>О</w:t>
      </w:r>
      <w:r w:rsidRPr="00CB5024">
        <w:rPr>
          <w:sz w:val="28"/>
          <w:szCs w:val="28"/>
          <w:lang w:val="en-US"/>
        </w:rPr>
        <w:t xml:space="preserve">(I)            A(II)             B (III). </w:t>
      </w:r>
    </w:p>
    <w:p w:rsidR="002D59B1" w:rsidRPr="00CB5024" w:rsidRDefault="00890BE2" w:rsidP="00CB5024">
      <w:pPr>
        <w:spacing w:line="360" w:lineRule="auto"/>
        <w:ind w:firstLine="709"/>
        <w:jc w:val="both"/>
        <w:rPr>
          <w:b/>
          <w:bCs/>
          <w:sz w:val="28"/>
          <w:szCs w:val="28"/>
          <w:lang w:val="en-US"/>
        </w:rPr>
      </w:pPr>
      <w:r>
        <w:rPr>
          <w:noProof/>
        </w:rPr>
        <w:pict>
          <v:rect id="_x0000_s1059" style="position:absolute;left:0;text-align:left;margin-left:234pt;margin-top:4.55pt;width:180pt;height:55.85pt;z-index:251683840">
            <v:textbox>
              <w:txbxContent>
                <w:p w:rsidR="002D59B1" w:rsidRDefault="002D59B1">
                  <w:r>
                    <w:t>Если в исследуемой крови есть оба антигена и А и В, то это группа АВ (</w:t>
                  </w:r>
                  <w:r>
                    <w:rPr>
                      <w:lang w:val="en-US"/>
                    </w:rPr>
                    <w:t>IV</w:t>
                  </w:r>
                  <w:r>
                    <w:t>).</w:t>
                  </w:r>
                </w:p>
              </w:txbxContent>
            </v:textbox>
          </v:rect>
        </w:pict>
      </w:r>
      <w:r>
        <w:rPr>
          <w:noProof/>
        </w:rPr>
        <w:pict>
          <v:line id="_x0000_s1060" style="position:absolute;left:0;text-align:left;z-index:251673600" from="189pt,4.55pt" to="189pt,40.55pt"/>
        </w:pict>
      </w:r>
      <w:r>
        <w:rPr>
          <w:noProof/>
        </w:rPr>
        <w:pict>
          <v:rect id="_x0000_s1061" style="position:absolute;left:0;text-align:left;margin-left:27pt;margin-top:5.15pt;width:198pt;height:79.8pt;z-index:251664384">
            <v:textbox style="mso-next-textbox:#_x0000_s1061">
              <w:txbxContent>
                <w:p w:rsidR="002D59B1" w:rsidRDefault="002D59B1"/>
                <w:p w:rsidR="002D59B1" w:rsidRDefault="002D59B1"/>
                <w:p w:rsidR="002D59B1" w:rsidRDefault="002D59B1">
                  <w:r>
                    <w:t xml:space="preserve">      α и β              β                    α</w:t>
                  </w:r>
                </w:p>
                <w:p w:rsidR="002D59B1" w:rsidRDefault="002D59B1">
                  <w:r>
                    <w:t>есть А и В</w:t>
                  </w:r>
                  <w:r>
                    <w:tab/>
                    <w:t xml:space="preserve">есть </w:t>
                  </w:r>
                  <w:r>
                    <w:rPr>
                      <w:b/>
                      <w:bCs/>
                    </w:rPr>
                    <w:t>В</w:t>
                  </w:r>
                  <w:r>
                    <w:rPr>
                      <w:b/>
                      <w:bCs/>
                    </w:rPr>
                    <w:tab/>
                  </w:r>
                  <w:r>
                    <w:tab/>
                    <w:t xml:space="preserve">есть </w:t>
                  </w:r>
                  <w:r>
                    <w:rPr>
                      <w:b/>
                      <w:bCs/>
                    </w:rPr>
                    <w:t>А</w:t>
                  </w:r>
                  <w:r>
                    <w:t xml:space="preserve"> </w:t>
                  </w:r>
                </w:p>
              </w:txbxContent>
            </v:textbox>
          </v:rect>
        </w:pict>
      </w:r>
      <w:r>
        <w:rPr>
          <w:noProof/>
        </w:rPr>
        <w:pict>
          <v:oval id="_x0000_s1062" style="position:absolute;left:0;text-align:left;margin-left:171pt;margin-top:3.95pt;width:36pt;height:34.8pt;z-index:251667456">
            <v:textbox style="mso-next-textbox:#_x0000_s1062">
              <w:txbxContent>
                <w:p w:rsidR="002D59B1" w:rsidRDefault="002D59B1"/>
              </w:txbxContent>
            </v:textbox>
          </v:oval>
        </w:pict>
      </w:r>
      <w:r>
        <w:rPr>
          <w:noProof/>
        </w:rPr>
        <w:pict>
          <v:oval id="_x0000_s1063" style="position:absolute;left:0;text-align:left;margin-left:108pt;margin-top:3.95pt;width:36pt;height:34.8pt;z-index:251666432">
            <v:textbox>
              <w:txbxContent>
                <w:p w:rsidR="002D59B1" w:rsidRDefault="002D59B1">
                  <w:r>
                    <w:tab/>
                  </w:r>
                  <w:r>
                    <w:tab/>
                  </w:r>
                  <w:r>
                    <w:tab/>
                    <w:t>=+</w:t>
                  </w:r>
                </w:p>
              </w:txbxContent>
            </v:textbox>
          </v:oval>
        </w:pict>
      </w:r>
      <w:r>
        <w:rPr>
          <w:noProof/>
        </w:rPr>
        <w:pict>
          <v:line id="_x0000_s1064" style="position:absolute;left:0;text-align:left;z-index:251671552" from="126pt,3.95pt" to="126pt,39.95pt"/>
        </w:pict>
      </w:r>
      <w:r>
        <w:rPr>
          <w:noProof/>
        </w:rPr>
        <w:pict>
          <v:oval id="_x0000_s1065" style="position:absolute;left:0;text-align:left;margin-left:45pt;margin-top:5.15pt;width:36pt;height:34.8pt;z-index:251665408">
            <v:textbox>
              <w:txbxContent>
                <w:p w:rsidR="002D59B1" w:rsidRDefault="002D59B1"/>
              </w:txbxContent>
            </v:textbox>
          </v:oval>
        </w:pict>
      </w:r>
    </w:p>
    <w:p w:rsidR="002D59B1" w:rsidRPr="00CB5024" w:rsidRDefault="00890BE2" w:rsidP="00CB5024">
      <w:pPr>
        <w:spacing w:line="360" w:lineRule="auto"/>
        <w:ind w:firstLine="709"/>
        <w:jc w:val="both"/>
        <w:rPr>
          <w:b/>
          <w:bCs/>
          <w:sz w:val="28"/>
          <w:szCs w:val="28"/>
          <w:lang w:val="en-US"/>
        </w:rPr>
      </w:pPr>
      <w:r>
        <w:rPr>
          <w:noProof/>
        </w:rPr>
        <w:pict>
          <v:line id="_x0000_s1066" style="position:absolute;left:0;text-align:left;z-index:251672576" from="171pt,8.15pt" to="207pt,8.15pt"/>
        </w:pict>
      </w:r>
      <w:r>
        <w:rPr>
          <w:noProof/>
        </w:rPr>
        <w:pict>
          <v:line id="_x0000_s1067" style="position:absolute;left:0;text-align:left;z-index:251670528" from="108pt,8.15pt" to="2in,8.15pt"/>
        </w:pict>
      </w:r>
      <w:r>
        <w:rPr>
          <w:noProof/>
        </w:rPr>
        <w:pict>
          <v:line id="_x0000_s1068" style="position:absolute;left:0;text-align:left;z-index:251668480" from="54pt,9.35pt" to="1in,9.35pt"/>
        </w:pict>
      </w:r>
      <w:r>
        <w:rPr>
          <w:noProof/>
        </w:rPr>
        <w:pict>
          <v:line id="_x0000_s1069" style="position:absolute;left:0;text-align:left;z-index:251669504" from="63pt,.35pt" to="63pt,18.35pt"/>
        </w:pict>
      </w: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p>
    <w:p w:rsidR="002D59B1" w:rsidRPr="00CB5024" w:rsidRDefault="002D59B1" w:rsidP="00CB5024">
      <w:pPr>
        <w:spacing w:line="360" w:lineRule="auto"/>
        <w:ind w:firstLine="709"/>
        <w:jc w:val="both"/>
        <w:rPr>
          <w:b/>
          <w:bCs/>
          <w:sz w:val="28"/>
          <w:szCs w:val="28"/>
          <w:lang w:val="en-US"/>
        </w:rPr>
      </w:pPr>
    </w:p>
    <w:p w:rsidR="002D59B1" w:rsidRPr="00CF6781" w:rsidRDefault="002D59B1" w:rsidP="00CB5024">
      <w:pPr>
        <w:spacing w:line="360" w:lineRule="auto"/>
        <w:ind w:firstLine="709"/>
        <w:jc w:val="both"/>
        <w:rPr>
          <w:b/>
          <w:bCs/>
          <w:sz w:val="28"/>
          <w:szCs w:val="28"/>
        </w:rPr>
      </w:pPr>
      <w:r w:rsidRPr="00CB5024">
        <w:rPr>
          <w:sz w:val="28"/>
          <w:szCs w:val="28"/>
        </w:rPr>
        <w:t>О</w:t>
      </w:r>
      <w:r w:rsidRPr="00CF6781">
        <w:rPr>
          <w:sz w:val="28"/>
          <w:szCs w:val="28"/>
        </w:rPr>
        <w:t>(</w:t>
      </w:r>
      <w:r w:rsidRPr="00CB5024">
        <w:rPr>
          <w:sz w:val="28"/>
          <w:szCs w:val="28"/>
          <w:lang w:val="en-US"/>
        </w:rPr>
        <w:t>I</w:t>
      </w:r>
      <w:r w:rsidRPr="00CF6781">
        <w:rPr>
          <w:sz w:val="28"/>
          <w:szCs w:val="28"/>
        </w:rPr>
        <w:t xml:space="preserve">)            </w:t>
      </w:r>
      <w:r w:rsidRPr="00CB5024">
        <w:rPr>
          <w:sz w:val="28"/>
          <w:szCs w:val="28"/>
          <w:lang w:val="en-US"/>
        </w:rPr>
        <w:t>A</w:t>
      </w:r>
      <w:r w:rsidRPr="00CF6781">
        <w:rPr>
          <w:sz w:val="28"/>
          <w:szCs w:val="28"/>
        </w:rPr>
        <w:t>(</w:t>
      </w:r>
      <w:r w:rsidRPr="00CB5024">
        <w:rPr>
          <w:sz w:val="28"/>
          <w:szCs w:val="28"/>
          <w:lang w:val="en-US"/>
        </w:rPr>
        <w:t>II</w:t>
      </w:r>
      <w:r w:rsidRPr="00CF6781">
        <w:rPr>
          <w:sz w:val="28"/>
          <w:szCs w:val="28"/>
        </w:rPr>
        <w:t xml:space="preserve">)             </w:t>
      </w:r>
      <w:r w:rsidRPr="00CB5024">
        <w:rPr>
          <w:sz w:val="28"/>
          <w:szCs w:val="28"/>
          <w:lang w:val="en-US"/>
        </w:rPr>
        <w:t>B</w:t>
      </w:r>
      <w:r w:rsidRPr="00CF6781">
        <w:rPr>
          <w:sz w:val="28"/>
          <w:szCs w:val="28"/>
        </w:rPr>
        <w:t xml:space="preserve"> (</w:t>
      </w:r>
      <w:r w:rsidRPr="00CB5024">
        <w:rPr>
          <w:sz w:val="28"/>
          <w:szCs w:val="28"/>
          <w:lang w:val="en-US"/>
        </w:rPr>
        <w:t>III</w:t>
      </w:r>
      <w:r w:rsidRPr="00CF6781">
        <w:rPr>
          <w:sz w:val="28"/>
          <w:szCs w:val="28"/>
        </w:rPr>
        <w:t xml:space="preserve">). </w:t>
      </w:r>
    </w:p>
    <w:p w:rsidR="002D59B1" w:rsidRPr="00CF6781" w:rsidRDefault="00890BE2" w:rsidP="00CB5024">
      <w:pPr>
        <w:spacing w:line="360" w:lineRule="auto"/>
        <w:ind w:firstLine="709"/>
        <w:jc w:val="both"/>
        <w:rPr>
          <w:b/>
          <w:bCs/>
          <w:sz w:val="28"/>
          <w:szCs w:val="28"/>
        </w:rPr>
      </w:pPr>
      <w:r>
        <w:rPr>
          <w:noProof/>
        </w:rPr>
        <w:pict>
          <v:rect id="_x0000_s1070" style="position:absolute;left:0;text-align:left;margin-left:234pt;margin-top:3.95pt;width:180pt;height:52.8pt;z-index:251681792">
            <v:textbox>
              <w:txbxContent>
                <w:p w:rsidR="002D59B1" w:rsidRDefault="002D59B1">
                  <w:r>
                    <w:t>Если в исследуемой крови нет антигенов в эритроцитах, то это группа О(</w:t>
                  </w:r>
                  <w:r>
                    <w:rPr>
                      <w:lang w:val="en-US"/>
                    </w:rPr>
                    <w:t>I</w:t>
                  </w:r>
                  <w:r>
                    <w:t xml:space="preserve">)    </w:t>
                  </w:r>
                </w:p>
              </w:txbxContent>
            </v:textbox>
          </v:rect>
        </w:pict>
      </w:r>
      <w:r>
        <w:rPr>
          <w:noProof/>
        </w:rPr>
        <w:pict>
          <v:rect id="_x0000_s1071" style="position:absolute;left:0;text-align:left;margin-left:27pt;margin-top:5.15pt;width:198pt;height:79.8pt;z-index:251674624">
            <v:textbox>
              <w:txbxContent>
                <w:p w:rsidR="002D59B1" w:rsidRDefault="002D59B1"/>
                <w:p w:rsidR="002D59B1" w:rsidRDefault="002D59B1"/>
                <w:p w:rsidR="002D59B1" w:rsidRDefault="002D59B1">
                  <w:r>
                    <w:t xml:space="preserve">      α и β              β                    α</w:t>
                  </w:r>
                </w:p>
                <w:p w:rsidR="002D59B1" w:rsidRDefault="002D59B1">
                  <w:r>
                    <w:t>нет А и В</w:t>
                  </w:r>
                  <w:r>
                    <w:tab/>
                    <w:t>нет В</w:t>
                  </w:r>
                  <w:r>
                    <w:tab/>
                  </w:r>
                  <w:r>
                    <w:tab/>
                    <w:t>нет А</w:t>
                  </w:r>
                </w:p>
              </w:txbxContent>
            </v:textbox>
          </v:rect>
        </w:pict>
      </w:r>
      <w:r>
        <w:rPr>
          <w:noProof/>
        </w:rPr>
        <w:pict>
          <v:oval id="_x0000_s1072" style="position:absolute;left:0;text-align:left;margin-left:171pt;margin-top:3.95pt;width:36pt;height:34.8pt;z-index:251677696">
            <v:textbox>
              <w:txbxContent>
                <w:p w:rsidR="002D59B1" w:rsidRDefault="002D59B1"/>
              </w:txbxContent>
            </v:textbox>
          </v:oval>
        </w:pict>
      </w:r>
      <w:r>
        <w:rPr>
          <w:noProof/>
        </w:rPr>
        <w:pict>
          <v:oval id="_x0000_s1073" style="position:absolute;left:0;text-align:left;margin-left:108pt;margin-top:3.95pt;width:36pt;height:34.8pt;z-index:251676672">
            <v:textbox>
              <w:txbxContent>
                <w:p w:rsidR="002D59B1" w:rsidRDefault="002D59B1">
                  <w:r>
                    <w:tab/>
                  </w:r>
                  <w:r>
                    <w:tab/>
                  </w:r>
                  <w:r>
                    <w:tab/>
                    <w:t>=+</w:t>
                  </w:r>
                </w:p>
              </w:txbxContent>
            </v:textbox>
          </v:oval>
        </w:pict>
      </w:r>
      <w:r>
        <w:rPr>
          <w:noProof/>
        </w:rPr>
        <w:pict>
          <v:oval id="_x0000_s1074" style="position:absolute;left:0;text-align:left;margin-left:45pt;margin-top:5.15pt;width:36pt;height:34.8pt;z-index:251675648">
            <v:textbox>
              <w:txbxContent>
                <w:p w:rsidR="002D59B1" w:rsidRDefault="002D59B1"/>
              </w:txbxContent>
            </v:textbox>
          </v:oval>
        </w:pict>
      </w:r>
    </w:p>
    <w:p w:rsidR="002D59B1" w:rsidRPr="00CF6781" w:rsidRDefault="00890BE2" w:rsidP="00CB5024">
      <w:pPr>
        <w:spacing w:line="360" w:lineRule="auto"/>
        <w:ind w:firstLine="709"/>
        <w:jc w:val="both"/>
        <w:rPr>
          <w:b/>
          <w:bCs/>
          <w:sz w:val="28"/>
          <w:szCs w:val="28"/>
        </w:rPr>
      </w:pPr>
      <w:r>
        <w:rPr>
          <w:noProof/>
        </w:rPr>
        <w:pict>
          <v:line id="_x0000_s1075" style="position:absolute;left:0;text-align:left;z-index:251680768" from="171pt,8.15pt" to="207pt,8.15pt"/>
        </w:pict>
      </w:r>
      <w:r>
        <w:rPr>
          <w:noProof/>
        </w:rPr>
        <w:pict>
          <v:line id="_x0000_s1076" style="position:absolute;left:0;text-align:left;z-index:251679744" from="108pt,8.15pt" to="2in,8.15pt"/>
        </w:pict>
      </w:r>
      <w:r>
        <w:rPr>
          <w:noProof/>
        </w:rPr>
        <w:pict>
          <v:line id="_x0000_s1077" style="position:absolute;left:0;text-align:left;z-index:251678720" from="54pt,9.35pt" to="1in,9.35pt"/>
        </w:pict>
      </w:r>
    </w:p>
    <w:p w:rsidR="002D59B1" w:rsidRPr="00CF6781" w:rsidRDefault="002D59B1" w:rsidP="00CB5024">
      <w:pPr>
        <w:spacing w:line="360" w:lineRule="auto"/>
        <w:ind w:firstLine="709"/>
        <w:jc w:val="both"/>
        <w:rPr>
          <w:b/>
          <w:bCs/>
          <w:sz w:val="28"/>
          <w:szCs w:val="28"/>
        </w:rPr>
      </w:pPr>
    </w:p>
    <w:p w:rsidR="002D59B1" w:rsidRPr="00CF6781" w:rsidRDefault="002D59B1" w:rsidP="00CB5024">
      <w:pPr>
        <w:spacing w:line="360" w:lineRule="auto"/>
        <w:ind w:firstLine="709"/>
        <w:jc w:val="both"/>
        <w:rPr>
          <w:b/>
          <w:bCs/>
          <w:sz w:val="28"/>
          <w:szCs w:val="28"/>
        </w:rPr>
      </w:pPr>
    </w:p>
    <w:p w:rsidR="002D59B1" w:rsidRPr="00CF6781" w:rsidRDefault="002D59B1" w:rsidP="00CB5024">
      <w:pPr>
        <w:spacing w:line="360" w:lineRule="auto"/>
        <w:ind w:firstLine="709"/>
        <w:jc w:val="both"/>
        <w:rPr>
          <w:b/>
          <w:bCs/>
          <w:sz w:val="28"/>
          <w:szCs w:val="28"/>
        </w:rPr>
      </w:pPr>
    </w:p>
    <w:p w:rsidR="002D59B1" w:rsidRPr="00CB5024" w:rsidRDefault="002D59B1" w:rsidP="00CB5024">
      <w:pPr>
        <w:spacing w:line="360" w:lineRule="auto"/>
        <w:ind w:firstLine="709"/>
        <w:jc w:val="both"/>
        <w:rPr>
          <w:b/>
          <w:bCs/>
          <w:sz w:val="28"/>
          <w:szCs w:val="28"/>
        </w:rPr>
      </w:pPr>
      <w:r w:rsidRPr="00CB5024">
        <w:rPr>
          <w:b/>
          <w:bCs/>
          <w:sz w:val="28"/>
          <w:szCs w:val="28"/>
        </w:rPr>
        <w:t xml:space="preserve">Если же агглютинация произойдет тольк с одной из сывороток </w:t>
      </w:r>
      <w:r w:rsidRPr="00CB5024">
        <w:rPr>
          <w:sz w:val="28"/>
          <w:szCs w:val="28"/>
        </w:rPr>
        <w:t xml:space="preserve">(либо спервой, либо со сторой, либо с третьей), то определить группу крови </w:t>
      </w:r>
      <w:r w:rsidRPr="00CB5024">
        <w:rPr>
          <w:b/>
          <w:bCs/>
          <w:sz w:val="28"/>
          <w:szCs w:val="28"/>
        </w:rPr>
        <w:t>нельзя!</w:t>
      </w:r>
    </w:p>
    <w:p w:rsidR="002D59B1" w:rsidRPr="00CB5024" w:rsidRDefault="00F27356" w:rsidP="00CB5024">
      <w:pPr>
        <w:spacing w:line="360" w:lineRule="auto"/>
        <w:ind w:firstLine="709"/>
        <w:jc w:val="both"/>
        <w:rPr>
          <w:b/>
          <w:bCs/>
          <w:sz w:val="28"/>
          <w:szCs w:val="28"/>
        </w:rPr>
      </w:pPr>
      <w:r>
        <w:rPr>
          <w:b/>
          <w:bCs/>
          <w:sz w:val="28"/>
          <w:szCs w:val="28"/>
        </w:rPr>
        <w:br w:type="page"/>
      </w:r>
      <w:r w:rsidR="002D59B1" w:rsidRPr="00CB5024">
        <w:rPr>
          <w:b/>
          <w:bCs/>
          <w:sz w:val="28"/>
          <w:szCs w:val="28"/>
        </w:rPr>
        <w:t>Необходимо применить методы контроля:</w:t>
      </w:r>
    </w:p>
    <w:p w:rsidR="002D59B1" w:rsidRPr="00CB5024" w:rsidRDefault="002D59B1" w:rsidP="00CB5024">
      <w:pPr>
        <w:numPr>
          <w:ilvl w:val="0"/>
          <w:numId w:val="41"/>
        </w:numPr>
        <w:spacing w:line="360" w:lineRule="auto"/>
        <w:ind w:left="0" w:firstLine="709"/>
        <w:jc w:val="both"/>
        <w:rPr>
          <w:sz w:val="28"/>
          <w:szCs w:val="28"/>
        </w:rPr>
      </w:pPr>
      <w:r w:rsidRPr="00CB5024">
        <w:rPr>
          <w:sz w:val="28"/>
          <w:szCs w:val="28"/>
        </w:rPr>
        <w:t>Группа методов по выявлению ложной агглютинации:</w:t>
      </w:r>
    </w:p>
    <w:p w:rsidR="002D59B1" w:rsidRPr="00CB5024" w:rsidRDefault="002D59B1" w:rsidP="00CB5024">
      <w:pPr>
        <w:spacing w:line="360" w:lineRule="auto"/>
        <w:ind w:firstLine="709"/>
        <w:jc w:val="both"/>
        <w:rPr>
          <w:sz w:val="28"/>
          <w:szCs w:val="28"/>
        </w:rPr>
      </w:pPr>
      <w:r w:rsidRPr="00CB5024">
        <w:rPr>
          <w:sz w:val="28"/>
          <w:szCs w:val="28"/>
        </w:rPr>
        <w:t>а) проврка чистоты поверхностей</w:t>
      </w:r>
    </w:p>
    <w:p w:rsidR="002D59B1" w:rsidRPr="00CB5024" w:rsidRDefault="002D59B1" w:rsidP="00CB5024">
      <w:pPr>
        <w:spacing w:line="360" w:lineRule="auto"/>
        <w:ind w:firstLine="709"/>
        <w:jc w:val="both"/>
        <w:rPr>
          <w:sz w:val="28"/>
          <w:szCs w:val="28"/>
        </w:rPr>
      </w:pPr>
      <w:r w:rsidRPr="00CB5024">
        <w:rPr>
          <w:sz w:val="28"/>
          <w:szCs w:val="28"/>
        </w:rPr>
        <w:t>б) соблюдение температурного режима</w:t>
      </w:r>
    </w:p>
    <w:p w:rsidR="002D59B1" w:rsidRPr="00CB5024" w:rsidRDefault="002D59B1" w:rsidP="00CB5024">
      <w:pPr>
        <w:spacing w:line="360" w:lineRule="auto"/>
        <w:ind w:firstLine="709"/>
        <w:jc w:val="both"/>
        <w:rPr>
          <w:sz w:val="28"/>
          <w:szCs w:val="28"/>
        </w:rPr>
      </w:pPr>
      <w:r w:rsidRPr="00CB5024">
        <w:rPr>
          <w:sz w:val="28"/>
          <w:szCs w:val="28"/>
        </w:rPr>
        <w:t>в) резведение физраствором (если ложная из-за большого количества крови – пропадет)</w:t>
      </w:r>
    </w:p>
    <w:p w:rsidR="002D59B1" w:rsidRPr="00CB5024" w:rsidRDefault="002D59B1" w:rsidP="00CB5024">
      <w:pPr>
        <w:spacing w:line="360" w:lineRule="auto"/>
        <w:ind w:firstLine="709"/>
        <w:jc w:val="both"/>
        <w:rPr>
          <w:sz w:val="28"/>
          <w:szCs w:val="28"/>
        </w:rPr>
      </w:pPr>
      <w:r w:rsidRPr="00CB5024">
        <w:rPr>
          <w:sz w:val="28"/>
          <w:szCs w:val="28"/>
        </w:rPr>
        <w:t>г) под микроскопом (ложная выглядит как монетные столбики, а истинная – в виде глыбок)</w:t>
      </w:r>
    </w:p>
    <w:p w:rsidR="002D59B1" w:rsidRPr="00CB5024" w:rsidRDefault="002D59B1" w:rsidP="00CB5024">
      <w:pPr>
        <w:numPr>
          <w:ilvl w:val="0"/>
          <w:numId w:val="41"/>
        </w:numPr>
        <w:spacing w:line="360" w:lineRule="auto"/>
        <w:ind w:left="0" w:firstLine="709"/>
        <w:jc w:val="both"/>
        <w:rPr>
          <w:sz w:val="28"/>
          <w:szCs w:val="28"/>
        </w:rPr>
      </w:pPr>
      <w:r w:rsidRPr="00CB5024">
        <w:rPr>
          <w:sz w:val="28"/>
          <w:szCs w:val="28"/>
        </w:rPr>
        <w:t>Группа методов по выявлению скрытой агглютинации:</w:t>
      </w:r>
    </w:p>
    <w:p w:rsidR="002D59B1" w:rsidRPr="00CB5024" w:rsidRDefault="002D59B1" w:rsidP="00CB5024">
      <w:pPr>
        <w:spacing w:line="360" w:lineRule="auto"/>
        <w:ind w:firstLine="709"/>
        <w:jc w:val="both"/>
        <w:rPr>
          <w:sz w:val="28"/>
          <w:szCs w:val="28"/>
        </w:rPr>
      </w:pPr>
      <w:r w:rsidRPr="00CB5024">
        <w:rPr>
          <w:sz w:val="28"/>
          <w:szCs w:val="28"/>
        </w:rPr>
        <w:t>а) просмотр капель без агглютинации под микроскопом. Могла произоити агглютинация слабая, т.к.к титр анител был низкий и подвид антигена обладал низкой способностью к агглютинации.</w:t>
      </w:r>
    </w:p>
    <w:p w:rsidR="002D59B1" w:rsidRPr="00CB5024" w:rsidRDefault="002D59B1" w:rsidP="00CB5024">
      <w:pPr>
        <w:spacing w:line="360" w:lineRule="auto"/>
        <w:ind w:firstLine="709"/>
        <w:jc w:val="both"/>
        <w:rPr>
          <w:b/>
          <w:bCs/>
          <w:sz w:val="28"/>
          <w:szCs w:val="28"/>
        </w:rPr>
      </w:pPr>
      <w:r w:rsidRPr="00CB5024">
        <w:rPr>
          <w:sz w:val="28"/>
          <w:szCs w:val="28"/>
        </w:rPr>
        <w:t>б) взять вторую серию сывороток с более высоким титром антител (</w:t>
      </w:r>
      <w:r w:rsidRPr="00CB5024">
        <w:rPr>
          <w:b/>
          <w:bCs/>
          <w:sz w:val="28"/>
          <w:szCs w:val="28"/>
        </w:rPr>
        <w:t>обязятельно!)</w:t>
      </w:r>
    </w:p>
    <w:p w:rsidR="002D59B1" w:rsidRPr="00CB5024" w:rsidRDefault="002D59B1" w:rsidP="00CB5024">
      <w:pPr>
        <w:spacing w:line="360" w:lineRule="auto"/>
        <w:ind w:firstLine="709"/>
        <w:jc w:val="both"/>
        <w:rPr>
          <w:sz w:val="28"/>
          <w:szCs w:val="28"/>
        </w:rPr>
      </w:pPr>
      <w:r w:rsidRPr="00CB5024">
        <w:rPr>
          <w:b/>
          <w:bCs/>
          <w:sz w:val="28"/>
          <w:szCs w:val="28"/>
        </w:rPr>
        <w:t>Более надежным методом является метод циликлонов</w:t>
      </w:r>
    </w:p>
    <w:p w:rsidR="002D59B1" w:rsidRPr="00CB5024" w:rsidRDefault="002D59B1" w:rsidP="00CB5024">
      <w:pPr>
        <w:spacing w:line="360" w:lineRule="auto"/>
        <w:ind w:firstLine="709"/>
        <w:jc w:val="both"/>
        <w:rPr>
          <w:sz w:val="28"/>
          <w:szCs w:val="28"/>
        </w:rPr>
      </w:pPr>
      <w:r w:rsidRPr="00CB5024">
        <w:rPr>
          <w:sz w:val="28"/>
          <w:szCs w:val="28"/>
        </w:rPr>
        <w:t xml:space="preserve">Цоликлоны это специальные растворы, содержащие выработанные у животных (крыс чистой линии – клонов) соответствующие агглютинины – </w:t>
      </w:r>
      <w:r w:rsidRPr="00CB5024">
        <w:rPr>
          <w:b/>
          <w:bCs/>
          <w:sz w:val="28"/>
          <w:szCs w:val="28"/>
        </w:rPr>
        <w:t>анти А и анти В.</w:t>
      </w:r>
      <w:r w:rsidRPr="00CB5024">
        <w:rPr>
          <w:sz w:val="28"/>
          <w:szCs w:val="28"/>
        </w:rPr>
        <w:t xml:space="preserve"> Гетероантитета, т.е. выработанные у особей другого вида обладают очень высокой агглютинирующей способность и при их использовании ошибок практически не бывает.</w:t>
      </w:r>
    </w:p>
    <w:p w:rsidR="002D59B1" w:rsidRDefault="002D59B1" w:rsidP="00CB5024">
      <w:pPr>
        <w:spacing w:line="360" w:lineRule="auto"/>
        <w:ind w:firstLine="709"/>
        <w:jc w:val="both"/>
        <w:rPr>
          <w:sz w:val="28"/>
          <w:szCs w:val="28"/>
          <w:lang w:val="en-US"/>
        </w:rPr>
      </w:pPr>
      <w:r w:rsidRPr="00CB5024">
        <w:rPr>
          <w:sz w:val="28"/>
          <w:szCs w:val="28"/>
        </w:rPr>
        <w:t>Название препаратов происходит от названия института, гда изобрали и изготовили эти растворы - Центральный Ордена Ленина Институт переливания крови в Ленинграде, сейчас – в Санкт-Петербурге. Клон – чистая линия мышей или крыс.</w:t>
      </w:r>
    </w:p>
    <w:p w:rsidR="00CF6781" w:rsidRPr="00CF6781" w:rsidRDefault="00CF6781" w:rsidP="00CB5024">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887"/>
        <w:gridCol w:w="2387"/>
        <w:gridCol w:w="1558"/>
      </w:tblGrid>
      <w:tr w:rsidR="002D59B1" w:rsidRPr="00CF6781">
        <w:trPr>
          <w:jc w:val="center"/>
        </w:trPr>
        <w:tc>
          <w:tcPr>
            <w:tcW w:w="1893" w:type="dxa"/>
          </w:tcPr>
          <w:p w:rsidR="002D59B1" w:rsidRPr="00CF6781" w:rsidRDefault="002D59B1" w:rsidP="00CF6781">
            <w:pPr>
              <w:spacing w:line="360" w:lineRule="auto"/>
              <w:rPr>
                <w:sz w:val="20"/>
                <w:szCs w:val="20"/>
              </w:rPr>
            </w:pPr>
            <w:r w:rsidRPr="00CF6781">
              <w:rPr>
                <w:sz w:val="20"/>
                <w:szCs w:val="20"/>
              </w:rPr>
              <w:t>Цоликлон</w:t>
            </w:r>
          </w:p>
        </w:tc>
        <w:tc>
          <w:tcPr>
            <w:tcW w:w="1887" w:type="dxa"/>
          </w:tcPr>
          <w:p w:rsidR="002D59B1" w:rsidRPr="00CF6781" w:rsidRDefault="002D59B1" w:rsidP="00CF6781">
            <w:pPr>
              <w:spacing w:line="360" w:lineRule="auto"/>
              <w:rPr>
                <w:sz w:val="20"/>
                <w:szCs w:val="20"/>
              </w:rPr>
            </w:pPr>
            <w:r w:rsidRPr="00CF6781">
              <w:rPr>
                <w:sz w:val="20"/>
                <w:szCs w:val="20"/>
              </w:rPr>
              <w:t>Антитело</w:t>
            </w:r>
          </w:p>
        </w:tc>
        <w:tc>
          <w:tcPr>
            <w:tcW w:w="2387" w:type="dxa"/>
          </w:tcPr>
          <w:p w:rsidR="002D59B1" w:rsidRPr="00CF6781" w:rsidRDefault="002D59B1" w:rsidP="00CF6781">
            <w:pPr>
              <w:spacing w:line="360" w:lineRule="auto"/>
              <w:rPr>
                <w:sz w:val="20"/>
                <w:szCs w:val="20"/>
              </w:rPr>
            </w:pPr>
            <w:r w:rsidRPr="00CF6781">
              <w:rPr>
                <w:sz w:val="20"/>
                <w:szCs w:val="20"/>
              </w:rPr>
              <w:t>Результат</w:t>
            </w:r>
          </w:p>
        </w:tc>
        <w:tc>
          <w:tcPr>
            <w:tcW w:w="1558" w:type="dxa"/>
          </w:tcPr>
          <w:p w:rsidR="002D59B1" w:rsidRPr="00CF6781" w:rsidRDefault="002D59B1" w:rsidP="00CF6781">
            <w:pPr>
              <w:spacing w:line="360" w:lineRule="auto"/>
              <w:rPr>
                <w:sz w:val="20"/>
                <w:szCs w:val="20"/>
              </w:rPr>
            </w:pPr>
            <w:r w:rsidRPr="00CF6781">
              <w:rPr>
                <w:sz w:val="20"/>
                <w:szCs w:val="20"/>
              </w:rPr>
              <w:t>антиген</w:t>
            </w:r>
          </w:p>
        </w:tc>
      </w:tr>
      <w:tr w:rsidR="002D59B1" w:rsidRPr="00CF6781">
        <w:trPr>
          <w:jc w:val="center"/>
        </w:trPr>
        <w:tc>
          <w:tcPr>
            <w:tcW w:w="1893" w:type="dxa"/>
          </w:tcPr>
          <w:p w:rsidR="002D59B1" w:rsidRPr="00CF6781" w:rsidRDefault="002D59B1" w:rsidP="00CF6781">
            <w:pPr>
              <w:spacing w:line="360" w:lineRule="auto"/>
              <w:rPr>
                <w:sz w:val="20"/>
                <w:szCs w:val="20"/>
              </w:rPr>
            </w:pPr>
            <w:r w:rsidRPr="00CF6781">
              <w:rPr>
                <w:sz w:val="20"/>
                <w:szCs w:val="20"/>
              </w:rPr>
              <w:t>А</w:t>
            </w:r>
          </w:p>
        </w:tc>
        <w:tc>
          <w:tcPr>
            <w:tcW w:w="1887" w:type="dxa"/>
          </w:tcPr>
          <w:p w:rsidR="002D59B1" w:rsidRPr="00CF6781" w:rsidRDefault="002D59B1" w:rsidP="00CF6781">
            <w:pPr>
              <w:spacing w:line="360" w:lineRule="auto"/>
              <w:rPr>
                <w:sz w:val="20"/>
                <w:szCs w:val="20"/>
              </w:rPr>
            </w:pPr>
            <w:r w:rsidRPr="00CF6781">
              <w:rPr>
                <w:sz w:val="20"/>
                <w:szCs w:val="20"/>
              </w:rPr>
              <w:t>Анти –А</w:t>
            </w:r>
          </w:p>
        </w:tc>
        <w:tc>
          <w:tcPr>
            <w:tcW w:w="2387" w:type="dxa"/>
          </w:tcPr>
          <w:p w:rsidR="002D59B1" w:rsidRPr="00CF6781" w:rsidRDefault="002D59B1" w:rsidP="00CF6781">
            <w:pPr>
              <w:spacing w:line="360" w:lineRule="auto"/>
              <w:rPr>
                <w:sz w:val="20"/>
                <w:szCs w:val="20"/>
              </w:rPr>
            </w:pPr>
            <w:r w:rsidRPr="00CF6781">
              <w:rPr>
                <w:sz w:val="20"/>
                <w:szCs w:val="20"/>
              </w:rPr>
              <w:t>Есть агглютинация</w:t>
            </w:r>
          </w:p>
        </w:tc>
        <w:tc>
          <w:tcPr>
            <w:tcW w:w="1558" w:type="dxa"/>
          </w:tcPr>
          <w:p w:rsidR="002D59B1" w:rsidRPr="00CF6781" w:rsidRDefault="002D59B1" w:rsidP="00CF6781">
            <w:pPr>
              <w:spacing w:line="360" w:lineRule="auto"/>
              <w:rPr>
                <w:sz w:val="20"/>
                <w:szCs w:val="20"/>
              </w:rPr>
            </w:pPr>
            <w:r w:rsidRPr="00CF6781">
              <w:rPr>
                <w:sz w:val="20"/>
                <w:szCs w:val="20"/>
              </w:rPr>
              <w:t>Есть А</w:t>
            </w:r>
          </w:p>
        </w:tc>
      </w:tr>
      <w:tr w:rsidR="002D59B1" w:rsidRPr="00CF6781">
        <w:trPr>
          <w:jc w:val="center"/>
        </w:trPr>
        <w:tc>
          <w:tcPr>
            <w:tcW w:w="1893" w:type="dxa"/>
          </w:tcPr>
          <w:p w:rsidR="002D59B1" w:rsidRPr="00CF6781" w:rsidRDefault="002D59B1" w:rsidP="00CF6781">
            <w:pPr>
              <w:spacing w:line="360" w:lineRule="auto"/>
              <w:rPr>
                <w:sz w:val="20"/>
                <w:szCs w:val="20"/>
              </w:rPr>
            </w:pPr>
          </w:p>
        </w:tc>
        <w:tc>
          <w:tcPr>
            <w:tcW w:w="1887" w:type="dxa"/>
          </w:tcPr>
          <w:p w:rsidR="002D59B1" w:rsidRPr="00CF6781" w:rsidRDefault="002D59B1" w:rsidP="00CF6781">
            <w:pPr>
              <w:spacing w:line="360" w:lineRule="auto"/>
              <w:rPr>
                <w:sz w:val="20"/>
                <w:szCs w:val="20"/>
              </w:rPr>
            </w:pPr>
          </w:p>
        </w:tc>
        <w:tc>
          <w:tcPr>
            <w:tcW w:w="2387" w:type="dxa"/>
          </w:tcPr>
          <w:p w:rsidR="002D59B1" w:rsidRPr="00CF6781" w:rsidRDefault="002D59B1" w:rsidP="00CF6781">
            <w:pPr>
              <w:spacing w:line="360" w:lineRule="auto"/>
              <w:rPr>
                <w:sz w:val="20"/>
                <w:szCs w:val="20"/>
              </w:rPr>
            </w:pPr>
            <w:r w:rsidRPr="00CF6781">
              <w:rPr>
                <w:sz w:val="20"/>
                <w:szCs w:val="20"/>
              </w:rPr>
              <w:t>Нет агглютинации</w:t>
            </w:r>
          </w:p>
        </w:tc>
        <w:tc>
          <w:tcPr>
            <w:tcW w:w="1558" w:type="dxa"/>
          </w:tcPr>
          <w:p w:rsidR="002D59B1" w:rsidRPr="00CF6781" w:rsidRDefault="002D59B1" w:rsidP="00CF6781">
            <w:pPr>
              <w:spacing w:line="360" w:lineRule="auto"/>
              <w:rPr>
                <w:sz w:val="20"/>
                <w:szCs w:val="20"/>
              </w:rPr>
            </w:pPr>
            <w:r w:rsidRPr="00CF6781">
              <w:rPr>
                <w:sz w:val="20"/>
                <w:szCs w:val="20"/>
              </w:rPr>
              <w:t>Нет А</w:t>
            </w:r>
          </w:p>
        </w:tc>
      </w:tr>
      <w:tr w:rsidR="002D59B1" w:rsidRPr="00CF6781">
        <w:trPr>
          <w:jc w:val="center"/>
        </w:trPr>
        <w:tc>
          <w:tcPr>
            <w:tcW w:w="1893" w:type="dxa"/>
          </w:tcPr>
          <w:p w:rsidR="002D59B1" w:rsidRPr="00CF6781" w:rsidRDefault="002D59B1" w:rsidP="00CF6781">
            <w:pPr>
              <w:spacing w:line="360" w:lineRule="auto"/>
              <w:rPr>
                <w:sz w:val="20"/>
                <w:szCs w:val="20"/>
              </w:rPr>
            </w:pPr>
            <w:r w:rsidRPr="00CF6781">
              <w:rPr>
                <w:sz w:val="20"/>
                <w:szCs w:val="20"/>
              </w:rPr>
              <w:t>В</w:t>
            </w:r>
          </w:p>
        </w:tc>
        <w:tc>
          <w:tcPr>
            <w:tcW w:w="1887" w:type="dxa"/>
          </w:tcPr>
          <w:p w:rsidR="002D59B1" w:rsidRPr="00CF6781" w:rsidRDefault="002D59B1" w:rsidP="00CF6781">
            <w:pPr>
              <w:spacing w:line="360" w:lineRule="auto"/>
              <w:rPr>
                <w:sz w:val="20"/>
                <w:szCs w:val="20"/>
              </w:rPr>
            </w:pPr>
            <w:r w:rsidRPr="00CF6781">
              <w:rPr>
                <w:sz w:val="20"/>
                <w:szCs w:val="20"/>
              </w:rPr>
              <w:t>Анти-В</w:t>
            </w:r>
          </w:p>
        </w:tc>
        <w:tc>
          <w:tcPr>
            <w:tcW w:w="2387" w:type="dxa"/>
          </w:tcPr>
          <w:p w:rsidR="002D59B1" w:rsidRPr="00CF6781" w:rsidRDefault="002D59B1" w:rsidP="00CF6781">
            <w:pPr>
              <w:spacing w:line="360" w:lineRule="auto"/>
              <w:rPr>
                <w:sz w:val="20"/>
                <w:szCs w:val="20"/>
              </w:rPr>
            </w:pPr>
            <w:r w:rsidRPr="00CF6781">
              <w:rPr>
                <w:sz w:val="20"/>
                <w:szCs w:val="20"/>
              </w:rPr>
              <w:t>Есть агглютинация</w:t>
            </w:r>
          </w:p>
        </w:tc>
        <w:tc>
          <w:tcPr>
            <w:tcW w:w="1558" w:type="dxa"/>
          </w:tcPr>
          <w:p w:rsidR="002D59B1" w:rsidRPr="00CF6781" w:rsidRDefault="002D59B1" w:rsidP="00CF6781">
            <w:pPr>
              <w:spacing w:line="360" w:lineRule="auto"/>
              <w:rPr>
                <w:sz w:val="20"/>
                <w:szCs w:val="20"/>
              </w:rPr>
            </w:pPr>
            <w:r w:rsidRPr="00CF6781">
              <w:rPr>
                <w:sz w:val="20"/>
                <w:szCs w:val="20"/>
              </w:rPr>
              <w:t>Есть В</w:t>
            </w:r>
          </w:p>
        </w:tc>
      </w:tr>
      <w:tr w:rsidR="002D59B1" w:rsidRPr="00CF6781">
        <w:trPr>
          <w:jc w:val="center"/>
        </w:trPr>
        <w:tc>
          <w:tcPr>
            <w:tcW w:w="1893" w:type="dxa"/>
          </w:tcPr>
          <w:p w:rsidR="002D59B1" w:rsidRPr="00CF6781" w:rsidRDefault="002D59B1" w:rsidP="00CF6781">
            <w:pPr>
              <w:spacing w:line="360" w:lineRule="auto"/>
              <w:rPr>
                <w:sz w:val="20"/>
                <w:szCs w:val="20"/>
              </w:rPr>
            </w:pPr>
          </w:p>
        </w:tc>
        <w:tc>
          <w:tcPr>
            <w:tcW w:w="1887" w:type="dxa"/>
          </w:tcPr>
          <w:p w:rsidR="002D59B1" w:rsidRPr="00CF6781" w:rsidRDefault="002D59B1" w:rsidP="00CF6781">
            <w:pPr>
              <w:spacing w:line="360" w:lineRule="auto"/>
              <w:rPr>
                <w:sz w:val="20"/>
                <w:szCs w:val="20"/>
              </w:rPr>
            </w:pPr>
          </w:p>
        </w:tc>
        <w:tc>
          <w:tcPr>
            <w:tcW w:w="2387" w:type="dxa"/>
          </w:tcPr>
          <w:p w:rsidR="002D59B1" w:rsidRPr="00CF6781" w:rsidRDefault="002D59B1" w:rsidP="00CF6781">
            <w:pPr>
              <w:spacing w:line="360" w:lineRule="auto"/>
              <w:rPr>
                <w:sz w:val="20"/>
                <w:szCs w:val="20"/>
              </w:rPr>
            </w:pPr>
            <w:r w:rsidRPr="00CF6781">
              <w:rPr>
                <w:sz w:val="20"/>
                <w:szCs w:val="20"/>
              </w:rPr>
              <w:t>Нет агглютинации</w:t>
            </w:r>
          </w:p>
        </w:tc>
        <w:tc>
          <w:tcPr>
            <w:tcW w:w="1558" w:type="dxa"/>
          </w:tcPr>
          <w:p w:rsidR="002D59B1" w:rsidRPr="00CF6781" w:rsidRDefault="002D59B1" w:rsidP="00CF6781">
            <w:pPr>
              <w:spacing w:line="360" w:lineRule="auto"/>
              <w:rPr>
                <w:sz w:val="20"/>
                <w:szCs w:val="20"/>
              </w:rPr>
            </w:pPr>
            <w:r w:rsidRPr="00CF6781">
              <w:rPr>
                <w:sz w:val="20"/>
                <w:szCs w:val="20"/>
              </w:rPr>
              <w:t>Нет В</w:t>
            </w:r>
          </w:p>
        </w:tc>
      </w:tr>
    </w:tbl>
    <w:p w:rsidR="002D59B1" w:rsidRPr="00CB5024" w:rsidRDefault="00F27356" w:rsidP="00CB5024">
      <w:pPr>
        <w:spacing w:line="360" w:lineRule="auto"/>
        <w:ind w:firstLine="709"/>
        <w:jc w:val="both"/>
        <w:rPr>
          <w:sz w:val="28"/>
          <w:szCs w:val="28"/>
        </w:rPr>
      </w:pPr>
      <w:r>
        <w:rPr>
          <w:b/>
          <w:bCs/>
          <w:sz w:val="28"/>
          <w:szCs w:val="28"/>
        </w:rPr>
        <w:br w:type="page"/>
      </w:r>
      <w:r w:rsidR="00CF6781">
        <w:rPr>
          <w:b/>
          <w:bCs/>
          <w:sz w:val="28"/>
          <w:szCs w:val="28"/>
        </w:rPr>
        <w:t>Д</w:t>
      </w:r>
      <w:r w:rsidR="002D59B1" w:rsidRPr="00CB5024">
        <w:rPr>
          <w:b/>
          <w:bCs/>
          <w:sz w:val="28"/>
          <w:szCs w:val="28"/>
        </w:rPr>
        <w:t xml:space="preserve">ля определения резус-фактора берут сыворотку универсальную </w:t>
      </w:r>
      <w:r w:rsidR="002D59B1" w:rsidRPr="00CB5024">
        <w:rPr>
          <w:sz w:val="28"/>
          <w:szCs w:val="28"/>
        </w:rPr>
        <w:t>(не содержит антител по системе АВО), содержащую анти-резус-агглютинин – анти-</w:t>
      </w:r>
      <w:r w:rsidR="002D59B1" w:rsidRPr="00CB5024">
        <w:rPr>
          <w:sz w:val="28"/>
          <w:szCs w:val="28"/>
          <w:lang w:val="en-US"/>
        </w:rPr>
        <w:t>D</w:t>
      </w:r>
      <w:r w:rsidR="002D59B1" w:rsidRPr="00CB5024">
        <w:rPr>
          <w:sz w:val="28"/>
          <w:szCs w:val="28"/>
        </w:rPr>
        <w:t xml:space="preserve">. Либо сыворотку одногрупной по системе АВО крови. Смешиваем сыворотку и каплю крови также как и при определении групп крови по системе АВО. Результата наблюдаем через 10-15 минут. </w:t>
      </w:r>
    </w:p>
    <w:p w:rsidR="002D59B1" w:rsidRPr="00CB5024" w:rsidRDefault="002D59B1" w:rsidP="00CB5024">
      <w:pPr>
        <w:spacing w:line="360" w:lineRule="auto"/>
        <w:ind w:firstLine="709"/>
        <w:jc w:val="both"/>
        <w:rPr>
          <w:b/>
          <w:bCs/>
          <w:sz w:val="28"/>
          <w:szCs w:val="28"/>
        </w:rPr>
      </w:pPr>
      <w:r w:rsidRPr="00CB5024">
        <w:rPr>
          <w:b/>
          <w:bCs/>
          <w:sz w:val="28"/>
          <w:szCs w:val="28"/>
        </w:rPr>
        <w:t>Есть агглютинация – есть антиген, нет агглютинации – нет антигена.</w:t>
      </w:r>
    </w:p>
    <w:p w:rsidR="002D59B1" w:rsidRPr="00CB5024" w:rsidRDefault="002D59B1" w:rsidP="00CB5024">
      <w:pPr>
        <w:spacing w:line="360" w:lineRule="auto"/>
        <w:ind w:firstLine="709"/>
        <w:jc w:val="both"/>
        <w:rPr>
          <w:b/>
          <w:bCs/>
          <w:sz w:val="28"/>
          <w:szCs w:val="28"/>
        </w:rPr>
      </w:pPr>
    </w:p>
    <w:p w:rsidR="002D59B1" w:rsidRPr="00CF6781" w:rsidRDefault="00CF6781" w:rsidP="00F27356">
      <w:pPr>
        <w:spacing w:line="360" w:lineRule="auto"/>
        <w:ind w:left="709"/>
        <w:jc w:val="center"/>
        <w:rPr>
          <w:b/>
          <w:bCs/>
          <w:sz w:val="28"/>
          <w:szCs w:val="28"/>
        </w:rPr>
      </w:pPr>
      <w:r w:rsidRPr="00CF6781">
        <w:rPr>
          <w:b/>
          <w:bCs/>
          <w:sz w:val="28"/>
          <w:szCs w:val="28"/>
        </w:rPr>
        <w:t>Правила</w:t>
      </w:r>
      <w:r w:rsidR="002D59B1" w:rsidRPr="00CF6781">
        <w:rPr>
          <w:b/>
          <w:bCs/>
          <w:sz w:val="28"/>
          <w:szCs w:val="28"/>
        </w:rPr>
        <w:t xml:space="preserve">, </w:t>
      </w:r>
      <w:r w:rsidRPr="00CF6781">
        <w:rPr>
          <w:b/>
          <w:bCs/>
          <w:sz w:val="28"/>
          <w:szCs w:val="28"/>
        </w:rPr>
        <w:t>которые</w:t>
      </w:r>
      <w:r w:rsidR="002D59B1" w:rsidRPr="00CF6781">
        <w:rPr>
          <w:b/>
          <w:bCs/>
          <w:sz w:val="28"/>
          <w:szCs w:val="28"/>
        </w:rPr>
        <w:t xml:space="preserve"> </w:t>
      </w:r>
      <w:r w:rsidRPr="00CF6781">
        <w:rPr>
          <w:b/>
          <w:bCs/>
          <w:sz w:val="28"/>
          <w:szCs w:val="28"/>
        </w:rPr>
        <w:t>необходимо</w:t>
      </w:r>
      <w:r w:rsidR="002D59B1" w:rsidRPr="00CF6781">
        <w:rPr>
          <w:b/>
          <w:bCs/>
          <w:sz w:val="28"/>
          <w:szCs w:val="28"/>
        </w:rPr>
        <w:t xml:space="preserve"> </w:t>
      </w:r>
      <w:r w:rsidRPr="00CF6781">
        <w:rPr>
          <w:b/>
          <w:bCs/>
          <w:sz w:val="28"/>
          <w:szCs w:val="28"/>
        </w:rPr>
        <w:t>использовать</w:t>
      </w:r>
      <w:r w:rsidR="002D59B1" w:rsidRPr="00CF6781">
        <w:rPr>
          <w:b/>
          <w:bCs/>
          <w:sz w:val="28"/>
          <w:szCs w:val="28"/>
        </w:rPr>
        <w:t xml:space="preserve"> </w:t>
      </w:r>
      <w:r w:rsidRPr="00CF6781">
        <w:rPr>
          <w:b/>
          <w:bCs/>
          <w:sz w:val="28"/>
          <w:szCs w:val="28"/>
        </w:rPr>
        <w:t>при</w:t>
      </w:r>
      <w:r w:rsidR="002D59B1" w:rsidRPr="00CF6781">
        <w:rPr>
          <w:b/>
          <w:bCs/>
          <w:sz w:val="28"/>
          <w:szCs w:val="28"/>
        </w:rPr>
        <w:t xml:space="preserve"> </w:t>
      </w:r>
      <w:r w:rsidRPr="00CF6781">
        <w:rPr>
          <w:b/>
          <w:bCs/>
          <w:sz w:val="28"/>
          <w:szCs w:val="28"/>
        </w:rPr>
        <w:t>переливании</w:t>
      </w:r>
      <w:r w:rsidR="002D59B1" w:rsidRPr="00CF6781">
        <w:rPr>
          <w:b/>
          <w:bCs/>
          <w:sz w:val="28"/>
          <w:szCs w:val="28"/>
        </w:rPr>
        <w:t xml:space="preserve"> </w:t>
      </w:r>
      <w:r w:rsidRPr="00CF6781">
        <w:rPr>
          <w:b/>
          <w:bCs/>
          <w:sz w:val="28"/>
          <w:szCs w:val="28"/>
        </w:rPr>
        <w:t>крови</w:t>
      </w:r>
    </w:p>
    <w:p w:rsidR="00CF6781" w:rsidRDefault="00CF6781" w:rsidP="00CB5024">
      <w:pPr>
        <w:pStyle w:val="a3"/>
        <w:spacing w:line="360" w:lineRule="auto"/>
        <w:ind w:firstLine="709"/>
        <w:rPr>
          <w:sz w:val="28"/>
          <w:szCs w:val="28"/>
          <w:lang w:val="ru-RU"/>
        </w:rPr>
      </w:pPr>
    </w:p>
    <w:p w:rsidR="002D59B1" w:rsidRPr="00CB5024" w:rsidRDefault="002D59B1" w:rsidP="00CB5024">
      <w:pPr>
        <w:pStyle w:val="a3"/>
        <w:spacing w:line="360" w:lineRule="auto"/>
        <w:ind w:firstLine="709"/>
        <w:rPr>
          <w:sz w:val="28"/>
          <w:szCs w:val="28"/>
          <w:lang w:val="ru-RU"/>
        </w:rPr>
      </w:pPr>
      <w:r w:rsidRPr="00CB5024">
        <w:rPr>
          <w:sz w:val="28"/>
          <w:szCs w:val="28"/>
          <w:lang w:val="ru-RU"/>
        </w:rPr>
        <w:t>1. Для переливания (особенно больших количеств) крови ипользуют только одногрупную кровь: у донора и реципиента должна быть одна группа.</w:t>
      </w:r>
    </w:p>
    <w:p w:rsidR="002D59B1" w:rsidRPr="00CB5024" w:rsidRDefault="002D59B1" w:rsidP="00CB5024">
      <w:pPr>
        <w:pStyle w:val="a3"/>
        <w:spacing w:line="360" w:lineRule="auto"/>
        <w:ind w:firstLine="709"/>
        <w:rPr>
          <w:sz w:val="28"/>
          <w:szCs w:val="28"/>
          <w:lang w:val="ru-RU"/>
        </w:rPr>
      </w:pPr>
      <w:r w:rsidRPr="00CB5024">
        <w:rPr>
          <w:sz w:val="28"/>
          <w:szCs w:val="28"/>
          <w:lang w:val="ru-RU"/>
        </w:rPr>
        <w:t>2. Определяют группу крови реципиента и группу крови донора (даже полученную со станции переливания)</w:t>
      </w:r>
    </w:p>
    <w:p w:rsidR="002D59B1" w:rsidRPr="00CB5024" w:rsidRDefault="002D59B1" w:rsidP="00CB5024">
      <w:pPr>
        <w:pStyle w:val="a3"/>
        <w:spacing w:line="360" w:lineRule="auto"/>
        <w:ind w:firstLine="709"/>
        <w:rPr>
          <w:sz w:val="28"/>
          <w:szCs w:val="28"/>
          <w:lang w:val="ru-RU"/>
        </w:rPr>
      </w:pPr>
      <w:r w:rsidRPr="00CB5024">
        <w:rPr>
          <w:sz w:val="28"/>
          <w:szCs w:val="28"/>
          <w:lang w:val="ru-RU"/>
        </w:rPr>
        <w:t xml:space="preserve">3. Проводят </w:t>
      </w:r>
      <w:r w:rsidRPr="00CB5024">
        <w:rPr>
          <w:sz w:val="28"/>
          <w:szCs w:val="28"/>
          <w:u w:val="single"/>
          <w:lang w:val="ru-RU"/>
        </w:rPr>
        <w:t>прямую пробу на совместимость</w:t>
      </w:r>
      <w:r w:rsidRPr="00CB5024">
        <w:rPr>
          <w:sz w:val="28"/>
          <w:szCs w:val="28"/>
          <w:lang w:val="ru-RU"/>
        </w:rPr>
        <w:t>, учитывая антигены донора (берут цельную кровь с эритроцитами) и антитела реципиента (берут сыворотку реципиента , которую получают путем центрифугирования крови).</w:t>
      </w:r>
    </w:p>
    <w:p w:rsidR="002D59B1" w:rsidRPr="00CB5024" w:rsidRDefault="002D59B1" w:rsidP="00CB5024">
      <w:pPr>
        <w:pStyle w:val="a3"/>
        <w:numPr>
          <w:ilvl w:val="0"/>
          <w:numId w:val="32"/>
        </w:numPr>
        <w:tabs>
          <w:tab w:val="clear" w:pos="720"/>
          <w:tab w:val="num" w:pos="360"/>
        </w:tabs>
        <w:spacing w:line="360" w:lineRule="auto"/>
        <w:ind w:left="0" w:firstLine="709"/>
        <w:rPr>
          <w:sz w:val="28"/>
          <w:szCs w:val="28"/>
          <w:lang w:val="ru-RU"/>
        </w:rPr>
      </w:pPr>
      <w:r w:rsidRPr="00CB5024">
        <w:rPr>
          <w:sz w:val="28"/>
          <w:szCs w:val="28"/>
          <w:lang w:val="ru-RU"/>
        </w:rPr>
        <w:t xml:space="preserve">Проводят </w:t>
      </w:r>
      <w:r w:rsidRPr="00CB5024">
        <w:rPr>
          <w:sz w:val="28"/>
          <w:szCs w:val="28"/>
          <w:u w:val="single"/>
          <w:lang w:val="ru-RU"/>
        </w:rPr>
        <w:t xml:space="preserve">обратную пробу на совместимость, </w:t>
      </w:r>
      <w:r w:rsidRPr="00CB5024">
        <w:rPr>
          <w:sz w:val="28"/>
          <w:szCs w:val="28"/>
          <w:lang w:val="ru-RU"/>
        </w:rPr>
        <w:t>учитывая антигены реципиента (берут кровь реципиента) и антитела донора (берут сыворотку донора).</w:t>
      </w:r>
    </w:p>
    <w:p w:rsidR="002D59B1" w:rsidRPr="00CB5024" w:rsidRDefault="002D59B1" w:rsidP="00CB5024">
      <w:pPr>
        <w:pStyle w:val="a3"/>
        <w:numPr>
          <w:ilvl w:val="0"/>
          <w:numId w:val="32"/>
        </w:numPr>
        <w:tabs>
          <w:tab w:val="clear" w:pos="720"/>
          <w:tab w:val="num" w:pos="360"/>
        </w:tabs>
        <w:spacing w:line="360" w:lineRule="auto"/>
        <w:ind w:left="0" w:firstLine="709"/>
        <w:rPr>
          <w:sz w:val="28"/>
          <w:szCs w:val="28"/>
          <w:lang w:val="ru-RU"/>
        </w:rPr>
      </w:pPr>
      <w:r w:rsidRPr="00CB5024">
        <w:rPr>
          <w:sz w:val="28"/>
          <w:szCs w:val="28"/>
          <w:lang w:val="ru-RU"/>
        </w:rPr>
        <w:t>Проводят биологическую пробу путём дробного вливаяния крови по 10мл трижды струйно по методу Безредко. Следят за самочуствием реципиента. При первых признаках нарушения самочуствия: озноб, боли в пояснице, холодный пот, учащение пульса, повышение АД – отключить капельницу с кровью и вливать физраствор или другой солевой раствор для разведения крови и уменьшеня её вязкости.</w:t>
      </w:r>
    </w:p>
    <w:p w:rsidR="002D59B1" w:rsidRPr="00CB5024" w:rsidRDefault="00CF6781" w:rsidP="00CF6781">
      <w:pPr>
        <w:pStyle w:val="a3"/>
        <w:spacing w:line="360" w:lineRule="auto"/>
        <w:ind w:left="709"/>
        <w:jc w:val="center"/>
        <w:rPr>
          <w:b/>
          <w:bCs/>
          <w:sz w:val="28"/>
          <w:szCs w:val="28"/>
        </w:rPr>
      </w:pPr>
      <w:r>
        <w:rPr>
          <w:b/>
          <w:bCs/>
          <w:sz w:val="28"/>
          <w:szCs w:val="28"/>
          <w:lang w:val="ru-RU"/>
        </w:rPr>
        <w:br w:type="page"/>
      </w:r>
      <w:r w:rsidRPr="00CB5024">
        <w:rPr>
          <w:b/>
          <w:bCs/>
          <w:sz w:val="28"/>
          <w:szCs w:val="28"/>
        </w:rPr>
        <w:t>Основные</w:t>
      </w:r>
      <w:r w:rsidR="002D59B1" w:rsidRPr="00CB5024">
        <w:rPr>
          <w:b/>
          <w:bCs/>
          <w:sz w:val="28"/>
          <w:szCs w:val="28"/>
        </w:rPr>
        <w:t xml:space="preserve"> </w:t>
      </w:r>
      <w:r w:rsidRPr="00CB5024">
        <w:rPr>
          <w:b/>
          <w:bCs/>
          <w:sz w:val="28"/>
          <w:szCs w:val="28"/>
        </w:rPr>
        <w:t>физиологические</w:t>
      </w:r>
      <w:r w:rsidR="002D59B1" w:rsidRPr="00CB5024">
        <w:rPr>
          <w:b/>
          <w:bCs/>
          <w:sz w:val="28"/>
          <w:szCs w:val="28"/>
        </w:rPr>
        <w:t xml:space="preserve"> </w:t>
      </w:r>
      <w:r w:rsidRPr="00CB5024">
        <w:rPr>
          <w:b/>
          <w:bCs/>
          <w:sz w:val="28"/>
          <w:szCs w:val="28"/>
        </w:rPr>
        <w:t>требования</w:t>
      </w:r>
      <w:r w:rsidR="002D59B1" w:rsidRPr="00CB5024">
        <w:rPr>
          <w:b/>
          <w:bCs/>
          <w:sz w:val="28"/>
          <w:szCs w:val="28"/>
        </w:rPr>
        <w:t xml:space="preserve"> </w:t>
      </w:r>
      <w:r w:rsidRPr="00CB5024">
        <w:rPr>
          <w:b/>
          <w:bCs/>
          <w:sz w:val="28"/>
          <w:szCs w:val="28"/>
        </w:rPr>
        <w:t>к</w:t>
      </w:r>
      <w:r w:rsidR="002D59B1" w:rsidRPr="00CB5024">
        <w:rPr>
          <w:b/>
          <w:bCs/>
          <w:sz w:val="28"/>
          <w:szCs w:val="28"/>
        </w:rPr>
        <w:t xml:space="preserve"> </w:t>
      </w:r>
      <w:r w:rsidRPr="00CB5024">
        <w:rPr>
          <w:b/>
          <w:bCs/>
          <w:sz w:val="28"/>
          <w:szCs w:val="28"/>
        </w:rPr>
        <w:t>кровезамещающим</w:t>
      </w:r>
      <w:r w:rsidR="002D59B1" w:rsidRPr="00CB5024">
        <w:rPr>
          <w:b/>
          <w:bCs/>
          <w:sz w:val="28"/>
          <w:szCs w:val="28"/>
        </w:rPr>
        <w:t xml:space="preserve"> </w:t>
      </w:r>
      <w:r w:rsidRPr="00CB5024">
        <w:rPr>
          <w:b/>
          <w:bCs/>
          <w:sz w:val="28"/>
          <w:szCs w:val="28"/>
        </w:rPr>
        <w:t>растворам</w:t>
      </w:r>
    </w:p>
    <w:p w:rsidR="002D59B1" w:rsidRPr="00CB5024" w:rsidRDefault="002D59B1" w:rsidP="00CB5024">
      <w:pPr>
        <w:spacing w:line="360" w:lineRule="auto"/>
        <w:ind w:firstLine="709"/>
        <w:jc w:val="both"/>
        <w:rPr>
          <w:b/>
          <w:bCs/>
          <w:sz w:val="28"/>
          <w:szCs w:val="28"/>
        </w:rPr>
      </w:pPr>
    </w:p>
    <w:p w:rsidR="002D59B1" w:rsidRPr="00CB5024" w:rsidRDefault="002D59B1" w:rsidP="00CB5024">
      <w:pPr>
        <w:numPr>
          <w:ilvl w:val="0"/>
          <w:numId w:val="44"/>
        </w:numPr>
        <w:spacing w:line="360" w:lineRule="auto"/>
        <w:ind w:left="0" w:firstLine="709"/>
        <w:jc w:val="both"/>
        <w:rPr>
          <w:sz w:val="28"/>
          <w:szCs w:val="28"/>
        </w:rPr>
      </w:pPr>
      <w:r w:rsidRPr="00CB5024">
        <w:rPr>
          <w:sz w:val="28"/>
          <w:szCs w:val="28"/>
        </w:rPr>
        <w:t xml:space="preserve">изотоничность – Росм раствора должно бать равно Росм крови. Первый изотоничный раствор – физраствор 0,9% раствор </w:t>
      </w:r>
      <w:r w:rsidRPr="00CB5024">
        <w:rPr>
          <w:sz w:val="28"/>
          <w:szCs w:val="28"/>
          <w:lang w:val="en-US"/>
        </w:rPr>
        <w:t>NaCl</w:t>
      </w:r>
      <w:r w:rsidRPr="00CB5024">
        <w:rPr>
          <w:sz w:val="28"/>
          <w:szCs w:val="28"/>
        </w:rPr>
        <w:t>.</w:t>
      </w:r>
    </w:p>
    <w:p w:rsidR="002D59B1" w:rsidRPr="00CB5024" w:rsidRDefault="002D59B1" w:rsidP="00CB5024">
      <w:pPr>
        <w:numPr>
          <w:ilvl w:val="0"/>
          <w:numId w:val="44"/>
        </w:numPr>
        <w:spacing w:line="360" w:lineRule="auto"/>
        <w:ind w:left="0" w:firstLine="709"/>
        <w:jc w:val="both"/>
        <w:rPr>
          <w:sz w:val="28"/>
          <w:szCs w:val="28"/>
        </w:rPr>
      </w:pPr>
      <w:r w:rsidRPr="00CB5024">
        <w:rPr>
          <w:sz w:val="28"/>
          <w:szCs w:val="28"/>
        </w:rPr>
        <w:t>изоионичность – раствор должен содержать не только соли натрия, но и другие ионы – кальций, калий, хлор. Существует целый ряд солевых растворов – дисоль, трисоль и т.д.</w:t>
      </w:r>
    </w:p>
    <w:p w:rsidR="002D59B1" w:rsidRPr="00CB5024" w:rsidRDefault="002D59B1" w:rsidP="00CB5024">
      <w:pPr>
        <w:numPr>
          <w:ilvl w:val="0"/>
          <w:numId w:val="44"/>
        </w:numPr>
        <w:spacing w:line="360" w:lineRule="auto"/>
        <w:ind w:left="0" w:firstLine="709"/>
        <w:jc w:val="both"/>
        <w:rPr>
          <w:sz w:val="28"/>
          <w:szCs w:val="28"/>
        </w:rPr>
      </w:pPr>
      <w:r w:rsidRPr="00CB5024">
        <w:rPr>
          <w:sz w:val="28"/>
          <w:szCs w:val="28"/>
        </w:rPr>
        <w:t>обладать онкотическим давлением – содержать высокомолекулярные соединения, но не обладающие антигенной активность – коллоидные растворы - полтглюкин, реополюглюкин, гемодез.</w:t>
      </w:r>
    </w:p>
    <w:p w:rsidR="002D59B1" w:rsidRPr="00CB5024" w:rsidRDefault="002D59B1" w:rsidP="00CB5024">
      <w:pPr>
        <w:numPr>
          <w:ilvl w:val="0"/>
          <w:numId w:val="44"/>
        </w:numPr>
        <w:spacing w:line="360" w:lineRule="auto"/>
        <w:ind w:left="0" w:firstLine="709"/>
        <w:jc w:val="both"/>
        <w:rPr>
          <w:sz w:val="28"/>
          <w:szCs w:val="28"/>
        </w:rPr>
      </w:pPr>
      <w:r w:rsidRPr="00CB5024">
        <w:rPr>
          <w:sz w:val="28"/>
          <w:szCs w:val="28"/>
        </w:rPr>
        <w:t>содержать питательные вещества – наиболее легко усваиваемая – глюкоза.</w:t>
      </w:r>
      <w:bookmarkStart w:id="0" w:name="_GoBack"/>
      <w:bookmarkEnd w:id="0"/>
    </w:p>
    <w:sectPr w:rsidR="002D59B1" w:rsidRPr="00CB5024" w:rsidSect="00CB5024">
      <w:headerReference w:type="even" r:id="rId13"/>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CD" w:rsidRDefault="00912CCD">
      <w:r>
        <w:separator/>
      </w:r>
    </w:p>
  </w:endnote>
  <w:endnote w:type="continuationSeparator" w:id="0">
    <w:p w:rsidR="00912CCD" w:rsidRDefault="0091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CD" w:rsidRDefault="00912CCD">
      <w:r>
        <w:separator/>
      </w:r>
    </w:p>
  </w:footnote>
  <w:footnote w:type="continuationSeparator" w:id="0">
    <w:p w:rsidR="00912CCD" w:rsidRDefault="0091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B1" w:rsidRDefault="002D59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59B1" w:rsidRDefault="002D59B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B1" w:rsidRDefault="002D59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90BE2">
      <w:rPr>
        <w:rStyle w:val="a7"/>
        <w:noProof/>
      </w:rPr>
      <w:t>1</w:t>
    </w:r>
    <w:r>
      <w:rPr>
        <w:rStyle w:val="a7"/>
      </w:rPr>
      <w:fldChar w:fldCharType="end"/>
    </w:r>
  </w:p>
  <w:p w:rsidR="002D59B1" w:rsidRDefault="002D59B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26"/>
    <w:multiLevelType w:val="hybridMultilevel"/>
    <w:tmpl w:val="AF528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779F1"/>
    <w:multiLevelType w:val="hybridMultilevel"/>
    <w:tmpl w:val="AAFE40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2F0138"/>
    <w:multiLevelType w:val="hybridMultilevel"/>
    <w:tmpl w:val="D60AF8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EA47BA"/>
    <w:multiLevelType w:val="hybridMultilevel"/>
    <w:tmpl w:val="D754735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0C7A5950"/>
    <w:multiLevelType w:val="hybridMultilevel"/>
    <w:tmpl w:val="1222138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EBE3059"/>
    <w:multiLevelType w:val="hybridMultilevel"/>
    <w:tmpl w:val="0658CF1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1A06770"/>
    <w:multiLevelType w:val="hybridMultilevel"/>
    <w:tmpl w:val="27BCE26A"/>
    <w:lvl w:ilvl="0" w:tplc="ED709194">
      <w:numFmt w:val="bullet"/>
      <w:lvlText w:val="–"/>
      <w:lvlJc w:val="left"/>
      <w:pPr>
        <w:tabs>
          <w:tab w:val="num" w:pos="360"/>
        </w:tabs>
        <w:ind w:left="360" w:hanging="360"/>
      </w:pPr>
      <w:rPr>
        <w:rFonts w:ascii="Times New Roman" w:eastAsia="Times New Roman" w:hAnsi="Times New Roman" w:hint="default"/>
        <w:i/>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7">
    <w:nsid w:val="14151453"/>
    <w:multiLevelType w:val="hybridMultilevel"/>
    <w:tmpl w:val="C96E1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3D1582"/>
    <w:multiLevelType w:val="hybridMultilevel"/>
    <w:tmpl w:val="C8084D74"/>
    <w:lvl w:ilvl="0" w:tplc="ED709194">
      <w:numFmt w:val="bullet"/>
      <w:lvlText w:val="–"/>
      <w:lvlJc w:val="left"/>
      <w:pPr>
        <w:tabs>
          <w:tab w:val="num" w:pos="420"/>
        </w:tabs>
        <w:ind w:left="4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5A0B46"/>
    <w:multiLevelType w:val="hybridMultilevel"/>
    <w:tmpl w:val="445CE2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82C7B66"/>
    <w:multiLevelType w:val="hybridMultilevel"/>
    <w:tmpl w:val="956E0F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CB4642F"/>
    <w:multiLevelType w:val="hybridMultilevel"/>
    <w:tmpl w:val="4BFED488"/>
    <w:lvl w:ilvl="0" w:tplc="04190001">
      <w:start w:val="1"/>
      <w:numFmt w:val="bullet"/>
      <w:lvlText w:val=""/>
      <w:lvlJc w:val="left"/>
      <w:pPr>
        <w:tabs>
          <w:tab w:val="num" w:pos="1764"/>
        </w:tabs>
        <w:ind w:left="1764" w:hanging="360"/>
      </w:pPr>
      <w:rPr>
        <w:rFonts w:ascii="Symbol" w:hAnsi="Symbol" w:hint="default"/>
      </w:rPr>
    </w:lvl>
    <w:lvl w:ilvl="1" w:tplc="04190003" w:tentative="1">
      <w:start w:val="1"/>
      <w:numFmt w:val="bullet"/>
      <w:lvlText w:val="o"/>
      <w:lvlJc w:val="left"/>
      <w:pPr>
        <w:tabs>
          <w:tab w:val="num" w:pos="2484"/>
        </w:tabs>
        <w:ind w:left="2484" w:hanging="360"/>
      </w:pPr>
      <w:rPr>
        <w:rFonts w:ascii="Courier New" w:hAnsi="Courier New" w:hint="default"/>
      </w:rPr>
    </w:lvl>
    <w:lvl w:ilvl="2" w:tplc="04190005" w:tentative="1">
      <w:start w:val="1"/>
      <w:numFmt w:val="bullet"/>
      <w:lvlText w:val=""/>
      <w:lvlJc w:val="left"/>
      <w:pPr>
        <w:tabs>
          <w:tab w:val="num" w:pos="3204"/>
        </w:tabs>
        <w:ind w:left="3204" w:hanging="360"/>
      </w:pPr>
      <w:rPr>
        <w:rFonts w:ascii="Wingdings" w:hAnsi="Wingdings" w:hint="default"/>
      </w:rPr>
    </w:lvl>
    <w:lvl w:ilvl="3" w:tplc="04190001" w:tentative="1">
      <w:start w:val="1"/>
      <w:numFmt w:val="bullet"/>
      <w:lvlText w:val=""/>
      <w:lvlJc w:val="left"/>
      <w:pPr>
        <w:tabs>
          <w:tab w:val="num" w:pos="3924"/>
        </w:tabs>
        <w:ind w:left="3924" w:hanging="360"/>
      </w:pPr>
      <w:rPr>
        <w:rFonts w:ascii="Symbol" w:hAnsi="Symbol" w:hint="default"/>
      </w:rPr>
    </w:lvl>
    <w:lvl w:ilvl="4" w:tplc="04190003" w:tentative="1">
      <w:start w:val="1"/>
      <w:numFmt w:val="bullet"/>
      <w:lvlText w:val="o"/>
      <w:lvlJc w:val="left"/>
      <w:pPr>
        <w:tabs>
          <w:tab w:val="num" w:pos="4644"/>
        </w:tabs>
        <w:ind w:left="4644" w:hanging="360"/>
      </w:pPr>
      <w:rPr>
        <w:rFonts w:ascii="Courier New" w:hAnsi="Courier New" w:hint="default"/>
      </w:rPr>
    </w:lvl>
    <w:lvl w:ilvl="5" w:tplc="04190005" w:tentative="1">
      <w:start w:val="1"/>
      <w:numFmt w:val="bullet"/>
      <w:lvlText w:val=""/>
      <w:lvlJc w:val="left"/>
      <w:pPr>
        <w:tabs>
          <w:tab w:val="num" w:pos="5364"/>
        </w:tabs>
        <w:ind w:left="5364" w:hanging="360"/>
      </w:pPr>
      <w:rPr>
        <w:rFonts w:ascii="Wingdings" w:hAnsi="Wingdings" w:hint="default"/>
      </w:rPr>
    </w:lvl>
    <w:lvl w:ilvl="6" w:tplc="04190001" w:tentative="1">
      <w:start w:val="1"/>
      <w:numFmt w:val="bullet"/>
      <w:lvlText w:val=""/>
      <w:lvlJc w:val="left"/>
      <w:pPr>
        <w:tabs>
          <w:tab w:val="num" w:pos="6084"/>
        </w:tabs>
        <w:ind w:left="6084" w:hanging="360"/>
      </w:pPr>
      <w:rPr>
        <w:rFonts w:ascii="Symbol" w:hAnsi="Symbol" w:hint="default"/>
      </w:rPr>
    </w:lvl>
    <w:lvl w:ilvl="7" w:tplc="04190003" w:tentative="1">
      <w:start w:val="1"/>
      <w:numFmt w:val="bullet"/>
      <w:lvlText w:val="o"/>
      <w:lvlJc w:val="left"/>
      <w:pPr>
        <w:tabs>
          <w:tab w:val="num" w:pos="6804"/>
        </w:tabs>
        <w:ind w:left="6804" w:hanging="360"/>
      </w:pPr>
      <w:rPr>
        <w:rFonts w:ascii="Courier New" w:hAnsi="Courier New" w:hint="default"/>
      </w:rPr>
    </w:lvl>
    <w:lvl w:ilvl="8" w:tplc="04190005" w:tentative="1">
      <w:start w:val="1"/>
      <w:numFmt w:val="bullet"/>
      <w:lvlText w:val=""/>
      <w:lvlJc w:val="left"/>
      <w:pPr>
        <w:tabs>
          <w:tab w:val="num" w:pos="7524"/>
        </w:tabs>
        <w:ind w:left="7524" w:hanging="360"/>
      </w:pPr>
      <w:rPr>
        <w:rFonts w:ascii="Wingdings" w:hAnsi="Wingdings" w:hint="default"/>
      </w:rPr>
    </w:lvl>
  </w:abstractNum>
  <w:abstractNum w:abstractNumId="12">
    <w:nsid w:val="245F0C8F"/>
    <w:multiLevelType w:val="hybridMultilevel"/>
    <w:tmpl w:val="FBE659E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52A7338"/>
    <w:multiLevelType w:val="hybridMultilevel"/>
    <w:tmpl w:val="EA7EA1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B4644A0"/>
    <w:multiLevelType w:val="hybridMultilevel"/>
    <w:tmpl w:val="FA8E9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E70812"/>
    <w:multiLevelType w:val="hybridMultilevel"/>
    <w:tmpl w:val="022244F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F340D7"/>
    <w:multiLevelType w:val="hybridMultilevel"/>
    <w:tmpl w:val="59CEBBD2"/>
    <w:lvl w:ilvl="0" w:tplc="344C8FF2">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336"/>
        </w:tabs>
        <w:ind w:left="336" w:hanging="360"/>
      </w:pPr>
      <w:rPr>
        <w:rFonts w:ascii="Courier New" w:hAnsi="Courier New" w:hint="default"/>
      </w:rPr>
    </w:lvl>
    <w:lvl w:ilvl="2" w:tplc="04190005" w:tentative="1">
      <w:start w:val="1"/>
      <w:numFmt w:val="bullet"/>
      <w:lvlText w:val=""/>
      <w:lvlJc w:val="left"/>
      <w:pPr>
        <w:tabs>
          <w:tab w:val="num" w:pos="1056"/>
        </w:tabs>
        <w:ind w:left="1056" w:hanging="360"/>
      </w:pPr>
      <w:rPr>
        <w:rFonts w:ascii="Wingdings" w:hAnsi="Wingdings" w:hint="default"/>
      </w:rPr>
    </w:lvl>
    <w:lvl w:ilvl="3" w:tplc="04190001" w:tentative="1">
      <w:start w:val="1"/>
      <w:numFmt w:val="bullet"/>
      <w:lvlText w:val=""/>
      <w:lvlJc w:val="left"/>
      <w:pPr>
        <w:tabs>
          <w:tab w:val="num" w:pos="1776"/>
        </w:tabs>
        <w:ind w:left="1776" w:hanging="360"/>
      </w:pPr>
      <w:rPr>
        <w:rFonts w:ascii="Symbol" w:hAnsi="Symbol" w:hint="default"/>
      </w:rPr>
    </w:lvl>
    <w:lvl w:ilvl="4" w:tplc="04190003" w:tentative="1">
      <w:start w:val="1"/>
      <w:numFmt w:val="bullet"/>
      <w:lvlText w:val="o"/>
      <w:lvlJc w:val="left"/>
      <w:pPr>
        <w:tabs>
          <w:tab w:val="num" w:pos="2496"/>
        </w:tabs>
        <w:ind w:left="2496" w:hanging="360"/>
      </w:pPr>
      <w:rPr>
        <w:rFonts w:ascii="Courier New" w:hAnsi="Courier New" w:hint="default"/>
      </w:rPr>
    </w:lvl>
    <w:lvl w:ilvl="5" w:tplc="04190005" w:tentative="1">
      <w:start w:val="1"/>
      <w:numFmt w:val="bullet"/>
      <w:lvlText w:val=""/>
      <w:lvlJc w:val="left"/>
      <w:pPr>
        <w:tabs>
          <w:tab w:val="num" w:pos="3216"/>
        </w:tabs>
        <w:ind w:left="3216" w:hanging="360"/>
      </w:pPr>
      <w:rPr>
        <w:rFonts w:ascii="Wingdings" w:hAnsi="Wingdings" w:hint="default"/>
      </w:rPr>
    </w:lvl>
    <w:lvl w:ilvl="6" w:tplc="04190001" w:tentative="1">
      <w:start w:val="1"/>
      <w:numFmt w:val="bullet"/>
      <w:lvlText w:val=""/>
      <w:lvlJc w:val="left"/>
      <w:pPr>
        <w:tabs>
          <w:tab w:val="num" w:pos="3936"/>
        </w:tabs>
        <w:ind w:left="3936" w:hanging="360"/>
      </w:pPr>
      <w:rPr>
        <w:rFonts w:ascii="Symbol" w:hAnsi="Symbol" w:hint="default"/>
      </w:rPr>
    </w:lvl>
    <w:lvl w:ilvl="7" w:tplc="04190003" w:tentative="1">
      <w:start w:val="1"/>
      <w:numFmt w:val="bullet"/>
      <w:lvlText w:val="o"/>
      <w:lvlJc w:val="left"/>
      <w:pPr>
        <w:tabs>
          <w:tab w:val="num" w:pos="4656"/>
        </w:tabs>
        <w:ind w:left="4656" w:hanging="360"/>
      </w:pPr>
      <w:rPr>
        <w:rFonts w:ascii="Courier New" w:hAnsi="Courier New" w:hint="default"/>
      </w:rPr>
    </w:lvl>
    <w:lvl w:ilvl="8" w:tplc="04190005" w:tentative="1">
      <w:start w:val="1"/>
      <w:numFmt w:val="bullet"/>
      <w:lvlText w:val=""/>
      <w:lvlJc w:val="left"/>
      <w:pPr>
        <w:tabs>
          <w:tab w:val="num" w:pos="5376"/>
        </w:tabs>
        <w:ind w:left="5376" w:hanging="360"/>
      </w:pPr>
      <w:rPr>
        <w:rFonts w:ascii="Wingdings" w:hAnsi="Wingdings" w:hint="default"/>
      </w:rPr>
    </w:lvl>
  </w:abstractNum>
  <w:abstractNum w:abstractNumId="17">
    <w:nsid w:val="33503E9E"/>
    <w:multiLevelType w:val="hybridMultilevel"/>
    <w:tmpl w:val="CC3A517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34682950"/>
    <w:multiLevelType w:val="hybridMultilevel"/>
    <w:tmpl w:val="45181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63476D"/>
    <w:multiLevelType w:val="hybridMultilevel"/>
    <w:tmpl w:val="D6260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640305"/>
    <w:multiLevelType w:val="hybridMultilevel"/>
    <w:tmpl w:val="F6886148"/>
    <w:lvl w:ilvl="0" w:tplc="ED709194">
      <w:numFmt w:val="bullet"/>
      <w:lvlText w:val="–"/>
      <w:lvlJc w:val="left"/>
      <w:pPr>
        <w:tabs>
          <w:tab w:val="num" w:pos="420"/>
        </w:tabs>
        <w:ind w:left="420" w:hanging="360"/>
      </w:pPr>
      <w:rPr>
        <w:rFonts w:ascii="Times New Roman" w:eastAsia="Times New Roman" w:hAnsi="Times New Roman" w:hint="default"/>
        <w:i/>
      </w:rPr>
    </w:lvl>
    <w:lvl w:ilvl="1" w:tplc="9918C8D0">
      <w:start w:val="1"/>
      <w:numFmt w:val="upperRoman"/>
      <w:lvlText w:val="%2."/>
      <w:lvlJc w:val="left"/>
      <w:pPr>
        <w:tabs>
          <w:tab w:val="num" w:pos="1800"/>
        </w:tabs>
        <w:ind w:left="1800" w:hanging="720"/>
      </w:pPr>
      <w:rPr>
        <w:rFonts w:cs="Times New Roman" w:hint="default"/>
      </w:rPr>
    </w:lvl>
    <w:lvl w:ilvl="2" w:tplc="ED709194">
      <w:numFmt w:val="bullet"/>
      <w:lvlText w:val="–"/>
      <w:lvlJc w:val="left"/>
      <w:pPr>
        <w:tabs>
          <w:tab w:val="num" w:pos="2340"/>
        </w:tabs>
        <w:ind w:left="2340" w:hanging="360"/>
      </w:pPr>
      <w:rPr>
        <w:rFonts w:ascii="Times New Roman" w:eastAsia="Times New Roman" w:hAnsi="Times New Roman" w:hint="default"/>
        <w:i/>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D63C0B"/>
    <w:multiLevelType w:val="hybridMultilevel"/>
    <w:tmpl w:val="884A0DAE"/>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2">
    <w:nsid w:val="3AEE0724"/>
    <w:multiLevelType w:val="hybridMultilevel"/>
    <w:tmpl w:val="2AA8E5C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47C33885"/>
    <w:multiLevelType w:val="hybridMultilevel"/>
    <w:tmpl w:val="30DA94D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4">
    <w:nsid w:val="4A4E4F0F"/>
    <w:multiLevelType w:val="hybridMultilevel"/>
    <w:tmpl w:val="67E0968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nsid w:val="4B4F4B3F"/>
    <w:multiLevelType w:val="hybridMultilevel"/>
    <w:tmpl w:val="F210E4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D0B622B"/>
    <w:multiLevelType w:val="hybridMultilevel"/>
    <w:tmpl w:val="9CC224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D3C32C2"/>
    <w:multiLevelType w:val="hybridMultilevel"/>
    <w:tmpl w:val="022244F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6F2129"/>
    <w:multiLevelType w:val="hybridMultilevel"/>
    <w:tmpl w:val="C9E2838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57812DDB"/>
    <w:multiLevelType w:val="hybridMultilevel"/>
    <w:tmpl w:val="C374D4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DD6C14"/>
    <w:multiLevelType w:val="hybridMultilevel"/>
    <w:tmpl w:val="FD80DF70"/>
    <w:lvl w:ilvl="0" w:tplc="344C8FF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1080"/>
        </w:tabs>
        <w:ind w:left="1080" w:hanging="360"/>
      </w:pPr>
      <w:rPr>
        <w:rFonts w:ascii="Courier New" w:hAnsi="Courier New" w:hint="default"/>
      </w:rPr>
    </w:lvl>
    <w:lvl w:ilvl="5" w:tplc="04190005" w:tentative="1">
      <w:start w:val="1"/>
      <w:numFmt w:val="bullet"/>
      <w:lvlText w:val=""/>
      <w:lvlJc w:val="left"/>
      <w:pPr>
        <w:tabs>
          <w:tab w:val="num" w:pos="1800"/>
        </w:tabs>
        <w:ind w:left="1800" w:hanging="360"/>
      </w:pPr>
      <w:rPr>
        <w:rFonts w:ascii="Wingdings" w:hAnsi="Wingdings" w:hint="default"/>
      </w:rPr>
    </w:lvl>
    <w:lvl w:ilvl="6" w:tplc="04190001" w:tentative="1">
      <w:start w:val="1"/>
      <w:numFmt w:val="bullet"/>
      <w:lvlText w:val=""/>
      <w:lvlJc w:val="left"/>
      <w:pPr>
        <w:tabs>
          <w:tab w:val="num" w:pos="2520"/>
        </w:tabs>
        <w:ind w:left="2520" w:hanging="360"/>
      </w:pPr>
      <w:rPr>
        <w:rFonts w:ascii="Symbol" w:hAnsi="Symbol" w:hint="default"/>
      </w:rPr>
    </w:lvl>
    <w:lvl w:ilvl="7" w:tplc="04190003" w:tentative="1">
      <w:start w:val="1"/>
      <w:numFmt w:val="bullet"/>
      <w:lvlText w:val="o"/>
      <w:lvlJc w:val="left"/>
      <w:pPr>
        <w:tabs>
          <w:tab w:val="num" w:pos="3240"/>
        </w:tabs>
        <w:ind w:left="3240" w:hanging="360"/>
      </w:pPr>
      <w:rPr>
        <w:rFonts w:ascii="Courier New" w:hAnsi="Courier New" w:hint="default"/>
      </w:rPr>
    </w:lvl>
    <w:lvl w:ilvl="8" w:tplc="04190005" w:tentative="1">
      <w:start w:val="1"/>
      <w:numFmt w:val="bullet"/>
      <w:lvlText w:val=""/>
      <w:lvlJc w:val="left"/>
      <w:pPr>
        <w:tabs>
          <w:tab w:val="num" w:pos="3960"/>
        </w:tabs>
        <w:ind w:left="3960" w:hanging="360"/>
      </w:pPr>
      <w:rPr>
        <w:rFonts w:ascii="Wingdings" w:hAnsi="Wingdings" w:hint="default"/>
      </w:rPr>
    </w:lvl>
  </w:abstractNum>
  <w:abstractNum w:abstractNumId="31">
    <w:nsid w:val="5CDC222A"/>
    <w:multiLevelType w:val="hybridMultilevel"/>
    <w:tmpl w:val="A0984F50"/>
    <w:lvl w:ilvl="0" w:tplc="ED709194">
      <w:numFmt w:val="bullet"/>
      <w:lvlText w:val="–"/>
      <w:lvlJc w:val="left"/>
      <w:pPr>
        <w:tabs>
          <w:tab w:val="num" w:pos="420"/>
        </w:tabs>
        <w:ind w:left="4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C85750"/>
    <w:multiLevelType w:val="hybridMultilevel"/>
    <w:tmpl w:val="6F56983E"/>
    <w:lvl w:ilvl="0" w:tplc="ED709194">
      <w:numFmt w:val="bullet"/>
      <w:lvlText w:val="–"/>
      <w:lvlJc w:val="left"/>
      <w:pPr>
        <w:tabs>
          <w:tab w:val="num" w:pos="420"/>
        </w:tabs>
        <w:ind w:left="420" w:hanging="360"/>
      </w:pPr>
      <w:rPr>
        <w:rFonts w:ascii="Times New Roman" w:eastAsia="Times New Roman" w:hAnsi="Times New Roman" w:hint="default"/>
        <w:i/>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3">
    <w:nsid w:val="65F06DD8"/>
    <w:multiLevelType w:val="hybridMultilevel"/>
    <w:tmpl w:val="6EF401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7725CAE"/>
    <w:multiLevelType w:val="hybridMultilevel"/>
    <w:tmpl w:val="7F4CF18E"/>
    <w:lvl w:ilvl="0" w:tplc="ED709194">
      <w:numFmt w:val="bullet"/>
      <w:lvlText w:val="–"/>
      <w:lvlJc w:val="left"/>
      <w:pPr>
        <w:tabs>
          <w:tab w:val="num" w:pos="420"/>
        </w:tabs>
        <w:ind w:left="4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6F7E19"/>
    <w:multiLevelType w:val="hybridMultilevel"/>
    <w:tmpl w:val="9012696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AE5D49"/>
    <w:multiLevelType w:val="hybridMultilevel"/>
    <w:tmpl w:val="022244F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C373A5E"/>
    <w:multiLevelType w:val="hybridMultilevel"/>
    <w:tmpl w:val="DAA8140E"/>
    <w:lvl w:ilvl="0" w:tplc="0419000F">
      <w:start w:val="1"/>
      <w:numFmt w:val="decimal"/>
      <w:lvlText w:val="%1."/>
      <w:lvlJc w:val="left"/>
      <w:pPr>
        <w:tabs>
          <w:tab w:val="num" w:pos="720"/>
        </w:tabs>
        <w:ind w:left="720" w:hanging="360"/>
      </w:pPr>
      <w:rPr>
        <w:rFonts w:cs="Times New Roman"/>
      </w:rPr>
    </w:lvl>
    <w:lvl w:ilvl="1" w:tplc="344C8FF2">
      <w:numFmt w:val="bullet"/>
      <w:lvlText w:val="-"/>
      <w:lvlJc w:val="left"/>
      <w:pPr>
        <w:tabs>
          <w:tab w:val="num" w:pos="1440"/>
        </w:tabs>
        <w:ind w:left="1440" w:hanging="360"/>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02387B"/>
    <w:multiLevelType w:val="hybridMultilevel"/>
    <w:tmpl w:val="84400B8C"/>
    <w:lvl w:ilvl="0" w:tplc="0419000F">
      <w:start w:val="1"/>
      <w:numFmt w:val="decimal"/>
      <w:lvlText w:val="%1."/>
      <w:lvlJc w:val="left"/>
      <w:pPr>
        <w:tabs>
          <w:tab w:val="num" w:pos="720"/>
        </w:tabs>
        <w:ind w:left="720" w:hanging="360"/>
      </w:pPr>
      <w:rPr>
        <w:rFonts w:cs="Times New Roman"/>
      </w:rPr>
    </w:lvl>
    <w:lvl w:ilvl="1" w:tplc="D264BD9C">
      <w:start w:val="1"/>
      <w:numFmt w:val="upperRoman"/>
      <w:pStyle w:val="2"/>
      <w:lvlText w:val="%2."/>
      <w:lvlJc w:val="left"/>
      <w:pPr>
        <w:tabs>
          <w:tab w:val="num" w:pos="1800"/>
        </w:tabs>
        <w:ind w:left="1800" w:hanging="720"/>
      </w:pPr>
      <w:rPr>
        <w:rFonts w:cs="Times New Roman" w:hint="default"/>
      </w:rPr>
    </w:lvl>
    <w:lvl w:ilvl="2" w:tplc="ED709194">
      <w:numFmt w:val="bullet"/>
      <w:lvlText w:val="–"/>
      <w:lvlJc w:val="left"/>
      <w:pPr>
        <w:tabs>
          <w:tab w:val="num" w:pos="2340"/>
        </w:tabs>
        <w:ind w:left="2340" w:hanging="360"/>
      </w:pPr>
      <w:rPr>
        <w:rFonts w:ascii="Times New Roman" w:eastAsia="Times New Roman" w:hAnsi="Times New Roman" w:hint="default"/>
        <w:i/>
      </w:rPr>
    </w:lvl>
    <w:lvl w:ilvl="3" w:tplc="344C8FF2">
      <w:numFmt w:val="bullet"/>
      <w:lvlText w:val="-"/>
      <w:lvlJc w:val="left"/>
      <w:pPr>
        <w:tabs>
          <w:tab w:val="num" w:pos="2880"/>
        </w:tabs>
        <w:ind w:left="2880" w:hanging="360"/>
      </w:pPr>
      <w:rPr>
        <w:rFonts w:ascii="Times New Roman" w:eastAsia="Times New Roman" w:hAnsi="Times New Roman" w:hint="default"/>
      </w:rPr>
    </w:lvl>
    <w:lvl w:ilvl="4" w:tplc="0419000F">
      <w:start w:val="1"/>
      <w:numFmt w:val="decimal"/>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16C7CDA"/>
    <w:multiLevelType w:val="hybridMultilevel"/>
    <w:tmpl w:val="3ADC8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2C37C5"/>
    <w:multiLevelType w:val="hybridMultilevel"/>
    <w:tmpl w:val="66EABA7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nsid w:val="766374FA"/>
    <w:multiLevelType w:val="hybridMultilevel"/>
    <w:tmpl w:val="BA3622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88B3BE3"/>
    <w:multiLevelType w:val="hybridMultilevel"/>
    <w:tmpl w:val="80CA5BF8"/>
    <w:lvl w:ilvl="0" w:tplc="04190001">
      <w:start w:val="1"/>
      <w:numFmt w:val="bullet"/>
      <w:lvlText w:val=""/>
      <w:lvlJc w:val="left"/>
      <w:pPr>
        <w:tabs>
          <w:tab w:val="num" w:pos="360"/>
        </w:tabs>
        <w:ind w:left="360" w:hanging="360"/>
      </w:pPr>
      <w:rPr>
        <w:rFonts w:ascii="Symbol" w:hAnsi="Symbol" w:hint="default"/>
      </w:rPr>
    </w:lvl>
    <w:lvl w:ilvl="1" w:tplc="ED709194">
      <w:numFmt w:val="bullet"/>
      <w:lvlText w:val="–"/>
      <w:lvlJc w:val="left"/>
      <w:pPr>
        <w:tabs>
          <w:tab w:val="num" w:pos="1080"/>
        </w:tabs>
        <w:ind w:left="1080" w:hanging="360"/>
      </w:pPr>
      <w:rPr>
        <w:rFonts w:ascii="Times New Roman" w:eastAsia="Times New Roman" w:hAnsi="Times New Roman" w:hint="default"/>
        <w:i/>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8E5440E"/>
    <w:multiLevelType w:val="hybridMultilevel"/>
    <w:tmpl w:val="29A29A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9"/>
  </w:num>
  <w:num w:numId="2">
    <w:abstractNumId w:val="38"/>
  </w:num>
  <w:num w:numId="3">
    <w:abstractNumId w:val="35"/>
  </w:num>
  <w:num w:numId="4">
    <w:abstractNumId w:val="2"/>
  </w:num>
  <w:num w:numId="5">
    <w:abstractNumId w:val="42"/>
  </w:num>
  <w:num w:numId="6">
    <w:abstractNumId w:val="33"/>
  </w:num>
  <w:num w:numId="7">
    <w:abstractNumId w:val="32"/>
  </w:num>
  <w:num w:numId="8">
    <w:abstractNumId w:val="6"/>
  </w:num>
  <w:num w:numId="9">
    <w:abstractNumId w:val="31"/>
  </w:num>
  <w:num w:numId="10">
    <w:abstractNumId w:val="8"/>
  </w:num>
  <w:num w:numId="11">
    <w:abstractNumId w:val="34"/>
  </w:num>
  <w:num w:numId="12">
    <w:abstractNumId w:val="24"/>
  </w:num>
  <w:num w:numId="13">
    <w:abstractNumId w:val="3"/>
  </w:num>
  <w:num w:numId="14">
    <w:abstractNumId w:val="20"/>
  </w:num>
  <w:num w:numId="15">
    <w:abstractNumId w:val="1"/>
  </w:num>
  <w:num w:numId="16">
    <w:abstractNumId w:val="21"/>
  </w:num>
  <w:num w:numId="17">
    <w:abstractNumId w:val="9"/>
  </w:num>
  <w:num w:numId="18">
    <w:abstractNumId w:val="37"/>
  </w:num>
  <w:num w:numId="19">
    <w:abstractNumId w:val="30"/>
  </w:num>
  <w:num w:numId="20">
    <w:abstractNumId w:val="16"/>
  </w:num>
  <w:num w:numId="21">
    <w:abstractNumId w:val="4"/>
  </w:num>
  <w:num w:numId="22">
    <w:abstractNumId w:val="11"/>
  </w:num>
  <w:num w:numId="23">
    <w:abstractNumId w:val="40"/>
  </w:num>
  <w:num w:numId="24">
    <w:abstractNumId w:val="5"/>
  </w:num>
  <w:num w:numId="25">
    <w:abstractNumId w:val="22"/>
  </w:num>
  <w:num w:numId="26">
    <w:abstractNumId w:val="23"/>
  </w:num>
  <w:num w:numId="27">
    <w:abstractNumId w:val="13"/>
  </w:num>
  <w:num w:numId="28">
    <w:abstractNumId w:val="18"/>
  </w:num>
  <w:num w:numId="29">
    <w:abstractNumId w:val="39"/>
  </w:num>
  <w:num w:numId="30">
    <w:abstractNumId w:val="25"/>
  </w:num>
  <w:num w:numId="31">
    <w:abstractNumId w:val="26"/>
  </w:num>
  <w:num w:numId="32">
    <w:abstractNumId w:val="36"/>
  </w:num>
  <w:num w:numId="33">
    <w:abstractNumId w:val="15"/>
  </w:num>
  <w:num w:numId="34">
    <w:abstractNumId w:val="27"/>
  </w:num>
  <w:num w:numId="35">
    <w:abstractNumId w:val="43"/>
  </w:num>
  <w:num w:numId="36">
    <w:abstractNumId w:val="10"/>
  </w:num>
  <w:num w:numId="37">
    <w:abstractNumId w:val="41"/>
  </w:num>
  <w:num w:numId="38">
    <w:abstractNumId w:val="19"/>
  </w:num>
  <w:num w:numId="39">
    <w:abstractNumId w:val="0"/>
  </w:num>
  <w:num w:numId="40">
    <w:abstractNumId w:val="7"/>
  </w:num>
  <w:num w:numId="41">
    <w:abstractNumId w:val="14"/>
  </w:num>
  <w:num w:numId="42">
    <w:abstractNumId w:val="17"/>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9B1"/>
    <w:rsid w:val="00022611"/>
    <w:rsid w:val="0009506F"/>
    <w:rsid w:val="00185FE0"/>
    <w:rsid w:val="002B54C0"/>
    <w:rsid w:val="002D045A"/>
    <w:rsid w:val="002D59B1"/>
    <w:rsid w:val="00495333"/>
    <w:rsid w:val="004B39AC"/>
    <w:rsid w:val="00584BFE"/>
    <w:rsid w:val="007E29FF"/>
    <w:rsid w:val="007E628B"/>
    <w:rsid w:val="00816EF0"/>
    <w:rsid w:val="00890BE2"/>
    <w:rsid w:val="00912CCD"/>
    <w:rsid w:val="00B62260"/>
    <w:rsid w:val="00C7529E"/>
    <w:rsid w:val="00CB5024"/>
    <w:rsid w:val="00CC2385"/>
    <w:rsid w:val="00CF6781"/>
    <w:rsid w:val="00CF68BD"/>
    <w:rsid w:val="00DD6FA4"/>
    <w:rsid w:val="00F27356"/>
    <w:rsid w:val="00F62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2"/>
    <o:shapelayout v:ext="edit">
      <o:idmap v:ext="edit" data="1"/>
    </o:shapelayout>
  </w:shapeDefaults>
  <w:decimalSymbol w:val=","/>
  <w:listSeparator w:val=";"/>
  <w15:chartTrackingRefBased/>
  <w15:docId w15:val="{96413DE8-595F-4A69-B0C7-B68986DA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ind w:left="360"/>
      <w:jc w:val="center"/>
      <w:outlineLvl w:val="0"/>
    </w:pPr>
    <w:rPr>
      <w:b/>
      <w:bCs/>
    </w:rPr>
  </w:style>
  <w:style w:type="paragraph" w:styleId="2">
    <w:name w:val="heading 2"/>
    <w:basedOn w:val="a"/>
    <w:next w:val="a"/>
    <w:link w:val="20"/>
    <w:qFormat/>
    <w:pPr>
      <w:keepNext/>
      <w:numPr>
        <w:ilvl w:val="1"/>
        <w:numId w:val="2"/>
      </w:numPr>
      <w:jc w:val="both"/>
      <w:outlineLvl w:val="1"/>
    </w:pPr>
    <w:rPr>
      <w:u w:val="single"/>
    </w:rPr>
  </w:style>
  <w:style w:type="paragraph" w:styleId="3">
    <w:name w:val="heading 3"/>
    <w:basedOn w:val="a"/>
    <w:next w:val="a"/>
    <w:link w:val="30"/>
    <w:qFormat/>
    <w:pPr>
      <w:keepNext/>
      <w:jc w:val="center"/>
      <w:outlineLvl w:val="2"/>
    </w:pPr>
    <w:rPr>
      <w:b/>
      <w:bCs/>
    </w:rPr>
  </w:style>
  <w:style w:type="paragraph" w:styleId="4">
    <w:name w:val="heading 4"/>
    <w:basedOn w:val="a"/>
    <w:next w:val="a"/>
    <w:link w:val="40"/>
    <w:qFormat/>
    <w:pPr>
      <w:keepNext/>
      <w:ind w:left="36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hAnsi="Cambria" w:cs="Times New Roman"/>
      <w:b/>
      <w:bCs/>
      <w:kern w:val="32"/>
      <w:sz w:val="32"/>
      <w:szCs w:val="32"/>
    </w:rPr>
  </w:style>
  <w:style w:type="character" w:customStyle="1" w:styleId="20">
    <w:name w:val="Заголовок 2 Знак"/>
    <w:basedOn w:val="a0"/>
    <w:link w:val="2"/>
    <w:semiHidden/>
    <w:rPr>
      <w:rFonts w:ascii="Cambria" w:hAnsi="Cambria" w:cs="Times New Roman"/>
      <w:b/>
      <w:bCs/>
      <w:i/>
      <w:iCs/>
      <w:sz w:val="28"/>
      <w:szCs w:val="28"/>
    </w:rPr>
  </w:style>
  <w:style w:type="character" w:customStyle="1" w:styleId="30">
    <w:name w:val="Заголовок 3 Знак"/>
    <w:basedOn w:val="a0"/>
    <w:link w:val="3"/>
    <w:semiHidden/>
    <w:rPr>
      <w:rFonts w:ascii="Cambria" w:hAnsi="Cambria" w:cs="Times New Roman"/>
      <w:b/>
      <w:bCs/>
      <w:sz w:val="26"/>
      <w:szCs w:val="26"/>
    </w:rPr>
  </w:style>
  <w:style w:type="character" w:customStyle="1" w:styleId="40">
    <w:name w:val="Заголовок 4 Знак"/>
    <w:basedOn w:val="a0"/>
    <w:link w:val="4"/>
    <w:semiHidden/>
    <w:rPr>
      <w:rFonts w:ascii="Calibri" w:hAnsi="Calibri" w:cs="Times New Roman"/>
      <w:b/>
      <w:bCs/>
      <w:sz w:val="28"/>
      <w:szCs w:val="28"/>
    </w:rPr>
  </w:style>
  <w:style w:type="paragraph" w:styleId="21">
    <w:name w:val="Body Text Indent 2"/>
    <w:basedOn w:val="a"/>
    <w:link w:val="22"/>
    <w:pPr>
      <w:ind w:firstLine="851"/>
      <w:jc w:val="both"/>
    </w:pPr>
    <w:rPr>
      <w:sz w:val="28"/>
      <w:szCs w:val="20"/>
      <w:lang w:val="uk-UA"/>
    </w:rPr>
  </w:style>
  <w:style w:type="character" w:customStyle="1" w:styleId="22">
    <w:name w:val="Основной текст с отступом 2 Знак"/>
    <w:basedOn w:val="a0"/>
    <w:link w:val="21"/>
    <w:semiHidden/>
    <w:rPr>
      <w:rFonts w:cs="Times New Roman"/>
      <w:sz w:val="24"/>
      <w:szCs w:val="24"/>
    </w:rPr>
  </w:style>
  <w:style w:type="paragraph" w:styleId="a3">
    <w:name w:val="Body Text"/>
    <w:basedOn w:val="a"/>
    <w:link w:val="a4"/>
    <w:pPr>
      <w:jc w:val="both"/>
    </w:pPr>
    <w:rPr>
      <w:lang w:val="uk-UA"/>
    </w:rPr>
  </w:style>
  <w:style w:type="character" w:customStyle="1" w:styleId="a4">
    <w:name w:val="Основной текст Знак"/>
    <w:basedOn w:val="a0"/>
    <w:link w:val="a3"/>
    <w:semiHidden/>
    <w:rPr>
      <w:rFonts w:cs="Times New Roman"/>
      <w:sz w:val="24"/>
      <w:szCs w:val="24"/>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semiHidden/>
    <w:rPr>
      <w:rFonts w:cs="Times New Roman"/>
      <w:sz w:val="24"/>
      <w:szCs w:val="24"/>
    </w:rPr>
  </w:style>
  <w:style w:type="character" w:styleId="a7">
    <w:name w:val="page number"/>
    <w:basedOn w:val="a0"/>
    <w:rPr>
      <w:rFonts w:cs="Times New Roman"/>
    </w:rPr>
  </w:style>
  <w:style w:type="paragraph" w:customStyle="1" w:styleId="11">
    <w:name w:val="Основной текст с отступом1"/>
    <w:basedOn w:val="a"/>
    <w:link w:val="a8"/>
    <w:pPr>
      <w:ind w:left="60"/>
      <w:jc w:val="both"/>
    </w:pPr>
    <w:rPr>
      <w:i/>
      <w:iCs/>
    </w:rPr>
  </w:style>
  <w:style w:type="character" w:customStyle="1" w:styleId="a8">
    <w:name w:val="Основной текст с отступом Знак"/>
    <w:basedOn w:val="a0"/>
    <w:link w:val="11"/>
    <w:semiHidden/>
    <w:rPr>
      <w:rFonts w:cs="Times New Roman"/>
      <w:sz w:val="24"/>
      <w:szCs w:val="24"/>
    </w:rPr>
  </w:style>
  <w:style w:type="paragraph" w:styleId="31">
    <w:name w:val="Body Text Indent 3"/>
    <w:basedOn w:val="a"/>
    <w:link w:val="32"/>
    <w:pPr>
      <w:ind w:left="360"/>
      <w:jc w:val="both"/>
    </w:pPr>
    <w:rPr>
      <w:u w:val="single"/>
    </w:rPr>
  </w:style>
  <w:style w:type="character" w:customStyle="1" w:styleId="32">
    <w:name w:val="Основной текст с отступом 3 Знак"/>
    <w:basedOn w:val="a0"/>
    <w:link w:val="31"/>
    <w:semiHidden/>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UPJH</Company>
  <LinksUpToDate>false</LinksUpToDate>
  <CharactersWithSpaces>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TTP</dc:creator>
  <cp:keywords/>
  <dc:description/>
  <cp:lastModifiedBy>admin</cp:lastModifiedBy>
  <cp:revision>2</cp:revision>
  <cp:lastPrinted>2005-08-15T10:02:00Z</cp:lastPrinted>
  <dcterms:created xsi:type="dcterms:W3CDTF">2014-03-29T17:14:00Z</dcterms:created>
  <dcterms:modified xsi:type="dcterms:W3CDTF">2014-03-29T17:14:00Z</dcterms:modified>
</cp:coreProperties>
</file>