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09" w:rsidRPr="00C72C09" w:rsidRDefault="00A92B95" w:rsidP="00C72C09">
      <w:pPr>
        <w:spacing w:line="360" w:lineRule="auto"/>
        <w:jc w:val="center"/>
        <w:rPr>
          <w:noProof/>
          <w:color w:val="000000"/>
        </w:rPr>
      </w:pPr>
      <w:r w:rsidRPr="00C72C09">
        <w:rPr>
          <w:noProof/>
          <w:color w:val="000000"/>
        </w:rPr>
        <w:t>Санкт-Петербургский инсти</w:t>
      </w:r>
      <w:r w:rsidR="00C72C09" w:rsidRPr="00C72C09">
        <w:rPr>
          <w:noProof/>
          <w:color w:val="000000"/>
        </w:rPr>
        <w:t>тут внешнеэкономических связей,</w:t>
      </w:r>
    </w:p>
    <w:p w:rsidR="00A92B95" w:rsidRPr="00C72C09" w:rsidRDefault="00A92B95" w:rsidP="00C72C09">
      <w:pPr>
        <w:spacing w:line="360" w:lineRule="auto"/>
        <w:jc w:val="center"/>
        <w:rPr>
          <w:noProof/>
          <w:color w:val="000000"/>
        </w:rPr>
      </w:pPr>
      <w:r w:rsidRPr="00C72C09">
        <w:rPr>
          <w:noProof/>
          <w:color w:val="000000"/>
        </w:rPr>
        <w:t>экономики и права</w:t>
      </w:r>
    </w:p>
    <w:p w:rsidR="00A92B95" w:rsidRPr="00C72C09" w:rsidRDefault="00A92B95" w:rsidP="00C72C09">
      <w:pPr>
        <w:spacing w:line="360" w:lineRule="auto"/>
        <w:jc w:val="center"/>
        <w:rPr>
          <w:noProof/>
          <w:color w:val="000000"/>
        </w:rPr>
      </w:pPr>
      <w:r w:rsidRPr="00C72C09">
        <w:rPr>
          <w:noProof/>
          <w:color w:val="000000"/>
        </w:rPr>
        <w:t>Юридический факультет</w:t>
      </w:r>
    </w:p>
    <w:p w:rsidR="00C72C09" w:rsidRPr="00C72C09" w:rsidRDefault="00C72C09" w:rsidP="00C72C09">
      <w:pPr>
        <w:spacing w:line="360" w:lineRule="auto"/>
        <w:jc w:val="center"/>
        <w:rPr>
          <w:b/>
          <w:bCs/>
          <w:noProof/>
          <w:color w:val="000000"/>
        </w:rPr>
      </w:pPr>
    </w:p>
    <w:p w:rsidR="00C72C09" w:rsidRPr="00C72C09" w:rsidRDefault="00C72C09" w:rsidP="00C72C09">
      <w:pPr>
        <w:spacing w:line="360" w:lineRule="auto"/>
        <w:jc w:val="center"/>
        <w:rPr>
          <w:b/>
          <w:bCs/>
          <w:noProof/>
          <w:color w:val="000000"/>
        </w:rPr>
      </w:pPr>
    </w:p>
    <w:p w:rsidR="00C72C09" w:rsidRPr="00C72C09" w:rsidRDefault="00C72C09" w:rsidP="00C72C09">
      <w:pPr>
        <w:spacing w:line="360" w:lineRule="auto"/>
        <w:jc w:val="center"/>
        <w:rPr>
          <w:b/>
          <w:bCs/>
          <w:noProof/>
          <w:color w:val="000000"/>
        </w:rPr>
      </w:pPr>
    </w:p>
    <w:p w:rsidR="00C72C09" w:rsidRPr="00C72C09" w:rsidRDefault="00C72C09" w:rsidP="00C72C09">
      <w:pPr>
        <w:spacing w:line="360" w:lineRule="auto"/>
        <w:jc w:val="center"/>
        <w:rPr>
          <w:b/>
          <w:bCs/>
          <w:noProof/>
          <w:color w:val="000000"/>
        </w:rPr>
      </w:pPr>
    </w:p>
    <w:p w:rsidR="00C72C09" w:rsidRPr="00C72C09" w:rsidRDefault="00C72C09" w:rsidP="00C72C09">
      <w:pPr>
        <w:spacing w:line="360" w:lineRule="auto"/>
        <w:jc w:val="center"/>
        <w:rPr>
          <w:b/>
          <w:bCs/>
          <w:noProof/>
          <w:color w:val="000000"/>
        </w:rPr>
      </w:pPr>
    </w:p>
    <w:p w:rsidR="00C72C09" w:rsidRPr="00C72C09" w:rsidRDefault="00C72C09" w:rsidP="00C72C09">
      <w:pPr>
        <w:spacing w:line="360" w:lineRule="auto"/>
        <w:jc w:val="center"/>
        <w:rPr>
          <w:b/>
          <w:bCs/>
          <w:noProof/>
          <w:color w:val="000000"/>
        </w:rPr>
      </w:pPr>
    </w:p>
    <w:p w:rsidR="00C72C09" w:rsidRPr="00C72C09" w:rsidRDefault="00C72C09" w:rsidP="00C72C09">
      <w:pPr>
        <w:spacing w:line="360" w:lineRule="auto"/>
        <w:jc w:val="center"/>
        <w:rPr>
          <w:b/>
          <w:bCs/>
          <w:noProof/>
          <w:color w:val="000000"/>
        </w:rPr>
      </w:pPr>
    </w:p>
    <w:p w:rsidR="00C72C09" w:rsidRPr="00C72C09" w:rsidRDefault="00C72C09" w:rsidP="00C72C09">
      <w:pPr>
        <w:spacing w:line="360" w:lineRule="auto"/>
        <w:jc w:val="center"/>
        <w:rPr>
          <w:b/>
          <w:bCs/>
          <w:noProof/>
          <w:color w:val="000000"/>
        </w:rPr>
      </w:pPr>
    </w:p>
    <w:p w:rsidR="00C72C09" w:rsidRPr="00C72C09" w:rsidRDefault="00C72C09" w:rsidP="00C72C09">
      <w:pPr>
        <w:spacing w:line="360" w:lineRule="auto"/>
        <w:jc w:val="center"/>
        <w:rPr>
          <w:b/>
          <w:bCs/>
          <w:noProof/>
          <w:color w:val="000000"/>
        </w:rPr>
      </w:pPr>
    </w:p>
    <w:p w:rsidR="00C72C09" w:rsidRPr="00C72C09" w:rsidRDefault="00C72C09" w:rsidP="00C72C09">
      <w:pPr>
        <w:spacing w:line="360" w:lineRule="auto"/>
        <w:jc w:val="center"/>
        <w:rPr>
          <w:b/>
          <w:bCs/>
          <w:noProof/>
          <w:color w:val="000000"/>
        </w:rPr>
      </w:pPr>
    </w:p>
    <w:p w:rsidR="00A92B95" w:rsidRPr="00C72C09" w:rsidRDefault="00A92B95" w:rsidP="00C72C09">
      <w:pPr>
        <w:spacing w:line="360" w:lineRule="auto"/>
        <w:jc w:val="center"/>
        <w:rPr>
          <w:noProof/>
          <w:color w:val="000000"/>
        </w:rPr>
      </w:pPr>
      <w:r w:rsidRPr="00C72C09">
        <w:rPr>
          <w:noProof/>
          <w:color w:val="000000"/>
        </w:rPr>
        <w:t>Контрольная работа</w:t>
      </w:r>
    </w:p>
    <w:p w:rsidR="00C72C09" w:rsidRPr="00C72C09" w:rsidRDefault="00C72C09" w:rsidP="00C72C09">
      <w:pPr>
        <w:spacing w:line="360" w:lineRule="auto"/>
        <w:jc w:val="center"/>
        <w:rPr>
          <w:noProof/>
          <w:color w:val="000000"/>
        </w:rPr>
      </w:pPr>
      <w:r w:rsidRPr="00C72C09">
        <w:rPr>
          <w:noProof/>
          <w:color w:val="000000"/>
        </w:rPr>
        <w:t>Тема</w:t>
      </w:r>
    </w:p>
    <w:p w:rsidR="00A92B95" w:rsidRPr="00C72C09" w:rsidRDefault="00A92B95" w:rsidP="00C72C09">
      <w:pPr>
        <w:spacing w:line="360" w:lineRule="auto"/>
        <w:jc w:val="center"/>
        <w:rPr>
          <w:b/>
          <w:bCs/>
          <w:noProof/>
          <w:color w:val="000000"/>
        </w:rPr>
      </w:pPr>
      <w:r w:rsidRPr="00C72C09">
        <w:rPr>
          <w:b/>
          <w:bCs/>
          <w:noProof/>
          <w:color w:val="000000"/>
        </w:rPr>
        <w:t>«Абсолютная монархия во Франции (XVI-XVIII вв.)»</w:t>
      </w:r>
    </w:p>
    <w:p w:rsidR="00C72C09" w:rsidRPr="00C72C09" w:rsidRDefault="00C72C09" w:rsidP="00C72C09">
      <w:pPr>
        <w:spacing w:line="360" w:lineRule="auto"/>
        <w:jc w:val="center"/>
        <w:rPr>
          <w:noProof/>
          <w:color w:val="000000"/>
        </w:rPr>
      </w:pPr>
      <w:r w:rsidRPr="00C72C09">
        <w:rPr>
          <w:noProof/>
          <w:color w:val="000000"/>
        </w:rPr>
        <w:t>Предмет</w:t>
      </w:r>
      <w:r w:rsidRPr="00C72C09">
        <w:rPr>
          <w:b/>
          <w:bCs/>
          <w:noProof/>
          <w:color w:val="000000"/>
        </w:rPr>
        <w:t xml:space="preserve"> </w:t>
      </w:r>
      <w:r w:rsidRPr="00C72C09">
        <w:rPr>
          <w:noProof/>
          <w:color w:val="000000"/>
        </w:rPr>
        <w:t>«История государства и права зарубежных стран»</w:t>
      </w: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p>
    <w:p w:rsidR="00A92B95" w:rsidRPr="00C72C09" w:rsidRDefault="00A92B95" w:rsidP="00C72C09">
      <w:pPr>
        <w:spacing w:line="360" w:lineRule="auto"/>
        <w:jc w:val="center"/>
        <w:rPr>
          <w:noProof/>
          <w:color w:val="000000"/>
        </w:rPr>
      </w:pPr>
      <w:r w:rsidRPr="00C72C09">
        <w:rPr>
          <w:noProof/>
          <w:color w:val="000000"/>
        </w:rPr>
        <w:t>Санкт-Петербург, 2009 г.</w:t>
      </w:r>
    </w:p>
    <w:p w:rsidR="00A92B95" w:rsidRPr="00C72C09" w:rsidRDefault="00C72C09" w:rsidP="00C72C09">
      <w:pPr>
        <w:spacing w:line="360" w:lineRule="auto"/>
        <w:ind w:firstLine="709"/>
        <w:jc w:val="both"/>
        <w:rPr>
          <w:b/>
          <w:bCs/>
          <w:noProof/>
          <w:color w:val="000000"/>
        </w:rPr>
      </w:pPr>
      <w:r w:rsidRPr="00C72C09">
        <w:rPr>
          <w:noProof/>
          <w:color w:val="000000"/>
        </w:rPr>
        <w:br w:type="page"/>
      </w:r>
      <w:r w:rsidR="00A92B95" w:rsidRPr="00C72C09">
        <w:rPr>
          <w:b/>
          <w:bCs/>
          <w:noProof/>
          <w:color w:val="000000"/>
        </w:rPr>
        <w:t>План</w:t>
      </w:r>
    </w:p>
    <w:p w:rsidR="00C72C09" w:rsidRPr="00C72C09" w:rsidRDefault="00C72C09" w:rsidP="00C72C09">
      <w:pPr>
        <w:spacing w:line="360" w:lineRule="auto"/>
        <w:ind w:firstLine="709"/>
        <w:jc w:val="both"/>
        <w:rPr>
          <w:noProof/>
          <w:color w:val="000000"/>
        </w:rPr>
      </w:pPr>
    </w:p>
    <w:p w:rsidR="00A92B95" w:rsidRPr="00C72C09" w:rsidRDefault="00C72C09" w:rsidP="00C72C09">
      <w:pPr>
        <w:spacing w:line="360" w:lineRule="auto"/>
        <w:jc w:val="both"/>
        <w:rPr>
          <w:noProof/>
          <w:color w:val="000000"/>
        </w:rPr>
      </w:pPr>
      <w:r w:rsidRPr="00C72C09">
        <w:rPr>
          <w:noProof/>
          <w:color w:val="000000"/>
        </w:rPr>
        <w:t>Введение</w:t>
      </w:r>
    </w:p>
    <w:p w:rsidR="00A92B95" w:rsidRPr="00C72C09" w:rsidRDefault="00C72C09" w:rsidP="00C72C09">
      <w:pPr>
        <w:spacing w:line="360" w:lineRule="auto"/>
        <w:jc w:val="both"/>
        <w:rPr>
          <w:noProof/>
          <w:color w:val="000000"/>
        </w:rPr>
      </w:pPr>
      <w:r w:rsidRPr="00C72C09">
        <w:rPr>
          <w:noProof/>
          <w:color w:val="000000"/>
        </w:rPr>
        <w:t>1. Общественный строй</w:t>
      </w:r>
    </w:p>
    <w:p w:rsidR="00A92B95" w:rsidRPr="00C72C09" w:rsidRDefault="00C72C09" w:rsidP="00C72C09">
      <w:pPr>
        <w:spacing w:line="360" w:lineRule="auto"/>
        <w:jc w:val="both"/>
        <w:rPr>
          <w:noProof/>
          <w:color w:val="000000"/>
        </w:rPr>
      </w:pPr>
      <w:r w:rsidRPr="00C72C09">
        <w:rPr>
          <w:noProof/>
          <w:color w:val="000000"/>
        </w:rPr>
        <w:t>2. Государственный строй</w:t>
      </w:r>
    </w:p>
    <w:p w:rsidR="00A92B95" w:rsidRPr="00C72C09" w:rsidRDefault="00A92B95" w:rsidP="00C72C09">
      <w:pPr>
        <w:spacing w:line="360" w:lineRule="auto"/>
        <w:jc w:val="both"/>
        <w:rPr>
          <w:noProof/>
          <w:color w:val="000000"/>
        </w:rPr>
      </w:pPr>
      <w:r w:rsidRPr="00C72C09">
        <w:rPr>
          <w:noProof/>
          <w:color w:val="000000"/>
        </w:rPr>
        <w:t>3</w:t>
      </w:r>
      <w:r w:rsidR="00C72C09" w:rsidRPr="00C72C09">
        <w:rPr>
          <w:noProof/>
          <w:color w:val="000000"/>
        </w:rPr>
        <w:t>. Органы государственной власти</w:t>
      </w:r>
    </w:p>
    <w:p w:rsidR="00A92B95" w:rsidRPr="00C72C09" w:rsidRDefault="00C72C09" w:rsidP="00C72C09">
      <w:pPr>
        <w:spacing w:line="360" w:lineRule="auto"/>
        <w:jc w:val="both"/>
        <w:rPr>
          <w:noProof/>
          <w:color w:val="000000"/>
        </w:rPr>
      </w:pPr>
      <w:r w:rsidRPr="00C72C09">
        <w:rPr>
          <w:noProof/>
          <w:color w:val="000000"/>
        </w:rPr>
        <w:t>4. Судебная система</w:t>
      </w:r>
    </w:p>
    <w:p w:rsidR="00A92B95" w:rsidRPr="00C72C09" w:rsidRDefault="00C72C09" w:rsidP="00C72C09">
      <w:pPr>
        <w:spacing w:line="360" w:lineRule="auto"/>
        <w:jc w:val="both"/>
        <w:rPr>
          <w:noProof/>
          <w:color w:val="000000"/>
        </w:rPr>
      </w:pPr>
      <w:r w:rsidRPr="00C72C09">
        <w:rPr>
          <w:noProof/>
          <w:color w:val="000000"/>
        </w:rPr>
        <w:t>5. Армия</w:t>
      </w:r>
    </w:p>
    <w:p w:rsidR="00A92B95" w:rsidRPr="00C72C09" w:rsidRDefault="00C72C09" w:rsidP="00C72C09">
      <w:pPr>
        <w:spacing w:line="360" w:lineRule="auto"/>
        <w:jc w:val="both"/>
        <w:rPr>
          <w:noProof/>
          <w:color w:val="000000"/>
        </w:rPr>
      </w:pPr>
      <w:r w:rsidRPr="00C72C09">
        <w:rPr>
          <w:noProof/>
          <w:color w:val="000000"/>
        </w:rPr>
        <w:t>Заключение</w:t>
      </w:r>
    </w:p>
    <w:p w:rsidR="00A92B95" w:rsidRPr="00C72C09" w:rsidRDefault="00A92B95" w:rsidP="00C72C09">
      <w:pPr>
        <w:spacing w:line="360" w:lineRule="auto"/>
        <w:jc w:val="both"/>
        <w:rPr>
          <w:noProof/>
          <w:color w:val="000000"/>
        </w:rPr>
      </w:pPr>
      <w:r w:rsidRPr="00C72C09">
        <w:rPr>
          <w:noProof/>
          <w:color w:val="000000"/>
        </w:rPr>
        <w:t>С</w:t>
      </w:r>
      <w:r w:rsidR="00C72C09" w:rsidRPr="00C72C09">
        <w:rPr>
          <w:noProof/>
          <w:color w:val="000000"/>
        </w:rPr>
        <w:t>писок использованной литературы</w:t>
      </w:r>
    </w:p>
    <w:p w:rsidR="00A92B95" w:rsidRPr="00C72C09" w:rsidRDefault="00C72C09" w:rsidP="00C72C09">
      <w:pPr>
        <w:spacing w:line="360" w:lineRule="auto"/>
        <w:ind w:firstLine="709"/>
        <w:jc w:val="both"/>
        <w:rPr>
          <w:b/>
          <w:bCs/>
          <w:noProof/>
          <w:color w:val="000000"/>
        </w:rPr>
      </w:pPr>
      <w:r w:rsidRPr="00C72C09">
        <w:rPr>
          <w:noProof/>
          <w:color w:val="000000"/>
        </w:rPr>
        <w:br w:type="page"/>
      </w:r>
      <w:r w:rsidR="00A92B95" w:rsidRPr="00C72C09">
        <w:rPr>
          <w:b/>
          <w:bCs/>
          <w:noProof/>
          <w:color w:val="000000"/>
        </w:rPr>
        <w:t>Введение</w:t>
      </w:r>
    </w:p>
    <w:p w:rsidR="00C72C09" w:rsidRPr="00C72C09" w:rsidRDefault="00C72C09" w:rsidP="00C72C09">
      <w:pPr>
        <w:spacing w:line="360" w:lineRule="auto"/>
        <w:ind w:firstLine="709"/>
        <w:jc w:val="both"/>
        <w:rPr>
          <w:noProof/>
          <w:color w:val="000000"/>
        </w:rPr>
      </w:pPr>
    </w:p>
    <w:p w:rsidR="00C72C09" w:rsidRPr="00C72C09" w:rsidRDefault="00A92B95" w:rsidP="00C72C09">
      <w:pPr>
        <w:spacing w:line="360" w:lineRule="auto"/>
        <w:ind w:firstLine="709"/>
        <w:jc w:val="both"/>
        <w:rPr>
          <w:noProof/>
          <w:color w:val="000000"/>
        </w:rPr>
      </w:pPr>
      <w:r w:rsidRPr="00C72C09">
        <w:rPr>
          <w:noProof/>
          <w:color w:val="000000"/>
        </w:rPr>
        <w:t>К началу XVI в. Франция была одной из крупнейших и развитых европейских стран. В ней насчитывалось около 15 млн. населения. Париж был самым крупным европейским городом с населением свыше 300 тыс. человек, с богатой и разнообразной промышленностью. Наряду с другими большими центрами — Лионом, Руаном, Бордо, Марселем, Орлеаном — имелись многие средние по величине города и мелкие городки и бурги (посёлки). Но все же основная масса населения жила в деревнях, и страна в целом еще оставалась аграрной.</w:t>
      </w:r>
    </w:p>
    <w:p w:rsidR="00C72C09" w:rsidRPr="00C72C09" w:rsidRDefault="00A92B95" w:rsidP="00C72C09">
      <w:pPr>
        <w:spacing w:line="360" w:lineRule="auto"/>
        <w:ind w:firstLine="709"/>
        <w:jc w:val="both"/>
        <w:rPr>
          <w:noProof/>
          <w:color w:val="000000"/>
        </w:rPr>
      </w:pPr>
      <w:r w:rsidRPr="00C72C09">
        <w:rPr>
          <w:noProof/>
          <w:color w:val="000000"/>
        </w:rPr>
        <w:t>Территория страны в XVI в. была немногим меньше площади современной Франции. За ее пределами лежали (отошедшие в 1493 г. к Габсбургам и включенные затем в состав испанских территорий) Артуа и мелкие северо-восточные провинции, а также Франш-Конте. Три епископства — Туль, Мен и Верден, как и Лотарингия с Эльзасом, входили тогда в «Священную Римскую империю». Савойя, Корсика, пиренейские области — Наварра, Беарн и Руссильон — также не входили в то, время в состав Французского государства.</w:t>
      </w:r>
    </w:p>
    <w:p w:rsidR="00C72C09" w:rsidRPr="00C72C09" w:rsidRDefault="00A92B95" w:rsidP="00C72C09">
      <w:pPr>
        <w:spacing w:line="360" w:lineRule="auto"/>
        <w:ind w:firstLine="709"/>
        <w:jc w:val="both"/>
        <w:rPr>
          <w:noProof/>
          <w:color w:val="000000"/>
        </w:rPr>
      </w:pPr>
      <w:r w:rsidRPr="00C72C09">
        <w:rPr>
          <w:noProof/>
          <w:color w:val="000000"/>
        </w:rPr>
        <w:t>Еще сказывалось деление страны на Север и Юг. Юг, присоединённый в середине XV в. и не сросшийся экономически с северной частью страны, не утратил стремлений к сепаратизму, что ярко проявилось во второй половине XVI в., в период гражданских войн. Ещё чисто формальным оставалось присоединение к Франции Бретани. Процесс подлинного внутреннего сплочения страны, экономического, языкового и культурного, и формирования французской нации на базе развития капитализма только начинался.</w:t>
      </w:r>
    </w:p>
    <w:p w:rsidR="00C72C09" w:rsidRPr="00C72C09" w:rsidRDefault="00A92B95" w:rsidP="00C72C09">
      <w:pPr>
        <w:spacing w:line="360" w:lineRule="auto"/>
        <w:ind w:firstLine="709"/>
        <w:jc w:val="both"/>
        <w:rPr>
          <w:noProof/>
          <w:color w:val="000000"/>
        </w:rPr>
      </w:pPr>
      <w:r w:rsidRPr="00C72C09">
        <w:rPr>
          <w:noProof/>
          <w:color w:val="000000"/>
        </w:rPr>
        <w:t>Развитие капиталистических отношений во Франции XVI в. было временно задержано длительным экономическим упадком и политическим кризисом, вылившимся в форму гражданских войн 1559—1594 гг. Таким образом, история XVI и первой половины XVII в. распадается на три периода: 1) 1500 — конец 50-х годов — зарождение элементов капитализма, формирование абсолютной монархии, длительные внешние войны (так называемые итальянские войны), 2) начало 60-х годов—1594 г.— гражданские войны, экономический упадок, кризис абсолютизма, 3) 1595—1648 гг.— окончательное торжество абсолютной монархии во Франции, дальнейшее развитие капиталистических отношений, участие Франции в Тридцатилетней войне.</w:t>
      </w:r>
    </w:p>
    <w:p w:rsidR="00A92B95" w:rsidRPr="00C72C09" w:rsidRDefault="00C72C09" w:rsidP="00C72C09">
      <w:pPr>
        <w:numPr>
          <w:ilvl w:val="0"/>
          <w:numId w:val="1"/>
        </w:numPr>
        <w:spacing w:line="360" w:lineRule="auto"/>
        <w:ind w:left="0" w:firstLine="709"/>
        <w:jc w:val="both"/>
        <w:rPr>
          <w:b/>
          <w:bCs/>
          <w:noProof/>
          <w:color w:val="000000"/>
        </w:rPr>
      </w:pPr>
      <w:r w:rsidRPr="00C72C09">
        <w:rPr>
          <w:noProof/>
          <w:color w:val="000000"/>
        </w:rPr>
        <w:br w:type="page"/>
      </w:r>
      <w:r w:rsidRPr="00C72C09">
        <w:rPr>
          <w:b/>
          <w:bCs/>
          <w:noProof/>
          <w:color w:val="000000"/>
        </w:rPr>
        <w:t xml:space="preserve"> </w:t>
      </w:r>
      <w:r w:rsidR="00A92B95" w:rsidRPr="00C72C09">
        <w:rPr>
          <w:b/>
          <w:bCs/>
          <w:noProof/>
          <w:color w:val="000000"/>
        </w:rPr>
        <w:t>Общественный строй</w:t>
      </w:r>
    </w:p>
    <w:p w:rsidR="00C72C09" w:rsidRPr="00C72C09" w:rsidRDefault="00C72C09" w:rsidP="00C72C09">
      <w:pPr>
        <w:spacing w:line="360" w:lineRule="auto"/>
        <w:ind w:firstLine="709"/>
        <w:jc w:val="both"/>
        <w:rPr>
          <w:noProof/>
          <w:color w:val="000000"/>
        </w:rPr>
      </w:pPr>
    </w:p>
    <w:p w:rsidR="00A92B95" w:rsidRPr="00C72C09" w:rsidRDefault="00A92B95" w:rsidP="00C72C09">
      <w:pPr>
        <w:spacing w:line="360" w:lineRule="auto"/>
        <w:ind w:firstLine="709"/>
        <w:jc w:val="both"/>
        <w:rPr>
          <w:noProof/>
          <w:color w:val="000000"/>
        </w:rPr>
      </w:pPr>
      <w:r w:rsidRPr="00C72C09">
        <w:rPr>
          <w:noProof/>
          <w:color w:val="000000"/>
        </w:rPr>
        <w:t>С начала XVI в. во Франции развивалось мануфактурное производство, сделавшее наибольшие успехи в тех отраслях промышленности, которые работали не только на внутренний, но и на внешний рынок. К таким отраслям относилось сукноделие в Нормандии, Пикардии, Пуату, Берри, Лангедоке. Здесь в роли капиталиста-предпринимателя, как правило, выступал купец, который низводил до положения наёмных рабочих мелких мастеров и подмастерьев города или деревенских кустарей — прядильщиков и ткачей. Вместе с тем он сосредоточивал в своих руках дорогостоящие средства производства: сукновальные водяные мельницы и красильные мастерские, где производились операции валяния, окраски и отделки сукон. Тем самым рассеянная мануфактура сочеталась с элементами централизованной. Иногда богатые мастера экономически подчиняли себе разорившихся мастеров, превращали подмастерьев и учеников в наёмных рабочих, закрывая им доступ к званию мастера. Однако развитие суконной мануфактуры внутри цеховой организации было невозможно, так как средневековая регламентация препятствовала развитию капиталистического производства</w:t>
      </w:r>
      <w:r w:rsidRPr="00C72C09">
        <w:rPr>
          <w:rStyle w:val="a4"/>
          <w:noProof/>
          <w:color w:val="000000"/>
        </w:rPr>
        <w:footnoteReference w:id="1"/>
      </w:r>
      <w:r w:rsidRPr="00C72C09">
        <w:rPr>
          <w:noProof/>
          <w:color w:val="000000"/>
        </w:rPr>
        <w:t>.</w:t>
      </w:r>
    </w:p>
    <w:p w:rsidR="00A92B95" w:rsidRPr="00C72C09" w:rsidRDefault="00A92B95" w:rsidP="00C72C09">
      <w:pPr>
        <w:spacing w:line="360" w:lineRule="auto"/>
        <w:ind w:firstLine="709"/>
        <w:jc w:val="both"/>
        <w:rPr>
          <w:noProof/>
          <w:color w:val="000000"/>
        </w:rPr>
      </w:pPr>
      <w:r w:rsidRPr="00C72C09">
        <w:rPr>
          <w:noProof/>
          <w:color w:val="000000"/>
        </w:rPr>
        <w:t>В таких же формах комбинирования рассеянной и централизованной мануфактуры развивались капиталистические отношения в кожевенной и особенно в шёлковой промышленности, всё более и более сосредоточивавшейся в «городе шёлка» — Лионе. Полотняная и кружевная промышленность в этот период существовала в Северной Франции, преимущественно в виде рассеянной мануфактуры. Изготовление стекла, литьё пушек, добыча руды и т. п. по самому характеру производства требовали централизованной мануфактуры. Королевские мастерские, изготовлявшие пушки и порох, были уже в XVI в. довольно крупными. Наибольшее распространение централизованная мануфактура нашла во Франции в типографском деле. В Лионе и в Париже уже появились, кроме средних и мелких, также большие по тому времени типографии с дорогим и сложным оборудованием, с 15—20 наёмными рабочими, выпускавшие книги не только для Франции, но и для других европейских стран. Укрепление экономических и политических связей между отдельными провинциями страны содействовало окончательному оформлению единой нации</w:t>
      </w:r>
      <w:r w:rsidRPr="00C72C09">
        <w:rPr>
          <w:rStyle w:val="a4"/>
          <w:noProof/>
          <w:color w:val="000000"/>
        </w:rPr>
        <w:footnoteReference w:id="2"/>
      </w:r>
      <w:r w:rsidRPr="00C72C09">
        <w:rPr>
          <w:noProof/>
          <w:color w:val="000000"/>
        </w:rPr>
        <w:t>.</w:t>
      </w:r>
    </w:p>
    <w:p w:rsidR="00A92B95" w:rsidRPr="00C72C09" w:rsidRDefault="00A92B95" w:rsidP="00C72C09">
      <w:pPr>
        <w:spacing w:line="360" w:lineRule="auto"/>
        <w:ind w:firstLine="709"/>
        <w:jc w:val="both"/>
        <w:rPr>
          <w:noProof/>
          <w:color w:val="000000"/>
        </w:rPr>
      </w:pPr>
      <w:r w:rsidRPr="00C72C09">
        <w:rPr>
          <w:noProof/>
          <w:color w:val="000000"/>
        </w:rPr>
        <w:t>Огромное значение для развития мануфактуры имело расширение внешней торговли Франции. В XVI в. для экономики страны приобрела первостепенное значение торговля с Испанией, а через неё и с Америкой, куда Франция сбывала большое количество разнообразных товаров и откуда она извлекала большое количество драгоценных металлов. Кроме того, в качестве рынков сбыта французских товаров и в том числе промышленной продукции существенное значение имели Португалия, Англия, Германия и Скандинавские государства.</w:t>
      </w:r>
    </w:p>
    <w:p w:rsidR="00A92B95" w:rsidRPr="00C72C09" w:rsidRDefault="00A92B95" w:rsidP="00C72C09">
      <w:pPr>
        <w:spacing w:line="360" w:lineRule="auto"/>
        <w:ind w:firstLine="709"/>
        <w:jc w:val="both"/>
        <w:rPr>
          <w:noProof/>
          <w:color w:val="000000"/>
        </w:rPr>
      </w:pPr>
      <w:r w:rsidRPr="00C72C09">
        <w:rPr>
          <w:noProof/>
          <w:color w:val="000000"/>
        </w:rPr>
        <w:t>Вместе с развитием мануфактурного производства происходило дальнейшее разделение труда, расширялся и укреплялся общенациональный внутренний рынок. На этой базе из феодального сословия горожан стал выделяться класс буржуазии, носитель капиталистического способа производства, объединённый общностью экономических интересов в национальном масштабе. Но в XVI в. в этом направлении были сделаны только первые шаги.</w:t>
      </w:r>
    </w:p>
    <w:p w:rsidR="00A92B95" w:rsidRPr="00C72C09" w:rsidRDefault="00A92B95" w:rsidP="00C72C09">
      <w:pPr>
        <w:spacing w:line="360" w:lineRule="auto"/>
        <w:ind w:firstLine="709"/>
        <w:jc w:val="both"/>
        <w:rPr>
          <w:noProof/>
          <w:color w:val="000000"/>
        </w:rPr>
      </w:pPr>
      <w:r w:rsidRPr="00C72C09">
        <w:rPr>
          <w:noProof/>
          <w:color w:val="000000"/>
        </w:rPr>
        <w:t>Рабочие мануфактур и подмастерья находились в тяжёлом положении, которое не переставало ухудшаться в течение всего XVI в. в связи с обесценением денег, ростом дороговизны и падением реальной заработной платы (в результате «революции цен»). Заработная плата устанавливалась на основании регламентов, издававшихся цехами, муниципалитетами или правительством, всегда стоявшими на страже интересов предпринимателей. Самый труд подмастерьев и мануфактурных рабочих носил тогда в известной степени принудительный характер. Ещё в предшествовавший период возникли самостоятельные союзы подмастерьев — компаньонажи, или братства. В XVI в. их образовывали и мануфактурные рабочие. Это были организации, проникнутые боевым духом. Они неизменно возглавляли выступления рабочих и подмастерьев, борьбу труда с капиталом. Борьба нередко принимала форму массовых стачек.</w:t>
      </w:r>
    </w:p>
    <w:p w:rsidR="00A92B95" w:rsidRPr="00C72C09" w:rsidRDefault="00A92B95" w:rsidP="00C72C09">
      <w:pPr>
        <w:spacing w:line="360" w:lineRule="auto"/>
        <w:ind w:firstLine="709"/>
        <w:jc w:val="both"/>
        <w:rPr>
          <w:noProof/>
          <w:color w:val="000000"/>
        </w:rPr>
      </w:pPr>
      <w:r w:rsidRPr="00C72C09">
        <w:rPr>
          <w:noProof/>
          <w:color w:val="000000"/>
        </w:rPr>
        <w:t>Развитие товарно-денежных отношений привело уже в XIV—XV вв. к тому, что дворянские земли (фьефы) отчуждались и продавались; таким образом, условный и иерархический характер феодальной собственности почти исчез, а вассальные обязанности и военная служба короне фактически прекратили своё существование. Вся земля фьефа обычно находилась в пользовании крестьян, и доходы, извлекаемые из неё феодалами, состояли главным образом из денежной ренты. Подавляющая часть французской земли находилась во владении феодально-зависимых крестьян, и даже церковные земли не составляли исключения. В XVI в. подавляющее большинство крестьян было не только свободно от личной крепостной зависимости, пользовалось правом свободного передвижения и наследования, но и выступало в качестве правомочных лиц при заключении всякого рода гражданских актов (торговых сделок, контрактов и т. п.), могло судиться в королевских судах. Результатом развития товарно-денежных отношений было всё усиливавшееся расслоение в деревне. Меньшинство богатело, присоединяя к занятию земледелием ростовщичество, торговлю, откуп сеньориальных повинностей и профессию мельника или кабатчика</w:t>
      </w:r>
      <w:r w:rsidRPr="00C72C09">
        <w:rPr>
          <w:rStyle w:val="a4"/>
          <w:noProof/>
          <w:color w:val="000000"/>
        </w:rPr>
        <w:footnoteReference w:id="3"/>
      </w:r>
      <w:r w:rsidRPr="00C72C09">
        <w:rPr>
          <w:noProof/>
          <w:color w:val="000000"/>
        </w:rPr>
        <w:t>.</w:t>
      </w:r>
    </w:p>
    <w:p w:rsidR="00C72C09" w:rsidRPr="00C72C09" w:rsidRDefault="00A92B95" w:rsidP="00C72C09">
      <w:pPr>
        <w:spacing w:line="360" w:lineRule="auto"/>
        <w:ind w:firstLine="709"/>
        <w:jc w:val="both"/>
        <w:rPr>
          <w:noProof/>
          <w:color w:val="000000"/>
        </w:rPr>
      </w:pPr>
      <w:r w:rsidRPr="00C72C09">
        <w:rPr>
          <w:noProof/>
          <w:color w:val="000000"/>
        </w:rPr>
        <w:t>Из всех феодальных прослоек наиболее богатой и политически наиболее влиятельной в центре и на местах была в первой половине XVI в. высшая титулованная знать, состоявшая из отпрысков владетельных домов и из родственников царствовавшей династии. Принцы и герцоги преобладали в королевском совете, занимали губернаторские посты в провинциях и командовали армией и флотом. В то время как в XVI в. «дворянство шпаги» приходило в упадок, происходил процесс образования нового служилоземлевладельческого дворянского слоя (на этот раз не военного, а бюрократического) — «людей мантии», — представлявшего собой верхушку чиновничества, буржуазного по своему происхождению. Таким образом, всё дворянство в целом, за исключением знати, являлось опорой абсолютной монархии. Во французском дворянстве XVI в. не было единства, что ярко проявилось в период гражданских войн.</w:t>
      </w:r>
    </w:p>
    <w:p w:rsidR="00C72C09" w:rsidRPr="00C72C09" w:rsidRDefault="00A92B95" w:rsidP="00C72C09">
      <w:pPr>
        <w:spacing w:line="360" w:lineRule="auto"/>
        <w:ind w:firstLine="709"/>
        <w:jc w:val="both"/>
        <w:rPr>
          <w:noProof/>
          <w:color w:val="000000"/>
        </w:rPr>
      </w:pPr>
      <w:r w:rsidRPr="00C72C09">
        <w:rPr>
          <w:noProof/>
          <w:color w:val="000000"/>
        </w:rPr>
        <w:t>Не было единства и в среде духовенства. Епископами и аббатами крупнейших монастырей были младшие сыновья знатных лиц. Но в середине XVI в. и на эти доходные места начали проникать «люди мантии». Богатые городские каноники были в ту пору уже выходцами из этого же слоя. На долю младших сыновей старых дворянских домов оставались лишь малодоходные епископства и аббатства. Бедное городское и сельское низшее духовенство по своему материальному положению и социальным чаяниям нередко приближалось к городским низам и к крестьянству.</w:t>
      </w:r>
    </w:p>
    <w:p w:rsidR="00A92B95" w:rsidRPr="00C72C09" w:rsidRDefault="00A92B95" w:rsidP="00C72C09">
      <w:pPr>
        <w:spacing w:line="360" w:lineRule="auto"/>
        <w:ind w:firstLine="709"/>
        <w:jc w:val="both"/>
        <w:rPr>
          <w:noProof/>
          <w:color w:val="000000"/>
        </w:rPr>
      </w:pPr>
    </w:p>
    <w:p w:rsidR="00A92B95" w:rsidRPr="00C72C09" w:rsidRDefault="00A92B95" w:rsidP="00C72C09">
      <w:pPr>
        <w:spacing w:line="360" w:lineRule="auto"/>
        <w:ind w:firstLine="709"/>
        <w:jc w:val="both"/>
        <w:rPr>
          <w:b/>
          <w:bCs/>
          <w:noProof/>
          <w:color w:val="000000"/>
        </w:rPr>
      </w:pPr>
      <w:r w:rsidRPr="00C72C09">
        <w:rPr>
          <w:b/>
          <w:bCs/>
          <w:noProof/>
          <w:color w:val="000000"/>
        </w:rPr>
        <w:t>2. Государственный строй</w:t>
      </w:r>
    </w:p>
    <w:p w:rsidR="00C72C09" w:rsidRPr="00C72C09" w:rsidRDefault="00C72C09" w:rsidP="00C72C09">
      <w:pPr>
        <w:spacing w:line="360" w:lineRule="auto"/>
        <w:ind w:firstLine="709"/>
        <w:jc w:val="both"/>
        <w:rPr>
          <w:noProof/>
          <w:color w:val="000000"/>
        </w:rPr>
      </w:pPr>
    </w:p>
    <w:p w:rsidR="00A92B95" w:rsidRPr="00C72C09" w:rsidRDefault="00A92B95" w:rsidP="00C72C09">
      <w:pPr>
        <w:spacing w:line="360" w:lineRule="auto"/>
        <w:ind w:firstLine="709"/>
        <w:jc w:val="both"/>
        <w:rPr>
          <w:noProof/>
          <w:color w:val="000000"/>
        </w:rPr>
      </w:pPr>
      <w:r w:rsidRPr="00C72C09">
        <w:rPr>
          <w:noProof/>
          <w:color w:val="000000"/>
        </w:rPr>
        <w:t>Изменение в социально-экономической структуре французского общества обусловили и трансформацию государства. К началу ХVI в. абсолютная монархия в основном оформилась. В ходе своего развития она приобрела во Франции наиболее законченную форму. Абсолютизм характеризовался прежде всего тем, что вся полнота законодательной, исполнительной, военной и судебной власти сосредоточились в руках наследного главы государства – короля. Ему подчинялся весь централизованный государственный механизм – армия, полиция, административно-финансовый аппарат, суд. Все французы рассматривались как подданные короля, обязанные ему беспрекословно подчиняться</w:t>
      </w:r>
      <w:r w:rsidRPr="00C72C09">
        <w:rPr>
          <w:rStyle w:val="a4"/>
          <w:noProof/>
          <w:color w:val="000000"/>
        </w:rPr>
        <w:footnoteReference w:id="4"/>
      </w:r>
      <w:r w:rsidRPr="00C72C09">
        <w:rPr>
          <w:noProof/>
          <w:color w:val="000000"/>
        </w:rPr>
        <w:t>. Важным фактором, во многом способствовавшим усилению относительной независимости королевской власти, явилось особое соотношение классовых сил, сложившееся во Франции. В стране утвердилось своеобразное равновесие двух классов – дворянства, начавшего ослабевать, и буржуазии, все более набиравшей силу. Используя в своей политике противоречия между этими двумя классами, королевская власть добилась значительной относительной самостоятельности</w:t>
      </w:r>
      <w:r w:rsidRPr="00C72C09">
        <w:rPr>
          <w:rStyle w:val="a4"/>
          <w:noProof/>
          <w:color w:val="000000"/>
        </w:rPr>
        <w:footnoteReference w:id="5"/>
      </w:r>
      <w:r w:rsidRPr="00C72C09">
        <w:rPr>
          <w:noProof/>
          <w:color w:val="000000"/>
        </w:rPr>
        <w:t>.</w:t>
      </w:r>
    </w:p>
    <w:p w:rsidR="00A92B95" w:rsidRPr="00C72C09" w:rsidRDefault="00A92B95" w:rsidP="00C72C09">
      <w:pPr>
        <w:spacing w:line="360" w:lineRule="auto"/>
        <w:ind w:firstLine="709"/>
        <w:jc w:val="both"/>
        <w:rPr>
          <w:noProof/>
          <w:color w:val="000000"/>
        </w:rPr>
      </w:pPr>
      <w:r w:rsidRPr="00C72C09">
        <w:rPr>
          <w:noProof/>
          <w:color w:val="000000"/>
        </w:rPr>
        <w:t>Важную роль в становлении абсолютизма сыграл кардинал Ришелье. В течении почти двадцати лет (1624-1642) он, подчинив своему влиянию короля Людовика XIII фактически безраздельно управлял страной. Его политика была направлена на защиту интересов дворянства. Под его руководством была резко усилена централизация административного аппарата, суда, финансов</w:t>
      </w:r>
      <w:r w:rsidRPr="00C72C09">
        <w:rPr>
          <w:rStyle w:val="a4"/>
          <w:noProof/>
          <w:color w:val="000000"/>
        </w:rPr>
        <w:footnoteReference w:id="6"/>
      </w:r>
      <w:r w:rsidRPr="00C72C09">
        <w:rPr>
          <w:noProof/>
          <w:color w:val="000000"/>
        </w:rPr>
        <w:t>.</w:t>
      </w:r>
    </w:p>
    <w:p w:rsidR="00A92B95" w:rsidRPr="00C72C09" w:rsidRDefault="00A92B95" w:rsidP="00C72C09">
      <w:pPr>
        <w:spacing w:line="360" w:lineRule="auto"/>
        <w:ind w:firstLine="709"/>
        <w:jc w:val="both"/>
        <w:rPr>
          <w:noProof/>
          <w:color w:val="000000"/>
        </w:rPr>
      </w:pPr>
      <w:r w:rsidRPr="00C72C09">
        <w:rPr>
          <w:noProof/>
          <w:color w:val="000000"/>
        </w:rPr>
        <w:t>При Людовике XIV (вторая половина XVII – начала XVIII в.) абсолютизм достиг высшей степени своего развития.</w:t>
      </w:r>
    </w:p>
    <w:p w:rsidR="00A92B95" w:rsidRPr="00C72C09" w:rsidRDefault="00A92B95" w:rsidP="00C72C09">
      <w:pPr>
        <w:spacing w:line="360" w:lineRule="auto"/>
        <w:ind w:firstLine="709"/>
        <w:jc w:val="both"/>
        <w:rPr>
          <w:noProof/>
          <w:color w:val="000000"/>
        </w:rPr>
      </w:pPr>
      <w:r w:rsidRPr="00C72C09">
        <w:rPr>
          <w:noProof/>
          <w:color w:val="000000"/>
        </w:rPr>
        <w:t>Значение абсолютизма для страны не было однозначным. С XVI в.</w:t>
      </w:r>
      <w:r w:rsidR="00C72C09" w:rsidRPr="00C72C09">
        <w:rPr>
          <w:noProof/>
          <w:color w:val="000000"/>
        </w:rPr>
        <w:t xml:space="preserve"> </w:t>
      </w:r>
      <w:r w:rsidRPr="00C72C09">
        <w:rPr>
          <w:noProof/>
          <w:color w:val="000000"/>
        </w:rPr>
        <w:t>и первую половину XVII в. абсолютная монархия играла относительную роль. Она вела борьбу против раскола страны, создавая тем самым благоприятные условия для её последующего социально-экономического развития. Нуждаясь в новых дополнительный средствах, абсолютизм содействовал росту капиталистической промышленности и торговли. Получили развитие экономическая политика и соответствующее экономическое учение, ставшее известным как меркантилизм. Его основные последователи считали основным источником богатства область денежного обращения. Одним из вариантов меркантилизма явилась экономическая политика, проводимая фактическим главой государства Кольбером. Правительство поощряло строительство новых мануфактур, вводило высокие таможенные пошлины на ввозимые в страну иностранные товары, вело войны против иностранных держав – конкурентов в торговле, основывало колонии</w:t>
      </w:r>
      <w:r w:rsidRPr="00C72C09">
        <w:rPr>
          <w:rStyle w:val="a4"/>
          <w:noProof/>
          <w:color w:val="000000"/>
        </w:rPr>
        <w:footnoteReference w:id="7"/>
      </w:r>
      <w:r w:rsidRPr="00C72C09">
        <w:rPr>
          <w:noProof/>
          <w:color w:val="000000"/>
        </w:rPr>
        <w:t>.</w:t>
      </w:r>
    </w:p>
    <w:p w:rsidR="00A92B95" w:rsidRPr="00C72C09" w:rsidRDefault="00C72C09" w:rsidP="00C72C09">
      <w:pPr>
        <w:spacing w:line="360" w:lineRule="auto"/>
        <w:ind w:firstLine="709"/>
        <w:jc w:val="both"/>
        <w:rPr>
          <w:b/>
          <w:bCs/>
          <w:noProof/>
          <w:color w:val="000000"/>
        </w:rPr>
      </w:pPr>
      <w:r w:rsidRPr="00C72C09">
        <w:rPr>
          <w:noProof/>
          <w:color w:val="000000"/>
        </w:rPr>
        <w:br w:type="page"/>
      </w:r>
      <w:r w:rsidR="00A92B95" w:rsidRPr="00C72C09">
        <w:rPr>
          <w:b/>
          <w:bCs/>
          <w:noProof/>
          <w:color w:val="000000"/>
        </w:rPr>
        <w:t>3. Органы государственной власти</w:t>
      </w:r>
    </w:p>
    <w:p w:rsidR="00C72C09" w:rsidRPr="00C72C09" w:rsidRDefault="00C72C09" w:rsidP="00C72C09">
      <w:pPr>
        <w:spacing w:line="360" w:lineRule="auto"/>
        <w:ind w:firstLine="709"/>
        <w:jc w:val="both"/>
        <w:rPr>
          <w:noProof/>
          <w:color w:val="000000"/>
        </w:rPr>
      </w:pPr>
    </w:p>
    <w:p w:rsidR="00C72C09" w:rsidRPr="00C72C09" w:rsidRDefault="00A92B95" w:rsidP="00C72C09">
      <w:pPr>
        <w:spacing w:line="360" w:lineRule="auto"/>
        <w:ind w:firstLine="709"/>
        <w:jc w:val="both"/>
        <w:rPr>
          <w:noProof/>
          <w:color w:val="000000"/>
        </w:rPr>
      </w:pPr>
      <w:r w:rsidRPr="00C72C09">
        <w:rPr>
          <w:noProof/>
          <w:color w:val="000000"/>
        </w:rPr>
        <w:t>Раскрывая суть абсолютной монархии, сложившейся во Франции в период с XVI-XVIII вв., необходимо дать характеристику государственному механизму, позволившему на протяжении более двух веков управлять многоукладным и динамично-развивающимся государством.</w:t>
      </w:r>
    </w:p>
    <w:p w:rsidR="00A92B95" w:rsidRPr="00C72C09" w:rsidRDefault="00A92B95" w:rsidP="00C72C09">
      <w:pPr>
        <w:spacing w:line="360" w:lineRule="auto"/>
        <w:ind w:firstLine="709"/>
        <w:jc w:val="both"/>
        <w:rPr>
          <w:noProof/>
          <w:color w:val="000000"/>
        </w:rPr>
      </w:pPr>
      <w:r w:rsidRPr="00C72C09">
        <w:rPr>
          <w:noProof/>
          <w:color w:val="000000"/>
        </w:rPr>
        <w:t>Концентрация всей государственной власти</w:t>
      </w:r>
      <w:r w:rsidR="00C72C09" w:rsidRPr="00C72C09">
        <w:rPr>
          <w:noProof/>
          <w:color w:val="000000"/>
        </w:rPr>
        <w:t xml:space="preserve"> </w:t>
      </w:r>
      <w:r w:rsidRPr="00C72C09">
        <w:rPr>
          <w:noProof/>
          <w:color w:val="000000"/>
        </w:rPr>
        <w:t>в</w:t>
      </w:r>
      <w:r w:rsidR="00C72C09" w:rsidRPr="00C72C09">
        <w:rPr>
          <w:noProof/>
          <w:color w:val="000000"/>
        </w:rPr>
        <w:t xml:space="preserve"> </w:t>
      </w:r>
      <w:r w:rsidRPr="00C72C09">
        <w:rPr>
          <w:noProof/>
          <w:color w:val="000000"/>
        </w:rPr>
        <w:t>руках</w:t>
      </w:r>
      <w:r w:rsidR="00C72C09" w:rsidRPr="00C72C09">
        <w:rPr>
          <w:noProof/>
          <w:color w:val="000000"/>
        </w:rPr>
        <w:t xml:space="preserve"> </w:t>
      </w:r>
      <w:r w:rsidRPr="00C72C09">
        <w:rPr>
          <w:noProof/>
          <w:color w:val="000000"/>
        </w:rPr>
        <w:t>короля</w:t>
      </w:r>
      <w:r w:rsidR="00C72C09" w:rsidRPr="00C72C09">
        <w:rPr>
          <w:noProof/>
          <w:color w:val="000000"/>
        </w:rPr>
        <w:t xml:space="preserve"> </w:t>
      </w:r>
      <w:r w:rsidRPr="00C72C09">
        <w:rPr>
          <w:noProof/>
          <w:color w:val="000000"/>
        </w:rPr>
        <w:t>привела</w:t>
      </w:r>
      <w:r w:rsidR="00C72C09" w:rsidRPr="00C72C09">
        <w:rPr>
          <w:noProof/>
          <w:color w:val="000000"/>
        </w:rPr>
        <w:t xml:space="preserve"> </w:t>
      </w:r>
      <w:r w:rsidRPr="00C72C09">
        <w:rPr>
          <w:noProof/>
          <w:color w:val="000000"/>
        </w:rPr>
        <w:t>к прекращению деятельности обще-французского собрания сословий - Генеральных штатов (образованного в 1302 году,</w:t>
      </w:r>
      <w:r w:rsidR="00C72C09" w:rsidRPr="00C72C09">
        <w:rPr>
          <w:noProof/>
          <w:color w:val="000000"/>
        </w:rPr>
        <w:t xml:space="preserve"> </w:t>
      </w:r>
      <w:r w:rsidRPr="00C72C09">
        <w:rPr>
          <w:noProof/>
          <w:color w:val="000000"/>
        </w:rPr>
        <w:t>где каждое сословие: - духовенство, дворянство и «третеесословие» были представлены отдельной палатой и решение выносилось простым большинством голосов). В этот период также ограничиваются права парламентов. Парламентам запрещалось брать в ведение дела, касающиеся государства, администрации и правительства.</w:t>
      </w:r>
    </w:p>
    <w:p w:rsidR="00A92B95" w:rsidRPr="00C72C09" w:rsidRDefault="00A92B95" w:rsidP="00C72C09">
      <w:pPr>
        <w:spacing w:line="360" w:lineRule="auto"/>
        <w:ind w:firstLine="709"/>
        <w:jc w:val="both"/>
        <w:rPr>
          <w:noProof/>
          <w:color w:val="000000"/>
        </w:rPr>
      </w:pPr>
      <w:r w:rsidRPr="00C72C09">
        <w:rPr>
          <w:noProof/>
          <w:color w:val="000000"/>
        </w:rPr>
        <w:t>Светская власть, в лице короля, подчиняет своему контролю</w:t>
      </w:r>
      <w:r w:rsidR="00C72C09" w:rsidRPr="00C72C09">
        <w:rPr>
          <w:noProof/>
          <w:color w:val="000000"/>
        </w:rPr>
        <w:t xml:space="preserve"> </w:t>
      </w:r>
      <w:r w:rsidRPr="00C72C09">
        <w:rPr>
          <w:noProof/>
          <w:color w:val="000000"/>
        </w:rPr>
        <w:t>и</w:t>
      </w:r>
      <w:r w:rsidR="00C72C09" w:rsidRPr="00C72C09">
        <w:rPr>
          <w:noProof/>
          <w:color w:val="000000"/>
        </w:rPr>
        <w:t xml:space="preserve"> </w:t>
      </w:r>
      <w:r w:rsidRPr="00C72C09">
        <w:rPr>
          <w:noProof/>
          <w:color w:val="000000"/>
        </w:rPr>
        <w:t>церковь,</w:t>
      </w:r>
      <w:r w:rsidR="00C72C09" w:rsidRPr="00C72C09">
        <w:rPr>
          <w:noProof/>
          <w:color w:val="000000"/>
        </w:rPr>
        <w:t xml:space="preserve"> </w:t>
      </w:r>
      <w:r w:rsidRPr="00C72C09">
        <w:rPr>
          <w:noProof/>
          <w:color w:val="000000"/>
        </w:rPr>
        <w:t>и</w:t>
      </w:r>
      <w:r w:rsidR="00C72C09" w:rsidRPr="00C72C09">
        <w:rPr>
          <w:noProof/>
          <w:color w:val="000000"/>
        </w:rPr>
        <w:t xml:space="preserve"> </w:t>
      </w:r>
      <w:r w:rsidRPr="00C72C09">
        <w:rPr>
          <w:noProof/>
          <w:color w:val="000000"/>
        </w:rPr>
        <w:t>именно</w:t>
      </w:r>
      <w:r w:rsidR="00C72C09" w:rsidRPr="00C72C09">
        <w:rPr>
          <w:noProof/>
          <w:color w:val="000000"/>
        </w:rPr>
        <w:t xml:space="preserve"> </w:t>
      </w:r>
      <w:r w:rsidRPr="00C72C09">
        <w:rPr>
          <w:noProof/>
          <w:color w:val="000000"/>
        </w:rPr>
        <w:t>у</w:t>
      </w:r>
      <w:r w:rsidR="00C72C09" w:rsidRPr="00C72C09">
        <w:rPr>
          <w:noProof/>
          <w:color w:val="000000"/>
        </w:rPr>
        <w:t xml:space="preserve"> </w:t>
      </w:r>
      <w:r w:rsidRPr="00C72C09">
        <w:rPr>
          <w:noProof/>
          <w:color w:val="000000"/>
        </w:rPr>
        <w:t>него</w:t>
      </w:r>
      <w:r w:rsidR="00C72C09" w:rsidRPr="00C72C09">
        <w:rPr>
          <w:noProof/>
          <w:color w:val="000000"/>
        </w:rPr>
        <w:t xml:space="preserve"> </w:t>
      </w:r>
      <w:r w:rsidRPr="00C72C09">
        <w:rPr>
          <w:noProof/>
          <w:color w:val="000000"/>
        </w:rPr>
        <w:t>через</w:t>
      </w:r>
      <w:r w:rsidR="00C72C09" w:rsidRPr="00C72C09">
        <w:rPr>
          <w:noProof/>
          <w:color w:val="000000"/>
        </w:rPr>
        <w:t xml:space="preserve"> </w:t>
      </w:r>
      <w:r w:rsidRPr="00C72C09">
        <w:rPr>
          <w:noProof/>
          <w:color w:val="000000"/>
        </w:rPr>
        <w:t>некоторое</w:t>
      </w:r>
      <w:r w:rsidR="00C72C09" w:rsidRPr="00C72C09">
        <w:rPr>
          <w:noProof/>
          <w:color w:val="000000"/>
        </w:rPr>
        <w:t xml:space="preserve"> </w:t>
      </w:r>
      <w:r w:rsidRPr="00C72C09">
        <w:rPr>
          <w:noProof/>
          <w:color w:val="000000"/>
        </w:rPr>
        <w:t>время появляется исключительное право назначать кандидатов на высшие посты во французской церкви.</w:t>
      </w:r>
    </w:p>
    <w:p w:rsidR="00A92B95" w:rsidRPr="00C72C09" w:rsidRDefault="00A92B95" w:rsidP="00C72C09">
      <w:pPr>
        <w:spacing w:line="360" w:lineRule="auto"/>
        <w:ind w:firstLine="709"/>
        <w:jc w:val="both"/>
        <w:rPr>
          <w:noProof/>
          <w:color w:val="000000"/>
        </w:rPr>
      </w:pPr>
      <w:r w:rsidRPr="00C72C09">
        <w:rPr>
          <w:noProof/>
          <w:color w:val="000000"/>
        </w:rPr>
        <w:t>Укрепление власти короля сопровождалось усилением влияния бюрократического аппарата. Во-первых, государственному аппарату французского абсолютизма были присущи особенности, к числу которых можно отнести продажу государственных должностей, приносящую немалый доход правительству. Государственные чиновники, купившие должность чувствовали себя независимо по отношению к монархии, которая не могла уволить их с государственной службы. Во-вторых, в период политических кризисов, охвативших Францию в XVI веке, особенно во времена религиозных войн, правительство, с целью привлечения влиятельной знати на свою сторону, передало ей некоторые важные посты в государственном аппарате, которые впоследствии стали достоянием отдельных аристократических семей</w:t>
      </w:r>
      <w:r w:rsidRPr="00C72C09">
        <w:rPr>
          <w:rStyle w:val="a4"/>
          <w:noProof/>
          <w:color w:val="000000"/>
        </w:rPr>
        <w:footnoteReference w:id="8"/>
      </w:r>
      <w:r w:rsidRPr="00C72C09">
        <w:rPr>
          <w:noProof/>
          <w:color w:val="000000"/>
        </w:rPr>
        <w:t>.</w:t>
      </w:r>
    </w:p>
    <w:p w:rsidR="00A92B95" w:rsidRPr="00C72C09" w:rsidRDefault="00A92B95" w:rsidP="00C72C09">
      <w:pPr>
        <w:spacing w:line="360" w:lineRule="auto"/>
        <w:ind w:firstLine="709"/>
        <w:jc w:val="both"/>
        <w:rPr>
          <w:noProof/>
          <w:color w:val="000000"/>
        </w:rPr>
      </w:pPr>
      <w:r w:rsidRPr="00C72C09">
        <w:rPr>
          <w:noProof/>
          <w:color w:val="000000"/>
        </w:rPr>
        <w:t>Проблемы, возникшие при формировании старого государственного аппарата, были решены путем создания новой системы государственных органов. Важнейшие посты в новой системе занимали лица, назначаемые правительством, и которые в любое время могли быть отозваны. Как правило, это были люди незнатные, образованные и преданные монархии. В итоге в стране одновременно функционировали государственные органы, которые условно делились на две категории. К первой относились учреждения, унаследованные от продаваемых должностей, контролируемых знатью. В их ведении находилась второстепенная сфера государственного управления. Вторую категорию представляли органы, созданные абсолютизмом, где чиновники назначались правительством, и именно они составляли основу управления</w:t>
      </w:r>
      <w:r w:rsidRPr="00C72C09">
        <w:rPr>
          <w:rStyle w:val="a4"/>
          <w:noProof/>
          <w:color w:val="000000"/>
        </w:rPr>
        <w:footnoteReference w:id="9"/>
      </w:r>
      <w:r w:rsidRPr="00C72C09">
        <w:rPr>
          <w:noProof/>
          <w:color w:val="000000"/>
        </w:rPr>
        <w:t>.</w:t>
      </w:r>
    </w:p>
    <w:p w:rsidR="00A92B95" w:rsidRPr="00C72C09" w:rsidRDefault="00A92B95" w:rsidP="00C72C09">
      <w:pPr>
        <w:spacing w:line="360" w:lineRule="auto"/>
        <w:ind w:firstLine="709"/>
        <w:jc w:val="both"/>
        <w:rPr>
          <w:noProof/>
          <w:color w:val="000000"/>
        </w:rPr>
      </w:pPr>
      <w:r w:rsidRPr="00C72C09">
        <w:rPr>
          <w:noProof/>
          <w:color w:val="000000"/>
        </w:rPr>
        <w:t>Бюрократический механизм абсолютизма был громоздкий, сложный,</w:t>
      </w:r>
      <w:r w:rsidR="00C72C09" w:rsidRPr="00C72C09">
        <w:rPr>
          <w:noProof/>
          <w:color w:val="000000"/>
        </w:rPr>
        <w:t xml:space="preserve"> </w:t>
      </w:r>
      <w:r w:rsidRPr="00C72C09">
        <w:rPr>
          <w:noProof/>
          <w:color w:val="000000"/>
        </w:rPr>
        <w:t>коррумпированный</w:t>
      </w:r>
      <w:r w:rsidR="00C72C09" w:rsidRPr="00C72C09">
        <w:rPr>
          <w:noProof/>
          <w:color w:val="000000"/>
        </w:rPr>
        <w:t xml:space="preserve"> </w:t>
      </w:r>
      <w:r w:rsidRPr="00C72C09">
        <w:rPr>
          <w:noProof/>
          <w:color w:val="000000"/>
        </w:rPr>
        <w:t>и</w:t>
      </w:r>
      <w:r w:rsidR="00C72C09" w:rsidRPr="00C72C09">
        <w:rPr>
          <w:noProof/>
          <w:color w:val="000000"/>
        </w:rPr>
        <w:t xml:space="preserve"> </w:t>
      </w:r>
      <w:r w:rsidRPr="00C72C09">
        <w:rPr>
          <w:noProof/>
          <w:color w:val="000000"/>
        </w:rPr>
        <w:t>дорогостоящий.</w:t>
      </w:r>
      <w:r w:rsidR="00C72C09" w:rsidRPr="00C72C09">
        <w:rPr>
          <w:noProof/>
          <w:color w:val="000000"/>
        </w:rPr>
        <w:t xml:space="preserve"> </w:t>
      </w:r>
      <w:r w:rsidRPr="00C72C09">
        <w:rPr>
          <w:noProof/>
          <w:color w:val="000000"/>
        </w:rPr>
        <w:t>Сочетание различных учреждений, созданных в различные периоды, представляло центральные органы государственного управления Франции. Высшим совещательным органом при короле был Государственный совет. Его дополняли: Совет финансов, Совет депеш, Тайный совет, аппарат канцлера и др. Служащие получали огромные жалования. Так король привлекал на свою сторону знать.</w:t>
      </w:r>
    </w:p>
    <w:p w:rsidR="00A92B95" w:rsidRPr="00C72C09" w:rsidRDefault="00A92B95" w:rsidP="00C72C09">
      <w:pPr>
        <w:spacing w:line="360" w:lineRule="auto"/>
        <w:ind w:firstLine="709"/>
        <w:jc w:val="both"/>
        <w:rPr>
          <w:noProof/>
          <w:color w:val="000000"/>
        </w:rPr>
      </w:pPr>
      <w:r w:rsidRPr="00C72C09">
        <w:rPr>
          <w:noProof/>
          <w:color w:val="000000"/>
        </w:rPr>
        <w:t>Основной опорой для всего государственного устройства являлись финансы, которые в основной своей массе формировались из налогов.</w:t>
      </w:r>
    </w:p>
    <w:p w:rsidR="00A92B95" w:rsidRPr="00C72C09" w:rsidRDefault="00A92B95" w:rsidP="00C72C09">
      <w:pPr>
        <w:spacing w:line="360" w:lineRule="auto"/>
        <w:ind w:firstLine="709"/>
        <w:jc w:val="both"/>
        <w:rPr>
          <w:noProof/>
          <w:color w:val="000000"/>
        </w:rPr>
      </w:pPr>
      <w:r w:rsidRPr="00C72C09">
        <w:rPr>
          <w:noProof/>
          <w:color w:val="000000"/>
        </w:rPr>
        <w:t>Несмотря на объединение Франции и ликвидацию раздробленности, продолжали существовать внутренние таможни. Фискальные меры позволяли правительству собирать значительные средства от пошлин не только за счет границ, но и внутри страны.</w:t>
      </w:r>
    </w:p>
    <w:p w:rsidR="00A92B95" w:rsidRPr="00C72C09" w:rsidRDefault="00A92B95" w:rsidP="00C72C09">
      <w:pPr>
        <w:spacing w:line="360" w:lineRule="auto"/>
        <w:ind w:firstLine="709"/>
        <w:jc w:val="both"/>
        <w:rPr>
          <w:noProof/>
          <w:color w:val="000000"/>
        </w:rPr>
      </w:pPr>
      <w:r w:rsidRPr="00C72C09">
        <w:rPr>
          <w:noProof/>
          <w:color w:val="000000"/>
        </w:rPr>
        <w:t>В пользу короля взимались судебные платежи, штрафы, различные сборы, средства от продажи прав на производство определенных видов продукции (таких как порох, соль) и т.д.</w:t>
      </w:r>
    </w:p>
    <w:p w:rsidR="00A92B95" w:rsidRPr="00C72C09" w:rsidRDefault="00A92B95" w:rsidP="00C72C09">
      <w:pPr>
        <w:spacing w:line="360" w:lineRule="auto"/>
        <w:ind w:firstLine="709"/>
        <w:jc w:val="both"/>
        <w:rPr>
          <w:noProof/>
          <w:color w:val="000000"/>
        </w:rPr>
      </w:pPr>
    </w:p>
    <w:p w:rsidR="00A92B95" w:rsidRPr="00C72C09" w:rsidRDefault="00A92B95" w:rsidP="00C72C09">
      <w:pPr>
        <w:spacing w:line="360" w:lineRule="auto"/>
        <w:ind w:firstLine="709"/>
        <w:jc w:val="both"/>
        <w:rPr>
          <w:b/>
          <w:bCs/>
          <w:noProof/>
          <w:color w:val="000000"/>
        </w:rPr>
      </w:pPr>
      <w:r w:rsidRPr="00C72C09">
        <w:rPr>
          <w:b/>
          <w:bCs/>
          <w:noProof/>
          <w:color w:val="000000"/>
        </w:rPr>
        <w:t>4. Судебная система</w:t>
      </w:r>
    </w:p>
    <w:p w:rsidR="00C72C09" w:rsidRPr="00C72C09" w:rsidRDefault="00C72C09" w:rsidP="00C72C09">
      <w:pPr>
        <w:spacing w:line="360" w:lineRule="auto"/>
        <w:ind w:firstLine="709"/>
        <w:jc w:val="both"/>
        <w:rPr>
          <w:noProof/>
          <w:color w:val="000000"/>
        </w:rPr>
      </w:pPr>
    </w:p>
    <w:p w:rsidR="00C72C09" w:rsidRPr="00C72C09" w:rsidRDefault="00A92B95" w:rsidP="00C72C09">
      <w:pPr>
        <w:spacing w:line="360" w:lineRule="auto"/>
        <w:ind w:firstLine="709"/>
        <w:jc w:val="both"/>
        <w:rPr>
          <w:noProof/>
          <w:color w:val="000000"/>
        </w:rPr>
      </w:pPr>
      <w:r w:rsidRPr="00C72C09">
        <w:rPr>
          <w:noProof/>
          <w:color w:val="000000"/>
        </w:rPr>
        <w:t>В период абсолютной монархии во Франции установилось несколько судебных систем. Были суды королевские, сеньориальные, городское, церковные. Суды нередко дублировали друг друга, устанавливая этим волокиту. Бесконечно тянулись споры о подсудности.</w:t>
      </w:r>
    </w:p>
    <w:p w:rsidR="00A92B95" w:rsidRPr="00C72C09" w:rsidRDefault="00A92B95" w:rsidP="00C72C09">
      <w:pPr>
        <w:spacing w:line="360" w:lineRule="auto"/>
        <w:ind w:firstLine="709"/>
        <w:jc w:val="both"/>
        <w:rPr>
          <w:noProof/>
          <w:color w:val="000000"/>
        </w:rPr>
      </w:pPr>
      <w:r w:rsidRPr="00C72C09">
        <w:rPr>
          <w:noProof/>
          <w:color w:val="000000"/>
        </w:rPr>
        <w:t>В рассматриваемое время продолжалось усиление королевских судов. В соответствии с Орлеанским ордонансом (1560 г.) и Мулинским ордонансом (1566 г.) им стало подсудно большинство уголовных и гражданских дел. Эдикт 1788 г. оставил сеньориальным судам в области уголовного судопроизводства лишь функции органов предварительного дознания. Королевская юстиция получила право принимать к судебному производству любые дела из некоролевского суда на любой стадии рассмотрения. Исключение составляли некоторые церковные дела</w:t>
      </w:r>
      <w:r w:rsidRPr="00C72C09">
        <w:rPr>
          <w:rStyle w:val="a4"/>
          <w:noProof/>
          <w:color w:val="000000"/>
        </w:rPr>
        <w:footnoteReference w:id="10"/>
      </w:r>
      <w:r w:rsidRPr="00C72C09">
        <w:rPr>
          <w:noProof/>
          <w:color w:val="000000"/>
        </w:rPr>
        <w:t>.</w:t>
      </w:r>
    </w:p>
    <w:p w:rsidR="00A92B95" w:rsidRPr="00C72C09" w:rsidRDefault="00A92B95" w:rsidP="00C72C09">
      <w:pPr>
        <w:spacing w:line="360" w:lineRule="auto"/>
        <w:ind w:firstLine="709"/>
        <w:jc w:val="both"/>
        <w:rPr>
          <w:noProof/>
          <w:color w:val="000000"/>
        </w:rPr>
      </w:pPr>
      <w:r w:rsidRPr="00C72C09">
        <w:rPr>
          <w:noProof/>
          <w:color w:val="000000"/>
        </w:rPr>
        <w:t>Королевский суд состоял из трех инстанций: судов превотальных, бельяжных и судов парламентов. Особыми полномочиями пользовался Парижский парламент, в состав которого наряду с советниками входили 160 пэров Франции. При рассмотрении наиболее важных дел его заседания возглавлял король. Государственный совет тоже имел не малое значение, он был одновременно высшим органом управления и высшим судом, наделенным правом изъятия любого дела из ведения парламентов для проверки правильности применения ими норм права, разрешал споры о подсудности. Наряду с общими судами функционировали специальные суды.</w:t>
      </w:r>
      <w:r w:rsidR="00C72C09" w:rsidRPr="00C72C09">
        <w:rPr>
          <w:noProof/>
          <w:color w:val="000000"/>
        </w:rPr>
        <w:t xml:space="preserve"> </w:t>
      </w:r>
      <w:r w:rsidRPr="00C72C09">
        <w:rPr>
          <w:noProof/>
          <w:color w:val="000000"/>
        </w:rPr>
        <w:t>Практически</w:t>
      </w:r>
      <w:r w:rsidR="00C72C09" w:rsidRPr="00C72C09">
        <w:rPr>
          <w:noProof/>
          <w:color w:val="000000"/>
        </w:rPr>
        <w:t xml:space="preserve"> </w:t>
      </w:r>
      <w:r w:rsidRPr="00C72C09">
        <w:rPr>
          <w:noProof/>
          <w:color w:val="000000"/>
        </w:rPr>
        <w:t>каждое</w:t>
      </w:r>
      <w:r w:rsidR="00C72C09" w:rsidRPr="00C72C09">
        <w:rPr>
          <w:noProof/>
          <w:color w:val="000000"/>
        </w:rPr>
        <w:t xml:space="preserve"> </w:t>
      </w:r>
      <w:r w:rsidRPr="00C72C09">
        <w:rPr>
          <w:noProof/>
          <w:color w:val="000000"/>
        </w:rPr>
        <w:t>государственное ведомство имело свой суд, где рассматривались дела, затрагивающие ведомственные интересы. Были военные, морские и таможенные суды</w:t>
      </w:r>
      <w:r w:rsidRPr="00C72C09">
        <w:rPr>
          <w:rStyle w:val="a4"/>
          <w:noProof/>
          <w:color w:val="000000"/>
        </w:rPr>
        <w:footnoteReference w:id="11"/>
      </w:r>
      <w:r w:rsidRPr="00C72C09">
        <w:rPr>
          <w:noProof/>
          <w:color w:val="000000"/>
        </w:rPr>
        <w:t>.</w:t>
      </w:r>
    </w:p>
    <w:p w:rsidR="00A92B95" w:rsidRPr="00C72C09" w:rsidRDefault="00A92B95" w:rsidP="00C72C09">
      <w:pPr>
        <w:spacing w:line="360" w:lineRule="auto"/>
        <w:ind w:firstLine="709"/>
        <w:jc w:val="both"/>
        <w:rPr>
          <w:noProof/>
          <w:color w:val="000000"/>
        </w:rPr>
      </w:pPr>
      <w:r w:rsidRPr="00C72C09">
        <w:rPr>
          <w:noProof/>
          <w:color w:val="000000"/>
        </w:rPr>
        <w:t>В период правления Ришелье в практику вошло бессрочное заключение по приказу короля. Короли выдавали своим приближенным бланки приказов, где не были указаны имена. Обладатель такого приказа мог вписать фамилию неугодного ему лица и упрятать его в тюрьму.</w:t>
      </w:r>
    </w:p>
    <w:p w:rsidR="00A92B95" w:rsidRPr="00C72C09" w:rsidRDefault="00A92B95" w:rsidP="00C72C09">
      <w:pPr>
        <w:spacing w:line="360" w:lineRule="auto"/>
        <w:ind w:firstLine="709"/>
        <w:jc w:val="both"/>
        <w:rPr>
          <w:noProof/>
          <w:color w:val="000000"/>
        </w:rPr>
      </w:pPr>
    </w:p>
    <w:p w:rsidR="00A92B95" w:rsidRPr="00C72C09" w:rsidRDefault="00A92B95" w:rsidP="00C72C09">
      <w:pPr>
        <w:spacing w:line="360" w:lineRule="auto"/>
        <w:ind w:firstLine="709"/>
        <w:jc w:val="both"/>
        <w:rPr>
          <w:b/>
          <w:bCs/>
          <w:noProof/>
          <w:color w:val="000000"/>
        </w:rPr>
      </w:pPr>
      <w:r w:rsidRPr="00C72C09">
        <w:rPr>
          <w:b/>
          <w:bCs/>
          <w:noProof/>
          <w:color w:val="000000"/>
        </w:rPr>
        <w:t>5. Армия</w:t>
      </w:r>
    </w:p>
    <w:p w:rsidR="00C72C09" w:rsidRPr="00C72C09" w:rsidRDefault="00C72C09" w:rsidP="00C72C09">
      <w:pPr>
        <w:spacing w:line="360" w:lineRule="auto"/>
        <w:ind w:firstLine="709"/>
        <w:jc w:val="both"/>
        <w:rPr>
          <w:noProof/>
          <w:color w:val="000000"/>
        </w:rPr>
      </w:pPr>
    </w:p>
    <w:p w:rsidR="00A92B95" w:rsidRPr="00C72C09" w:rsidRDefault="00A92B95" w:rsidP="00C72C09">
      <w:pPr>
        <w:spacing w:line="360" w:lineRule="auto"/>
        <w:ind w:firstLine="709"/>
        <w:jc w:val="both"/>
        <w:rPr>
          <w:noProof/>
          <w:color w:val="000000"/>
        </w:rPr>
      </w:pPr>
      <w:r w:rsidRPr="00C72C09">
        <w:rPr>
          <w:noProof/>
          <w:color w:val="000000"/>
        </w:rPr>
        <w:t>Абсолютизм</w:t>
      </w:r>
      <w:r w:rsidR="00C72C09" w:rsidRPr="00C72C09">
        <w:rPr>
          <w:noProof/>
          <w:color w:val="000000"/>
        </w:rPr>
        <w:t xml:space="preserve"> </w:t>
      </w:r>
      <w:r w:rsidRPr="00C72C09">
        <w:rPr>
          <w:noProof/>
          <w:color w:val="000000"/>
        </w:rPr>
        <w:t>завершил</w:t>
      </w:r>
      <w:r w:rsidR="00C72C09" w:rsidRPr="00C72C09">
        <w:rPr>
          <w:noProof/>
          <w:color w:val="000000"/>
        </w:rPr>
        <w:t xml:space="preserve"> </w:t>
      </w:r>
      <w:r w:rsidRPr="00C72C09">
        <w:rPr>
          <w:noProof/>
          <w:color w:val="000000"/>
        </w:rPr>
        <w:t>создание регулярной армии. Рост экономических ресурсов государства позволил значительно увеличить её численность и улучшить оснащенность.</w:t>
      </w:r>
    </w:p>
    <w:p w:rsidR="00A92B95" w:rsidRPr="00C72C09" w:rsidRDefault="00A92B95" w:rsidP="00C72C09">
      <w:pPr>
        <w:spacing w:line="360" w:lineRule="auto"/>
        <w:ind w:firstLine="709"/>
        <w:jc w:val="both"/>
        <w:rPr>
          <w:noProof/>
          <w:color w:val="000000"/>
        </w:rPr>
      </w:pPr>
      <w:r w:rsidRPr="00C72C09">
        <w:rPr>
          <w:noProof/>
          <w:color w:val="000000"/>
        </w:rPr>
        <w:t>Армия имела четко выраженный классовый характер. Желающий стать офицером должен был доказать свое дворянское происхождение не менее чем в четырёх поколениях.</w:t>
      </w:r>
    </w:p>
    <w:p w:rsidR="00A92B95" w:rsidRPr="00C72C09" w:rsidRDefault="00A92B95" w:rsidP="00C72C09">
      <w:pPr>
        <w:spacing w:line="360" w:lineRule="auto"/>
        <w:ind w:firstLine="709"/>
        <w:jc w:val="both"/>
        <w:rPr>
          <w:noProof/>
          <w:color w:val="000000"/>
        </w:rPr>
      </w:pPr>
      <w:r w:rsidRPr="00C72C09">
        <w:rPr>
          <w:noProof/>
          <w:color w:val="000000"/>
        </w:rPr>
        <w:t>Среди завербованных в солдаты было немало деклассированных, откровенно уголовных элементов. Широко практиковался наем иностранцев. Всё это ещё более увеличивало изоляцию армии от народа. В воинских частях господствовала отупляющая муштра. В качестве меры наказания солдат широко применялась порка. Казнокрадство и произвол, царившие в армии, являлись отражением глубокого кризиса, охватившего всю систему французского абсолютизма в целом. Во второй половине XVII в. боеспособность армии резко понизилась.</w:t>
      </w:r>
    </w:p>
    <w:p w:rsidR="00A92B95" w:rsidRPr="00C72C09" w:rsidRDefault="00C72C09" w:rsidP="00C72C09">
      <w:pPr>
        <w:spacing w:line="360" w:lineRule="auto"/>
        <w:ind w:firstLine="709"/>
        <w:jc w:val="both"/>
        <w:rPr>
          <w:b/>
          <w:bCs/>
          <w:noProof/>
          <w:color w:val="000000"/>
        </w:rPr>
      </w:pPr>
      <w:r w:rsidRPr="00C72C09">
        <w:rPr>
          <w:noProof/>
          <w:color w:val="000000"/>
        </w:rPr>
        <w:br w:type="page"/>
      </w:r>
      <w:r w:rsidR="00A92B95" w:rsidRPr="00C72C09">
        <w:rPr>
          <w:b/>
          <w:bCs/>
          <w:noProof/>
          <w:color w:val="000000"/>
        </w:rPr>
        <w:t>Заключение</w:t>
      </w:r>
    </w:p>
    <w:p w:rsidR="00C72C09" w:rsidRPr="00C72C09" w:rsidRDefault="00C72C09" w:rsidP="00C72C09">
      <w:pPr>
        <w:spacing w:line="360" w:lineRule="auto"/>
        <w:ind w:firstLine="709"/>
        <w:jc w:val="both"/>
        <w:rPr>
          <w:noProof/>
          <w:color w:val="000000"/>
        </w:rPr>
      </w:pPr>
    </w:p>
    <w:p w:rsidR="00A92B95" w:rsidRPr="00C72C09" w:rsidRDefault="00A92B95" w:rsidP="00C72C09">
      <w:pPr>
        <w:spacing w:line="360" w:lineRule="auto"/>
        <w:ind w:firstLine="709"/>
        <w:jc w:val="both"/>
        <w:rPr>
          <w:noProof/>
          <w:color w:val="000000"/>
        </w:rPr>
      </w:pPr>
      <w:r w:rsidRPr="00C72C09">
        <w:rPr>
          <w:noProof/>
          <w:color w:val="000000"/>
        </w:rPr>
        <w:t>Абсолютизм был последним этапом в развитии французского феодального</w:t>
      </w:r>
      <w:r w:rsidR="00C72C09" w:rsidRPr="00C72C09">
        <w:rPr>
          <w:noProof/>
          <w:color w:val="000000"/>
        </w:rPr>
        <w:t xml:space="preserve"> </w:t>
      </w:r>
      <w:r w:rsidRPr="00C72C09">
        <w:rPr>
          <w:noProof/>
          <w:color w:val="000000"/>
        </w:rPr>
        <w:t>государства.</w:t>
      </w:r>
    </w:p>
    <w:p w:rsidR="00A92B95" w:rsidRPr="00C72C09" w:rsidRDefault="00A92B95" w:rsidP="00C72C09">
      <w:pPr>
        <w:spacing w:line="360" w:lineRule="auto"/>
        <w:ind w:firstLine="709"/>
        <w:jc w:val="both"/>
        <w:rPr>
          <w:noProof/>
          <w:color w:val="000000"/>
        </w:rPr>
      </w:pPr>
      <w:r w:rsidRPr="00C72C09">
        <w:rPr>
          <w:noProof/>
          <w:color w:val="000000"/>
        </w:rPr>
        <w:t>Возникновение абсолютизма было вызвано объективными причинами развития государства и общества:</w:t>
      </w:r>
    </w:p>
    <w:p w:rsidR="00A92B95" w:rsidRPr="00C72C09" w:rsidRDefault="00A92B95" w:rsidP="00C72C09">
      <w:pPr>
        <w:spacing w:line="360" w:lineRule="auto"/>
        <w:ind w:firstLine="709"/>
        <w:jc w:val="both"/>
        <w:rPr>
          <w:noProof/>
          <w:color w:val="000000"/>
        </w:rPr>
      </w:pPr>
      <w:r w:rsidRPr="00C72C09">
        <w:rPr>
          <w:noProof/>
          <w:color w:val="000000"/>
        </w:rPr>
        <w:t>- зарождение новых капиталистических отношений, вызванных ростом городов, производства, новых экономических институтов,</w:t>
      </w:r>
    </w:p>
    <w:p w:rsidR="00A92B95" w:rsidRPr="00C72C09" w:rsidRDefault="00A92B95" w:rsidP="00C72C09">
      <w:pPr>
        <w:spacing w:line="360" w:lineRule="auto"/>
        <w:ind w:firstLine="709"/>
        <w:jc w:val="both"/>
        <w:rPr>
          <w:noProof/>
          <w:color w:val="000000"/>
        </w:rPr>
      </w:pPr>
      <w:r w:rsidRPr="00C72C09">
        <w:rPr>
          <w:noProof/>
          <w:color w:val="000000"/>
        </w:rPr>
        <w:t>- появление нового класса буржуазии вследствие имущественной дифференциации 3-го сословия;</w:t>
      </w:r>
    </w:p>
    <w:p w:rsidR="00A92B95" w:rsidRPr="00C72C09" w:rsidRDefault="00A92B95" w:rsidP="00C72C09">
      <w:pPr>
        <w:spacing w:line="360" w:lineRule="auto"/>
        <w:ind w:firstLine="709"/>
        <w:jc w:val="both"/>
        <w:rPr>
          <w:noProof/>
          <w:color w:val="000000"/>
        </w:rPr>
      </w:pPr>
      <w:r w:rsidRPr="00C72C09">
        <w:rPr>
          <w:noProof/>
          <w:color w:val="000000"/>
        </w:rPr>
        <w:t>- архаичность феодальной собственности на землю тормозило экономический прогресс. В силу этого новый класс был заинтересован в сильной власти короля, ограничившей зависимость от феодала.</w:t>
      </w:r>
    </w:p>
    <w:p w:rsidR="00A92B95" w:rsidRPr="00C72C09" w:rsidRDefault="00A92B95" w:rsidP="00C72C09">
      <w:pPr>
        <w:spacing w:line="360" w:lineRule="auto"/>
        <w:ind w:firstLine="709"/>
        <w:jc w:val="both"/>
        <w:rPr>
          <w:noProof/>
          <w:color w:val="000000"/>
        </w:rPr>
      </w:pPr>
      <w:r w:rsidRPr="00C72C09">
        <w:rPr>
          <w:noProof/>
          <w:color w:val="000000"/>
        </w:rPr>
        <w:t>Процесс утверждения абсолютизма во Франции начался в конце XV в. Произошла централизация королевской власти, которой подчинялась вся территория государства. В XVI в абсолютизм во Франции носил прогрессивный характер: 1) способствовал территориальному объединению Франции как единого государства; 2) устанавливал единые принципы экономического развития, судебной системы, административного управления.</w:t>
      </w:r>
    </w:p>
    <w:p w:rsidR="00A92B95" w:rsidRPr="00C72C09" w:rsidRDefault="00A92B95" w:rsidP="00C72C09">
      <w:pPr>
        <w:spacing w:line="360" w:lineRule="auto"/>
        <w:ind w:firstLine="709"/>
        <w:jc w:val="both"/>
        <w:rPr>
          <w:noProof/>
          <w:color w:val="000000"/>
        </w:rPr>
      </w:pPr>
      <w:r w:rsidRPr="00C72C09">
        <w:rPr>
          <w:noProof/>
          <w:color w:val="000000"/>
        </w:rPr>
        <w:t>Великие просветители XVII-XVIII вв. Вольтер, Руссо в своих трудах не только критиковали абсолютизм, но и выработали новую концепцию государственной власти, основанную на ее разделении.</w:t>
      </w:r>
    </w:p>
    <w:p w:rsidR="00A92B95" w:rsidRPr="00C72C09" w:rsidRDefault="00A92B95" w:rsidP="00C72C09">
      <w:pPr>
        <w:spacing w:line="360" w:lineRule="auto"/>
        <w:ind w:firstLine="709"/>
        <w:jc w:val="both"/>
        <w:rPr>
          <w:noProof/>
          <w:color w:val="000000"/>
        </w:rPr>
      </w:pPr>
      <w:r w:rsidRPr="00C72C09">
        <w:rPr>
          <w:noProof/>
          <w:color w:val="000000"/>
        </w:rPr>
        <w:t>В XVIII в. абсолютизм стал тормозом общественного прогресса. Великая французская буржуазная революция конца XVIII в. (1789-94 гг.) уничтожила абсолютный строй - монархия прекратили существование.</w:t>
      </w:r>
    </w:p>
    <w:p w:rsidR="00A92B95" w:rsidRPr="00C72C09" w:rsidRDefault="00C72C09" w:rsidP="00C72C09">
      <w:pPr>
        <w:spacing w:line="360" w:lineRule="auto"/>
        <w:ind w:firstLine="709"/>
        <w:jc w:val="both"/>
        <w:rPr>
          <w:b/>
          <w:bCs/>
          <w:noProof/>
          <w:color w:val="000000"/>
        </w:rPr>
      </w:pPr>
      <w:r w:rsidRPr="00C72C09">
        <w:rPr>
          <w:noProof/>
          <w:color w:val="000000"/>
        </w:rPr>
        <w:br w:type="page"/>
      </w:r>
      <w:r w:rsidR="00A92B95" w:rsidRPr="00C72C09">
        <w:rPr>
          <w:b/>
          <w:bCs/>
          <w:noProof/>
          <w:color w:val="000000"/>
        </w:rPr>
        <w:t>Список использованной литературы</w:t>
      </w:r>
    </w:p>
    <w:p w:rsidR="00C72C09" w:rsidRPr="00C72C09" w:rsidRDefault="00C72C09" w:rsidP="00C72C09">
      <w:pPr>
        <w:spacing w:line="360" w:lineRule="auto"/>
        <w:ind w:firstLine="709"/>
        <w:jc w:val="both"/>
        <w:rPr>
          <w:noProof/>
          <w:color w:val="000000"/>
        </w:rPr>
      </w:pPr>
    </w:p>
    <w:p w:rsidR="00A92B95" w:rsidRPr="00C72C09" w:rsidRDefault="00A92B95" w:rsidP="00C72C09">
      <w:pPr>
        <w:spacing w:line="360" w:lineRule="auto"/>
        <w:jc w:val="both"/>
        <w:rPr>
          <w:noProof/>
          <w:color w:val="000000"/>
        </w:rPr>
      </w:pPr>
      <w:r w:rsidRPr="00C72C09">
        <w:rPr>
          <w:noProof/>
          <w:color w:val="000000"/>
        </w:rPr>
        <w:t>1. Батыр К.И. История феодального государства Франции. М., 1975.</w:t>
      </w:r>
    </w:p>
    <w:p w:rsidR="00A92B95" w:rsidRPr="00C72C09" w:rsidRDefault="00A92B95" w:rsidP="00C72C09">
      <w:pPr>
        <w:spacing w:line="360" w:lineRule="auto"/>
        <w:jc w:val="both"/>
        <w:rPr>
          <w:noProof/>
          <w:color w:val="000000"/>
        </w:rPr>
      </w:pPr>
      <w:r w:rsidRPr="00C72C09">
        <w:rPr>
          <w:noProof/>
          <w:color w:val="000000"/>
        </w:rPr>
        <w:t>2. Всемирная история. Энциклопедия. Том4. – М.: Издательство социальной-экономической литературы, 1958.</w:t>
      </w:r>
    </w:p>
    <w:p w:rsidR="00A92B95" w:rsidRPr="00C72C09" w:rsidRDefault="00A92B95" w:rsidP="00C72C09">
      <w:pPr>
        <w:spacing w:line="360" w:lineRule="auto"/>
        <w:jc w:val="both"/>
        <w:rPr>
          <w:noProof/>
          <w:color w:val="000000"/>
        </w:rPr>
      </w:pPr>
      <w:r w:rsidRPr="00C72C09">
        <w:rPr>
          <w:noProof/>
          <w:color w:val="000000"/>
        </w:rPr>
        <w:t>3. Графский В.Г. Всеобщая история государства и права. – М.: Эксмо, 2002.</w:t>
      </w:r>
    </w:p>
    <w:p w:rsidR="00A92B95" w:rsidRPr="00C72C09" w:rsidRDefault="00A92B95" w:rsidP="00C72C09">
      <w:pPr>
        <w:spacing w:line="360" w:lineRule="auto"/>
        <w:jc w:val="both"/>
        <w:rPr>
          <w:noProof/>
          <w:color w:val="000000"/>
        </w:rPr>
      </w:pPr>
      <w:r w:rsidRPr="00C72C09">
        <w:rPr>
          <w:noProof/>
          <w:color w:val="000000"/>
        </w:rPr>
        <w:t>4. История государства и права зарубежных стран: Учебник / Под ред. К.И. Батыра. – М.: Проспект, 2006.</w:t>
      </w:r>
    </w:p>
    <w:p w:rsidR="00A92B95" w:rsidRPr="00C72C09" w:rsidRDefault="00A92B95" w:rsidP="00C72C09">
      <w:pPr>
        <w:spacing w:line="360" w:lineRule="auto"/>
        <w:jc w:val="both"/>
        <w:rPr>
          <w:noProof/>
          <w:color w:val="000000"/>
        </w:rPr>
      </w:pPr>
      <w:r w:rsidRPr="00C72C09">
        <w:rPr>
          <w:noProof/>
          <w:color w:val="000000"/>
        </w:rPr>
        <w:t>5. История государства и права зарубежных стран: Учебник / Под ред. О.А. Жидкова и Н.А. Крашенинниковой. – М.:</w:t>
      </w:r>
      <w:r w:rsidR="00C72C09" w:rsidRPr="00C72C09">
        <w:rPr>
          <w:noProof/>
          <w:color w:val="000000"/>
        </w:rPr>
        <w:t xml:space="preserve"> </w:t>
      </w:r>
      <w:r w:rsidRPr="00C72C09">
        <w:rPr>
          <w:noProof/>
          <w:color w:val="000000"/>
        </w:rPr>
        <w:t>Юристъ, 1995.</w:t>
      </w:r>
    </w:p>
    <w:p w:rsidR="00A92B95" w:rsidRPr="00C72C09" w:rsidRDefault="00A92B95" w:rsidP="00C72C09">
      <w:pPr>
        <w:overflowPunct w:val="0"/>
        <w:autoSpaceDE w:val="0"/>
        <w:spacing w:line="360" w:lineRule="auto"/>
        <w:jc w:val="both"/>
        <w:textAlignment w:val="baseline"/>
        <w:rPr>
          <w:noProof/>
          <w:color w:val="000000"/>
        </w:rPr>
      </w:pPr>
      <w:r w:rsidRPr="00C72C09">
        <w:rPr>
          <w:noProof/>
          <w:color w:val="000000"/>
        </w:rPr>
        <w:t>6. Корсунский А.Р. Образование раннефеодального государства в Западной Европе. М., 1963.</w:t>
      </w:r>
    </w:p>
    <w:p w:rsidR="00A92B95" w:rsidRPr="00C72C09" w:rsidRDefault="00A92B95" w:rsidP="00C72C09">
      <w:pPr>
        <w:overflowPunct w:val="0"/>
        <w:autoSpaceDE w:val="0"/>
        <w:spacing w:line="360" w:lineRule="auto"/>
        <w:jc w:val="both"/>
        <w:textAlignment w:val="baseline"/>
        <w:rPr>
          <w:noProof/>
          <w:color w:val="000000"/>
        </w:rPr>
      </w:pPr>
      <w:r w:rsidRPr="00C72C09">
        <w:rPr>
          <w:noProof/>
          <w:color w:val="000000"/>
        </w:rPr>
        <w:t>7. Омельченко О.А. Всеобщая история государства и права: Учебник. – М.: Кнорус, 2001.</w:t>
      </w:r>
      <w:bookmarkStart w:id="0" w:name="_GoBack"/>
      <w:bookmarkEnd w:id="0"/>
    </w:p>
    <w:sectPr w:rsidR="00A92B95" w:rsidRPr="00C72C09" w:rsidSect="00C72C09">
      <w:footerReference w:type="default" r:id="rId7"/>
      <w:footnotePr>
        <w:numRestart w:val="eachPage"/>
      </w:footnotePr>
      <w:type w:val="continuous"/>
      <w:pgSz w:w="11905" w:h="16837" w:code="9"/>
      <w:pgMar w:top="1134" w:right="851"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7C" w:rsidRDefault="00C6077C">
      <w:r>
        <w:separator/>
      </w:r>
    </w:p>
  </w:endnote>
  <w:endnote w:type="continuationSeparator" w:id="0">
    <w:p w:rsidR="00C6077C" w:rsidRDefault="00C6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95" w:rsidRDefault="00A92B95" w:rsidP="00C72C0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7C" w:rsidRDefault="00C6077C">
      <w:r>
        <w:separator/>
      </w:r>
    </w:p>
  </w:footnote>
  <w:footnote w:type="continuationSeparator" w:id="0">
    <w:p w:rsidR="00C6077C" w:rsidRDefault="00C6077C">
      <w:r>
        <w:continuationSeparator/>
      </w:r>
    </w:p>
  </w:footnote>
  <w:footnote w:id="1">
    <w:p w:rsidR="00C6077C" w:rsidRDefault="00A92B95">
      <w:pPr>
        <w:overflowPunct w:val="0"/>
        <w:autoSpaceDE w:val="0"/>
        <w:spacing w:line="288" w:lineRule="auto"/>
        <w:jc w:val="both"/>
        <w:textAlignment w:val="baseline"/>
      </w:pPr>
      <w:r>
        <w:rPr>
          <w:rStyle w:val="a4"/>
        </w:rPr>
        <w:footnoteRef/>
      </w:r>
      <w:r>
        <w:tab/>
        <w:t xml:space="preserve"> </w:t>
      </w:r>
      <w:r>
        <w:rPr>
          <w:sz w:val="20"/>
          <w:szCs w:val="20"/>
        </w:rPr>
        <w:t>Корсунский А.Р. «Образование раннефеодального государства в Западной Европе». М., 1963 г.</w:t>
      </w:r>
    </w:p>
  </w:footnote>
  <w:footnote w:id="2">
    <w:p w:rsidR="00C6077C" w:rsidRDefault="00A92B95">
      <w:pPr>
        <w:pStyle w:val="af"/>
        <w:jc w:val="both"/>
      </w:pPr>
      <w:r>
        <w:rPr>
          <w:rStyle w:val="a4"/>
        </w:rPr>
        <w:footnoteRef/>
      </w:r>
      <w:r>
        <w:tab/>
        <w:t xml:space="preserve"> История государства и права зарубежных стран: Учебник / Под ред. К.И. Батыра. М.. 2006. С.147.</w:t>
      </w:r>
    </w:p>
  </w:footnote>
  <w:footnote w:id="3">
    <w:p w:rsidR="00C6077C" w:rsidRDefault="00A92B95">
      <w:pPr>
        <w:pStyle w:val="af"/>
      </w:pPr>
      <w:r>
        <w:rPr>
          <w:rStyle w:val="a4"/>
        </w:rPr>
        <w:footnoteRef/>
      </w:r>
      <w:r>
        <w:tab/>
        <w:t xml:space="preserve"> Графский В.Г. Всеобщая история государства и права. М., 2002.</w:t>
      </w:r>
    </w:p>
  </w:footnote>
  <w:footnote w:id="4">
    <w:p w:rsidR="00C6077C" w:rsidRDefault="00A92B95">
      <w:pPr>
        <w:pStyle w:val="af"/>
      </w:pPr>
      <w:r>
        <w:rPr>
          <w:rStyle w:val="a4"/>
        </w:rPr>
        <w:footnoteRef/>
      </w:r>
      <w:r>
        <w:tab/>
        <w:t xml:space="preserve"> История государства и права зарубежных стран: Учебник / Под ред. К.И. Батыра. М.. 2006.</w:t>
      </w:r>
    </w:p>
  </w:footnote>
  <w:footnote w:id="5">
    <w:p w:rsidR="00C6077C" w:rsidRDefault="00A92B95">
      <w:pPr>
        <w:pStyle w:val="af"/>
        <w:jc w:val="both"/>
      </w:pPr>
      <w:r>
        <w:rPr>
          <w:rStyle w:val="a4"/>
        </w:rPr>
        <w:footnoteRef/>
      </w:r>
      <w:r>
        <w:tab/>
        <w:t xml:space="preserve"> История государства и права зарубежных стран / Под ред. О.А. Жидкова и Н.А. Крашенинниковой. М.. 1995.</w:t>
      </w:r>
    </w:p>
  </w:footnote>
  <w:footnote w:id="6">
    <w:p w:rsidR="00C6077C" w:rsidRDefault="00A92B95">
      <w:pPr>
        <w:pStyle w:val="af"/>
      </w:pPr>
      <w:r>
        <w:rPr>
          <w:rStyle w:val="a4"/>
        </w:rPr>
        <w:footnoteRef/>
      </w:r>
      <w:r>
        <w:tab/>
        <w:t xml:space="preserve"> Батыр К.И. История феодального государства Франции. М., 1975.</w:t>
      </w:r>
    </w:p>
  </w:footnote>
  <w:footnote w:id="7">
    <w:p w:rsidR="00C6077C" w:rsidRDefault="00A92B95">
      <w:pPr>
        <w:pStyle w:val="af"/>
      </w:pPr>
      <w:r>
        <w:rPr>
          <w:rStyle w:val="a4"/>
        </w:rPr>
        <w:footnoteRef/>
      </w:r>
      <w:r>
        <w:tab/>
        <w:t xml:space="preserve"> История государства и права зарубежных стран: Учебник / Под ред. К.И. Батыра. М.. 2006.</w:t>
      </w:r>
    </w:p>
  </w:footnote>
  <w:footnote w:id="8">
    <w:p w:rsidR="00C6077C" w:rsidRDefault="00A92B95">
      <w:pPr>
        <w:pStyle w:val="af"/>
        <w:jc w:val="both"/>
      </w:pPr>
      <w:r>
        <w:rPr>
          <w:rStyle w:val="a4"/>
        </w:rPr>
        <w:footnoteRef/>
      </w:r>
      <w:r>
        <w:tab/>
        <w:t xml:space="preserve"> История государства и права зарубежных стран / Под ред. О.А. Жидкова и Н.А. Крашенинниковой. М.. 1995.</w:t>
      </w:r>
    </w:p>
  </w:footnote>
  <w:footnote w:id="9">
    <w:p w:rsidR="00C6077C" w:rsidRDefault="00A92B95">
      <w:pPr>
        <w:pStyle w:val="af"/>
      </w:pPr>
      <w:r>
        <w:rPr>
          <w:rStyle w:val="a4"/>
        </w:rPr>
        <w:footnoteRef/>
      </w:r>
      <w:r>
        <w:tab/>
        <w:t xml:space="preserve"> История государства и права зарубежных стран: Учебник / Под ред. К.И. Батыра. М.. 2006.</w:t>
      </w:r>
    </w:p>
  </w:footnote>
  <w:footnote w:id="10">
    <w:p w:rsidR="00C6077C" w:rsidRDefault="00A92B95">
      <w:pPr>
        <w:pStyle w:val="af"/>
      </w:pPr>
      <w:r>
        <w:rPr>
          <w:rStyle w:val="a4"/>
        </w:rPr>
        <w:footnoteRef/>
      </w:r>
      <w:r>
        <w:tab/>
        <w:t xml:space="preserve"> Батыр К.И. История феодального государства Франции. М., 1975.</w:t>
      </w:r>
    </w:p>
  </w:footnote>
  <w:footnote w:id="11">
    <w:p w:rsidR="00C6077C" w:rsidRDefault="00A92B95">
      <w:pPr>
        <w:pStyle w:val="af"/>
      </w:pPr>
      <w:r>
        <w:rPr>
          <w:rStyle w:val="a4"/>
        </w:rPr>
        <w:footnoteRef/>
      </w:r>
      <w:r>
        <w:tab/>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920"/>
        </w:tabs>
        <w:ind w:left="92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0"/>
  <w:doNotHyphenateCaps/>
  <w:drawingGridHorizontalSpacing w:val="140"/>
  <w:drawingGridVerticalSpacing w:val="0"/>
  <w:displayHorizontalDrawingGridEvery w:val="0"/>
  <w:displayVerticalDrawingGridEvery w:val="0"/>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B95"/>
    <w:rsid w:val="00192EB0"/>
    <w:rsid w:val="00A92B95"/>
    <w:rsid w:val="00C6077C"/>
    <w:rsid w:val="00C72C09"/>
    <w:rsid w:val="00F03B37"/>
    <w:rsid w:val="00F63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1B47F1-0F28-48EB-964C-3F89652C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Pr>
      <w:rFonts w:ascii="Times New Roman" w:hAnsi="Times New Roman" w:cs="Times New Roman"/>
      <w:sz w:val="28"/>
      <w:szCs w:val="28"/>
      <w:u w:val="none"/>
    </w:rPr>
  </w:style>
  <w:style w:type="character" w:customStyle="1" w:styleId="1">
    <w:name w:val="Основной шрифт абзаца1"/>
    <w:uiPriority w:val="99"/>
  </w:style>
  <w:style w:type="character" w:styleId="a3">
    <w:name w:val="page number"/>
    <w:uiPriority w:val="99"/>
  </w:style>
  <w:style w:type="character" w:customStyle="1" w:styleId="a4">
    <w:name w:val="Символ сноски"/>
    <w:uiPriority w:val="99"/>
    <w:rPr>
      <w:vertAlign w:val="superscript"/>
    </w:rPr>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uiPriority w:val="99"/>
  </w:style>
  <w:style w:type="paragraph" w:customStyle="1" w:styleId="a8">
    <w:name w:val="Заголовок"/>
    <w:basedOn w:val="a"/>
    <w:next w:val="a9"/>
    <w:uiPriority w:val="99"/>
    <w:pPr>
      <w:keepNext/>
      <w:spacing w:before="240" w:after="120"/>
    </w:pPr>
    <w:rPr>
      <w:rFonts w:ascii="Arial" w:eastAsia="MS Mincho" w:hAnsi="Arial" w:cs="Arial"/>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sz w:val="28"/>
      <w:szCs w:val="28"/>
      <w:lang w:eastAsia="ar-SA"/>
    </w:rPr>
  </w:style>
  <w:style w:type="paragraph" w:styleId="ab">
    <w:name w:val="List"/>
    <w:basedOn w:val="a9"/>
    <w:uiPriority w:val="99"/>
    <w:rPr>
      <w:rFonts w:ascii="Arial" w:hAnsi="Arial" w:cs="Arial"/>
      <w:sz w:val="20"/>
      <w:szCs w:val="20"/>
    </w:rPr>
  </w:style>
  <w:style w:type="paragraph" w:customStyle="1" w:styleId="10">
    <w:name w:val="Название1"/>
    <w:basedOn w:val="a"/>
    <w:uiPriority w:val="99"/>
    <w:pPr>
      <w:suppressLineNumbers/>
      <w:spacing w:before="120" w:after="120"/>
    </w:pPr>
    <w:rPr>
      <w:rFonts w:ascii="Arial" w:hAnsi="Arial" w:cs="Arial"/>
      <w:i/>
      <w:iCs/>
      <w:sz w:val="20"/>
      <w:szCs w:val="20"/>
    </w:rPr>
  </w:style>
  <w:style w:type="paragraph" w:customStyle="1" w:styleId="11">
    <w:name w:val="Указатель1"/>
    <w:basedOn w:val="a"/>
    <w:uiPriority w:val="99"/>
    <w:pPr>
      <w:suppressLineNumbers/>
    </w:pPr>
    <w:rPr>
      <w:rFonts w:ascii="Arial" w:hAnsi="Arial" w:cs="Arial"/>
      <w:sz w:val="20"/>
      <w:szCs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8"/>
      <w:szCs w:val="28"/>
      <w:lang w:eastAsia="ar-SA"/>
    </w:rPr>
  </w:style>
  <w:style w:type="paragraph" w:styleId="ae">
    <w:name w:val="Normal (Web)"/>
    <w:basedOn w:val="a"/>
    <w:uiPriority w:val="99"/>
    <w:pPr>
      <w:spacing w:before="280" w:after="280"/>
      <w:ind w:left="150" w:right="150" w:firstLine="300"/>
      <w:jc w:val="both"/>
    </w:pPr>
    <w:rPr>
      <w:rFonts w:ascii="Verdana" w:hAnsi="Verdana" w:cs="Verdana"/>
      <w:sz w:val="24"/>
      <w:szCs w:val="24"/>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rPr>
      <w:sz w:val="20"/>
      <w:szCs w:val="20"/>
      <w:lang w:eastAsia="ar-SA"/>
    </w:rPr>
  </w:style>
  <w:style w:type="paragraph" w:customStyle="1" w:styleId="af1">
    <w:name w:val="Содержимое врезки"/>
    <w:basedOn w:val="a9"/>
    <w:uiPriority w:val="99"/>
  </w:style>
  <w:style w:type="paragraph" w:styleId="af2">
    <w:name w:val="header"/>
    <w:basedOn w:val="a"/>
    <w:link w:val="af3"/>
    <w:uiPriority w:val="99"/>
    <w:pPr>
      <w:suppressLineNumbers/>
      <w:tabs>
        <w:tab w:val="center" w:pos="4818"/>
        <w:tab w:val="right" w:pos="9637"/>
      </w:tabs>
    </w:pPr>
  </w:style>
  <w:style w:type="character" w:customStyle="1" w:styleId="af3">
    <w:name w:val="Верхний колонтитул Знак"/>
    <w:link w:val="af2"/>
    <w:uiPriority w:val="99"/>
    <w:semiHidden/>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 экономики и права</vt:lpstr>
    </vt:vector>
  </TitlesOfParts>
  <Company>Microsoft</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 экономики и права</dc:title>
  <dc:subject/>
  <dc:creator>Fabrichnovi</dc:creator>
  <cp:keywords/>
  <dc:description/>
  <cp:lastModifiedBy>admin</cp:lastModifiedBy>
  <cp:revision>2</cp:revision>
  <dcterms:created xsi:type="dcterms:W3CDTF">2014-02-20T08:15:00Z</dcterms:created>
  <dcterms:modified xsi:type="dcterms:W3CDTF">2014-02-20T08:15:00Z</dcterms:modified>
</cp:coreProperties>
</file>