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96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ВВЕДЕНИЕ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</w:rPr>
      </w:pPr>
    </w:p>
    <w:p w:rsidR="00747AC7" w:rsidRPr="000C5A12" w:rsidRDefault="00747AC7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На промышленных предприятиях приходиться осуществлять не только разделение растворов на составляющие их компонентов, но и процессы разделения газовых и паровых смесей.</w:t>
      </w:r>
    </w:p>
    <w:p w:rsidR="00747AC7" w:rsidRPr="000C5A12" w:rsidRDefault="00747AC7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Для разделения газовых и паровых смесей чаще всего используют сорбционные процессы. В основе сорбционных процессов лежит избирательная способность к поглощению отдельных компонентов смеси.</w:t>
      </w:r>
    </w:p>
    <w:p w:rsidR="00747AC7" w:rsidRPr="000C5A12" w:rsidRDefault="00747AC7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Сорбция</w:t>
      </w:r>
      <w:r w:rsidRPr="000C5A12">
        <w:rPr>
          <w:noProof/>
          <w:sz w:val="28"/>
          <w:szCs w:val="28"/>
        </w:rPr>
        <w:t xml:space="preserve"> -</w:t>
      </w:r>
      <w:r w:rsidRPr="000C5A12">
        <w:rPr>
          <w:sz w:val="28"/>
          <w:szCs w:val="28"/>
        </w:rPr>
        <w:t xml:space="preserve"> поглощение газов, паров и растворенных веществ твердыми телами и жидкостями. Виды сорбции:</w:t>
      </w:r>
    </w:p>
    <w:p w:rsidR="00747AC7" w:rsidRPr="000C5A12" w:rsidRDefault="00747AC7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noProof/>
          <w:sz w:val="28"/>
          <w:szCs w:val="28"/>
        </w:rPr>
        <w:t>-</w:t>
      </w:r>
      <w:r w:rsidRPr="000C5A12">
        <w:rPr>
          <w:sz w:val="28"/>
          <w:szCs w:val="28"/>
        </w:rPr>
        <w:t xml:space="preserve"> адсорбция;</w:t>
      </w:r>
    </w:p>
    <w:p w:rsidR="00747AC7" w:rsidRPr="000C5A12" w:rsidRDefault="00747AC7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noProof/>
          <w:sz w:val="28"/>
          <w:szCs w:val="28"/>
        </w:rPr>
        <w:t>-</w:t>
      </w:r>
      <w:r w:rsidRPr="000C5A12">
        <w:rPr>
          <w:sz w:val="28"/>
          <w:szCs w:val="28"/>
        </w:rPr>
        <w:t xml:space="preserve"> абсорбция;</w:t>
      </w:r>
    </w:p>
    <w:p w:rsidR="00747AC7" w:rsidRPr="000C5A12" w:rsidRDefault="00747AC7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noProof/>
          <w:sz w:val="28"/>
          <w:szCs w:val="28"/>
        </w:rPr>
        <w:t>-</w:t>
      </w:r>
      <w:r w:rsidRPr="000C5A12">
        <w:rPr>
          <w:sz w:val="28"/>
          <w:szCs w:val="28"/>
        </w:rPr>
        <w:t xml:space="preserve"> хемосорбция;</w:t>
      </w:r>
    </w:p>
    <w:p w:rsidR="00747AC7" w:rsidRPr="000C5A12" w:rsidRDefault="00747AC7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noProof/>
          <w:sz w:val="28"/>
          <w:szCs w:val="28"/>
        </w:rPr>
        <w:t>-</w:t>
      </w:r>
      <w:r w:rsidRPr="000C5A12">
        <w:rPr>
          <w:sz w:val="28"/>
          <w:szCs w:val="28"/>
        </w:rPr>
        <w:t xml:space="preserve"> капиллярная конденсация.</w:t>
      </w:r>
    </w:p>
    <w:p w:rsidR="00747AC7" w:rsidRPr="000C5A12" w:rsidRDefault="00747AC7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Адсорбция</w:t>
      </w:r>
      <w:r w:rsidRPr="000C5A12">
        <w:rPr>
          <w:noProof/>
          <w:sz w:val="28"/>
          <w:szCs w:val="28"/>
        </w:rPr>
        <w:t xml:space="preserve"> -</w:t>
      </w:r>
      <w:r w:rsidRPr="000C5A12">
        <w:rPr>
          <w:sz w:val="28"/>
          <w:szCs w:val="28"/>
        </w:rPr>
        <w:t xml:space="preserve"> процесс поглощения одного или нескольких компонентов из газовой смеси или раствора твердым веществом</w:t>
      </w:r>
      <w:r w:rsidRPr="000C5A12">
        <w:rPr>
          <w:noProof/>
          <w:sz w:val="28"/>
          <w:szCs w:val="28"/>
        </w:rPr>
        <w:t xml:space="preserve"> -</w:t>
      </w:r>
      <w:r w:rsidRPr="000C5A12">
        <w:rPr>
          <w:sz w:val="28"/>
          <w:szCs w:val="28"/>
        </w:rPr>
        <w:t xml:space="preserve"> адсорбентом.</w:t>
      </w:r>
    </w:p>
    <w:p w:rsidR="00747AC7" w:rsidRPr="000C5A12" w:rsidRDefault="00747AC7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Абсорбция</w:t>
      </w:r>
      <w:r w:rsidRPr="000C5A12">
        <w:rPr>
          <w:noProof/>
          <w:sz w:val="28"/>
          <w:szCs w:val="28"/>
        </w:rPr>
        <w:t xml:space="preserve"> -</w:t>
      </w:r>
      <w:r w:rsidRPr="000C5A12">
        <w:rPr>
          <w:sz w:val="28"/>
          <w:szCs w:val="28"/>
        </w:rPr>
        <w:t xml:space="preserve"> процесс поглощения паров или газов из газовых или паро-газовых смесей жидкими поглотителями</w:t>
      </w:r>
      <w:r w:rsidRPr="000C5A12">
        <w:rPr>
          <w:noProof/>
          <w:sz w:val="28"/>
          <w:szCs w:val="28"/>
        </w:rPr>
        <w:t xml:space="preserve"> -</w:t>
      </w:r>
      <w:r w:rsidRPr="000C5A12">
        <w:rPr>
          <w:sz w:val="28"/>
          <w:szCs w:val="28"/>
        </w:rPr>
        <w:t xml:space="preserve"> абсорбентами.</w:t>
      </w:r>
    </w:p>
    <w:p w:rsidR="00747AC7" w:rsidRPr="000C5A12" w:rsidRDefault="00747AC7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Хемосорбция</w:t>
      </w:r>
      <w:r w:rsidRPr="000C5A12">
        <w:rPr>
          <w:noProof/>
          <w:sz w:val="28"/>
          <w:szCs w:val="28"/>
        </w:rPr>
        <w:t xml:space="preserve"> -</w:t>
      </w:r>
      <w:r w:rsidRPr="000C5A12">
        <w:rPr>
          <w:sz w:val="28"/>
          <w:szCs w:val="28"/>
        </w:rPr>
        <w:t xml:space="preserve"> поглощение одного вещества другими, сопровождающиеся химической реакцией (поглощение аммиака водой, поглощение влаги и кислорода металлами).</w:t>
      </w:r>
    </w:p>
    <w:p w:rsidR="00747AC7" w:rsidRPr="000C5A12" w:rsidRDefault="00747AC7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Капиллярная конденсация</w:t>
      </w:r>
      <w:r w:rsidRPr="000C5A12">
        <w:rPr>
          <w:noProof/>
          <w:sz w:val="28"/>
          <w:szCs w:val="28"/>
        </w:rPr>
        <w:t xml:space="preserve"> -</w:t>
      </w:r>
      <w:r w:rsidRPr="000C5A12">
        <w:rPr>
          <w:sz w:val="28"/>
          <w:szCs w:val="28"/>
        </w:rPr>
        <w:t xml:space="preserve"> паров в микропористых сорбентах (она происходит вследствие того, что давление паров над вогнутым мениском жидкости в смачиваемых ею узких капиллярах меньше, чем давление насыщенного пара над плоской поверхностью жидкости при той же температуре).</w:t>
      </w:r>
    </w:p>
    <w:p w:rsidR="00747AC7" w:rsidRPr="000C5A12" w:rsidRDefault="00747AC7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Смесь паров или газов, направляемых на абсорбцию или адсорбцию называют абсорбтивом или адсорбтивом, а вещества используемые как поглотитель называют абсорбентом или адсорбентом.</w:t>
      </w:r>
    </w:p>
    <w:p w:rsidR="00747AC7" w:rsidRPr="000C5A12" w:rsidRDefault="00747AC7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lastRenderedPageBreak/>
        <w:t>Рекуперация</w:t>
      </w:r>
      <w:r w:rsidRPr="000C5A12">
        <w:rPr>
          <w:noProof/>
          <w:sz w:val="28"/>
          <w:szCs w:val="28"/>
        </w:rPr>
        <w:t xml:space="preserve"> -</w:t>
      </w:r>
      <w:r w:rsidRPr="000C5A12">
        <w:rPr>
          <w:sz w:val="28"/>
          <w:szCs w:val="28"/>
        </w:rPr>
        <w:t xml:space="preserve"> метод улавливания или выделения органических растворителей с целью их повторного использования.</w:t>
      </w:r>
    </w:p>
    <w:p w:rsidR="00E03A87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Процессы абсорбции применяются для:</w:t>
      </w:r>
    </w:p>
    <w:p w:rsidR="00E03A87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noProof/>
          <w:sz w:val="28"/>
        </w:rPr>
        <w:t>-</w:t>
      </w:r>
      <w:r w:rsidRPr="000C5A12">
        <w:rPr>
          <w:sz w:val="28"/>
        </w:rPr>
        <w:t xml:space="preserve"> извлечения ценных компонентов из газовых смесей;</w:t>
      </w:r>
    </w:p>
    <w:p w:rsidR="00E03A87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noProof/>
          <w:sz w:val="28"/>
        </w:rPr>
        <w:t>-</w:t>
      </w:r>
      <w:r w:rsidRPr="000C5A12">
        <w:rPr>
          <w:sz w:val="28"/>
        </w:rPr>
        <w:t xml:space="preserve"> санитарной очистки выпускаемых в атмосферу отходящих газов от сернистого ангидрида;</w:t>
      </w:r>
    </w:p>
    <w:p w:rsidR="00E03A87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noProof/>
          <w:sz w:val="28"/>
        </w:rPr>
        <w:t>-</w:t>
      </w:r>
      <w:r w:rsidRPr="000C5A12">
        <w:rPr>
          <w:sz w:val="28"/>
        </w:rPr>
        <w:t xml:space="preserve"> как основная технологическая стадия ряда важнейших производственных процессов (например: абсорбция серного ангидрида в производстве серной кислоты и т.д.).</w:t>
      </w:r>
    </w:p>
    <w:p w:rsidR="00E03A87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 xml:space="preserve">Абсорбенты обладают свойством селективности </w:t>
      </w:r>
      <w:bookmarkStart w:id="0" w:name="OCRUncertain017"/>
      <w:r w:rsidRPr="000C5A12">
        <w:rPr>
          <w:sz w:val="28"/>
        </w:rPr>
        <w:t xml:space="preserve">(изберательности) </w:t>
      </w:r>
      <w:bookmarkEnd w:id="0"/>
      <w:r w:rsidRPr="000C5A12">
        <w:rPr>
          <w:sz w:val="28"/>
        </w:rPr>
        <w:t>(каждый абсорбент лучше всего поглощает какие-то определенные газы и пары; другие составляющие газовой смеси им не поглощаются совс</w:t>
      </w:r>
      <w:bookmarkStart w:id="1" w:name="OCRUncertain018"/>
      <w:r w:rsidRPr="000C5A12">
        <w:rPr>
          <w:sz w:val="28"/>
        </w:rPr>
        <w:t>е</w:t>
      </w:r>
      <w:bookmarkEnd w:id="1"/>
      <w:r w:rsidRPr="000C5A12">
        <w:rPr>
          <w:sz w:val="28"/>
        </w:rPr>
        <w:t>м или поглощаются незначительно.</w:t>
      </w:r>
    </w:p>
    <w:p w:rsidR="00E03A87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Движущей силой, обуславливающей растворение газа или пара в абсорбенте, является разность концентраций его в растворе и над жидкостью (если концентрация в газовой фазе компонента, который улавливает, больше, чем в жидкости, значит идет процесс растворения, в противном случае поглощенный компонен</w:t>
      </w:r>
      <w:bookmarkStart w:id="2" w:name="OCRUncertain019"/>
      <w:r w:rsidRPr="000C5A12">
        <w:rPr>
          <w:sz w:val="28"/>
        </w:rPr>
        <w:t>т</w:t>
      </w:r>
      <w:bookmarkEnd w:id="2"/>
      <w:r w:rsidRPr="000C5A12">
        <w:rPr>
          <w:sz w:val="28"/>
        </w:rPr>
        <w:t xml:space="preserve"> будет выделяться из абсорбента).</w:t>
      </w:r>
    </w:p>
    <w:p w:rsidR="00E03A87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bookmarkStart w:id="3" w:name="OCRUncertain020"/>
      <w:r w:rsidRPr="000C5A12">
        <w:rPr>
          <w:sz w:val="28"/>
        </w:rPr>
        <w:t>Равновестность</w:t>
      </w:r>
      <w:bookmarkEnd w:id="3"/>
      <w:r w:rsidRPr="000C5A12">
        <w:rPr>
          <w:sz w:val="28"/>
        </w:rPr>
        <w:t xml:space="preserve"> этой системы при постоянных давлении и температуре определяется законом Генри, в соответствии с ко</w:t>
      </w:r>
      <w:bookmarkStart w:id="4" w:name="OCRUncertain021"/>
      <w:r w:rsidRPr="000C5A12">
        <w:rPr>
          <w:sz w:val="28"/>
        </w:rPr>
        <w:t>торым</w:t>
      </w:r>
      <w:bookmarkEnd w:id="4"/>
      <w:r w:rsidRPr="000C5A12">
        <w:rPr>
          <w:sz w:val="28"/>
        </w:rPr>
        <w:t xml:space="preserve"> растворимость газа пропорциональна его парциальному давлению над жидкостью:</w:t>
      </w:r>
    </w:p>
    <w:p w:rsidR="007B2FEB" w:rsidRPr="000C5A12" w:rsidRDefault="007B2FEB" w:rsidP="000C5A12">
      <w:pPr>
        <w:widowControl/>
        <w:snapToGrid/>
        <w:spacing w:line="360" w:lineRule="auto"/>
        <w:ind w:firstLine="709"/>
        <w:rPr>
          <w:sz w:val="28"/>
        </w:rPr>
      </w:pPr>
    </w:p>
    <w:bookmarkStart w:id="5" w:name="OCRUncertain022"/>
    <w:p w:rsidR="00E03A87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position w:val="-14"/>
          <w:sz w:val="28"/>
        </w:rPr>
        <w:object w:dxaOrig="1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.75pt" o:ole="">
            <v:imagedata r:id="rId7" o:title=""/>
          </v:shape>
          <o:OLEObject Type="Embed" ProgID="Equation.3" ShapeID="_x0000_i1025" DrawAspect="Content" ObjectID="_1476295417" r:id="rId8"/>
        </w:object>
      </w:r>
    </w:p>
    <w:p w:rsidR="007B2FEB" w:rsidRPr="000C5A12" w:rsidRDefault="007B2FEB" w:rsidP="000C5A12">
      <w:pPr>
        <w:widowControl/>
        <w:snapToGrid/>
        <w:spacing w:line="360" w:lineRule="auto"/>
        <w:ind w:firstLine="709"/>
        <w:rPr>
          <w:sz w:val="28"/>
        </w:rPr>
      </w:pPr>
    </w:p>
    <w:bookmarkEnd w:id="5"/>
    <w:p w:rsidR="00E03A87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 xml:space="preserve">где: </w:t>
      </w:r>
      <w:bookmarkStart w:id="6" w:name="OCRUncertain023"/>
      <w:r w:rsidRPr="000C5A12">
        <w:rPr>
          <w:sz w:val="28"/>
        </w:rPr>
        <w:t>Х</w:t>
      </w:r>
      <w:r w:rsidRPr="000C5A12">
        <w:rPr>
          <w:sz w:val="28"/>
          <w:vertAlign w:val="subscript"/>
        </w:rPr>
        <w:t>а</w:t>
      </w:r>
      <w:bookmarkEnd w:id="6"/>
      <w:r w:rsidRPr="000C5A12">
        <w:rPr>
          <w:noProof/>
          <w:sz w:val="28"/>
        </w:rPr>
        <w:t xml:space="preserve"> -</w:t>
      </w:r>
      <w:r w:rsidRPr="000C5A12">
        <w:rPr>
          <w:sz w:val="28"/>
        </w:rPr>
        <w:t xml:space="preserve"> молярная концентрация газа;</w:t>
      </w:r>
    </w:p>
    <w:p w:rsidR="00E03A87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  <w:szCs w:val="28"/>
        </w:rPr>
        <w:sym w:font="Symbol" w:char="F079"/>
      </w:r>
      <w:r w:rsidRPr="000C5A12">
        <w:rPr>
          <w:noProof/>
          <w:sz w:val="28"/>
        </w:rPr>
        <w:t xml:space="preserve"> -</w:t>
      </w:r>
      <w:r w:rsidRPr="000C5A12">
        <w:rPr>
          <w:sz w:val="28"/>
        </w:rPr>
        <w:t xml:space="preserve"> </w:t>
      </w:r>
      <w:bookmarkStart w:id="7" w:name="OCRUncertain025"/>
      <w:r w:rsidRPr="000C5A12">
        <w:rPr>
          <w:sz w:val="28"/>
        </w:rPr>
        <w:t>коэфициент</w:t>
      </w:r>
      <w:bookmarkEnd w:id="7"/>
      <w:r w:rsidRPr="000C5A12">
        <w:rPr>
          <w:sz w:val="28"/>
        </w:rPr>
        <w:t xml:space="preserve"> Генри, зависящий от свойств газа и жидкости; </w:t>
      </w:r>
      <w:bookmarkStart w:id="8" w:name="OCRUncertain026"/>
    </w:p>
    <w:p w:rsidR="00E03A87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Р</w:t>
      </w:r>
      <w:r w:rsidRPr="000C5A12">
        <w:rPr>
          <w:sz w:val="28"/>
          <w:vertAlign w:val="subscript"/>
        </w:rPr>
        <w:t>а</w:t>
      </w:r>
      <w:bookmarkEnd w:id="8"/>
      <w:r w:rsidRPr="000C5A12">
        <w:rPr>
          <w:noProof/>
          <w:sz w:val="28"/>
        </w:rPr>
        <w:t xml:space="preserve"> -</w:t>
      </w:r>
      <w:r w:rsidRPr="000C5A12">
        <w:rPr>
          <w:sz w:val="28"/>
        </w:rPr>
        <w:t xml:space="preserve"> парциальное давление газа над жидкостью.</w:t>
      </w:r>
    </w:p>
    <w:p w:rsidR="00E03A87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 xml:space="preserve">Процессы абсорбции, как правило, </w:t>
      </w:r>
      <w:bookmarkStart w:id="9" w:name="OCRUncertain027"/>
      <w:r w:rsidRPr="000C5A12">
        <w:rPr>
          <w:sz w:val="28"/>
        </w:rPr>
        <w:t>экзотермичны.</w:t>
      </w:r>
      <w:bookmarkEnd w:id="9"/>
      <w:r w:rsidRPr="000C5A12">
        <w:rPr>
          <w:sz w:val="28"/>
        </w:rPr>
        <w:t xml:space="preserve"> Выделяющееся тепло будет повышать температуру процесса, что вызывает снижение поглотительной способности жидко</w:t>
      </w:r>
      <w:bookmarkStart w:id="10" w:name="OCRUncertain028"/>
      <w:r w:rsidRPr="000C5A12">
        <w:rPr>
          <w:sz w:val="28"/>
        </w:rPr>
        <w:t>ст</w:t>
      </w:r>
      <w:bookmarkEnd w:id="10"/>
      <w:r w:rsidRPr="000C5A12">
        <w:rPr>
          <w:sz w:val="28"/>
        </w:rPr>
        <w:t>и и условия абсорбции будут ухудшаться. С повышением давления растворимость газа в жидкости увеличивается, следовательно условия абсорбции будут улучшаться. Оптимальные условия ведения процесса абсорбции:</w:t>
      </w:r>
    </w:p>
    <w:p w:rsidR="00E03A87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noProof/>
          <w:sz w:val="28"/>
        </w:rPr>
        <w:t>-</w:t>
      </w:r>
      <w:r w:rsidRPr="000C5A12">
        <w:rPr>
          <w:sz w:val="28"/>
        </w:rPr>
        <w:t xml:space="preserve"> пониженная температура;</w:t>
      </w:r>
    </w:p>
    <w:p w:rsidR="00E03A87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noProof/>
          <w:sz w:val="28"/>
        </w:rPr>
        <w:t>-</w:t>
      </w:r>
      <w:r w:rsidRPr="000C5A12">
        <w:rPr>
          <w:sz w:val="28"/>
        </w:rPr>
        <w:t xml:space="preserve"> повышенное давление.</w:t>
      </w:r>
    </w:p>
    <w:p w:rsidR="00E03A87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 xml:space="preserve">Аппараты, в которых осуществляется процесс абсорбции, называется абсорберами или </w:t>
      </w:r>
      <w:bookmarkStart w:id="11" w:name="OCRUncertain029"/>
      <w:r w:rsidRPr="000C5A12">
        <w:rPr>
          <w:sz w:val="28"/>
        </w:rPr>
        <w:t xml:space="preserve">скруберами. </w:t>
      </w:r>
      <w:bookmarkEnd w:id="11"/>
    </w:p>
    <w:p w:rsidR="00E03A87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Типы абсорбентов:</w:t>
      </w:r>
    </w:p>
    <w:p w:rsidR="00E03A87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noProof/>
          <w:sz w:val="28"/>
        </w:rPr>
        <w:t>-</w:t>
      </w:r>
      <w:r w:rsidRPr="000C5A12">
        <w:rPr>
          <w:sz w:val="28"/>
        </w:rPr>
        <w:t xml:space="preserve"> </w:t>
      </w:r>
      <w:bookmarkStart w:id="12" w:name="OCRUncertain030"/>
      <w:r w:rsidRPr="000C5A12">
        <w:rPr>
          <w:sz w:val="28"/>
        </w:rPr>
        <w:t>насадочные;</w:t>
      </w:r>
      <w:bookmarkEnd w:id="12"/>
    </w:p>
    <w:p w:rsidR="00E03A87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noProof/>
          <w:sz w:val="28"/>
        </w:rPr>
        <w:t>-</w:t>
      </w:r>
      <w:r w:rsidRPr="000C5A12">
        <w:rPr>
          <w:sz w:val="28"/>
        </w:rPr>
        <w:t xml:space="preserve"> тарелочные;</w:t>
      </w:r>
    </w:p>
    <w:p w:rsidR="00E03A87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noProof/>
          <w:sz w:val="28"/>
        </w:rPr>
        <w:t>-</w:t>
      </w:r>
      <w:r w:rsidRPr="000C5A12">
        <w:rPr>
          <w:sz w:val="28"/>
        </w:rPr>
        <w:t xml:space="preserve"> </w:t>
      </w:r>
      <w:bookmarkStart w:id="13" w:name="OCRUncertain031"/>
      <w:r w:rsidRPr="000C5A12">
        <w:rPr>
          <w:sz w:val="28"/>
        </w:rPr>
        <w:t>барботажные;</w:t>
      </w:r>
      <w:bookmarkEnd w:id="13"/>
    </w:p>
    <w:p w:rsidR="00E03A87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noProof/>
          <w:sz w:val="28"/>
        </w:rPr>
        <w:t>-</w:t>
      </w:r>
      <w:r w:rsidRPr="000C5A12">
        <w:rPr>
          <w:sz w:val="28"/>
        </w:rPr>
        <w:t xml:space="preserve"> </w:t>
      </w:r>
      <w:bookmarkStart w:id="14" w:name="OCRUncertain032"/>
      <w:r w:rsidRPr="000C5A12">
        <w:rPr>
          <w:sz w:val="28"/>
        </w:rPr>
        <w:t>распыливающие,</w:t>
      </w:r>
      <w:bookmarkEnd w:id="14"/>
      <w:r w:rsidRPr="000C5A12">
        <w:rPr>
          <w:sz w:val="28"/>
        </w:rPr>
        <w:t xml:space="preserve"> разбрызгивающие.</w:t>
      </w:r>
    </w:p>
    <w:p w:rsidR="00E03A87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Конструктивно они мало чем отличаются от ректификационных колонн соответствующего типа.</w:t>
      </w:r>
    </w:p>
    <w:p w:rsidR="00E03A87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Процесс обратного извлечения из абс</w:t>
      </w:r>
      <w:bookmarkStart w:id="15" w:name="OCRUncertain033"/>
      <w:r w:rsidRPr="000C5A12">
        <w:rPr>
          <w:sz w:val="28"/>
        </w:rPr>
        <w:t>о</w:t>
      </w:r>
      <w:bookmarkEnd w:id="15"/>
      <w:r w:rsidRPr="000C5A12">
        <w:rPr>
          <w:sz w:val="28"/>
        </w:rPr>
        <w:t>рбента уловленного компонента (процесс десорбции) осуществляется по разному:</w:t>
      </w:r>
    </w:p>
    <w:p w:rsidR="00E03A87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noProof/>
          <w:sz w:val="28"/>
        </w:rPr>
        <w:t>-</w:t>
      </w:r>
      <w:r w:rsidRPr="000C5A12">
        <w:rPr>
          <w:sz w:val="28"/>
        </w:rPr>
        <w:t xml:space="preserve"> из раствора</w:t>
      </w:r>
      <w:r w:rsidRPr="000C5A12">
        <w:rPr>
          <w:noProof/>
          <w:sz w:val="28"/>
        </w:rPr>
        <w:t xml:space="preserve"> -</w:t>
      </w:r>
      <w:r w:rsidRPr="000C5A12">
        <w:rPr>
          <w:sz w:val="28"/>
        </w:rPr>
        <w:t xml:space="preserve"> ректификацией;</w:t>
      </w:r>
    </w:p>
    <w:p w:rsidR="00E03A87" w:rsidRPr="000C5A12" w:rsidRDefault="00E03A8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noProof/>
          <w:sz w:val="28"/>
        </w:rPr>
        <w:t>-</w:t>
      </w:r>
      <w:r w:rsidRPr="000C5A12">
        <w:rPr>
          <w:sz w:val="28"/>
        </w:rPr>
        <w:t xml:space="preserve"> из нестойкого химического соединения</w:t>
      </w:r>
      <w:r w:rsidRPr="000C5A12">
        <w:rPr>
          <w:noProof/>
          <w:sz w:val="28"/>
        </w:rPr>
        <w:t xml:space="preserve"> -</w:t>
      </w:r>
      <w:r w:rsidRPr="000C5A12">
        <w:rPr>
          <w:sz w:val="28"/>
        </w:rPr>
        <w:t xml:space="preserve"> путем нагревания или окисления.</w:t>
      </w:r>
    </w:p>
    <w:p w:rsidR="00812A0E" w:rsidRPr="000C5A12" w:rsidRDefault="00812A0E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</w:p>
    <w:p w:rsidR="00773E96" w:rsidRPr="000C5A12" w:rsidRDefault="006142F5" w:rsidP="000C5A12">
      <w:pPr>
        <w:widowControl/>
        <w:numPr>
          <w:ilvl w:val="0"/>
          <w:numId w:val="1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br w:type="page"/>
      </w:r>
      <w:r w:rsidR="00773E96" w:rsidRPr="000C5A12">
        <w:rPr>
          <w:sz w:val="28"/>
        </w:rPr>
        <w:t>Краткое описание производственного процесса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</w:rPr>
      </w:pPr>
    </w:p>
    <w:p w:rsidR="00694684" w:rsidRPr="000C5A12" w:rsidRDefault="00694684" w:rsidP="000C5A12">
      <w:pPr>
        <w:pStyle w:val="33"/>
        <w:spacing w:line="360" w:lineRule="auto"/>
        <w:ind w:firstLine="709"/>
        <w:jc w:val="both"/>
        <w:rPr>
          <w:b w:val="0"/>
          <w:szCs w:val="28"/>
        </w:rPr>
      </w:pPr>
      <w:r w:rsidRPr="000C5A12">
        <w:rPr>
          <w:b w:val="0"/>
          <w:szCs w:val="28"/>
        </w:rPr>
        <w:t xml:space="preserve">Из смеси паров и газов необходимое вещество можно выделить используя метод абсорбции. При улавливании </w:t>
      </w:r>
      <w:r w:rsidR="00980B05" w:rsidRPr="000C5A12">
        <w:rPr>
          <w:b w:val="0"/>
          <w:szCs w:val="28"/>
        </w:rPr>
        <w:t>паров</w:t>
      </w:r>
      <w:r w:rsidRPr="000C5A12">
        <w:rPr>
          <w:b w:val="0"/>
          <w:szCs w:val="28"/>
        </w:rPr>
        <w:t xml:space="preserve"> </w:t>
      </w:r>
      <w:r w:rsidR="00980B05" w:rsidRPr="000C5A12">
        <w:rPr>
          <w:b w:val="0"/>
          <w:szCs w:val="28"/>
        </w:rPr>
        <w:t xml:space="preserve">этилового спирта </w:t>
      </w:r>
      <w:r w:rsidRPr="000C5A12">
        <w:rPr>
          <w:b w:val="0"/>
          <w:szCs w:val="28"/>
        </w:rPr>
        <w:t xml:space="preserve">из </w:t>
      </w:r>
      <w:r w:rsidR="00980B05" w:rsidRPr="000C5A12">
        <w:rPr>
          <w:b w:val="0"/>
          <w:szCs w:val="28"/>
        </w:rPr>
        <w:t>этилена</w:t>
      </w:r>
      <w:r w:rsidRPr="000C5A12">
        <w:rPr>
          <w:b w:val="0"/>
          <w:szCs w:val="28"/>
        </w:rPr>
        <w:t xml:space="preserve"> в качестве абсорбента используется </w:t>
      </w:r>
      <w:r w:rsidR="00980B05" w:rsidRPr="000C5A12">
        <w:rPr>
          <w:b w:val="0"/>
          <w:szCs w:val="28"/>
        </w:rPr>
        <w:t>вода</w:t>
      </w:r>
      <w:r w:rsidRPr="000C5A12">
        <w:rPr>
          <w:b w:val="0"/>
          <w:szCs w:val="28"/>
        </w:rPr>
        <w:t>.</w:t>
      </w:r>
    </w:p>
    <w:p w:rsidR="00694684" w:rsidRPr="000C5A12" w:rsidRDefault="00694684" w:rsidP="000C5A12">
      <w:pPr>
        <w:pStyle w:val="33"/>
        <w:spacing w:line="360" w:lineRule="auto"/>
        <w:ind w:firstLine="709"/>
        <w:jc w:val="both"/>
        <w:rPr>
          <w:b w:val="0"/>
          <w:szCs w:val="28"/>
        </w:rPr>
      </w:pPr>
      <w:r w:rsidRPr="000C5A12">
        <w:rPr>
          <w:b w:val="0"/>
          <w:szCs w:val="28"/>
        </w:rPr>
        <w:t>Ниже дано описание производственного</w:t>
      </w:r>
      <w:r w:rsidR="000C5A12">
        <w:rPr>
          <w:b w:val="0"/>
          <w:szCs w:val="28"/>
        </w:rPr>
        <w:t xml:space="preserve"> </w:t>
      </w:r>
      <w:r w:rsidRPr="000C5A12">
        <w:rPr>
          <w:b w:val="0"/>
          <w:szCs w:val="28"/>
        </w:rPr>
        <w:t>процесса абсорбционной установки.</w:t>
      </w:r>
    </w:p>
    <w:p w:rsidR="00694684" w:rsidRPr="000C5A12" w:rsidRDefault="00694684" w:rsidP="000C5A12">
      <w:pPr>
        <w:pStyle w:val="33"/>
        <w:spacing w:line="360" w:lineRule="auto"/>
        <w:ind w:firstLine="709"/>
        <w:jc w:val="both"/>
        <w:rPr>
          <w:b w:val="0"/>
          <w:szCs w:val="28"/>
        </w:rPr>
      </w:pPr>
      <w:r w:rsidRPr="000C5A12">
        <w:rPr>
          <w:b w:val="0"/>
          <w:szCs w:val="28"/>
        </w:rPr>
        <w:t>Поступающая на установку по линии 1 смесь пара и газа (этилен с парами этилового спирта) с начальным давлением 6 МПа подвергается охлаждению до температуры 10</w:t>
      </w:r>
      <w:r w:rsidRPr="000C5A12">
        <w:rPr>
          <w:b w:val="0"/>
          <w:szCs w:val="28"/>
        </w:rPr>
        <w:sym w:font="Symbol" w:char="F0B0"/>
      </w:r>
      <w:r w:rsidRPr="000C5A12">
        <w:rPr>
          <w:b w:val="0"/>
          <w:szCs w:val="28"/>
        </w:rPr>
        <w:t>С в водяных кожухотрубчатых холодильниках 2. Предварительное сжатие и охлаждение начальной смеси обеспечивается в последующем более эффективным улавливанием паров из смеси газов. Из холодильника 2 смесь пара и газа поступает в два последовательно соединённых абсорбера 3. Абсорберы представляют собой вертикальные цилиндрические аппараты, внутренний объём которых заполнен насадкой в виде керамических колец. В верхнюю часть последнего по ходу газа абсорбера насосом 12 подаётся регенерированный и охлаждённый в холодильнике 14 поглотитель-абсорбент - вода. Абсорбент, проходя абсорберы навстречу движению газа, поглощает из него пары бензина или спирта и в виде насыщенного раствора поступает в сборник 16. Очищенный от пара газ (природный или этилен) выходит из последнего абсорбера по линии 4 и поступает в компрессор 7, сжимается до давления необходимого для дальнейшей его переработки. Сжатый газ по линии 8 отводится из компрессорной станции.</w:t>
      </w:r>
    </w:p>
    <w:p w:rsidR="00694684" w:rsidRPr="000C5A12" w:rsidRDefault="00694684" w:rsidP="000C5A12">
      <w:pPr>
        <w:pStyle w:val="33"/>
        <w:spacing w:line="360" w:lineRule="auto"/>
        <w:ind w:firstLine="709"/>
        <w:jc w:val="both"/>
        <w:rPr>
          <w:b w:val="0"/>
          <w:szCs w:val="28"/>
        </w:rPr>
      </w:pPr>
      <w:r w:rsidRPr="000C5A12">
        <w:rPr>
          <w:b w:val="0"/>
          <w:szCs w:val="28"/>
        </w:rPr>
        <w:t>Насыщенный абсорбент из ёмкости 16 насосом 15 подаётся на разделение (десорбцию) в ректификационную колонну 5. Перед поступлением на десорбцию абсорбент подогревается до температуры кипения в подогревателе 13. Ректификационная колонне 5 имеет колпачковые тарелки. Рабочее давление в колонне приведено в табл.1, температура в верхней части колонны равна температуре кипения удавливаемой жидкости (этилового спирта),</w:t>
      </w:r>
      <w:r w:rsidR="007B2FEB">
        <w:rPr>
          <w:b w:val="0"/>
          <w:szCs w:val="28"/>
        </w:rPr>
        <w:t xml:space="preserve"> </w:t>
      </w:r>
      <w:r w:rsidRPr="000C5A12">
        <w:rPr>
          <w:b w:val="0"/>
          <w:szCs w:val="28"/>
        </w:rPr>
        <w:t>температура в нижней части колонны равна температуре кипения применяемого абсорбента (</w:t>
      </w:r>
      <w:r w:rsidR="00980B05" w:rsidRPr="000C5A12">
        <w:rPr>
          <w:b w:val="0"/>
          <w:szCs w:val="28"/>
        </w:rPr>
        <w:t>воды</w:t>
      </w:r>
      <w:r w:rsidRPr="000C5A12">
        <w:rPr>
          <w:b w:val="0"/>
          <w:szCs w:val="28"/>
        </w:rPr>
        <w:t xml:space="preserve">). Нижняя часть колонны имеет подогреватели. </w:t>
      </w:r>
    </w:p>
    <w:p w:rsidR="00694684" w:rsidRPr="000C5A12" w:rsidRDefault="00694684" w:rsidP="000C5A12">
      <w:pPr>
        <w:pStyle w:val="33"/>
        <w:spacing w:line="360" w:lineRule="auto"/>
        <w:ind w:firstLine="709"/>
        <w:jc w:val="both"/>
        <w:rPr>
          <w:b w:val="0"/>
          <w:szCs w:val="28"/>
        </w:rPr>
      </w:pPr>
      <w:r w:rsidRPr="000C5A12">
        <w:rPr>
          <w:b w:val="0"/>
          <w:szCs w:val="28"/>
        </w:rPr>
        <w:t>Теплоносителем подогревателей ректификационной колонны 5 и подогревателя насыщенного абсорбента 13 является водяной пар.</w:t>
      </w:r>
    </w:p>
    <w:p w:rsidR="00694684" w:rsidRPr="000C5A12" w:rsidRDefault="00694684" w:rsidP="000C5A12">
      <w:pPr>
        <w:pStyle w:val="33"/>
        <w:spacing w:line="360" w:lineRule="auto"/>
        <w:ind w:firstLine="709"/>
        <w:jc w:val="both"/>
        <w:rPr>
          <w:b w:val="0"/>
          <w:szCs w:val="28"/>
        </w:rPr>
      </w:pPr>
      <w:r w:rsidRPr="000C5A12">
        <w:rPr>
          <w:b w:val="0"/>
          <w:szCs w:val="28"/>
        </w:rPr>
        <w:t>В ректификационной колонне 5 из абсорбента отгоняются поглощён</w:t>
      </w:r>
      <w:r w:rsidR="00286CE5" w:rsidRPr="000C5A12">
        <w:rPr>
          <w:b w:val="0"/>
          <w:szCs w:val="28"/>
        </w:rPr>
        <w:t xml:space="preserve">ные им из начальной смеси пары </w:t>
      </w:r>
      <w:r w:rsidRPr="000C5A12">
        <w:rPr>
          <w:b w:val="0"/>
          <w:szCs w:val="28"/>
        </w:rPr>
        <w:t>этилового спирта. Отогнанный, из абсорбента пар выходит из верхней части колонны и поступает на конденсацию к охлаждение в конденсатор-холодильник 6. Поглощённый конденсат этилов</w:t>
      </w:r>
      <w:r w:rsidR="00286CE5" w:rsidRPr="000C5A12">
        <w:rPr>
          <w:b w:val="0"/>
          <w:szCs w:val="28"/>
        </w:rPr>
        <w:t>ого</w:t>
      </w:r>
      <w:r w:rsidRPr="000C5A12">
        <w:rPr>
          <w:b w:val="0"/>
          <w:szCs w:val="28"/>
        </w:rPr>
        <w:t xml:space="preserve"> спирт</w:t>
      </w:r>
      <w:r w:rsidR="00286CE5" w:rsidRPr="000C5A12">
        <w:rPr>
          <w:b w:val="0"/>
          <w:szCs w:val="28"/>
        </w:rPr>
        <w:t>а</w:t>
      </w:r>
      <w:r w:rsidRPr="000C5A12">
        <w:rPr>
          <w:b w:val="0"/>
          <w:szCs w:val="28"/>
        </w:rPr>
        <w:t xml:space="preserve"> с температурой 20 </w:t>
      </w:r>
      <w:r w:rsidRPr="000C5A12">
        <w:rPr>
          <w:b w:val="0"/>
          <w:szCs w:val="28"/>
          <w:vertAlign w:val="superscript"/>
        </w:rPr>
        <w:t>о</w:t>
      </w:r>
      <w:r w:rsidRPr="000C5A12">
        <w:rPr>
          <w:b w:val="0"/>
          <w:szCs w:val="28"/>
        </w:rPr>
        <w:t>С поступает в емкость ректификата 10. Из ёмкости 10 часть жидкости насосом 11 подается в качестве флегмы на орошение ректификационной колонны 5, остальная часть отводится на склад в ёмкости готовой продукции.</w:t>
      </w:r>
    </w:p>
    <w:p w:rsidR="006142F5" w:rsidRPr="000C5A12" w:rsidRDefault="00694684" w:rsidP="000C5A12">
      <w:pPr>
        <w:pStyle w:val="33"/>
        <w:spacing w:line="360" w:lineRule="auto"/>
        <w:ind w:firstLine="709"/>
        <w:jc w:val="both"/>
        <w:rPr>
          <w:b w:val="0"/>
          <w:szCs w:val="28"/>
        </w:rPr>
      </w:pPr>
      <w:r w:rsidRPr="000C5A12">
        <w:rPr>
          <w:b w:val="0"/>
          <w:szCs w:val="28"/>
        </w:rPr>
        <w:t>Все основные аппараты технологической схемы размещены на открытой площадке. Колонные аппараты (абсорберы, ректификационные колонны) и непосредственно связанные с ними аппараты, расположены на трёхэтажной, металлической этажерке, имеющей две двухмаршевые</w:t>
      </w:r>
      <w:r w:rsidR="000C5A12">
        <w:rPr>
          <w:b w:val="0"/>
          <w:szCs w:val="28"/>
        </w:rPr>
        <w:t xml:space="preserve"> </w:t>
      </w:r>
      <w:r w:rsidRPr="000C5A12">
        <w:rPr>
          <w:b w:val="0"/>
          <w:szCs w:val="28"/>
        </w:rPr>
        <w:t>лестницы. Холодильники, подогреватели и промежуточные емкости расположены на отдельных площадках. Площадки имеют по периметру бортики высотой 15 см для защиты от растекания разлившейся жидкости.</w:t>
      </w:r>
    </w:p>
    <w:p w:rsidR="00694684" w:rsidRPr="000C5A12" w:rsidRDefault="00694684" w:rsidP="000C5A12">
      <w:pPr>
        <w:pStyle w:val="33"/>
        <w:spacing w:line="360" w:lineRule="auto"/>
        <w:ind w:firstLine="709"/>
        <w:jc w:val="both"/>
        <w:rPr>
          <w:b w:val="0"/>
          <w:szCs w:val="28"/>
        </w:rPr>
      </w:pPr>
      <w:r w:rsidRPr="000C5A12">
        <w:rPr>
          <w:b w:val="0"/>
          <w:szCs w:val="28"/>
        </w:rPr>
        <w:t>Параметры</w:t>
      </w:r>
      <w:r w:rsidR="000C5A12">
        <w:rPr>
          <w:b w:val="0"/>
          <w:szCs w:val="28"/>
        </w:rPr>
        <w:t xml:space="preserve"> </w:t>
      </w:r>
      <w:r w:rsidRPr="000C5A12">
        <w:rPr>
          <w:b w:val="0"/>
          <w:szCs w:val="28"/>
        </w:rPr>
        <w:t>работы аппаратов</w:t>
      </w:r>
      <w:r w:rsidR="000C5A12">
        <w:rPr>
          <w:b w:val="0"/>
          <w:szCs w:val="28"/>
        </w:rPr>
        <w:t xml:space="preserve"> </w:t>
      </w:r>
      <w:r w:rsidRPr="000C5A12">
        <w:rPr>
          <w:b w:val="0"/>
          <w:szCs w:val="28"/>
        </w:rPr>
        <w:t>приведены</w:t>
      </w:r>
      <w:r w:rsidR="000C5A12">
        <w:rPr>
          <w:b w:val="0"/>
          <w:szCs w:val="28"/>
        </w:rPr>
        <w:t xml:space="preserve"> </w:t>
      </w:r>
      <w:r w:rsidRPr="000C5A12">
        <w:rPr>
          <w:b w:val="0"/>
          <w:szCs w:val="28"/>
        </w:rPr>
        <w:t xml:space="preserve">в табл. 1 и </w:t>
      </w:r>
      <w:r w:rsidR="00286CE5" w:rsidRPr="000C5A12">
        <w:rPr>
          <w:b w:val="0"/>
          <w:szCs w:val="28"/>
        </w:rPr>
        <w:t>2</w:t>
      </w:r>
      <w:r w:rsidRPr="000C5A12">
        <w:rPr>
          <w:b w:val="0"/>
          <w:szCs w:val="28"/>
        </w:rPr>
        <w:t>.</w:t>
      </w:r>
    </w:p>
    <w:p w:rsidR="00773E96" w:rsidRPr="000C5A12" w:rsidRDefault="00773E96" w:rsidP="000C5A12">
      <w:pPr>
        <w:pStyle w:val="33"/>
        <w:spacing w:line="360" w:lineRule="auto"/>
        <w:ind w:firstLine="709"/>
        <w:jc w:val="both"/>
        <w:rPr>
          <w:b w:val="0"/>
          <w:szCs w:val="28"/>
        </w:rPr>
      </w:pPr>
    </w:p>
    <w:p w:rsidR="00773E96" w:rsidRPr="000C5A12" w:rsidRDefault="007B2FEB" w:rsidP="000C5A12">
      <w:pPr>
        <w:pStyle w:val="33"/>
        <w:spacing w:line="360" w:lineRule="auto"/>
        <w:ind w:firstLine="709"/>
        <w:jc w:val="both"/>
        <w:rPr>
          <w:b w:val="0"/>
          <w:szCs w:val="28"/>
        </w:rPr>
      </w:pPr>
      <w:r w:rsidRPr="000C5A12">
        <w:rPr>
          <w:b w:val="0"/>
          <w:szCs w:val="28"/>
        </w:rPr>
        <w:t>Таб</w:t>
      </w:r>
      <w:r>
        <w:rPr>
          <w:b w:val="0"/>
          <w:szCs w:val="28"/>
        </w:rPr>
        <w:t>л</w:t>
      </w:r>
      <w:r w:rsidR="00643C68" w:rsidRPr="000C5A12">
        <w:rPr>
          <w:b w:val="0"/>
          <w:szCs w:val="28"/>
        </w:rPr>
        <w:t xml:space="preserve">.1 </w:t>
      </w:r>
      <w:r w:rsidR="00773E96" w:rsidRPr="000C5A12">
        <w:rPr>
          <w:b w:val="0"/>
          <w:szCs w:val="28"/>
        </w:rPr>
        <w:t>Исходные данные об аппа</w:t>
      </w:r>
      <w:r w:rsidR="0021428D" w:rsidRPr="000C5A12">
        <w:rPr>
          <w:b w:val="0"/>
          <w:szCs w:val="28"/>
        </w:rPr>
        <w:t>ратах, оборудовании и помещении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3828"/>
        <w:gridCol w:w="1069"/>
        <w:gridCol w:w="998"/>
        <w:gridCol w:w="1016"/>
        <w:gridCol w:w="944"/>
      </w:tblGrid>
      <w:tr w:rsidR="0021428D" w:rsidRPr="000C5A12" w:rsidTr="000C5A12">
        <w:trPr>
          <w:cantSplit/>
          <w:jc w:val="center"/>
        </w:trPr>
        <w:tc>
          <w:tcPr>
            <w:tcW w:w="1247" w:type="dxa"/>
            <w:vMerge w:val="restart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</w:rPr>
              <w:t>Позиция</w:t>
            </w:r>
          </w:p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</w:rPr>
              <w:t>на рис.1.</w:t>
            </w:r>
          </w:p>
        </w:tc>
        <w:tc>
          <w:tcPr>
            <w:tcW w:w="4062" w:type="dxa"/>
            <w:vMerge w:val="restart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</w:rPr>
              <w:t>Наименование оборудования</w:t>
            </w:r>
          </w:p>
        </w:tc>
        <w:tc>
          <w:tcPr>
            <w:tcW w:w="2179" w:type="dxa"/>
            <w:gridSpan w:val="2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</w:rPr>
              <w:t>Режим работы</w:t>
            </w:r>
          </w:p>
        </w:tc>
        <w:tc>
          <w:tcPr>
            <w:tcW w:w="2083" w:type="dxa"/>
            <w:gridSpan w:val="2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</w:rPr>
              <w:t>Размеры</w:t>
            </w:r>
          </w:p>
        </w:tc>
      </w:tr>
      <w:tr w:rsidR="0021428D" w:rsidRPr="000C5A12" w:rsidTr="000C5A12">
        <w:trPr>
          <w:cantSplit/>
          <w:jc w:val="center"/>
        </w:trPr>
        <w:tc>
          <w:tcPr>
            <w:tcW w:w="1247" w:type="dxa"/>
            <w:vMerge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062" w:type="dxa"/>
            <w:vMerge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</w:p>
        </w:tc>
        <w:tc>
          <w:tcPr>
            <w:tcW w:w="1123" w:type="dxa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</w:rPr>
              <w:t>Р, МПа</w:t>
            </w:r>
          </w:p>
        </w:tc>
        <w:tc>
          <w:tcPr>
            <w:tcW w:w="1056" w:type="dxa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  <w:lang w:val="en-US"/>
              </w:rPr>
              <w:t>t</w:t>
            </w:r>
            <w:r w:rsidRPr="000C5A12">
              <w:rPr>
                <w:b w:val="0"/>
                <w:sz w:val="20"/>
              </w:rPr>
              <w:t xml:space="preserve">, </w:t>
            </w:r>
            <w:r w:rsidRPr="000C5A12">
              <w:rPr>
                <w:b w:val="0"/>
                <w:sz w:val="20"/>
                <w:vertAlign w:val="superscript"/>
              </w:rPr>
              <w:t>о</w:t>
            </w:r>
            <w:r w:rsidRPr="000C5A12">
              <w:rPr>
                <w:b w:val="0"/>
                <w:sz w:val="20"/>
              </w:rPr>
              <w:t>С</w:t>
            </w:r>
          </w:p>
        </w:tc>
        <w:tc>
          <w:tcPr>
            <w:tcW w:w="1075" w:type="dxa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  <w:lang w:val="en-US"/>
              </w:rPr>
              <w:t>d</w:t>
            </w:r>
            <w:r w:rsidRPr="000C5A12">
              <w:rPr>
                <w:b w:val="0"/>
                <w:sz w:val="20"/>
              </w:rPr>
              <w:t xml:space="preserve"> или </w:t>
            </w:r>
            <w:r w:rsidRPr="000C5A12">
              <w:rPr>
                <w:b w:val="0"/>
                <w:sz w:val="20"/>
                <w:lang w:val="en-US"/>
              </w:rPr>
              <w:t>l</w:t>
            </w:r>
            <w:r w:rsidRPr="000C5A12">
              <w:rPr>
                <w:b w:val="0"/>
                <w:sz w:val="20"/>
              </w:rPr>
              <w:t>, м</w:t>
            </w:r>
          </w:p>
        </w:tc>
        <w:tc>
          <w:tcPr>
            <w:tcW w:w="1008" w:type="dxa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  <w:lang w:val="en-US"/>
              </w:rPr>
              <w:t>h</w:t>
            </w:r>
            <w:r w:rsidRPr="000C5A12">
              <w:rPr>
                <w:b w:val="0"/>
                <w:sz w:val="20"/>
              </w:rPr>
              <w:t>, м</w:t>
            </w:r>
          </w:p>
        </w:tc>
      </w:tr>
      <w:tr w:rsidR="0021428D" w:rsidRPr="000C5A12" w:rsidTr="000C5A12">
        <w:trPr>
          <w:jc w:val="center"/>
        </w:trPr>
        <w:tc>
          <w:tcPr>
            <w:tcW w:w="1247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</w:rPr>
              <w:t>1</w:t>
            </w:r>
          </w:p>
        </w:tc>
        <w:tc>
          <w:tcPr>
            <w:tcW w:w="4062" w:type="dxa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Линия подачи на абсорбцию</w:t>
            </w:r>
          </w:p>
        </w:tc>
        <w:tc>
          <w:tcPr>
            <w:tcW w:w="1123" w:type="dxa"/>
            <w:vAlign w:val="center"/>
          </w:tcPr>
          <w:p w:rsidR="0021428D" w:rsidRPr="000C5A12" w:rsidRDefault="0021428D" w:rsidP="000C5A12">
            <w:pPr>
              <w:pStyle w:val="31"/>
              <w:widowControl/>
              <w:spacing w:line="360" w:lineRule="auto"/>
              <w:jc w:val="left"/>
              <w:rPr>
                <w:sz w:val="20"/>
              </w:rPr>
            </w:pPr>
            <w:r w:rsidRPr="000C5A12">
              <w:rPr>
                <w:sz w:val="20"/>
              </w:rPr>
              <w:t>0,6</w:t>
            </w:r>
          </w:p>
        </w:tc>
        <w:tc>
          <w:tcPr>
            <w:tcW w:w="1056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20</w:t>
            </w:r>
          </w:p>
        </w:tc>
        <w:tc>
          <w:tcPr>
            <w:tcW w:w="1075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-</w:t>
            </w:r>
          </w:p>
        </w:tc>
        <w:tc>
          <w:tcPr>
            <w:tcW w:w="1008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-</w:t>
            </w:r>
          </w:p>
        </w:tc>
      </w:tr>
      <w:tr w:rsidR="0021428D" w:rsidRPr="000C5A12" w:rsidTr="000C5A12">
        <w:trPr>
          <w:jc w:val="center"/>
        </w:trPr>
        <w:tc>
          <w:tcPr>
            <w:tcW w:w="1247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</w:rPr>
              <w:t>2</w:t>
            </w:r>
          </w:p>
        </w:tc>
        <w:tc>
          <w:tcPr>
            <w:tcW w:w="4062" w:type="dxa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Холодильник газа кожухатрубчатый</w:t>
            </w:r>
          </w:p>
        </w:tc>
        <w:tc>
          <w:tcPr>
            <w:tcW w:w="1123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0,6</w:t>
            </w:r>
          </w:p>
        </w:tc>
        <w:tc>
          <w:tcPr>
            <w:tcW w:w="1056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10</w:t>
            </w:r>
          </w:p>
        </w:tc>
        <w:tc>
          <w:tcPr>
            <w:tcW w:w="1075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0,8</w:t>
            </w:r>
          </w:p>
        </w:tc>
        <w:tc>
          <w:tcPr>
            <w:tcW w:w="1008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5</w:t>
            </w:r>
          </w:p>
        </w:tc>
      </w:tr>
      <w:tr w:rsidR="0021428D" w:rsidRPr="000C5A12" w:rsidTr="000C5A12">
        <w:trPr>
          <w:jc w:val="center"/>
        </w:trPr>
        <w:tc>
          <w:tcPr>
            <w:tcW w:w="1247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</w:rPr>
              <w:t>3</w:t>
            </w:r>
          </w:p>
        </w:tc>
        <w:tc>
          <w:tcPr>
            <w:tcW w:w="4062" w:type="dxa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Абсорберы</w:t>
            </w:r>
          </w:p>
        </w:tc>
        <w:tc>
          <w:tcPr>
            <w:tcW w:w="1123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0,5</w:t>
            </w:r>
          </w:p>
        </w:tc>
        <w:tc>
          <w:tcPr>
            <w:tcW w:w="1056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15</w:t>
            </w:r>
          </w:p>
        </w:tc>
        <w:tc>
          <w:tcPr>
            <w:tcW w:w="1075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1,5</w:t>
            </w:r>
          </w:p>
        </w:tc>
        <w:tc>
          <w:tcPr>
            <w:tcW w:w="1008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30</w:t>
            </w:r>
          </w:p>
        </w:tc>
      </w:tr>
      <w:tr w:rsidR="0021428D" w:rsidRPr="000C5A12" w:rsidTr="000C5A12">
        <w:trPr>
          <w:jc w:val="center"/>
        </w:trPr>
        <w:tc>
          <w:tcPr>
            <w:tcW w:w="1247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</w:rPr>
              <w:t>4</w:t>
            </w:r>
          </w:p>
        </w:tc>
        <w:tc>
          <w:tcPr>
            <w:tcW w:w="4062" w:type="dxa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Линия подачи газа</w:t>
            </w:r>
            <w:r w:rsidR="000C5A12" w:rsidRPr="000C5A12">
              <w:t xml:space="preserve"> </w:t>
            </w:r>
            <w:r w:rsidRPr="000C5A12">
              <w:t>к компрессору</w:t>
            </w:r>
          </w:p>
        </w:tc>
        <w:tc>
          <w:tcPr>
            <w:tcW w:w="1123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0,45</w:t>
            </w:r>
          </w:p>
        </w:tc>
        <w:tc>
          <w:tcPr>
            <w:tcW w:w="1056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15</w:t>
            </w:r>
          </w:p>
        </w:tc>
        <w:tc>
          <w:tcPr>
            <w:tcW w:w="1075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-</w:t>
            </w:r>
          </w:p>
        </w:tc>
        <w:tc>
          <w:tcPr>
            <w:tcW w:w="1008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-</w:t>
            </w:r>
          </w:p>
        </w:tc>
      </w:tr>
      <w:tr w:rsidR="0021428D" w:rsidRPr="000C5A12" w:rsidTr="000C5A12">
        <w:trPr>
          <w:jc w:val="center"/>
        </w:trPr>
        <w:tc>
          <w:tcPr>
            <w:tcW w:w="1247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</w:rPr>
              <w:t>5</w:t>
            </w:r>
          </w:p>
        </w:tc>
        <w:tc>
          <w:tcPr>
            <w:tcW w:w="4062" w:type="dxa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Десорбер (ректификационная колонна)</w:t>
            </w:r>
          </w:p>
        </w:tc>
        <w:tc>
          <w:tcPr>
            <w:tcW w:w="1123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0,46</w:t>
            </w:r>
          </w:p>
        </w:tc>
        <w:tc>
          <w:tcPr>
            <w:tcW w:w="1056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170</w:t>
            </w:r>
          </w:p>
        </w:tc>
        <w:tc>
          <w:tcPr>
            <w:tcW w:w="1075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2,5</w:t>
            </w:r>
          </w:p>
        </w:tc>
        <w:tc>
          <w:tcPr>
            <w:tcW w:w="1008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32</w:t>
            </w:r>
          </w:p>
        </w:tc>
      </w:tr>
      <w:tr w:rsidR="0021428D" w:rsidRPr="000C5A12" w:rsidTr="000C5A12">
        <w:trPr>
          <w:jc w:val="center"/>
        </w:trPr>
        <w:tc>
          <w:tcPr>
            <w:tcW w:w="1247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</w:rPr>
              <w:t>6</w:t>
            </w:r>
          </w:p>
        </w:tc>
        <w:tc>
          <w:tcPr>
            <w:tcW w:w="4062" w:type="dxa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Конденсатор-холодильник кожухотрубчатый</w:t>
            </w:r>
          </w:p>
        </w:tc>
        <w:tc>
          <w:tcPr>
            <w:tcW w:w="1123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0,15</w:t>
            </w:r>
          </w:p>
        </w:tc>
        <w:tc>
          <w:tcPr>
            <w:tcW w:w="1056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20</w:t>
            </w:r>
          </w:p>
        </w:tc>
        <w:tc>
          <w:tcPr>
            <w:tcW w:w="1075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0,8</w:t>
            </w:r>
          </w:p>
        </w:tc>
        <w:tc>
          <w:tcPr>
            <w:tcW w:w="1008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5</w:t>
            </w:r>
          </w:p>
        </w:tc>
      </w:tr>
      <w:tr w:rsidR="0021428D" w:rsidRPr="000C5A12" w:rsidTr="000C5A12">
        <w:trPr>
          <w:jc w:val="center"/>
        </w:trPr>
        <w:tc>
          <w:tcPr>
            <w:tcW w:w="1247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</w:rPr>
              <w:t>7</w:t>
            </w:r>
          </w:p>
        </w:tc>
        <w:tc>
          <w:tcPr>
            <w:tcW w:w="4062" w:type="dxa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Компрессор газовый</w:t>
            </w:r>
          </w:p>
        </w:tc>
        <w:tc>
          <w:tcPr>
            <w:tcW w:w="1123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2,4</w:t>
            </w:r>
          </w:p>
        </w:tc>
        <w:tc>
          <w:tcPr>
            <w:tcW w:w="1056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50</w:t>
            </w:r>
          </w:p>
        </w:tc>
        <w:tc>
          <w:tcPr>
            <w:tcW w:w="1075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-</w:t>
            </w:r>
          </w:p>
        </w:tc>
        <w:tc>
          <w:tcPr>
            <w:tcW w:w="1008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-</w:t>
            </w:r>
          </w:p>
        </w:tc>
      </w:tr>
      <w:tr w:rsidR="0021428D" w:rsidRPr="000C5A12" w:rsidTr="000C5A12">
        <w:trPr>
          <w:jc w:val="center"/>
        </w:trPr>
        <w:tc>
          <w:tcPr>
            <w:tcW w:w="1247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</w:rPr>
              <w:t>8</w:t>
            </w:r>
          </w:p>
        </w:tc>
        <w:tc>
          <w:tcPr>
            <w:tcW w:w="4062" w:type="dxa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Линия сжатого газа</w:t>
            </w:r>
          </w:p>
        </w:tc>
        <w:tc>
          <w:tcPr>
            <w:tcW w:w="1123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2,4</w:t>
            </w:r>
          </w:p>
        </w:tc>
        <w:tc>
          <w:tcPr>
            <w:tcW w:w="1056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50</w:t>
            </w:r>
          </w:p>
        </w:tc>
        <w:tc>
          <w:tcPr>
            <w:tcW w:w="1075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-</w:t>
            </w:r>
          </w:p>
        </w:tc>
        <w:tc>
          <w:tcPr>
            <w:tcW w:w="1008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-</w:t>
            </w:r>
          </w:p>
        </w:tc>
      </w:tr>
      <w:tr w:rsidR="0021428D" w:rsidRPr="000C5A12" w:rsidTr="000C5A12">
        <w:trPr>
          <w:jc w:val="center"/>
        </w:trPr>
        <w:tc>
          <w:tcPr>
            <w:tcW w:w="1247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</w:rPr>
              <w:t>9</w:t>
            </w:r>
          </w:p>
        </w:tc>
        <w:tc>
          <w:tcPr>
            <w:tcW w:w="4062" w:type="dxa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Межступенчатый холодильник</w:t>
            </w:r>
          </w:p>
        </w:tc>
        <w:tc>
          <w:tcPr>
            <w:tcW w:w="1123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2,4</w:t>
            </w:r>
          </w:p>
        </w:tc>
        <w:tc>
          <w:tcPr>
            <w:tcW w:w="1056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50</w:t>
            </w:r>
          </w:p>
        </w:tc>
        <w:tc>
          <w:tcPr>
            <w:tcW w:w="1075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-</w:t>
            </w:r>
          </w:p>
        </w:tc>
        <w:tc>
          <w:tcPr>
            <w:tcW w:w="1008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-</w:t>
            </w:r>
          </w:p>
        </w:tc>
      </w:tr>
      <w:tr w:rsidR="0021428D" w:rsidRPr="000C5A12" w:rsidTr="000C5A12">
        <w:trPr>
          <w:jc w:val="center"/>
        </w:trPr>
        <w:tc>
          <w:tcPr>
            <w:tcW w:w="1247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</w:rPr>
              <w:t>10</w:t>
            </w:r>
          </w:p>
        </w:tc>
        <w:tc>
          <w:tcPr>
            <w:tcW w:w="4062" w:type="dxa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Приемник уловленного продукта</w:t>
            </w:r>
          </w:p>
        </w:tc>
        <w:tc>
          <w:tcPr>
            <w:tcW w:w="1123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0,12</w:t>
            </w:r>
          </w:p>
        </w:tc>
        <w:tc>
          <w:tcPr>
            <w:tcW w:w="1056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15</w:t>
            </w:r>
          </w:p>
        </w:tc>
        <w:tc>
          <w:tcPr>
            <w:tcW w:w="1075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3</w:t>
            </w:r>
          </w:p>
        </w:tc>
        <w:tc>
          <w:tcPr>
            <w:tcW w:w="1008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8</w:t>
            </w:r>
          </w:p>
        </w:tc>
      </w:tr>
      <w:tr w:rsidR="0021428D" w:rsidRPr="000C5A12" w:rsidTr="000C5A12">
        <w:trPr>
          <w:jc w:val="center"/>
        </w:trPr>
        <w:tc>
          <w:tcPr>
            <w:tcW w:w="1247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</w:rPr>
              <w:t>11</w:t>
            </w:r>
          </w:p>
        </w:tc>
        <w:tc>
          <w:tcPr>
            <w:tcW w:w="4062" w:type="dxa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Насос центробежный для подачи орошения</w:t>
            </w:r>
          </w:p>
        </w:tc>
        <w:tc>
          <w:tcPr>
            <w:tcW w:w="1123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0,6</w:t>
            </w:r>
          </w:p>
        </w:tc>
        <w:tc>
          <w:tcPr>
            <w:tcW w:w="1056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15</w:t>
            </w:r>
          </w:p>
        </w:tc>
        <w:tc>
          <w:tcPr>
            <w:tcW w:w="1075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-</w:t>
            </w:r>
          </w:p>
        </w:tc>
        <w:tc>
          <w:tcPr>
            <w:tcW w:w="1008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-</w:t>
            </w:r>
          </w:p>
        </w:tc>
      </w:tr>
      <w:tr w:rsidR="0021428D" w:rsidRPr="000C5A12" w:rsidTr="000C5A12">
        <w:trPr>
          <w:jc w:val="center"/>
        </w:trPr>
        <w:tc>
          <w:tcPr>
            <w:tcW w:w="1247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</w:rPr>
              <w:t>12</w:t>
            </w:r>
          </w:p>
        </w:tc>
        <w:tc>
          <w:tcPr>
            <w:tcW w:w="4062" w:type="dxa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Насос для подачи абсорбента в холодильник</w:t>
            </w:r>
          </w:p>
        </w:tc>
        <w:tc>
          <w:tcPr>
            <w:tcW w:w="1123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0,6</w:t>
            </w:r>
          </w:p>
        </w:tc>
        <w:tc>
          <w:tcPr>
            <w:tcW w:w="1056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-</w:t>
            </w:r>
          </w:p>
        </w:tc>
        <w:tc>
          <w:tcPr>
            <w:tcW w:w="1075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-</w:t>
            </w:r>
          </w:p>
        </w:tc>
        <w:tc>
          <w:tcPr>
            <w:tcW w:w="1008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-</w:t>
            </w:r>
          </w:p>
        </w:tc>
      </w:tr>
      <w:tr w:rsidR="0021428D" w:rsidRPr="000C5A12" w:rsidTr="000C5A12">
        <w:trPr>
          <w:jc w:val="center"/>
        </w:trPr>
        <w:tc>
          <w:tcPr>
            <w:tcW w:w="1247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</w:rPr>
              <w:t>13</w:t>
            </w:r>
          </w:p>
        </w:tc>
        <w:tc>
          <w:tcPr>
            <w:tcW w:w="4062" w:type="dxa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Подогреватель насыщенного абсорбента</w:t>
            </w:r>
          </w:p>
        </w:tc>
        <w:tc>
          <w:tcPr>
            <w:tcW w:w="1123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0,4</w:t>
            </w:r>
          </w:p>
        </w:tc>
        <w:tc>
          <w:tcPr>
            <w:tcW w:w="1056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170</w:t>
            </w:r>
          </w:p>
        </w:tc>
        <w:tc>
          <w:tcPr>
            <w:tcW w:w="1075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0,8</w:t>
            </w:r>
          </w:p>
        </w:tc>
        <w:tc>
          <w:tcPr>
            <w:tcW w:w="1008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5</w:t>
            </w:r>
          </w:p>
        </w:tc>
      </w:tr>
      <w:tr w:rsidR="0021428D" w:rsidRPr="000C5A12" w:rsidTr="000C5A12">
        <w:trPr>
          <w:jc w:val="center"/>
        </w:trPr>
        <w:tc>
          <w:tcPr>
            <w:tcW w:w="1247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</w:rPr>
              <w:t>14</w:t>
            </w:r>
          </w:p>
        </w:tc>
        <w:tc>
          <w:tcPr>
            <w:tcW w:w="4062" w:type="dxa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Холодильник абсорбента</w:t>
            </w:r>
          </w:p>
        </w:tc>
        <w:tc>
          <w:tcPr>
            <w:tcW w:w="1123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0,6</w:t>
            </w:r>
          </w:p>
        </w:tc>
        <w:tc>
          <w:tcPr>
            <w:tcW w:w="1056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15</w:t>
            </w:r>
          </w:p>
        </w:tc>
        <w:tc>
          <w:tcPr>
            <w:tcW w:w="1075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0,3</w:t>
            </w:r>
          </w:p>
        </w:tc>
        <w:tc>
          <w:tcPr>
            <w:tcW w:w="1008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5</w:t>
            </w:r>
          </w:p>
        </w:tc>
      </w:tr>
      <w:tr w:rsidR="0021428D" w:rsidRPr="000C5A12" w:rsidTr="000C5A12">
        <w:trPr>
          <w:jc w:val="center"/>
        </w:trPr>
        <w:tc>
          <w:tcPr>
            <w:tcW w:w="1247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</w:rPr>
              <w:t>15</w:t>
            </w:r>
          </w:p>
        </w:tc>
        <w:tc>
          <w:tcPr>
            <w:tcW w:w="4062" w:type="dxa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Насос для подачи абсорбента на ректификацию</w:t>
            </w:r>
          </w:p>
        </w:tc>
        <w:tc>
          <w:tcPr>
            <w:tcW w:w="1123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0,4</w:t>
            </w:r>
          </w:p>
        </w:tc>
        <w:tc>
          <w:tcPr>
            <w:tcW w:w="1056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20</w:t>
            </w:r>
          </w:p>
        </w:tc>
        <w:tc>
          <w:tcPr>
            <w:tcW w:w="1075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-</w:t>
            </w:r>
          </w:p>
        </w:tc>
        <w:tc>
          <w:tcPr>
            <w:tcW w:w="1008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-</w:t>
            </w:r>
          </w:p>
        </w:tc>
      </w:tr>
      <w:tr w:rsidR="0021428D" w:rsidRPr="000C5A12" w:rsidTr="000C5A12">
        <w:trPr>
          <w:jc w:val="center"/>
        </w:trPr>
        <w:tc>
          <w:tcPr>
            <w:tcW w:w="1247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</w:rPr>
            </w:pPr>
            <w:r w:rsidRPr="000C5A12">
              <w:rPr>
                <w:b w:val="0"/>
                <w:sz w:val="20"/>
              </w:rPr>
              <w:t>16</w:t>
            </w:r>
          </w:p>
        </w:tc>
        <w:tc>
          <w:tcPr>
            <w:tcW w:w="4062" w:type="dxa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Сборник насыщенного абсорбента</w:t>
            </w:r>
          </w:p>
        </w:tc>
        <w:tc>
          <w:tcPr>
            <w:tcW w:w="1123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0,4</w:t>
            </w:r>
          </w:p>
        </w:tc>
        <w:tc>
          <w:tcPr>
            <w:tcW w:w="1056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20</w:t>
            </w:r>
          </w:p>
        </w:tc>
        <w:tc>
          <w:tcPr>
            <w:tcW w:w="1075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2</w:t>
            </w:r>
          </w:p>
        </w:tc>
        <w:tc>
          <w:tcPr>
            <w:tcW w:w="1008" w:type="dxa"/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t>6</w:t>
            </w:r>
          </w:p>
        </w:tc>
      </w:tr>
    </w:tbl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</w:rPr>
      </w:pPr>
    </w:p>
    <w:p w:rsidR="00272CA4" w:rsidRPr="000C5A12" w:rsidRDefault="007B2FEB" w:rsidP="000C5A12">
      <w:pPr>
        <w:pStyle w:val="33"/>
        <w:spacing w:line="360" w:lineRule="auto"/>
        <w:ind w:firstLine="709"/>
        <w:jc w:val="both"/>
        <w:rPr>
          <w:b w:val="0"/>
          <w:szCs w:val="28"/>
        </w:rPr>
      </w:pPr>
      <w:r w:rsidRPr="000C5A12">
        <w:rPr>
          <w:b w:val="0"/>
          <w:szCs w:val="28"/>
        </w:rPr>
        <w:t>Таб</w:t>
      </w:r>
      <w:r>
        <w:rPr>
          <w:b w:val="0"/>
          <w:szCs w:val="28"/>
        </w:rPr>
        <w:t>л</w:t>
      </w:r>
      <w:r w:rsidR="00272CA4" w:rsidRPr="000C5A12">
        <w:rPr>
          <w:b w:val="0"/>
          <w:szCs w:val="28"/>
        </w:rPr>
        <w:t>.2 Исходные данные об оборудовании, подлежащем анализу техногенной опасности</w:t>
      </w:r>
    </w:p>
    <w:tbl>
      <w:tblPr>
        <w:tblW w:w="9070" w:type="dxa"/>
        <w:jc w:val="center"/>
        <w:tblLook w:val="0000" w:firstRow="0" w:lastRow="0" w:firstColumn="0" w:lastColumn="0" w:noHBand="0" w:noVBand="0"/>
      </w:tblPr>
      <w:tblGrid>
        <w:gridCol w:w="2209"/>
        <w:gridCol w:w="3668"/>
        <w:gridCol w:w="3193"/>
      </w:tblGrid>
      <w:tr w:rsidR="00773E96" w:rsidRPr="000C5A12" w:rsidTr="000C5A12">
        <w:trPr>
          <w:trHeight w:val="483"/>
          <w:jc w:val="center"/>
        </w:trPr>
        <w:tc>
          <w:tcPr>
            <w:tcW w:w="2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3E96" w:rsidRPr="000C5A12" w:rsidRDefault="00773E96" w:rsidP="000C5A12">
            <w:pPr>
              <w:widowControl/>
              <w:snapToGrid/>
              <w:spacing w:line="360" w:lineRule="auto"/>
              <w:ind w:firstLine="0"/>
              <w:jc w:val="left"/>
              <w:rPr>
                <w:bCs/>
                <w:szCs w:val="24"/>
              </w:rPr>
            </w:pPr>
            <w:bookmarkStart w:id="16" w:name="RANGE!A1:C28"/>
            <w:bookmarkEnd w:id="16"/>
            <w:r w:rsidRPr="000C5A12">
              <w:rPr>
                <w:bCs/>
                <w:szCs w:val="24"/>
              </w:rPr>
              <w:t>№ оборудования</w:t>
            </w:r>
          </w:p>
        </w:tc>
        <w:tc>
          <w:tcPr>
            <w:tcW w:w="4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3E96" w:rsidRPr="000C5A12" w:rsidRDefault="00773E96" w:rsidP="000C5A12">
            <w:pPr>
              <w:widowControl/>
              <w:snapToGrid/>
              <w:spacing w:line="360" w:lineRule="auto"/>
              <w:ind w:firstLine="0"/>
              <w:jc w:val="left"/>
              <w:rPr>
                <w:bCs/>
                <w:szCs w:val="24"/>
              </w:rPr>
            </w:pPr>
            <w:r w:rsidRPr="000C5A12">
              <w:rPr>
                <w:bCs/>
                <w:szCs w:val="24"/>
              </w:rPr>
              <w:t>исходные данные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73E96" w:rsidRPr="000C5A12" w:rsidRDefault="00773E96" w:rsidP="000C5A12">
            <w:pPr>
              <w:widowControl/>
              <w:snapToGrid/>
              <w:spacing w:line="360" w:lineRule="auto"/>
              <w:ind w:firstLine="0"/>
              <w:jc w:val="left"/>
              <w:rPr>
                <w:bCs/>
                <w:szCs w:val="24"/>
              </w:rPr>
            </w:pPr>
            <w:r w:rsidRPr="000C5A12">
              <w:rPr>
                <w:bCs/>
                <w:szCs w:val="24"/>
              </w:rPr>
              <w:t>значение</w:t>
            </w:r>
          </w:p>
        </w:tc>
      </w:tr>
      <w:tr w:rsidR="00773E96" w:rsidRPr="000C5A12" w:rsidTr="000C5A12">
        <w:trPr>
          <w:trHeight w:val="483"/>
          <w:jc w:val="center"/>
        </w:trPr>
        <w:tc>
          <w:tcPr>
            <w:tcW w:w="2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3E96" w:rsidRPr="000C5A12" w:rsidRDefault="00773E96" w:rsidP="000C5A12">
            <w:pPr>
              <w:widowControl/>
              <w:snapToGrid/>
              <w:spacing w:line="360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4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3E96" w:rsidRPr="000C5A12" w:rsidRDefault="00773E96" w:rsidP="000C5A12">
            <w:pPr>
              <w:widowControl/>
              <w:snapToGrid/>
              <w:spacing w:line="360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73E96" w:rsidRPr="000C5A12" w:rsidRDefault="00773E96" w:rsidP="000C5A12">
            <w:pPr>
              <w:widowControl/>
              <w:snapToGrid/>
              <w:spacing w:line="360" w:lineRule="auto"/>
              <w:ind w:firstLine="0"/>
              <w:jc w:val="left"/>
              <w:rPr>
                <w:bCs/>
                <w:szCs w:val="24"/>
              </w:rPr>
            </w:pPr>
          </w:p>
        </w:tc>
      </w:tr>
      <w:tr w:rsidR="002D298A" w:rsidRPr="000C5A12" w:rsidTr="000C5A12">
        <w:trPr>
          <w:trHeight w:val="203"/>
          <w:jc w:val="center"/>
        </w:trPr>
        <w:tc>
          <w:tcPr>
            <w:tcW w:w="2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98A" w:rsidRPr="000C5A12" w:rsidRDefault="006142F5" w:rsidP="000C5A12">
            <w:pPr>
              <w:widowControl/>
              <w:snapToGrid/>
              <w:spacing w:line="360" w:lineRule="auto"/>
              <w:ind w:firstLine="0"/>
              <w:jc w:val="left"/>
              <w:rPr>
                <w:bCs/>
                <w:szCs w:val="24"/>
              </w:rPr>
            </w:pPr>
            <w:r w:rsidRPr="000C5A12">
              <w:rPr>
                <w:bCs/>
                <w:szCs w:val="24"/>
              </w:rPr>
              <w:t>аб</w:t>
            </w:r>
            <w:r w:rsidR="0021428D" w:rsidRPr="000C5A12">
              <w:rPr>
                <w:bCs/>
                <w:szCs w:val="24"/>
              </w:rPr>
              <w:t>сорбер</w:t>
            </w:r>
          </w:p>
          <w:p w:rsidR="002D298A" w:rsidRPr="000C5A12" w:rsidRDefault="002D298A" w:rsidP="000C5A12">
            <w:pPr>
              <w:widowControl/>
              <w:snapToGrid/>
              <w:spacing w:line="360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98A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 xml:space="preserve">Давление, МПА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298A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0.11</w:t>
            </w:r>
          </w:p>
        </w:tc>
      </w:tr>
      <w:tr w:rsidR="002D298A" w:rsidRPr="000C5A12" w:rsidTr="000C5A12">
        <w:trPr>
          <w:trHeight w:val="194"/>
          <w:jc w:val="center"/>
        </w:trPr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98A" w:rsidRPr="000C5A12" w:rsidRDefault="002D298A" w:rsidP="000C5A12">
            <w:pPr>
              <w:widowControl/>
              <w:snapToGrid/>
              <w:spacing w:line="360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98A" w:rsidRPr="000C5A12" w:rsidRDefault="0021428D" w:rsidP="000C5A12">
            <w:pPr>
              <w:pStyle w:val="aa"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0C5A12">
              <w:rPr>
                <w:sz w:val="20"/>
                <w:szCs w:val="24"/>
              </w:rPr>
              <w:t xml:space="preserve">Температура среды, </w:t>
            </w:r>
            <w:r w:rsidRPr="000C5A12">
              <w:rPr>
                <w:sz w:val="20"/>
                <w:szCs w:val="24"/>
                <w:vertAlign w:val="superscript"/>
              </w:rPr>
              <w:t>о</w:t>
            </w:r>
            <w:r w:rsidRPr="000C5A12">
              <w:rPr>
                <w:sz w:val="20"/>
                <w:szCs w:val="24"/>
              </w:rPr>
              <w:t xml:space="preserve">С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298A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110</w:t>
            </w:r>
          </w:p>
        </w:tc>
      </w:tr>
      <w:tr w:rsidR="002D298A" w:rsidRPr="000C5A12" w:rsidTr="000C5A12">
        <w:trPr>
          <w:trHeight w:val="169"/>
          <w:jc w:val="center"/>
        </w:trPr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98A" w:rsidRPr="000C5A12" w:rsidRDefault="002D298A" w:rsidP="000C5A12">
            <w:pPr>
              <w:widowControl/>
              <w:snapToGrid/>
              <w:spacing w:line="360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98A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 xml:space="preserve">Диаметр, м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298A" w:rsidRPr="000C5A12" w:rsidRDefault="0021428D" w:rsidP="000C5A12">
            <w:pPr>
              <w:pStyle w:val="FR2"/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0C5A1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2D298A" w:rsidRPr="000C5A12" w:rsidTr="000C5A12">
        <w:trPr>
          <w:trHeight w:val="330"/>
          <w:jc w:val="center"/>
        </w:trPr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98A" w:rsidRPr="000C5A12" w:rsidRDefault="002D298A" w:rsidP="000C5A12">
            <w:pPr>
              <w:widowControl/>
              <w:snapToGrid/>
              <w:spacing w:line="360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98A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Высота,</w:t>
            </w:r>
            <w:r w:rsidR="007B2FEB">
              <w:rPr>
                <w:b w:val="0"/>
                <w:sz w:val="20"/>
                <w:szCs w:val="24"/>
              </w:rPr>
              <w:t xml:space="preserve"> </w:t>
            </w:r>
            <w:r w:rsidRPr="000C5A12">
              <w:rPr>
                <w:b w:val="0"/>
                <w:sz w:val="20"/>
                <w:szCs w:val="24"/>
              </w:rPr>
              <w:t>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298A" w:rsidRPr="000C5A12" w:rsidRDefault="0021428D" w:rsidP="000C5A12">
            <w:pPr>
              <w:pStyle w:val="FR2"/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0C5A12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</w:tr>
      <w:tr w:rsidR="0021428D" w:rsidRPr="000C5A12" w:rsidTr="000C5A12">
        <w:trPr>
          <w:trHeight w:val="330"/>
          <w:jc w:val="center"/>
        </w:trPr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Паровой объем, 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28D" w:rsidRPr="000C5A12" w:rsidRDefault="0021428D" w:rsidP="000C5A12">
            <w:pPr>
              <w:pStyle w:val="FR2"/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0C5A12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</w:tr>
      <w:tr w:rsidR="0021428D" w:rsidRPr="000C5A12" w:rsidTr="000C5A12">
        <w:trPr>
          <w:trHeight w:val="330"/>
          <w:jc w:val="center"/>
        </w:trPr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Защита от давления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428D" w:rsidRPr="000C5A12" w:rsidRDefault="0021428D" w:rsidP="000C5A12">
            <w:pPr>
              <w:pStyle w:val="FR2"/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0C5A12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21428D" w:rsidRPr="000C5A12" w:rsidTr="000C5A12">
        <w:trPr>
          <w:trHeight w:val="406"/>
          <w:jc w:val="center"/>
        </w:trPr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428D" w:rsidRPr="000C5A12" w:rsidRDefault="0021428D" w:rsidP="000C5A12">
            <w:pPr>
              <w:widowControl/>
              <w:snapToGrid/>
              <w:spacing w:line="360" w:lineRule="auto"/>
              <w:ind w:firstLine="0"/>
              <w:jc w:val="left"/>
            </w:pPr>
            <w:r w:rsidRPr="000C5A12">
              <w:rPr>
                <w:szCs w:val="24"/>
              </w:rPr>
              <w:t>Средства тушения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28D" w:rsidRPr="000C5A12" w:rsidRDefault="0021428D" w:rsidP="000C5A12">
            <w:pPr>
              <w:pStyle w:val="FR2"/>
              <w:widowControl/>
              <w:spacing w:before="0" w:line="360" w:lineRule="auto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0C5A12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</w:tbl>
    <w:p w:rsidR="002D298A" w:rsidRPr="000C5A12" w:rsidRDefault="002D298A" w:rsidP="000C5A12">
      <w:pPr>
        <w:widowControl/>
        <w:snapToGrid/>
        <w:spacing w:line="360" w:lineRule="auto"/>
        <w:ind w:firstLine="709"/>
        <w:rPr>
          <w:sz w:val="28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0"/>
        <w:gridCol w:w="3652"/>
        <w:gridCol w:w="3228"/>
      </w:tblGrid>
      <w:tr w:rsidR="0021428D" w:rsidRPr="000C5A12" w:rsidTr="000C5A12">
        <w:trPr>
          <w:cantSplit/>
          <w:jc w:val="center"/>
        </w:trPr>
        <w:tc>
          <w:tcPr>
            <w:tcW w:w="2304" w:type="dxa"/>
            <w:vMerge w:val="restart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Позиция</w:t>
            </w:r>
          </w:p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на рис. 1</w:t>
            </w:r>
          </w:p>
        </w:tc>
        <w:tc>
          <w:tcPr>
            <w:tcW w:w="3846" w:type="dxa"/>
            <w:vMerge w:val="restart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Исходные данные</w:t>
            </w:r>
          </w:p>
        </w:tc>
        <w:tc>
          <w:tcPr>
            <w:tcW w:w="3421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Последняя цифра зачетной книжки</w:t>
            </w:r>
          </w:p>
        </w:tc>
      </w:tr>
      <w:tr w:rsidR="0021428D" w:rsidRPr="000C5A12" w:rsidTr="000C5A12">
        <w:trPr>
          <w:cantSplit/>
          <w:jc w:val="center"/>
        </w:trPr>
        <w:tc>
          <w:tcPr>
            <w:tcW w:w="2304" w:type="dxa"/>
            <w:vMerge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  <w:tc>
          <w:tcPr>
            <w:tcW w:w="3846" w:type="dxa"/>
            <w:vMerge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  <w:tc>
          <w:tcPr>
            <w:tcW w:w="3421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0</w:t>
            </w:r>
          </w:p>
        </w:tc>
      </w:tr>
      <w:tr w:rsidR="0021428D" w:rsidRPr="000C5A12" w:rsidTr="000C5A12">
        <w:trPr>
          <w:cantSplit/>
          <w:trHeight w:val="369"/>
          <w:jc w:val="center"/>
        </w:trPr>
        <w:tc>
          <w:tcPr>
            <w:tcW w:w="2304" w:type="dxa"/>
            <w:vMerge w:val="restart"/>
            <w:textDirection w:val="btLr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bCs/>
                <w:sz w:val="20"/>
                <w:szCs w:val="24"/>
              </w:rPr>
            </w:pPr>
            <w:r w:rsidRPr="000C5A12">
              <w:rPr>
                <w:b w:val="0"/>
                <w:bCs/>
                <w:sz w:val="20"/>
                <w:szCs w:val="24"/>
              </w:rPr>
              <w:t>Насосная станция для сжатия природного газа</w:t>
            </w:r>
          </w:p>
        </w:tc>
        <w:tc>
          <w:tcPr>
            <w:tcW w:w="3846" w:type="dxa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Ширина помещения, м</w:t>
            </w:r>
          </w:p>
        </w:tc>
        <w:tc>
          <w:tcPr>
            <w:tcW w:w="3421" w:type="dxa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12</w:t>
            </w:r>
          </w:p>
        </w:tc>
      </w:tr>
      <w:tr w:rsidR="0021428D" w:rsidRPr="000C5A12" w:rsidTr="000C5A12">
        <w:trPr>
          <w:cantSplit/>
          <w:trHeight w:val="417"/>
          <w:jc w:val="center"/>
        </w:trPr>
        <w:tc>
          <w:tcPr>
            <w:tcW w:w="2304" w:type="dxa"/>
            <w:vMerge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  <w:tc>
          <w:tcPr>
            <w:tcW w:w="3846" w:type="dxa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Длина помещения, м</w:t>
            </w:r>
          </w:p>
        </w:tc>
        <w:tc>
          <w:tcPr>
            <w:tcW w:w="3421" w:type="dxa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24</w:t>
            </w:r>
          </w:p>
        </w:tc>
      </w:tr>
      <w:tr w:rsidR="0021428D" w:rsidRPr="000C5A12" w:rsidTr="000C5A12">
        <w:trPr>
          <w:cantSplit/>
          <w:trHeight w:val="268"/>
          <w:jc w:val="center"/>
        </w:trPr>
        <w:tc>
          <w:tcPr>
            <w:tcW w:w="2304" w:type="dxa"/>
            <w:vMerge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  <w:tc>
          <w:tcPr>
            <w:tcW w:w="3846" w:type="dxa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Высота помещения, м</w:t>
            </w:r>
          </w:p>
        </w:tc>
        <w:tc>
          <w:tcPr>
            <w:tcW w:w="3421" w:type="dxa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10</w:t>
            </w:r>
          </w:p>
        </w:tc>
      </w:tr>
      <w:tr w:rsidR="0021428D" w:rsidRPr="000C5A12" w:rsidTr="000C5A12">
        <w:trPr>
          <w:cantSplit/>
          <w:trHeight w:val="413"/>
          <w:jc w:val="center"/>
        </w:trPr>
        <w:tc>
          <w:tcPr>
            <w:tcW w:w="2304" w:type="dxa"/>
            <w:vMerge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  <w:tc>
          <w:tcPr>
            <w:tcW w:w="3846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Кратность вентиляции, 1/ч</w:t>
            </w:r>
          </w:p>
        </w:tc>
        <w:tc>
          <w:tcPr>
            <w:tcW w:w="3421" w:type="dxa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8</w:t>
            </w:r>
          </w:p>
        </w:tc>
      </w:tr>
      <w:tr w:rsidR="0021428D" w:rsidRPr="000C5A12" w:rsidTr="000C5A12">
        <w:trPr>
          <w:cantSplit/>
          <w:trHeight w:val="263"/>
          <w:jc w:val="center"/>
        </w:trPr>
        <w:tc>
          <w:tcPr>
            <w:tcW w:w="2304" w:type="dxa"/>
            <w:vMerge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  <w:tc>
          <w:tcPr>
            <w:tcW w:w="3846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Скорость воздуха, м/с</w:t>
            </w:r>
          </w:p>
        </w:tc>
        <w:tc>
          <w:tcPr>
            <w:tcW w:w="3421" w:type="dxa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0</w:t>
            </w:r>
            <w:r w:rsidR="00E53AB6" w:rsidRPr="000C5A12">
              <w:rPr>
                <w:b w:val="0"/>
                <w:sz w:val="20"/>
                <w:szCs w:val="24"/>
              </w:rPr>
              <w:t>.</w:t>
            </w:r>
            <w:r w:rsidRPr="000C5A12">
              <w:rPr>
                <w:b w:val="0"/>
                <w:sz w:val="20"/>
                <w:szCs w:val="24"/>
              </w:rPr>
              <w:t>8</w:t>
            </w:r>
          </w:p>
        </w:tc>
      </w:tr>
      <w:tr w:rsidR="0021428D" w:rsidRPr="000C5A12" w:rsidTr="000C5A12">
        <w:trPr>
          <w:cantSplit/>
          <w:trHeight w:val="267"/>
          <w:jc w:val="center"/>
        </w:trPr>
        <w:tc>
          <w:tcPr>
            <w:tcW w:w="2304" w:type="dxa"/>
            <w:vMerge w:val="restart"/>
            <w:textDirection w:val="btLr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bCs/>
                <w:sz w:val="20"/>
                <w:szCs w:val="24"/>
              </w:rPr>
            </w:pPr>
            <w:r w:rsidRPr="000C5A12">
              <w:rPr>
                <w:b w:val="0"/>
                <w:bCs/>
                <w:sz w:val="20"/>
                <w:szCs w:val="24"/>
              </w:rPr>
              <w:t>Насосная станция для сжатия этилена</w:t>
            </w:r>
          </w:p>
        </w:tc>
        <w:tc>
          <w:tcPr>
            <w:tcW w:w="3846" w:type="dxa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Ширина помещения, м</w:t>
            </w:r>
          </w:p>
        </w:tc>
        <w:tc>
          <w:tcPr>
            <w:tcW w:w="3421" w:type="dxa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18</w:t>
            </w:r>
          </w:p>
        </w:tc>
      </w:tr>
      <w:tr w:rsidR="0021428D" w:rsidRPr="000C5A12" w:rsidTr="000C5A12">
        <w:trPr>
          <w:cantSplit/>
          <w:trHeight w:val="257"/>
          <w:jc w:val="center"/>
        </w:trPr>
        <w:tc>
          <w:tcPr>
            <w:tcW w:w="2304" w:type="dxa"/>
            <w:vMerge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  <w:tc>
          <w:tcPr>
            <w:tcW w:w="3846" w:type="dxa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Длина помещения, м</w:t>
            </w:r>
          </w:p>
        </w:tc>
        <w:tc>
          <w:tcPr>
            <w:tcW w:w="3421" w:type="dxa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24</w:t>
            </w:r>
          </w:p>
        </w:tc>
      </w:tr>
      <w:tr w:rsidR="0021428D" w:rsidRPr="000C5A12" w:rsidTr="000C5A12">
        <w:trPr>
          <w:cantSplit/>
          <w:trHeight w:val="261"/>
          <w:jc w:val="center"/>
        </w:trPr>
        <w:tc>
          <w:tcPr>
            <w:tcW w:w="2304" w:type="dxa"/>
            <w:vMerge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  <w:tc>
          <w:tcPr>
            <w:tcW w:w="3846" w:type="dxa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Высота помещения, м</w:t>
            </w:r>
          </w:p>
        </w:tc>
        <w:tc>
          <w:tcPr>
            <w:tcW w:w="3421" w:type="dxa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10</w:t>
            </w:r>
          </w:p>
        </w:tc>
      </w:tr>
      <w:tr w:rsidR="0021428D" w:rsidRPr="000C5A12" w:rsidTr="000C5A12">
        <w:trPr>
          <w:cantSplit/>
          <w:trHeight w:val="265"/>
          <w:jc w:val="center"/>
        </w:trPr>
        <w:tc>
          <w:tcPr>
            <w:tcW w:w="2304" w:type="dxa"/>
            <w:vMerge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  <w:tc>
          <w:tcPr>
            <w:tcW w:w="3846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Кратность вентиляции, 1/ч</w:t>
            </w:r>
          </w:p>
        </w:tc>
        <w:tc>
          <w:tcPr>
            <w:tcW w:w="3421" w:type="dxa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6</w:t>
            </w:r>
          </w:p>
        </w:tc>
      </w:tr>
      <w:tr w:rsidR="0021428D" w:rsidRPr="000C5A12" w:rsidTr="000C5A12">
        <w:trPr>
          <w:cantSplit/>
          <w:trHeight w:val="255"/>
          <w:jc w:val="center"/>
        </w:trPr>
        <w:tc>
          <w:tcPr>
            <w:tcW w:w="2304" w:type="dxa"/>
            <w:vMerge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  <w:tc>
          <w:tcPr>
            <w:tcW w:w="3846" w:type="dxa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Скорость воздуха</w:t>
            </w:r>
          </w:p>
        </w:tc>
        <w:tc>
          <w:tcPr>
            <w:tcW w:w="3421" w:type="dxa"/>
            <w:vAlign w:val="center"/>
          </w:tcPr>
          <w:p w:rsidR="0021428D" w:rsidRPr="000C5A12" w:rsidRDefault="00E53AB6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0.</w:t>
            </w:r>
            <w:r w:rsidR="0021428D" w:rsidRPr="000C5A12">
              <w:rPr>
                <w:b w:val="0"/>
                <w:sz w:val="20"/>
                <w:szCs w:val="24"/>
              </w:rPr>
              <w:t>4</w:t>
            </w:r>
          </w:p>
        </w:tc>
      </w:tr>
      <w:tr w:rsidR="0021428D" w:rsidRPr="000C5A12" w:rsidTr="000C5A12">
        <w:trPr>
          <w:cantSplit/>
          <w:trHeight w:val="439"/>
          <w:jc w:val="center"/>
        </w:trPr>
        <w:tc>
          <w:tcPr>
            <w:tcW w:w="2304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  <w:tc>
          <w:tcPr>
            <w:tcW w:w="3846" w:type="dxa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Общий энергетический потенциал, Е, ГДж.</w:t>
            </w:r>
            <w:r w:rsidR="000C5A12" w:rsidRPr="000C5A12">
              <w:rPr>
                <w:b w:val="0"/>
                <w:sz w:val="20"/>
                <w:szCs w:val="24"/>
              </w:rPr>
              <w:t xml:space="preserve"> </w:t>
            </w:r>
          </w:p>
        </w:tc>
        <w:tc>
          <w:tcPr>
            <w:tcW w:w="3421" w:type="dxa"/>
            <w:vAlign w:val="center"/>
          </w:tcPr>
          <w:p w:rsidR="0021428D" w:rsidRPr="000C5A12" w:rsidRDefault="0021428D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90</w:t>
            </w:r>
          </w:p>
        </w:tc>
      </w:tr>
    </w:tbl>
    <w:p w:rsidR="00E53AB6" w:rsidRPr="000C5A12" w:rsidRDefault="00E53AB6" w:rsidP="000C5A12">
      <w:pPr>
        <w:widowControl/>
        <w:snapToGrid/>
        <w:spacing w:line="360" w:lineRule="auto"/>
        <w:ind w:firstLine="709"/>
        <w:rPr>
          <w:sz w:val="28"/>
          <w:szCs w:val="24"/>
        </w:rPr>
      </w:pPr>
    </w:p>
    <w:p w:rsidR="00773E96" w:rsidRPr="000C5A12" w:rsidRDefault="007B2FEB" w:rsidP="007B2FEB">
      <w:pPr>
        <w:widowControl/>
        <w:numPr>
          <w:ilvl w:val="0"/>
          <w:numId w:val="1"/>
        </w:numPr>
        <w:snapToGrid/>
        <w:spacing w:line="360" w:lineRule="auto"/>
        <w:ind w:left="0" w:firstLine="709"/>
        <w:rPr>
          <w:sz w:val="28"/>
          <w:szCs w:val="30"/>
        </w:rPr>
      </w:pPr>
      <w:bookmarkStart w:id="17" w:name="а"/>
      <w:r>
        <w:rPr>
          <w:sz w:val="28"/>
          <w:szCs w:val="30"/>
        </w:rPr>
        <w:br w:type="page"/>
      </w:r>
      <w:r w:rsidR="00773E96" w:rsidRPr="000C5A12">
        <w:rPr>
          <w:sz w:val="28"/>
          <w:szCs w:val="30"/>
        </w:rPr>
        <w:t>Анализ пожароопасных веществ, обращающихся в технологическом оборудовании</w:t>
      </w:r>
    </w:p>
    <w:bookmarkEnd w:id="17"/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</w:rPr>
      </w:pPr>
    </w:p>
    <w:p w:rsidR="00773E96" w:rsidRPr="000C5A12" w:rsidRDefault="00773E96" w:rsidP="000C5A12">
      <w:pPr>
        <w:pStyle w:val="33"/>
        <w:spacing w:line="360" w:lineRule="auto"/>
        <w:ind w:firstLine="709"/>
        <w:jc w:val="both"/>
        <w:rPr>
          <w:b w:val="0"/>
          <w:szCs w:val="28"/>
        </w:rPr>
      </w:pPr>
      <w:r w:rsidRPr="000C5A12">
        <w:rPr>
          <w:b w:val="0"/>
          <w:szCs w:val="28"/>
        </w:rPr>
        <w:t>Сводная таблица показателей опасности,</w:t>
      </w:r>
      <w:r w:rsidR="007B2FEB">
        <w:rPr>
          <w:b w:val="0"/>
          <w:szCs w:val="28"/>
        </w:rPr>
        <w:t xml:space="preserve"> </w:t>
      </w:r>
      <w:r w:rsidRPr="000C5A12">
        <w:rPr>
          <w:b w:val="0"/>
          <w:szCs w:val="28"/>
        </w:rPr>
        <w:t>применяемых в производстве веществ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1"/>
        <w:gridCol w:w="1448"/>
        <w:gridCol w:w="1719"/>
        <w:gridCol w:w="14"/>
      </w:tblGrid>
      <w:tr w:rsidR="006B41A7" w:rsidRPr="000C5A12" w:rsidTr="007B2FEB">
        <w:trPr>
          <w:gridAfter w:val="1"/>
          <w:wAfter w:w="14" w:type="dxa"/>
          <w:cantSplit/>
          <w:jc w:val="center"/>
        </w:trPr>
        <w:tc>
          <w:tcPr>
            <w:tcW w:w="5931" w:type="dxa"/>
            <w:vMerge w:val="restart"/>
            <w:tcBorders>
              <w:tl2br w:val="single" w:sz="4" w:space="0" w:color="auto"/>
            </w:tcBorders>
          </w:tcPr>
          <w:p w:rsidR="006B41A7" w:rsidRPr="000C5A12" w:rsidRDefault="007B2FEB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 xml:space="preserve">                     </w:t>
            </w:r>
            <w:r w:rsidR="006B41A7" w:rsidRPr="000C5A12">
              <w:rPr>
                <w:b w:val="0"/>
                <w:sz w:val="20"/>
                <w:szCs w:val="24"/>
              </w:rPr>
              <w:t>Вещества</w:t>
            </w:r>
          </w:p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Показатель</w:t>
            </w:r>
          </w:p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опасности</w:t>
            </w:r>
          </w:p>
        </w:tc>
        <w:tc>
          <w:tcPr>
            <w:tcW w:w="3167" w:type="dxa"/>
            <w:gridSpan w:val="2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Вещества</w:t>
            </w:r>
            <w:r w:rsidR="000C5A12" w:rsidRPr="000C5A12">
              <w:rPr>
                <w:b w:val="0"/>
                <w:sz w:val="20"/>
                <w:szCs w:val="24"/>
              </w:rPr>
              <w:t xml:space="preserve"> </w:t>
            </w:r>
            <w:r w:rsidRPr="000C5A12">
              <w:rPr>
                <w:b w:val="0"/>
                <w:sz w:val="20"/>
                <w:szCs w:val="24"/>
              </w:rPr>
              <w:t>обращающиеся</w:t>
            </w:r>
          </w:p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7B2FEB">
              <w:rPr>
                <w:szCs w:val="24"/>
              </w:rPr>
              <w:t>в производственном процессе</w:t>
            </w:r>
          </w:p>
        </w:tc>
      </w:tr>
      <w:tr w:rsidR="006B41A7" w:rsidRPr="000C5A12" w:rsidTr="007B2FEB">
        <w:trPr>
          <w:cantSplit/>
          <w:trHeight w:val="395"/>
          <w:jc w:val="center"/>
        </w:trPr>
        <w:tc>
          <w:tcPr>
            <w:tcW w:w="5931" w:type="dxa"/>
            <w:vMerge/>
            <w:tcBorders>
              <w:tl2br w:val="single" w:sz="4" w:space="0" w:color="auto"/>
            </w:tcBorders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  <w:tc>
          <w:tcPr>
            <w:tcW w:w="1448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Этилен</w:t>
            </w:r>
          </w:p>
        </w:tc>
        <w:tc>
          <w:tcPr>
            <w:tcW w:w="1733" w:type="dxa"/>
            <w:gridSpan w:val="2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Этиловый спирт</w:t>
            </w:r>
          </w:p>
        </w:tc>
      </w:tr>
      <w:tr w:rsidR="006B41A7" w:rsidRPr="000C5A12" w:rsidTr="007B2FEB">
        <w:trPr>
          <w:gridAfter w:val="1"/>
          <w:wAfter w:w="14" w:type="dxa"/>
          <w:cantSplit/>
          <w:jc w:val="center"/>
        </w:trPr>
        <w:tc>
          <w:tcPr>
            <w:tcW w:w="5931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1</w:t>
            </w:r>
          </w:p>
        </w:tc>
        <w:tc>
          <w:tcPr>
            <w:tcW w:w="1448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5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6</w:t>
            </w: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>Агрегатное состояние</w:t>
            </w:r>
          </w:p>
        </w:tc>
        <w:tc>
          <w:tcPr>
            <w:tcW w:w="1448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Газ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Жид.</w:t>
            </w: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>Группа горючести</w:t>
            </w:r>
          </w:p>
        </w:tc>
        <w:tc>
          <w:tcPr>
            <w:tcW w:w="1448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Г4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Г4</w:t>
            </w: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>Молекулярная масса</w:t>
            </w:r>
          </w:p>
        </w:tc>
        <w:tc>
          <w:tcPr>
            <w:tcW w:w="1448" w:type="dxa"/>
          </w:tcPr>
          <w:p w:rsidR="006B41A7" w:rsidRPr="000C5A12" w:rsidRDefault="0047501B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28.</w:t>
            </w:r>
            <w:r w:rsidR="006B41A7" w:rsidRPr="000C5A12">
              <w:rPr>
                <w:b w:val="0"/>
                <w:sz w:val="20"/>
                <w:szCs w:val="24"/>
              </w:rPr>
              <w:t>0</w:t>
            </w:r>
            <w:r w:rsidRPr="000C5A12">
              <w:rPr>
                <w:b w:val="0"/>
                <w:sz w:val="20"/>
                <w:szCs w:val="24"/>
              </w:rPr>
              <w:t>3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46.069</w:t>
            </w: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 xml:space="preserve">Температура плавления </w:t>
            </w:r>
            <w:r w:rsidRPr="000C5A12">
              <w:rPr>
                <w:szCs w:val="24"/>
                <w:vertAlign w:val="superscript"/>
              </w:rPr>
              <w:t>0</w:t>
            </w:r>
            <w:r w:rsidRPr="000C5A12">
              <w:rPr>
                <w:szCs w:val="24"/>
              </w:rPr>
              <w:t>С</w:t>
            </w:r>
          </w:p>
        </w:tc>
        <w:tc>
          <w:tcPr>
            <w:tcW w:w="1448" w:type="dxa"/>
          </w:tcPr>
          <w:p w:rsidR="006B41A7" w:rsidRPr="000C5A12" w:rsidRDefault="00910393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-114.15</w:t>
            </w: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 xml:space="preserve">Температура кипения </w:t>
            </w:r>
            <w:r w:rsidRPr="000C5A12">
              <w:rPr>
                <w:szCs w:val="24"/>
                <w:vertAlign w:val="superscript"/>
              </w:rPr>
              <w:t>0</w:t>
            </w:r>
            <w:r w:rsidRPr="000C5A12">
              <w:rPr>
                <w:szCs w:val="24"/>
              </w:rPr>
              <w:t>С</w:t>
            </w:r>
          </w:p>
        </w:tc>
        <w:tc>
          <w:tcPr>
            <w:tcW w:w="1448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-</w:t>
            </w:r>
            <w:r w:rsidR="00496037" w:rsidRPr="000C5A12">
              <w:rPr>
                <w:b w:val="0"/>
                <w:sz w:val="20"/>
                <w:szCs w:val="24"/>
              </w:rPr>
              <w:t>103.</w:t>
            </w:r>
            <w:r w:rsidRPr="000C5A12">
              <w:rPr>
                <w:b w:val="0"/>
                <w:sz w:val="20"/>
                <w:szCs w:val="24"/>
              </w:rPr>
              <w:t>7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78.39</w:t>
            </w:r>
          </w:p>
        </w:tc>
      </w:tr>
      <w:tr w:rsidR="006B41A7" w:rsidRPr="000C5A12" w:rsidTr="007B2FEB">
        <w:trPr>
          <w:gridAfter w:val="1"/>
          <w:wAfter w:w="14" w:type="dxa"/>
          <w:trHeight w:val="477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>Плотность г/см</w:t>
            </w:r>
            <w:r w:rsidRPr="000C5A12">
              <w:rPr>
                <w:szCs w:val="24"/>
                <w:vertAlign w:val="superscript"/>
              </w:rPr>
              <w:t>3</w:t>
            </w:r>
          </w:p>
        </w:tc>
        <w:tc>
          <w:tcPr>
            <w:tcW w:w="1448" w:type="dxa"/>
          </w:tcPr>
          <w:p w:rsidR="006B41A7" w:rsidRPr="000C5A12" w:rsidRDefault="00910393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0.7893</w:t>
            </w: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>Температура вспышки</w:t>
            </w:r>
          </w:p>
        </w:tc>
        <w:tc>
          <w:tcPr>
            <w:tcW w:w="1448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13</w:t>
            </w: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>Стандартная энтальпия образования, кДж/моль</w:t>
            </w:r>
          </w:p>
        </w:tc>
        <w:tc>
          <w:tcPr>
            <w:tcW w:w="1448" w:type="dxa"/>
          </w:tcPr>
          <w:p w:rsidR="006B41A7" w:rsidRPr="000C5A12" w:rsidRDefault="00910393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-234,8 (г)</w:t>
            </w: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>Теплота сгорания, кДж/кг</w:t>
            </w:r>
          </w:p>
        </w:tc>
        <w:tc>
          <w:tcPr>
            <w:tcW w:w="1448" w:type="dxa"/>
          </w:tcPr>
          <w:p w:rsidR="006B41A7" w:rsidRPr="000C5A12" w:rsidRDefault="0049603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-1318 кДж/моль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281,38 (г)</w:t>
            </w:r>
            <w:r w:rsidR="00496037" w:rsidRPr="000C5A12">
              <w:rPr>
                <w:b w:val="0"/>
                <w:sz w:val="20"/>
                <w:szCs w:val="24"/>
              </w:rPr>
              <w:t xml:space="preserve"> кДж/кг</w:t>
            </w: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>Стандартная мольная теплоемкость Cp (298 К, Дж/моль·K)</w:t>
            </w:r>
          </w:p>
        </w:tc>
        <w:tc>
          <w:tcPr>
            <w:tcW w:w="1448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1,197 (г)</w:t>
            </w: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>Энтальпия плавления ΔHпл (кДж/моль</w:t>
            </w:r>
            <w:r w:rsidRPr="000C5A12">
              <w:t>)</w:t>
            </w:r>
          </w:p>
        </w:tc>
        <w:tc>
          <w:tcPr>
            <w:tcW w:w="1448" w:type="dxa"/>
          </w:tcPr>
          <w:p w:rsidR="006B41A7" w:rsidRPr="000C5A12" w:rsidRDefault="00910393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4,81</w:t>
            </w: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>Энтальпия кипения ΔНкип (кДж/моль)</w:t>
            </w:r>
          </w:p>
        </w:tc>
        <w:tc>
          <w:tcPr>
            <w:tcW w:w="1448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839,3</w:t>
            </w: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>Температура воспламенения,</w:t>
            </w:r>
            <w:r w:rsidRPr="000C5A12">
              <w:rPr>
                <w:szCs w:val="24"/>
                <w:vertAlign w:val="superscript"/>
              </w:rPr>
              <w:t xml:space="preserve"> 0</w:t>
            </w:r>
            <w:r w:rsidRPr="000C5A12">
              <w:rPr>
                <w:szCs w:val="24"/>
              </w:rPr>
              <w:t>С</w:t>
            </w:r>
          </w:p>
        </w:tc>
        <w:tc>
          <w:tcPr>
            <w:tcW w:w="1448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 xml:space="preserve">Температура самовоспламенения, </w:t>
            </w:r>
            <w:r w:rsidRPr="000C5A12">
              <w:rPr>
                <w:szCs w:val="24"/>
                <w:vertAlign w:val="superscript"/>
              </w:rPr>
              <w:t>0</w:t>
            </w:r>
            <w:r w:rsidRPr="000C5A12">
              <w:rPr>
                <w:szCs w:val="24"/>
              </w:rPr>
              <w:t>С</w:t>
            </w:r>
          </w:p>
        </w:tc>
        <w:tc>
          <w:tcPr>
            <w:tcW w:w="1448" w:type="dxa"/>
          </w:tcPr>
          <w:p w:rsidR="006B41A7" w:rsidRPr="000C5A12" w:rsidRDefault="0047501B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435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404</w:t>
            </w: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>Летальная доза (ЛД50, в мг/кг)</w:t>
            </w:r>
          </w:p>
        </w:tc>
        <w:tc>
          <w:tcPr>
            <w:tcW w:w="1448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9000</w:t>
            </w: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 xml:space="preserve">Нижний концентрационный предел распространения пламени </w:t>
            </w:r>
          </w:p>
        </w:tc>
        <w:tc>
          <w:tcPr>
            <w:tcW w:w="1448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2.</w:t>
            </w:r>
            <w:r w:rsidR="0047501B" w:rsidRPr="000C5A12">
              <w:rPr>
                <w:b w:val="0"/>
                <w:sz w:val="20"/>
                <w:szCs w:val="24"/>
              </w:rPr>
              <w:t>7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3.6</w:t>
            </w: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 xml:space="preserve">Верхний концентрационный предел распространения пламени </w:t>
            </w:r>
          </w:p>
        </w:tc>
        <w:tc>
          <w:tcPr>
            <w:tcW w:w="1448" w:type="dxa"/>
          </w:tcPr>
          <w:p w:rsidR="006B41A7" w:rsidRPr="000C5A12" w:rsidRDefault="0047501B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34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17</w:t>
            </w:r>
            <w:r w:rsidR="00105F13" w:rsidRPr="000C5A12">
              <w:rPr>
                <w:b w:val="0"/>
                <w:sz w:val="20"/>
                <w:szCs w:val="24"/>
              </w:rPr>
              <w:t>.</w:t>
            </w:r>
            <w:r w:rsidRPr="000C5A12">
              <w:rPr>
                <w:b w:val="0"/>
                <w:sz w:val="20"/>
                <w:szCs w:val="24"/>
              </w:rPr>
              <w:t>7</w:t>
            </w: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 xml:space="preserve">Нижний температурный предел распространения пламени, </w:t>
            </w:r>
            <w:r w:rsidRPr="000C5A12">
              <w:rPr>
                <w:szCs w:val="24"/>
                <w:vertAlign w:val="superscript"/>
              </w:rPr>
              <w:t>0</w:t>
            </w:r>
            <w:r w:rsidRPr="000C5A12">
              <w:rPr>
                <w:szCs w:val="24"/>
              </w:rPr>
              <w:t>С</w:t>
            </w:r>
          </w:p>
        </w:tc>
        <w:tc>
          <w:tcPr>
            <w:tcW w:w="1448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11</w:t>
            </w: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 xml:space="preserve">Верхний температурный предел распространения пламени </w:t>
            </w:r>
            <w:r w:rsidRPr="000C5A12">
              <w:rPr>
                <w:szCs w:val="24"/>
                <w:vertAlign w:val="superscript"/>
              </w:rPr>
              <w:t>0</w:t>
            </w:r>
            <w:r w:rsidRPr="000C5A12">
              <w:rPr>
                <w:szCs w:val="24"/>
              </w:rPr>
              <w:t xml:space="preserve">С </w:t>
            </w:r>
          </w:p>
        </w:tc>
        <w:tc>
          <w:tcPr>
            <w:tcW w:w="1448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41</w:t>
            </w: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 xml:space="preserve">Температура тления </w:t>
            </w:r>
            <w:r w:rsidRPr="000C5A12">
              <w:rPr>
                <w:szCs w:val="24"/>
                <w:vertAlign w:val="superscript"/>
              </w:rPr>
              <w:t>0</w:t>
            </w:r>
            <w:r w:rsidRPr="000C5A12">
              <w:rPr>
                <w:szCs w:val="24"/>
              </w:rPr>
              <w:t>С</w:t>
            </w:r>
          </w:p>
        </w:tc>
        <w:tc>
          <w:tcPr>
            <w:tcW w:w="1448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-</w:t>
            </w: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>Условия теплового самовозгорания</w:t>
            </w:r>
          </w:p>
        </w:tc>
        <w:tc>
          <w:tcPr>
            <w:tcW w:w="1448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-</w:t>
            </w: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>Минимальная энергия зажигания, мДж</w:t>
            </w:r>
          </w:p>
        </w:tc>
        <w:tc>
          <w:tcPr>
            <w:tcW w:w="1448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0.</w:t>
            </w:r>
            <w:r w:rsidR="00910393" w:rsidRPr="000C5A12">
              <w:rPr>
                <w:b w:val="0"/>
                <w:sz w:val="20"/>
                <w:szCs w:val="24"/>
              </w:rPr>
              <w:t>12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>Способность взрываться и гореть при взаимодействии с водой, кислородом воздуха и др. веществами</w:t>
            </w:r>
          </w:p>
        </w:tc>
        <w:tc>
          <w:tcPr>
            <w:tcW w:w="1448" w:type="dxa"/>
          </w:tcPr>
          <w:p w:rsidR="006B41A7" w:rsidRPr="000C5A12" w:rsidRDefault="007B2FEB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>Взрыво</w:t>
            </w:r>
            <w:r w:rsidR="00910393" w:rsidRPr="000C5A12">
              <w:rPr>
                <w:b w:val="0"/>
                <w:sz w:val="20"/>
                <w:szCs w:val="24"/>
              </w:rPr>
              <w:t>опасен при взаимодействии с кислородом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>Нормальная скорость распространения пламени, м/с</w:t>
            </w:r>
          </w:p>
        </w:tc>
        <w:tc>
          <w:tcPr>
            <w:tcW w:w="1448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0.</w:t>
            </w:r>
            <w:r w:rsidR="00910393" w:rsidRPr="000C5A12">
              <w:rPr>
                <w:b w:val="0"/>
                <w:sz w:val="20"/>
                <w:szCs w:val="24"/>
              </w:rPr>
              <w:t>735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>Минимальное взрывоопасное содержание кислорода</w:t>
            </w:r>
            <w:r w:rsidR="00910393" w:rsidRPr="000C5A12">
              <w:rPr>
                <w:szCs w:val="24"/>
              </w:rPr>
              <w:t>,%</w:t>
            </w:r>
          </w:p>
        </w:tc>
        <w:tc>
          <w:tcPr>
            <w:tcW w:w="1448" w:type="dxa"/>
          </w:tcPr>
          <w:p w:rsidR="006B41A7" w:rsidRPr="000C5A12" w:rsidRDefault="00910393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10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>Минимальная флегматизирующая концентрация флегматизатора, %</w:t>
            </w:r>
          </w:p>
        </w:tc>
        <w:tc>
          <w:tcPr>
            <w:tcW w:w="1448" w:type="dxa"/>
            <w:vAlign w:val="center"/>
          </w:tcPr>
          <w:p w:rsidR="006B41A7" w:rsidRPr="000C5A12" w:rsidRDefault="00910393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42% СО</w:t>
            </w:r>
            <w:r w:rsidRPr="000C5A12">
              <w:rPr>
                <w:b w:val="0"/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>Максимальное давление взрыва</w:t>
            </w:r>
          </w:p>
        </w:tc>
        <w:tc>
          <w:tcPr>
            <w:tcW w:w="1448" w:type="dxa"/>
          </w:tcPr>
          <w:p w:rsidR="006B41A7" w:rsidRPr="000C5A12" w:rsidRDefault="0049603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830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 xml:space="preserve">Скорость нарастания давления взрыва, МПа/с </w:t>
            </w:r>
          </w:p>
        </w:tc>
        <w:tc>
          <w:tcPr>
            <w:tcW w:w="1448" w:type="dxa"/>
          </w:tcPr>
          <w:p w:rsidR="006B41A7" w:rsidRPr="000C5A12" w:rsidRDefault="00780395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37.7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>Класс опасности вещества</w:t>
            </w:r>
          </w:p>
        </w:tc>
        <w:tc>
          <w:tcPr>
            <w:tcW w:w="1448" w:type="dxa"/>
          </w:tcPr>
          <w:p w:rsidR="006B41A7" w:rsidRPr="000C5A12" w:rsidRDefault="00910393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2</w:t>
            </w:r>
          </w:p>
        </w:tc>
        <w:tc>
          <w:tcPr>
            <w:tcW w:w="1719" w:type="dxa"/>
          </w:tcPr>
          <w:p w:rsidR="006B41A7" w:rsidRPr="000C5A12" w:rsidRDefault="00E16F6E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3</w:t>
            </w:r>
          </w:p>
        </w:tc>
      </w:tr>
      <w:tr w:rsidR="006B41A7" w:rsidRPr="000C5A12" w:rsidTr="007B2FEB">
        <w:trPr>
          <w:gridAfter w:val="1"/>
          <w:wAfter w:w="14" w:type="dxa"/>
          <w:jc w:val="center"/>
        </w:trPr>
        <w:tc>
          <w:tcPr>
            <w:tcW w:w="5931" w:type="dxa"/>
            <w:vAlign w:val="center"/>
          </w:tcPr>
          <w:p w:rsidR="006B41A7" w:rsidRPr="000C5A12" w:rsidRDefault="006B41A7" w:rsidP="000C5A12">
            <w:pPr>
              <w:widowControl/>
              <w:snapToGrid/>
              <w:spacing w:line="360" w:lineRule="auto"/>
              <w:ind w:firstLine="0"/>
              <w:jc w:val="left"/>
              <w:rPr>
                <w:szCs w:val="24"/>
              </w:rPr>
            </w:pPr>
            <w:r w:rsidRPr="000C5A12">
              <w:rPr>
                <w:szCs w:val="24"/>
              </w:rPr>
              <w:t>Класс опасности и подкласс вещества</w:t>
            </w:r>
          </w:p>
        </w:tc>
        <w:tc>
          <w:tcPr>
            <w:tcW w:w="1448" w:type="dxa"/>
          </w:tcPr>
          <w:p w:rsidR="006B41A7" w:rsidRPr="000C5A12" w:rsidRDefault="00E16F6E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2.3</w:t>
            </w:r>
          </w:p>
        </w:tc>
        <w:tc>
          <w:tcPr>
            <w:tcW w:w="1719" w:type="dxa"/>
          </w:tcPr>
          <w:p w:rsidR="006B41A7" w:rsidRPr="000C5A12" w:rsidRDefault="006B41A7" w:rsidP="000C5A12">
            <w:pPr>
              <w:pStyle w:val="33"/>
              <w:spacing w:line="360" w:lineRule="auto"/>
              <w:ind w:firstLine="0"/>
              <w:jc w:val="left"/>
              <w:rPr>
                <w:b w:val="0"/>
                <w:sz w:val="20"/>
                <w:szCs w:val="24"/>
              </w:rPr>
            </w:pPr>
            <w:r w:rsidRPr="000C5A12">
              <w:rPr>
                <w:b w:val="0"/>
                <w:sz w:val="20"/>
                <w:szCs w:val="24"/>
              </w:rPr>
              <w:t>3.2</w:t>
            </w:r>
          </w:p>
        </w:tc>
      </w:tr>
    </w:tbl>
    <w:p w:rsidR="00E73DFA" w:rsidRPr="000C5A12" w:rsidRDefault="00E73DFA" w:rsidP="000C5A12">
      <w:pPr>
        <w:widowControl/>
        <w:snapToGrid/>
        <w:spacing w:line="360" w:lineRule="auto"/>
        <w:ind w:firstLine="709"/>
        <w:rPr>
          <w:sz w:val="28"/>
        </w:rPr>
      </w:pPr>
    </w:p>
    <w:p w:rsidR="00E73DFA" w:rsidRPr="000C5A12" w:rsidRDefault="00E73DFA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Вывод: обращающееся в технологическом процессе</w:t>
      </w:r>
      <w:r w:rsidR="000C5A12">
        <w:rPr>
          <w:sz w:val="28"/>
        </w:rPr>
        <w:t xml:space="preserve"> </w:t>
      </w:r>
      <w:r w:rsidRPr="000C5A12">
        <w:rPr>
          <w:sz w:val="28"/>
        </w:rPr>
        <w:t>вещество является взрывопожароопасным, что свидетельствует о большой пожарной опасности данного процесса.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</w:rPr>
      </w:pPr>
    </w:p>
    <w:p w:rsidR="00773E96" w:rsidRPr="000C5A12" w:rsidRDefault="007B2FEB" w:rsidP="000C5A12">
      <w:pPr>
        <w:widowControl/>
        <w:numPr>
          <w:ilvl w:val="0"/>
          <w:numId w:val="1"/>
        </w:numPr>
        <w:snapToGrid/>
        <w:spacing w:line="360" w:lineRule="auto"/>
        <w:ind w:left="0" w:firstLine="709"/>
        <w:rPr>
          <w:sz w:val="28"/>
          <w:szCs w:val="30"/>
        </w:rPr>
      </w:pPr>
      <w:r>
        <w:rPr>
          <w:sz w:val="28"/>
          <w:szCs w:val="30"/>
        </w:rPr>
        <w:br w:type="page"/>
      </w:r>
      <w:r w:rsidR="00773E96" w:rsidRPr="000C5A12">
        <w:rPr>
          <w:sz w:val="28"/>
          <w:szCs w:val="30"/>
        </w:rPr>
        <w:t>Анализ системы предотвращения источников техногенной ЧС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</w:rPr>
      </w:pPr>
    </w:p>
    <w:p w:rsidR="00761B7F" w:rsidRPr="000C5A12" w:rsidRDefault="007B2FEB" w:rsidP="000C5A12">
      <w:pPr>
        <w:pStyle w:val="aa"/>
        <w:spacing w:line="360" w:lineRule="auto"/>
        <w:ind w:firstLine="709"/>
        <w:rPr>
          <w:bCs/>
          <w:iCs/>
          <w:szCs w:val="28"/>
        </w:rPr>
      </w:pPr>
      <w:r>
        <w:rPr>
          <w:bCs/>
          <w:iCs/>
          <w:szCs w:val="28"/>
        </w:rPr>
        <w:t>3</w:t>
      </w:r>
      <w:r w:rsidR="00773E96" w:rsidRPr="000C5A12">
        <w:rPr>
          <w:bCs/>
          <w:iCs/>
          <w:szCs w:val="28"/>
        </w:rPr>
        <w:t>.1 Определение возможности образования горючей среды внутри производственного оборудования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</w:rPr>
      </w:pPr>
    </w:p>
    <w:p w:rsidR="00773E96" w:rsidRDefault="00773E96" w:rsidP="000C5A12">
      <w:pPr>
        <w:pStyle w:val="aa"/>
        <w:spacing w:line="360" w:lineRule="auto"/>
        <w:ind w:firstLine="709"/>
        <w:rPr>
          <w:szCs w:val="28"/>
        </w:rPr>
      </w:pPr>
      <w:r w:rsidRPr="000C5A12">
        <w:rPr>
          <w:szCs w:val="28"/>
        </w:rPr>
        <w:t>Заключение о пожаровзрывоопасности газовоздушной смеси определяется по следующей зависимости:</w:t>
      </w:r>
    </w:p>
    <w:p w:rsidR="007B2FEB" w:rsidRPr="000C5A12" w:rsidRDefault="007B2FEB" w:rsidP="000C5A12">
      <w:pPr>
        <w:pStyle w:val="aa"/>
        <w:spacing w:line="360" w:lineRule="auto"/>
        <w:ind w:firstLine="709"/>
        <w:rPr>
          <w:szCs w:val="28"/>
        </w:rPr>
      </w:pPr>
    </w:p>
    <w:p w:rsidR="00773E96" w:rsidRDefault="00D804A7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position w:val="-14"/>
          <w:sz w:val="28"/>
        </w:rPr>
        <w:object w:dxaOrig="4099" w:dyaOrig="380">
          <v:shape id="_x0000_i1026" type="#_x0000_t75" style="width:204.75pt;height:18.75pt" o:ole="">
            <v:imagedata r:id="rId9" o:title=""/>
          </v:shape>
          <o:OLEObject Type="Embed" ProgID="Equation.3" ShapeID="_x0000_i1026" DrawAspect="Content" ObjectID="_1476295418" r:id="rId10"/>
        </w:object>
      </w:r>
    </w:p>
    <w:p w:rsidR="007B2FEB" w:rsidRPr="000C5A12" w:rsidRDefault="007B2FEB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</w:p>
    <w:p w:rsidR="00105F13" w:rsidRDefault="00105F13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Для этанола условия образования горючей среды:</w:t>
      </w:r>
    </w:p>
    <w:p w:rsidR="007B2FEB" w:rsidRPr="000C5A12" w:rsidRDefault="007B2FEB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</w:p>
    <w:p w:rsidR="00105F13" w:rsidRPr="000C5A12" w:rsidRDefault="00105F13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position w:val="-14"/>
          <w:sz w:val="28"/>
          <w:szCs w:val="28"/>
        </w:rPr>
        <w:object w:dxaOrig="4620" w:dyaOrig="380">
          <v:shape id="_x0000_i1027" type="#_x0000_t75" style="width:231pt;height:18.75pt" o:ole="">
            <v:imagedata r:id="rId11" o:title=""/>
          </v:shape>
          <o:OLEObject Type="Embed" ProgID="Equation.3" ShapeID="_x0000_i1027" DrawAspect="Content" ObjectID="_1476295419" r:id="rId12"/>
        </w:object>
      </w:r>
    </w:p>
    <w:p w:rsidR="00773E96" w:rsidRDefault="00105F13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position w:val="-14"/>
          <w:sz w:val="28"/>
        </w:rPr>
        <w:object w:dxaOrig="2540" w:dyaOrig="380">
          <v:shape id="_x0000_i1028" type="#_x0000_t75" style="width:126.75pt;height:18.75pt" o:ole="">
            <v:imagedata r:id="rId13" o:title=""/>
          </v:shape>
          <o:OLEObject Type="Embed" ProgID="Equation.3" ShapeID="_x0000_i1028" DrawAspect="Content" ObjectID="_1476295420" r:id="rId14"/>
        </w:object>
      </w:r>
    </w:p>
    <w:p w:rsidR="007B2FEB" w:rsidRPr="000C5A12" w:rsidRDefault="007B2FEB" w:rsidP="000C5A12">
      <w:pPr>
        <w:widowControl/>
        <w:snapToGrid/>
        <w:spacing w:line="360" w:lineRule="auto"/>
        <w:ind w:firstLine="709"/>
        <w:rPr>
          <w:sz w:val="28"/>
        </w:rPr>
      </w:pPr>
    </w:p>
    <w:p w:rsidR="00105F13" w:rsidRPr="000C5A12" w:rsidRDefault="00105F13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Для этилена:</w:t>
      </w:r>
    </w:p>
    <w:p w:rsidR="00105F13" w:rsidRPr="000C5A12" w:rsidRDefault="00105F13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position w:val="-14"/>
          <w:sz w:val="28"/>
          <w:szCs w:val="28"/>
        </w:rPr>
        <w:object w:dxaOrig="4459" w:dyaOrig="380">
          <v:shape id="_x0000_i1029" type="#_x0000_t75" style="width:222.75pt;height:18.75pt" o:ole="">
            <v:imagedata r:id="rId15" o:title=""/>
          </v:shape>
          <o:OLEObject Type="Embed" ProgID="Equation.3" ShapeID="_x0000_i1029" DrawAspect="Content" ObjectID="_1476295421" r:id="rId16"/>
        </w:object>
      </w:r>
    </w:p>
    <w:p w:rsidR="00105F13" w:rsidRDefault="00105F13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position w:val="-14"/>
          <w:sz w:val="28"/>
        </w:rPr>
        <w:object w:dxaOrig="2560" w:dyaOrig="380">
          <v:shape id="_x0000_i1030" type="#_x0000_t75" style="width:128.25pt;height:18.75pt" o:ole="">
            <v:imagedata r:id="rId17" o:title=""/>
          </v:shape>
          <o:OLEObject Type="Embed" ProgID="Equation.3" ShapeID="_x0000_i1030" DrawAspect="Content" ObjectID="_1476295422" r:id="rId18"/>
        </w:object>
      </w:r>
    </w:p>
    <w:p w:rsidR="007B2FEB" w:rsidRPr="000C5A12" w:rsidRDefault="007B2FEB" w:rsidP="000C5A12">
      <w:pPr>
        <w:widowControl/>
        <w:snapToGrid/>
        <w:spacing w:line="360" w:lineRule="auto"/>
        <w:ind w:firstLine="709"/>
        <w:rPr>
          <w:sz w:val="28"/>
        </w:rPr>
      </w:pPr>
    </w:p>
    <w:p w:rsidR="000A09D4" w:rsidRPr="000C5A12" w:rsidRDefault="00105F13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Внутри оборудования с жидкостью горючая среда может образоваться только при наличии в оборудовании свободного от жидкости объема (газового пространства), который сообщается с атмосферой и в той или иной степени насыщается парами жидкости.</w:t>
      </w:r>
    </w:p>
    <w:p w:rsidR="00105F13" w:rsidRPr="000C5A12" w:rsidRDefault="00105F13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Все оборудование</w:t>
      </w:r>
      <w:r w:rsidR="00530D5F" w:rsidRPr="000C5A12">
        <w:rPr>
          <w:sz w:val="28"/>
          <w:szCs w:val="28"/>
        </w:rPr>
        <w:t xml:space="preserve"> (и с газовой смесью, и с жидкостью)</w:t>
      </w:r>
      <w:r w:rsidRPr="000C5A12">
        <w:rPr>
          <w:sz w:val="28"/>
          <w:szCs w:val="28"/>
        </w:rPr>
        <w:t xml:space="preserve"> работает под избыточным давлением, поэтому подсос окислителя в исследуемом процессе невозможен. Образование горючей смеси может происходить на стадии формирования смеси этилена и этанола</w:t>
      </w:r>
      <w:r w:rsidR="00420785" w:rsidRPr="000C5A12">
        <w:rPr>
          <w:sz w:val="28"/>
          <w:szCs w:val="28"/>
        </w:rPr>
        <w:t xml:space="preserve"> и в результате неисправности оборудования, а также ошибок оператора</w:t>
      </w:r>
      <w:r w:rsidRPr="000C5A12">
        <w:rPr>
          <w:sz w:val="28"/>
          <w:szCs w:val="28"/>
        </w:rPr>
        <w:t xml:space="preserve">. </w:t>
      </w:r>
    </w:p>
    <w:p w:rsidR="007B2FEB" w:rsidRDefault="007B2FEB" w:rsidP="000C5A12">
      <w:pPr>
        <w:pStyle w:val="aa"/>
        <w:spacing w:line="360" w:lineRule="auto"/>
        <w:ind w:firstLine="709"/>
        <w:rPr>
          <w:szCs w:val="28"/>
        </w:rPr>
      </w:pPr>
    </w:p>
    <w:p w:rsidR="00773E96" w:rsidRPr="000C5A12" w:rsidRDefault="007B2FEB" w:rsidP="000C5A12">
      <w:pPr>
        <w:pStyle w:val="aa"/>
        <w:spacing w:line="360" w:lineRule="auto"/>
        <w:ind w:firstLine="709"/>
        <w:rPr>
          <w:bCs/>
          <w:iCs/>
          <w:szCs w:val="28"/>
        </w:rPr>
      </w:pPr>
      <w:r>
        <w:rPr>
          <w:szCs w:val="28"/>
        </w:rPr>
        <w:br w:type="page"/>
        <w:t>3</w:t>
      </w:r>
      <w:r w:rsidR="00773E96" w:rsidRPr="000C5A12">
        <w:rPr>
          <w:szCs w:val="28"/>
        </w:rPr>
        <w:t xml:space="preserve">.2 </w:t>
      </w:r>
      <w:r w:rsidR="00773E96" w:rsidRPr="000C5A12">
        <w:rPr>
          <w:bCs/>
          <w:iCs/>
          <w:szCs w:val="28"/>
        </w:rPr>
        <w:t>Определение возможности выхода горючих и вредных веществ в воздух производственного п</w:t>
      </w:r>
      <w:r w:rsidR="00F82601" w:rsidRPr="000C5A12">
        <w:rPr>
          <w:bCs/>
          <w:iCs/>
          <w:szCs w:val="28"/>
        </w:rPr>
        <w:t>омещения (на открытую площадку)</w:t>
      </w:r>
    </w:p>
    <w:p w:rsidR="00773E96" w:rsidRPr="000C5A12" w:rsidRDefault="00773E96" w:rsidP="000C5A12">
      <w:pPr>
        <w:pStyle w:val="aa"/>
        <w:spacing w:line="360" w:lineRule="auto"/>
        <w:ind w:firstLine="709"/>
        <w:rPr>
          <w:bCs/>
          <w:iCs/>
          <w:szCs w:val="28"/>
        </w:rPr>
      </w:pPr>
    </w:p>
    <w:p w:rsidR="00773E96" w:rsidRPr="000C5A12" w:rsidRDefault="007B2FEB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773E96" w:rsidRPr="000C5A12">
        <w:rPr>
          <w:sz w:val="28"/>
          <w:szCs w:val="28"/>
        </w:rPr>
        <w:t xml:space="preserve">.2.1 </w:t>
      </w:r>
      <w:r w:rsidRPr="000C5A12">
        <w:rPr>
          <w:sz w:val="28"/>
          <w:szCs w:val="28"/>
        </w:rPr>
        <w:t xml:space="preserve">При </w:t>
      </w:r>
      <w:r w:rsidR="00773E96" w:rsidRPr="000C5A12">
        <w:rPr>
          <w:sz w:val="28"/>
          <w:szCs w:val="28"/>
        </w:rPr>
        <w:t>нормальном режиме функционирования</w:t>
      </w:r>
    </w:p>
    <w:p w:rsidR="005719CC" w:rsidRPr="000C5A12" w:rsidRDefault="005719CC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Горючие газы, пары и жидкости выходят в производственное помещение или на открытую площадку, если технологические аппараты с жидкостями имеют открытую поверхность испарения или дыхательные устройства, при использовании аппаратов периодического действия, аппараты с жидкостями и газами имеют сальниковые уплотнения. Размеры образующихся наружных пожаровзрывоопасных зон определяются свойствами обращающихся в технологическом процессе производства веществ, количеством их, количеством веществ которое может выходить наружу за определенный промежуток времени; условиями выброса, растекания и рассеивания веществ в окружающей среде.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 xml:space="preserve">При нормальном режиме функционирования выход веществ наружу в производственное помещение практически невозможен при исправности всего технологического оборудования. 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 xml:space="preserve">Как правило, на величину выходящих веществ в производственное помещение оказывает влияние и конструктивное исполнение технологического оборудования. Так, в настоящее время оно выполнено не на достаточно высоком уровне. Поэтому </w:t>
      </w:r>
      <w:r w:rsidR="00A11945" w:rsidRPr="000C5A12">
        <w:rPr>
          <w:sz w:val="28"/>
          <w:szCs w:val="28"/>
        </w:rPr>
        <w:t>пары</w:t>
      </w:r>
      <w:r w:rsidRPr="000C5A12">
        <w:rPr>
          <w:sz w:val="28"/>
          <w:szCs w:val="28"/>
        </w:rPr>
        <w:t xml:space="preserve"> ЛВЖ будут поступать в производственное помещение и при нормальном режиме работы. </w:t>
      </w:r>
      <w:r w:rsidR="00A11945" w:rsidRPr="000C5A12">
        <w:rPr>
          <w:sz w:val="28"/>
          <w:szCs w:val="28"/>
        </w:rPr>
        <w:t>В</w:t>
      </w:r>
      <w:r w:rsidRPr="000C5A12">
        <w:rPr>
          <w:sz w:val="28"/>
          <w:szCs w:val="28"/>
        </w:rPr>
        <w:t xml:space="preserve"> случае недостаточно хорошей работы местных отсосов будут образовываться местные взрывоопасные зоны.</w:t>
      </w:r>
    </w:p>
    <w:p w:rsidR="007B2FEB" w:rsidRDefault="007B2FEB" w:rsidP="000C5A1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3E96" w:rsidRPr="000C5A12" w:rsidRDefault="007B2FEB" w:rsidP="000C5A1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773E96" w:rsidRPr="000C5A12">
        <w:rPr>
          <w:rFonts w:ascii="Times New Roman" w:hAnsi="Times New Roman" w:cs="Times New Roman"/>
          <w:b w:val="0"/>
          <w:sz w:val="28"/>
          <w:szCs w:val="28"/>
        </w:rPr>
        <w:t xml:space="preserve">.2.2 </w:t>
      </w:r>
      <w:r w:rsidRPr="000C5A12">
        <w:rPr>
          <w:rFonts w:ascii="Times New Roman" w:hAnsi="Times New Roman" w:cs="Times New Roman"/>
          <w:b w:val="0"/>
          <w:sz w:val="28"/>
          <w:szCs w:val="28"/>
        </w:rPr>
        <w:t>При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3E96" w:rsidRPr="000C5A12">
        <w:rPr>
          <w:rFonts w:ascii="Times New Roman" w:hAnsi="Times New Roman" w:cs="Times New Roman"/>
          <w:b w:val="0"/>
          <w:sz w:val="28"/>
          <w:szCs w:val="28"/>
        </w:rPr>
        <w:t>повреждении производственного</w:t>
      </w:r>
      <w:r w:rsidR="000C5A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3E96" w:rsidRPr="000C5A12">
        <w:rPr>
          <w:rFonts w:ascii="Times New Roman" w:hAnsi="Times New Roman" w:cs="Times New Roman"/>
          <w:b w:val="0"/>
          <w:sz w:val="28"/>
          <w:szCs w:val="28"/>
        </w:rPr>
        <w:t>оборудования</w:t>
      </w:r>
    </w:p>
    <w:p w:rsidR="00885BFC" w:rsidRPr="000C5A12" w:rsidRDefault="00885BFC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Большую техногенную опасность представляют аварии и аварийные ситуации, при которых горючие вещества (жидкости, газы) выходят в производственное помещение или на открытую площадку, растекаются и рассеиваются по окрестности, образуя пожаровзрывоопасные зоны за пределами технологического оборудования.</w:t>
      </w:r>
    </w:p>
    <w:p w:rsidR="00885BFC" w:rsidRPr="000C5A12" w:rsidRDefault="00885BFC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Последствия повреждения или аварии будут зависеть от:</w:t>
      </w:r>
    </w:p>
    <w:p w:rsidR="00885BFC" w:rsidRPr="000C5A12" w:rsidRDefault="00885BFC" w:rsidP="000C5A12">
      <w:pPr>
        <w:widowControl/>
        <w:numPr>
          <w:ilvl w:val="0"/>
          <w:numId w:val="29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размеров аварии;</w:t>
      </w:r>
    </w:p>
    <w:p w:rsidR="00885BFC" w:rsidRPr="000C5A12" w:rsidRDefault="00885BFC" w:rsidP="000C5A12">
      <w:pPr>
        <w:widowControl/>
        <w:numPr>
          <w:ilvl w:val="0"/>
          <w:numId w:val="29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пожароопасных свойств веществ, выходящих наружу;</w:t>
      </w:r>
    </w:p>
    <w:p w:rsidR="00885BFC" w:rsidRPr="000C5A12" w:rsidRDefault="00885BFC" w:rsidP="000C5A12">
      <w:pPr>
        <w:widowControl/>
        <w:numPr>
          <w:ilvl w:val="0"/>
          <w:numId w:val="29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давления и температуры в аппарате.</w:t>
      </w:r>
    </w:p>
    <w:p w:rsidR="00885BFC" w:rsidRPr="000C5A12" w:rsidRDefault="00885BFC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При эксплуатации производственного оборудования возможно повреждение сальников, прокладок материала корпуса, полное разрушение аппаратов.</w:t>
      </w:r>
    </w:p>
    <w:p w:rsidR="00885BFC" w:rsidRPr="000C5A12" w:rsidRDefault="00885BFC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Если в поврежденных аппаратах находятся жидкости нагретые в условиях производства, то возможно:</w:t>
      </w:r>
    </w:p>
    <w:p w:rsidR="00885BFC" w:rsidRPr="000C5A12" w:rsidRDefault="00885BFC" w:rsidP="000C5A12">
      <w:pPr>
        <w:widowControl/>
        <w:numPr>
          <w:ilvl w:val="0"/>
          <w:numId w:val="30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воспламенение веществ, если они нагреты в условиях производства выше температуры самовоспламенения;</w:t>
      </w:r>
    </w:p>
    <w:p w:rsidR="00885BFC" w:rsidRPr="000C5A12" w:rsidRDefault="00885BFC" w:rsidP="000C5A12">
      <w:pPr>
        <w:widowControl/>
        <w:numPr>
          <w:ilvl w:val="0"/>
          <w:numId w:val="30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образование ВОК, если выходящие из аппарата вещества нагреты ниже Т</w:t>
      </w:r>
      <w:r w:rsidRPr="000C5A12">
        <w:rPr>
          <w:sz w:val="28"/>
          <w:vertAlign w:val="subscript"/>
        </w:rPr>
        <w:t>сам</w:t>
      </w:r>
      <w:r w:rsidRPr="000C5A12">
        <w:rPr>
          <w:sz w:val="28"/>
        </w:rPr>
        <w:t xml:space="preserve">, но выше t </w:t>
      </w:r>
      <w:r w:rsidRPr="000C5A12">
        <w:rPr>
          <w:sz w:val="28"/>
          <w:vertAlign w:val="subscript"/>
        </w:rPr>
        <w:t>всп</w:t>
      </w:r>
      <w:r w:rsidRPr="000C5A12">
        <w:rPr>
          <w:sz w:val="28"/>
        </w:rPr>
        <w:t>.</w:t>
      </w:r>
    </w:p>
    <w:p w:rsidR="00885BFC" w:rsidRPr="000C5A12" w:rsidRDefault="00885BFC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Повреждения аппаратов и трубопроводов могут быть:</w:t>
      </w:r>
    </w:p>
    <w:p w:rsidR="00885BFC" w:rsidRPr="000C5A12" w:rsidRDefault="00885BFC" w:rsidP="000C5A12">
      <w:pPr>
        <w:widowControl/>
        <w:numPr>
          <w:ilvl w:val="0"/>
          <w:numId w:val="31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местными (локальными);</w:t>
      </w:r>
    </w:p>
    <w:p w:rsidR="00885BFC" w:rsidRPr="000C5A12" w:rsidRDefault="00885BFC" w:rsidP="000C5A12">
      <w:pPr>
        <w:widowControl/>
        <w:numPr>
          <w:ilvl w:val="0"/>
          <w:numId w:val="31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полными.</w:t>
      </w:r>
    </w:p>
    <w:p w:rsidR="00885BFC" w:rsidRPr="000C5A12" w:rsidRDefault="00885BFC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В первом случае через образовавшееся отверстие почти под постоянным давлением продукт в виде струй пара, газа или жидкости будет выходить наружу, а во втором - все содержимое аппарата сразу выйдет наружу и кроме того, будет продолжаться истечение газа или жидкости из соединенных с ним трубопроводов.</w:t>
      </w:r>
    </w:p>
    <w:p w:rsidR="00885BFC" w:rsidRPr="000C5A12" w:rsidRDefault="00885BFC" w:rsidP="000C5A12">
      <w:pPr>
        <w:autoSpaceDE w:val="0"/>
        <w:autoSpaceDN w:val="0"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При авариях и повреждениях аппаратов и трубопроводов из них выходят горючие газы, пары или жидкости, что приводит к образованию пожаровзрывоопасных смесей не только у мест утечки, но и во всем производственном помещении, даже на открытых площадках.</w:t>
      </w:r>
    </w:p>
    <w:p w:rsidR="00885BFC" w:rsidRPr="000C5A12" w:rsidRDefault="00885BFC" w:rsidP="000C5A12">
      <w:pPr>
        <w:widowControl/>
        <w:snapToGrid/>
        <w:spacing w:line="360" w:lineRule="auto"/>
        <w:ind w:firstLine="709"/>
        <w:rPr>
          <w:sz w:val="28"/>
          <w:szCs w:val="28"/>
          <w:u w:val="single"/>
        </w:rPr>
      </w:pPr>
    </w:p>
    <w:p w:rsidR="00773E96" w:rsidRPr="000C5A12" w:rsidRDefault="007B2FEB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3</w:t>
      </w:r>
      <w:r w:rsidR="00885BFC" w:rsidRPr="000C5A12">
        <w:rPr>
          <w:sz w:val="28"/>
          <w:szCs w:val="28"/>
        </w:rPr>
        <w:t xml:space="preserve">.2.2.1 </w:t>
      </w:r>
      <w:r w:rsidR="00773E96" w:rsidRPr="000C5A12">
        <w:rPr>
          <w:sz w:val="28"/>
          <w:szCs w:val="28"/>
        </w:rPr>
        <w:t>Повреждения технологического оборудования в результате</w:t>
      </w:r>
      <w:r w:rsidR="00885BFC" w:rsidRPr="000C5A12">
        <w:rPr>
          <w:sz w:val="28"/>
          <w:szCs w:val="28"/>
        </w:rPr>
        <w:t xml:space="preserve"> </w:t>
      </w:r>
      <w:r w:rsidR="00773E96" w:rsidRPr="000C5A12">
        <w:rPr>
          <w:sz w:val="28"/>
          <w:szCs w:val="28"/>
        </w:rPr>
        <w:t>механического воздействия</w:t>
      </w:r>
    </w:p>
    <w:p w:rsidR="00885BFC" w:rsidRPr="000C5A12" w:rsidRDefault="00885BFC" w:rsidP="000C5A12">
      <w:pPr>
        <w:widowControl/>
        <w:snapToGrid/>
        <w:spacing w:line="360" w:lineRule="auto"/>
        <w:ind w:firstLine="709"/>
        <w:rPr>
          <w:sz w:val="28"/>
        </w:rPr>
      </w:pPr>
      <w:bookmarkStart w:id="18" w:name="_Toc42937036"/>
      <w:bookmarkStart w:id="19" w:name="_Toc38900683"/>
      <w:bookmarkStart w:id="20" w:name="_Toc37838581"/>
      <w:bookmarkStart w:id="21" w:name="_Toc30907704"/>
      <w:r w:rsidRPr="000C5A12">
        <w:rPr>
          <w:sz w:val="28"/>
        </w:rPr>
        <w:t>В результате механических воздействий на материал аппарата будут воздействовать сверхнормативные внутренние напряжения, которые могут вызвать не только образование не плотностей в швах и соединениях, но и его взрыв. Высокие внутренние напряжения возникают при повышенном давлении в аппаратах, а также в результате нагрузок динамического характера.</w:t>
      </w:r>
    </w:p>
    <w:p w:rsidR="00885BFC" w:rsidRPr="000C5A12" w:rsidRDefault="00885BFC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Повышенные давления, которые приводят к повреждению аппаратов могут возникать в результате:</w:t>
      </w:r>
    </w:p>
    <w:p w:rsidR="00885BFC" w:rsidRPr="000C5A12" w:rsidRDefault="00885BFC" w:rsidP="000C5A12">
      <w:pPr>
        <w:widowControl/>
        <w:numPr>
          <w:ilvl w:val="0"/>
          <w:numId w:val="2"/>
        </w:numPr>
        <w:tabs>
          <w:tab w:val="clear" w:pos="180"/>
          <w:tab w:val="num" w:pos="700"/>
        </w:tabs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Нарушения материального баланса работы аппарата, скорости и очередности подачи компонентов.</w:t>
      </w:r>
    </w:p>
    <w:p w:rsidR="00885BFC" w:rsidRPr="000C5A12" w:rsidRDefault="00885BFC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Нарушение материального баланса происходит при несоответствии производительности работы насосов (11,12,15) и компрессоров (7), принятой интенсивности заполнения аппаратов, в случае неправильного соединения аппаратов, которые работают с разным давлением, при увеличении сопротивления в дыхательных линиях, отсутствия или неисправности автоматики регулирования, подачи и отвода веществ.</w:t>
      </w:r>
    </w:p>
    <w:p w:rsidR="00885BFC" w:rsidRPr="000C5A12" w:rsidRDefault="00885BFC" w:rsidP="000C5A12">
      <w:pPr>
        <w:widowControl/>
        <w:numPr>
          <w:ilvl w:val="0"/>
          <w:numId w:val="2"/>
        </w:numPr>
        <w:tabs>
          <w:tab w:val="clear" w:pos="180"/>
          <w:tab w:val="num" w:pos="700"/>
        </w:tabs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Нарушений температурного режима работы аппарата.</w:t>
      </w:r>
    </w:p>
    <w:p w:rsidR="00885BFC" w:rsidRPr="000C5A12" w:rsidRDefault="00885BFC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Нарушений температурного режима происходит при отсутствии или неисправности контрольно-измерительных приборов, недосмотра персонала, а в отдельных случаях от действия лучистой энергии соседних аппаратов и даже от повышения температуры окружающей среды. Особенно опасно нарушение температурного режима для переполненных аппаратов.</w:t>
      </w:r>
    </w:p>
    <w:p w:rsidR="00885BFC" w:rsidRPr="000C5A12" w:rsidRDefault="00885BFC" w:rsidP="007B2FEB">
      <w:pPr>
        <w:widowControl/>
        <w:numPr>
          <w:ilvl w:val="0"/>
          <w:numId w:val="2"/>
        </w:numPr>
        <w:tabs>
          <w:tab w:val="clear" w:pos="180"/>
          <w:tab w:val="num" w:pos="700"/>
        </w:tabs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Нарушений процесса конденсации паров</w:t>
      </w:r>
      <w:r w:rsidR="003317F5" w:rsidRPr="000C5A12">
        <w:rPr>
          <w:sz w:val="28"/>
        </w:rPr>
        <w:t xml:space="preserve"> (холодильники 2,14,6)</w:t>
      </w:r>
    </w:p>
    <w:p w:rsidR="00885BFC" w:rsidRPr="000C5A12" w:rsidRDefault="00885BFC" w:rsidP="000C5A12">
      <w:pPr>
        <w:widowControl/>
        <w:tabs>
          <w:tab w:val="left" w:pos="10148"/>
        </w:tabs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Нарушение процесса конденсации паров происходит в результате:</w:t>
      </w:r>
    </w:p>
    <w:p w:rsidR="00885BFC" w:rsidRPr="000C5A12" w:rsidRDefault="00885BFC" w:rsidP="000C5A12">
      <w:pPr>
        <w:widowControl/>
        <w:numPr>
          <w:ilvl w:val="1"/>
          <w:numId w:val="2"/>
        </w:numPr>
        <w:tabs>
          <w:tab w:val="left" w:pos="10148"/>
        </w:tabs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уменьшения или полного прекращения подачи хладагента;</w:t>
      </w:r>
    </w:p>
    <w:p w:rsidR="00885BFC" w:rsidRPr="000C5A12" w:rsidRDefault="00885BFC" w:rsidP="000C5A12">
      <w:pPr>
        <w:widowControl/>
        <w:numPr>
          <w:ilvl w:val="1"/>
          <w:numId w:val="2"/>
        </w:numPr>
        <w:tabs>
          <w:tab w:val="left" w:pos="10148"/>
        </w:tabs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подачи хладагента с более высокой начальной температурой;</w:t>
      </w:r>
    </w:p>
    <w:p w:rsidR="00885BFC" w:rsidRPr="000C5A12" w:rsidRDefault="00885BFC" w:rsidP="000C5A12">
      <w:pPr>
        <w:widowControl/>
        <w:numPr>
          <w:ilvl w:val="1"/>
          <w:numId w:val="2"/>
        </w:numPr>
        <w:tabs>
          <w:tab w:val="left" w:pos="10148"/>
        </w:tabs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сильного загрязнения теплообменной поверхности аппарата.</w:t>
      </w:r>
    </w:p>
    <w:p w:rsidR="00885BFC" w:rsidRPr="000C5A12" w:rsidRDefault="00885BFC" w:rsidP="007B2FEB">
      <w:pPr>
        <w:widowControl/>
        <w:numPr>
          <w:ilvl w:val="0"/>
          <w:numId w:val="2"/>
        </w:numPr>
        <w:tabs>
          <w:tab w:val="clear" w:pos="180"/>
          <w:tab w:val="num" w:pos="700"/>
          <w:tab w:val="left" w:pos="768"/>
        </w:tabs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Попадания в высоконагретые аппараты жидкостей, с низкой температурой кипения</w:t>
      </w:r>
      <w:r w:rsidR="00ED3629" w:rsidRPr="000C5A12">
        <w:rPr>
          <w:sz w:val="28"/>
        </w:rPr>
        <w:t xml:space="preserve"> (десорбер 5,подогреватель абсорбента 13)</w:t>
      </w:r>
      <w:r w:rsidRPr="000C5A12">
        <w:rPr>
          <w:sz w:val="28"/>
        </w:rPr>
        <w:t xml:space="preserve"> </w:t>
      </w:r>
    </w:p>
    <w:p w:rsidR="00885BFC" w:rsidRPr="000C5A12" w:rsidRDefault="00885BFC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Жидкости с низкой температурой кипения могут попасть в аппарат: с продуктом, подаваемым в аппарат; через неплотности теплообменной поверхности; при неправильном переключении линий; в виде конденсата из паровых и продувных линий.</w:t>
      </w:r>
    </w:p>
    <w:p w:rsidR="00885BFC" w:rsidRPr="000C5A12" w:rsidRDefault="00885BFC" w:rsidP="007B2FEB">
      <w:pPr>
        <w:widowControl/>
        <w:numPr>
          <w:ilvl w:val="0"/>
          <w:numId w:val="2"/>
        </w:numPr>
        <w:tabs>
          <w:tab w:val="clear" w:pos="180"/>
          <w:tab w:val="num" w:pos="700"/>
          <w:tab w:val="left" w:pos="768"/>
        </w:tabs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Нарушений режима работы аппарата с экзотермическим процессом.</w:t>
      </w:r>
    </w:p>
    <w:p w:rsidR="00885BFC" w:rsidRPr="000C5A12" w:rsidRDefault="00885BFC" w:rsidP="000C5A12">
      <w:pPr>
        <w:widowControl/>
        <w:tabs>
          <w:tab w:val="left" w:pos="10148"/>
        </w:tabs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Это происходит при несвоевременном отводе излишек тепла в реакции, нарушениях соотношений реагирующих веществ, увеличении количества подаваемого катализатора или инициатора, при несвоевременном отводе из реактора излишек газообразных продуктов реакции, образовании пробок в линиях стравливания и отвода веществ.</w:t>
      </w:r>
    </w:p>
    <w:p w:rsidR="00885BFC" w:rsidRPr="000C5A12" w:rsidRDefault="00885BFC" w:rsidP="007B2FEB">
      <w:pPr>
        <w:widowControl/>
        <w:numPr>
          <w:ilvl w:val="0"/>
          <w:numId w:val="2"/>
        </w:numPr>
        <w:tabs>
          <w:tab w:val="clear" w:pos="180"/>
          <w:tab w:val="num" w:pos="700"/>
        </w:tabs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Действие на материал аппаратов и трубопроводов нагрузок динамического характера</w:t>
      </w:r>
    </w:p>
    <w:p w:rsidR="00885BFC" w:rsidRPr="000C5A12" w:rsidRDefault="00885BFC" w:rsidP="000C5A12">
      <w:pPr>
        <w:widowControl/>
        <w:tabs>
          <w:tab w:val="left" w:pos="10148"/>
        </w:tabs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Основные причины возникновения динамических нагрузок:</w:t>
      </w:r>
    </w:p>
    <w:p w:rsidR="00885BFC" w:rsidRPr="000C5A12" w:rsidRDefault="00885BFC" w:rsidP="000C5A12">
      <w:pPr>
        <w:widowControl/>
        <w:tabs>
          <w:tab w:val="left" w:pos="10148"/>
        </w:tabs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а) резкое изменение давления в аппаратах и трубопроводах:</w:t>
      </w:r>
    </w:p>
    <w:p w:rsidR="00885BFC" w:rsidRPr="000C5A12" w:rsidRDefault="00885BFC" w:rsidP="000C5A12">
      <w:pPr>
        <w:widowControl/>
        <w:numPr>
          <w:ilvl w:val="0"/>
          <w:numId w:val="3"/>
        </w:numPr>
        <w:tabs>
          <w:tab w:val="left" w:pos="10148"/>
        </w:tabs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в момент пуска аппаратов в эксплуатацию;</w:t>
      </w:r>
    </w:p>
    <w:p w:rsidR="00885BFC" w:rsidRPr="000C5A12" w:rsidRDefault="00885BFC" w:rsidP="000C5A12">
      <w:pPr>
        <w:widowControl/>
        <w:numPr>
          <w:ilvl w:val="0"/>
          <w:numId w:val="3"/>
        </w:numPr>
        <w:tabs>
          <w:tab w:val="left" w:pos="10148"/>
        </w:tabs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в момент остановки аппарата;</w:t>
      </w:r>
    </w:p>
    <w:p w:rsidR="00885BFC" w:rsidRPr="000C5A12" w:rsidRDefault="00885BFC" w:rsidP="000C5A12">
      <w:pPr>
        <w:widowControl/>
        <w:numPr>
          <w:ilvl w:val="0"/>
          <w:numId w:val="3"/>
        </w:numPr>
        <w:tabs>
          <w:tab w:val="left" w:pos="10148"/>
        </w:tabs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при грубых нарушениях установленного режима температуры и давления;</w:t>
      </w:r>
    </w:p>
    <w:p w:rsidR="00885BFC" w:rsidRPr="000C5A12" w:rsidRDefault="00885BFC" w:rsidP="000C5A12">
      <w:pPr>
        <w:widowControl/>
        <w:tabs>
          <w:tab w:val="left" w:pos="10148"/>
        </w:tabs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б) гидравлический удар.</w:t>
      </w:r>
    </w:p>
    <w:p w:rsidR="00885BFC" w:rsidRPr="000C5A12" w:rsidRDefault="00885BFC" w:rsidP="000C5A12">
      <w:pPr>
        <w:widowControl/>
        <w:tabs>
          <w:tab w:val="left" w:pos="10148"/>
        </w:tabs>
        <w:snapToGrid/>
        <w:spacing w:line="360" w:lineRule="auto"/>
        <w:ind w:firstLine="709"/>
        <w:rPr>
          <w:bCs/>
          <w:sz w:val="28"/>
        </w:rPr>
      </w:pPr>
      <w:r w:rsidRPr="000C5A12">
        <w:rPr>
          <w:bCs/>
          <w:sz w:val="28"/>
        </w:rPr>
        <w:t>Гидравлический удар возможен при:</w:t>
      </w:r>
    </w:p>
    <w:p w:rsidR="00885BFC" w:rsidRPr="000C5A12" w:rsidRDefault="00885BFC" w:rsidP="007B2FEB">
      <w:pPr>
        <w:widowControl/>
        <w:numPr>
          <w:ilvl w:val="0"/>
          <w:numId w:val="4"/>
        </w:numPr>
        <w:tabs>
          <w:tab w:val="left" w:pos="960"/>
        </w:tabs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быстром закрытии и открытии задвижек на трубопроводах;</w:t>
      </w:r>
    </w:p>
    <w:p w:rsidR="00885BFC" w:rsidRPr="000C5A12" w:rsidRDefault="00885BFC" w:rsidP="007B2FEB">
      <w:pPr>
        <w:widowControl/>
        <w:numPr>
          <w:ilvl w:val="0"/>
          <w:numId w:val="4"/>
        </w:numPr>
        <w:tabs>
          <w:tab w:val="left" w:pos="888"/>
        </w:tabs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больших пульсациях веществ, подаваемых насосами;</w:t>
      </w:r>
    </w:p>
    <w:p w:rsidR="00885BFC" w:rsidRPr="000C5A12" w:rsidRDefault="00885BFC" w:rsidP="007B2FEB">
      <w:pPr>
        <w:widowControl/>
        <w:numPr>
          <w:ilvl w:val="0"/>
          <w:numId w:val="4"/>
        </w:numPr>
        <w:tabs>
          <w:tab w:val="clear" w:pos="720"/>
          <w:tab w:val="left" w:pos="696"/>
        </w:tabs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резком изменении давления на каком-либо дальнем трубопроводе;</w:t>
      </w:r>
    </w:p>
    <w:p w:rsidR="00885BFC" w:rsidRPr="000C5A12" w:rsidRDefault="00885BFC" w:rsidP="000C5A12">
      <w:pPr>
        <w:widowControl/>
        <w:tabs>
          <w:tab w:val="left" w:pos="10148"/>
        </w:tabs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в) вибрации аппаратов и трубопроводов.</w:t>
      </w:r>
    </w:p>
    <w:p w:rsidR="00885BFC" w:rsidRPr="000C5A12" w:rsidRDefault="00885BFC" w:rsidP="000C5A12">
      <w:pPr>
        <w:widowControl/>
        <w:tabs>
          <w:tab w:val="left" w:pos="10148"/>
        </w:tabs>
        <w:snapToGrid/>
        <w:spacing w:line="360" w:lineRule="auto"/>
        <w:ind w:firstLine="709"/>
        <w:rPr>
          <w:bCs/>
          <w:sz w:val="28"/>
        </w:rPr>
      </w:pPr>
      <w:r w:rsidRPr="000C5A12">
        <w:rPr>
          <w:bCs/>
          <w:sz w:val="28"/>
        </w:rPr>
        <w:t>Вибрации возникают:</w:t>
      </w:r>
    </w:p>
    <w:p w:rsidR="00885BFC" w:rsidRPr="000C5A12" w:rsidRDefault="00885BFC" w:rsidP="007B2FEB">
      <w:pPr>
        <w:widowControl/>
        <w:numPr>
          <w:ilvl w:val="0"/>
          <w:numId w:val="5"/>
        </w:numPr>
        <w:tabs>
          <w:tab w:val="left" w:pos="720"/>
        </w:tabs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у недостаточно закрепленных трубопроводов, которые работают под давлением;</w:t>
      </w:r>
    </w:p>
    <w:p w:rsidR="00885BFC" w:rsidRPr="000C5A12" w:rsidRDefault="00885BFC" w:rsidP="007B2FEB">
      <w:pPr>
        <w:widowControl/>
        <w:numPr>
          <w:ilvl w:val="0"/>
          <w:numId w:val="5"/>
        </w:numPr>
        <w:tabs>
          <w:tab w:val="left" w:pos="720"/>
        </w:tabs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в аппаратах, соединенных с поршневыми насосами и компрессорами;</w:t>
      </w:r>
    </w:p>
    <w:p w:rsidR="00885BFC" w:rsidRPr="000C5A12" w:rsidRDefault="00885BFC" w:rsidP="007B2FEB">
      <w:pPr>
        <w:widowControl/>
        <w:numPr>
          <w:ilvl w:val="0"/>
          <w:numId w:val="5"/>
        </w:numPr>
        <w:tabs>
          <w:tab w:val="left" w:pos="720"/>
        </w:tabs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в аппаратах, установленных вблизи работающих агрегатов;</w:t>
      </w:r>
    </w:p>
    <w:p w:rsidR="00885BFC" w:rsidRPr="000C5A12" w:rsidRDefault="00885BFC" w:rsidP="007B2FEB">
      <w:pPr>
        <w:widowControl/>
        <w:numPr>
          <w:ilvl w:val="0"/>
          <w:numId w:val="5"/>
        </w:numPr>
        <w:tabs>
          <w:tab w:val="left" w:pos="720"/>
        </w:tabs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у недостаточно закрепленных аппаратов.</w:t>
      </w:r>
    </w:p>
    <w:p w:rsidR="00885BFC" w:rsidRPr="000C5A12" w:rsidRDefault="00ED3629" w:rsidP="000C5A12">
      <w:pPr>
        <w:widowControl/>
        <w:tabs>
          <w:tab w:val="left" w:pos="10148"/>
        </w:tabs>
        <w:snapToGrid/>
        <w:spacing w:line="360" w:lineRule="auto"/>
        <w:ind w:firstLine="709"/>
        <w:rPr>
          <w:sz w:val="28"/>
        </w:rPr>
      </w:pPr>
      <w:r w:rsidRPr="000C5A12">
        <w:rPr>
          <w:bCs/>
          <w:sz w:val="28"/>
          <w:lang w:val="en-US"/>
        </w:rPr>
        <w:t>VII</w:t>
      </w:r>
      <w:r w:rsidRPr="000C5A12">
        <w:rPr>
          <w:bCs/>
          <w:sz w:val="28"/>
        </w:rPr>
        <w:t xml:space="preserve">. </w:t>
      </w:r>
      <w:r w:rsidR="00885BFC" w:rsidRPr="000C5A12">
        <w:rPr>
          <w:bCs/>
          <w:sz w:val="28"/>
        </w:rPr>
        <w:t>Эрозии</w:t>
      </w:r>
      <w:r w:rsidR="00885BFC" w:rsidRPr="000C5A12">
        <w:rPr>
          <w:sz w:val="28"/>
        </w:rPr>
        <w:t xml:space="preserve"> материалов аппаратов и трубопроводов</w:t>
      </w:r>
    </w:p>
    <w:p w:rsidR="00885BFC" w:rsidRPr="000C5A12" w:rsidRDefault="00885BFC" w:rsidP="000C5A12">
      <w:pPr>
        <w:widowControl/>
        <w:tabs>
          <w:tab w:val="left" w:pos="10148"/>
        </w:tabs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Эрозия</w:t>
      </w:r>
      <w:r w:rsidRPr="000C5A12">
        <w:rPr>
          <w:bCs/>
          <w:sz w:val="28"/>
        </w:rPr>
        <w:t xml:space="preserve"> – механический износ материала перемещаемой средой. Эро</w:t>
      </w:r>
      <w:r w:rsidRPr="000C5A12">
        <w:rPr>
          <w:sz w:val="28"/>
        </w:rPr>
        <w:t>зия металлов происходит при обтекании конструкций потоком твердых, жидких или газообразных частиц или при электрических разрядах. Эрозия бывает газовая, абразивная, кавитационная, электрическая, ультразвуковая. В результате эрозии уменьшается толщина стенок аппаратов, трубопроводов, что приводит к возникновению опасных напряжений в них даже при нормальном ведении технологических процессов.</w:t>
      </w:r>
    </w:p>
    <w:p w:rsidR="00ED3629" w:rsidRPr="000C5A12" w:rsidRDefault="00ED3629" w:rsidP="000C5A12">
      <w:pPr>
        <w:widowControl/>
        <w:tabs>
          <w:tab w:val="left" w:pos="10148"/>
        </w:tabs>
        <w:snapToGrid/>
        <w:spacing w:line="360" w:lineRule="auto"/>
        <w:ind w:firstLine="709"/>
        <w:rPr>
          <w:sz w:val="28"/>
        </w:rPr>
      </w:pPr>
    </w:p>
    <w:p w:rsidR="00773E96" w:rsidRPr="000C5A12" w:rsidRDefault="007B2FEB" w:rsidP="000C5A12">
      <w:pPr>
        <w:pStyle w:val="9"/>
        <w:keepNext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0F7B" w:rsidRPr="000C5A12">
        <w:rPr>
          <w:rFonts w:ascii="Times New Roman" w:hAnsi="Times New Roman" w:cs="Times New Roman"/>
          <w:sz w:val="28"/>
          <w:szCs w:val="28"/>
        </w:rPr>
        <w:t>.2.2.2</w:t>
      </w:r>
      <w:r w:rsidR="000C5A12">
        <w:rPr>
          <w:rFonts w:ascii="Times New Roman" w:hAnsi="Times New Roman" w:cs="Times New Roman"/>
          <w:sz w:val="28"/>
          <w:szCs w:val="28"/>
        </w:rPr>
        <w:t xml:space="preserve"> </w:t>
      </w:r>
      <w:r w:rsidR="00773E96" w:rsidRPr="000C5A12">
        <w:rPr>
          <w:rFonts w:ascii="Times New Roman" w:hAnsi="Times New Roman" w:cs="Times New Roman"/>
          <w:sz w:val="28"/>
          <w:szCs w:val="28"/>
        </w:rPr>
        <w:t>Повреждения технологического оборудования в результате температурного воздействия</w:t>
      </w:r>
      <w:bookmarkEnd w:id="18"/>
      <w:bookmarkEnd w:id="19"/>
      <w:bookmarkEnd w:id="20"/>
      <w:bookmarkEnd w:id="21"/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При эксплуатации производственного оборудования неплотности и повреждения могут возникать в результате действия температур. Температуры могут привести к образованию непредусмотренных расчетом температурных напряжений в материале стенок аппарата, а также изменить механические свойства металла.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bCs/>
          <w:sz w:val="28"/>
        </w:rPr>
      </w:pPr>
      <w:r w:rsidRPr="000C5A12">
        <w:rPr>
          <w:bCs/>
          <w:sz w:val="28"/>
        </w:rPr>
        <w:t>Температурные напряжения, как правило, возникают:</w:t>
      </w:r>
    </w:p>
    <w:p w:rsidR="00773E96" w:rsidRPr="000C5A12" w:rsidRDefault="00773E96" w:rsidP="007B2FEB">
      <w:pPr>
        <w:widowControl/>
        <w:numPr>
          <w:ilvl w:val="0"/>
          <w:numId w:val="6"/>
        </w:numPr>
        <w:tabs>
          <w:tab w:val="left" w:pos="768"/>
        </w:tabs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при резких изменениях рабочей температуры аппарата или внешней среды;</w:t>
      </w:r>
    </w:p>
    <w:p w:rsidR="00773E96" w:rsidRPr="000C5A12" w:rsidRDefault="00773E96" w:rsidP="007B2FEB">
      <w:pPr>
        <w:widowControl/>
        <w:numPr>
          <w:ilvl w:val="0"/>
          <w:numId w:val="6"/>
        </w:numPr>
        <w:tabs>
          <w:tab w:val="left" w:pos="768"/>
        </w:tabs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под влиянием неравномерного влияния действия температур на жестко закрепленные конструкции и узлы аппаратов;</w:t>
      </w:r>
    </w:p>
    <w:p w:rsidR="00773E96" w:rsidRPr="000C5A12" w:rsidRDefault="00773E96" w:rsidP="007B2FEB">
      <w:pPr>
        <w:widowControl/>
        <w:numPr>
          <w:ilvl w:val="0"/>
          <w:numId w:val="6"/>
        </w:numPr>
        <w:tabs>
          <w:tab w:val="left" w:pos="768"/>
        </w:tabs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при наличии в аппаратах элементов, которые находятся под действием разных температур;</w:t>
      </w:r>
    </w:p>
    <w:p w:rsidR="00773E96" w:rsidRPr="000C5A12" w:rsidRDefault="00773E96" w:rsidP="007B2FEB">
      <w:pPr>
        <w:widowControl/>
        <w:numPr>
          <w:ilvl w:val="0"/>
          <w:numId w:val="6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в толстостенных конструкциях.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Воздействие высоких температур на материал аппарата (металл) может привести к возникновению пластических деформаций, а низких – снизить ударную вязкость.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</w:rPr>
      </w:pPr>
    </w:p>
    <w:p w:rsidR="00773E96" w:rsidRPr="000C5A12" w:rsidRDefault="007B2FEB" w:rsidP="007B2FEB">
      <w:pPr>
        <w:pStyle w:val="3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3.3 </w:t>
      </w:r>
      <w:r w:rsidR="00773E96" w:rsidRPr="000C5A12">
        <w:rPr>
          <w:rFonts w:ascii="Times New Roman" w:hAnsi="Times New Roman" w:cs="Times New Roman"/>
          <w:b w:val="0"/>
          <w:sz w:val="28"/>
          <w:szCs w:val="28"/>
        </w:rPr>
        <w:t>Определение возможности образования в горючей среде (или внесения в нее)</w:t>
      </w:r>
      <w:r w:rsidR="000C5A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3E96" w:rsidRPr="000C5A12">
        <w:rPr>
          <w:rFonts w:ascii="Times New Roman" w:hAnsi="Times New Roman" w:cs="Times New Roman"/>
          <w:b w:val="0"/>
          <w:sz w:val="28"/>
          <w:szCs w:val="28"/>
        </w:rPr>
        <w:t>источников зажигания, ини</w:t>
      </w:r>
      <w:r>
        <w:rPr>
          <w:rFonts w:ascii="Times New Roman" w:hAnsi="Times New Roman" w:cs="Times New Roman"/>
          <w:b w:val="0"/>
          <w:sz w:val="28"/>
          <w:szCs w:val="28"/>
        </w:rPr>
        <w:t>циирования взрыва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</w:rPr>
      </w:pPr>
    </w:p>
    <w:p w:rsidR="00773E96" w:rsidRPr="000C5A12" w:rsidRDefault="007B2FEB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773E96" w:rsidRPr="000C5A12">
        <w:rPr>
          <w:sz w:val="28"/>
          <w:szCs w:val="28"/>
        </w:rPr>
        <w:t>.3.1</w:t>
      </w:r>
      <w:r w:rsidR="00773E96" w:rsidRPr="000C5A12">
        <w:rPr>
          <w:sz w:val="28"/>
        </w:rPr>
        <w:t xml:space="preserve"> </w:t>
      </w:r>
      <w:r w:rsidR="00773E96" w:rsidRPr="000C5A12">
        <w:rPr>
          <w:sz w:val="28"/>
          <w:szCs w:val="28"/>
        </w:rPr>
        <w:t>Источники зажигания от открытого огня, искр и нагретых поверхностей</w:t>
      </w:r>
    </w:p>
    <w:p w:rsidR="003A0168" w:rsidRPr="000C5A12" w:rsidRDefault="003A0168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 xml:space="preserve">В условиях производства для данного технологического процесса </w:t>
      </w:r>
      <w:r w:rsidR="00392212" w:rsidRPr="000C5A12">
        <w:rPr>
          <w:sz w:val="28"/>
        </w:rPr>
        <w:t>характерными могут быть следующие источники зажигания:</w:t>
      </w:r>
    </w:p>
    <w:p w:rsidR="003A0168" w:rsidRPr="000C5A12" w:rsidRDefault="00392212" w:rsidP="000C5A12">
      <w:pPr>
        <w:widowControl/>
        <w:numPr>
          <w:ilvl w:val="0"/>
          <w:numId w:val="8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bCs/>
          <w:sz w:val="28"/>
        </w:rPr>
        <w:t>подогреватель насыщенного абсорбента</w:t>
      </w:r>
      <w:r w:rsidR="003A0168" w:rsidRPr="000C5A12">
        <w:rPr>
          <w:sz w:val="28"/>
        </w:rPr>
        <w:t>;</w:t>
      </w:r>
    </w:p>
    <w:p w:rsidR="003A0168" w:rsidRPr="000C5A12" w:rsidRDefault="003A0168" w:rsidP="000C5A12">
      <w:pPr>
        <w:widowControl/>
        <w:numPr>
          <w:ilvl w:val="0"/>
          <w:numId w:val="8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факелы и паяльные лампы, используемые для отогрева различных коммуникаций;</w:t>
      </w:r>
    </w:p>
    <w:p w:rsidR="00392212" w:rsidRPr="000C5A12" w:rsidRDefault="003A0168" w:rsidP="000C5A12">
      <w:pPr>
        <w:widowControl/>
        <w:numPr>
          <w:ilvl w:val="0"/>
          <w:numId w:val="8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малокалорийные источники зажигания (тлеющий окурок).</w:t>
      </w:r>
    </w:p>
    <w:p w:rsidR="00392212" w:rsidRPr="000C5A12" w:rsidRDefault="00392212" w:rsidP="000C5A12">
      <w:pPr>
        <w:widowControl/>
        <w:numPr>
          <w:ilvl w:val="0"/>
          <w:numId w:val="8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bCs/>
          <w:sz w:val="28"/>
        </w:rPr>
        <w:t>в</w:t>
      </w:r>
      <w:r w:rsidR="003A0168" w:rsidRPr="000C5A12">
        <w:rPr>
          <w:bCs/>
          <w:sz w:val="28"/>
        </w:rPr>
        <w:t>ысоконагретые продукты и поверхность конструкции</w:t>
      </w:r>
      <w:r w:rsidRPr="000C5A12">
        <w:rPr>
          <w:bCs/>
          <w:sz w:val="28"/>
        </w:rPr>
        <w:t>;</w:t>
      </w:r>
    </w:p>
    <w:p w:rsidR="007B2FEB" w:rsidRDefault="007B2FEB" w:rsidP="000C5A12">
      <w:pPr>
        <w:pStyle w:val="9"/>
        <w:keepNext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96" w:rsidRPr="000C5A12" w:rsidRDefault="007B2FEB" w:rsidP="000C5A12">
      <w:pPr>
        <w:pStyle w:val="9"/>
        <w:keepNext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E96" w:rsidRPr="000C5A12">
        <w:rPr>
          <w:rFonts w:ascii="Times New Roman" w:hAnsi="Times New Roman" w:cs="Times New Roman"/>
          <w:sz w:val="28"/>
          <w:szCs w:val="28"/>
        </w:rPr>
        <w:t>.3.2</w:t>
      </w:r>
      <w:bookmarkStart w:id="22" w:name="_Toc42937040"/>
      <w:bookmarkStart w:id="23" w:name="_Toc38900687"/>
      <w:bookmarkStart w:id="24" w:name="_Toc37838585"/>
      <w:bookmarkStart w:id="25" w:name="_Toc30907707"/>
      <w:r w:rsidR="00773E96" w:rsidRPr="000C5A12">
        <w:rPr>
          <w:rFonts w:ascii="Times New Roman" w:hAnsi="Times New Roman" w:cs="Times New Roman"/>
          <w:sz w:val="28"/>
          <w:szCs w:val="28"/>
        </w:rPr>
        <w:t xml:space="preserve"> Источники зажигания от теплового проявления механической энергии</w:t>
      </w:r>
      <w:bookmarkEnd w:id="22"/>
      <w:bookmarkEnd w:id="23"/>
      <w:bookmarkEnd w:id="24"/>
      <w:bookmarkEnd w:id="25"/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В производственных условиях наиболее распространенными источниками зажигания от теплового проявления механической энергии являются:</w:t>
      </w:r>
    </w:p>
    <w:p w:rsidR="00773E96" w:rsidRPr="000C5A12" w:rsidRDefault="00773E96" w:rsidP="000C5A12">
      <w:pPr>
        <w:widowControl/>
        <w:numPr>
          <w:ilvl w:val="0"/>
          <w:numId w:val="9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удары твердых тел с образованием искр;</w:t>
      </w:r>
    </w:p>
    <w:p w:rsidR="00773E96" w:rsidRPr="000C5A12" w:rsidRDefault="00773E96" w:rsidP="000C5A12">
      <w:pPr>
        <w:widowControl/>
        <w:numPr>
          <w:ilvl w:val="0"/>
          <w:numId w:val="9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поверхностное трение тел;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bCs/>
          <w:sz w:val="28"/>
        </w:rPr>
      </w:pPr>
      <w:r w:rsidRPr="000C5A12">
        <w:rPr>
          <w:bCs/>
          <w:sz w:val="28"/>
        </w:rPr>
        <w:t>Удары твердых тел.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При определенной силе удара некоторых твердых тел друг о друга могут образовываться искры, которые называются искрами удара или трения. Искры представляют собой нагретые до высокой температуры частицы металла или камня размером от 0</w:t>
      </w:r>
      <w:r w:rsidR="005825AD" w:rsidRPr="000C5A12">
        <w:rPr>
          <w:sz w:val="28"/>
        </w:rPr>
        <w:t>.</w:t>
      </w:r>
      <w:r w:rsidRPr="000C5A12">
        <w:rPr>
          <w:sz w:val="28"/>
        </w:rPr>
        <w:t>1 до 0</w:t>
      </w:r>
      <w:r w:rsidR="005825AD" w:rsidRPr="000C5A12">
        <w:rPr>
          <w:sz w:val="28"/>
        </w:rPr>
        <w:t>.</w:t>
      </w:r>
      <w:r w:rsidRPr="000C5A12">
        <w:rPr>
          <w:sz w:val="28"/>
        </w:rPr>
        <w:t>5 мм. и более. Температура искры достигает в среднем 1550</w:t>
      </w:r>
      <w:r w:rsidRPr="000C5A12">
        <w:rPr>
          <w:sz w:val="28"/>
          <w:vertAlign w:val="superscript"/>
        </w:rPr>
        <w:t>О</w:t>
      </w:r>
      <w:r w:rsidRPr="000C5A12">
        <w:rPr>
          <w:sz w:val="28"/>
        </w:rPr>
        <w:t>С. Несмотря на высокую температуру искры ее воспламеняющая способность сравнительно невысока, т.к. из-за малых размеров (массы) запас тепловой энергии искры очень мал. Искры способны воспламенить парогазовоздушные смеси, имеющие малый период индукции, небольшую минимальную энергию зажигания. Воспламеняющая способность искры, находящаяся в покое, выше летящей, т.к. неподвижная искра медленней охлаждается, она отдает тепло одному и тому же объему горючей смеси, а следовательно нагреть до более высокой температуры.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В условиях производства наиболее часто искры образуются при:</w:t>
      </w:r>
    </w:p>
    <w:p w:rsidR="00773E96" w:rsidRPr="000C5A12" w:rsidRDefault="00773E96" w:rsidP="000C5A12">
      <w:pPr>
        <w:widowControl/>
        <w:numPr>
          <w:ilvl w:val="0"/>
          <w:numId w:val="10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работе ударным инструментом (молотки, зубила, ломы и т.д.);</w:t>
      </w:r>
    </w:p>
    <w:p w:rsidR="00773E96" w:rsidRDefault="00773E96" w:rsidP="000C5A12">
      <w:pPr>
        <w:widowControl/>
        <w:numPr>
          <w:ilvl w:val="0"/>
          <w:numId w:val="10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удары алюминиевых тел о стальную окисленную поверхность</w:t>
      </w:r>
    </w:p>
    <w:p w:rsidR="007B2FEB" w:rsidRPr="000C5A12" w:rsidRDefault="007B2FEB" w:rsidP="007B2FEB">
      <w:pPr>
        <w:widowControl/>
        <w:snapToGrid/>
        <w:spacing w:line="360" w:lineRule="auto"/>
        <w:ind w:firstLine="0"/>
        <w:rPr>
          <w:sz w:val="28"/>
        </w:rPr>
      </w:pPr>
    </w:p>
    <w:p w:rsidR="00773E96" w:rsidRDefault="00773E96" w:rsidP="000C5A12">
      <w:pPr>
        <w:widowControl/>
        <w:tabs>
          <w:tab w:val="left" w:pos="2977"/>
          <w:tab w:val="left" w:pos="8222"/>
        </w:tabs>
        <w:snapToGrid/>
        <w:spacing w:line="360" w:lineRule="auto"/>
        <w:ind w:firstLine="709"/>
        <w:rPr>
          <w:position w:val="-14"/>
          <w:sz w:val="28"/>
        </w:rPr>
      </w:pPr>
      <w:r w:rsidRPr="000C5A12">
        <w:rPr>
          <w:position w:val="-14"/>
          <w:sz w:val="28"/>
        </w:rPr>
        <w:object w:dxaOrig="3400" w:dyaOrig="500">
          <v:shape id="_x0000_i1031" type="#_x0000_t75" style="width:173.25pt;height:24.75pt" o:ole="" fillcolor="window">
            <v:imagedata r:id="rId19" o:title=""/>
          </v:shape>
          <o:OLEObject Type="Embed" ProgID="Equation.3" ShapeID="_x0000_i1031" DrawAspect="Content" ObjectID="_1476295423" r:id="rId20"/>
        </w:object>
      </w:r>
      <w:r w:rsidRPr="000C5A12">
        <w:rPr>
          <w:position w:val="-14"/>
          <w:sz w:val="28"/>
        </w:rPr>
        <w:t>,</w:t>
      </w:r>
    </w:p>
    <w:p w:rsidR="007B2FEB" w:rsidRPr="000C5A12" w:rsidRDefault="007B2FEB" w:rsidP="000C5A12">
      <w:pPr>
        <w:widowControl/>
        <w:tabs>
          <w:tab w:val="left" w:pos="2977"/>
          <w:tab w:val="left" w:pos="8222"/>
        </w:tabs>
        <w:snapToGrid/>
        <w:spacing w:line="360" w:lineRule="auto"/>
        <w:ind w:firstLine="709"/>
        <w:rPr>
          <w:sz w:val="28"/>
        </w:rPr>
      </w:pP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bCs/>
          <w:sz w:val="28"/>
        </w:rPr>
      </w:pPr>
      <w:r w:rsidRPr="000C5A12">
        <w:rPr>
          <w:bCs/>
          <w:sz w:val="28"/>
        </w:rPr>
        <w:t>Искры, образующиеся при попадании в машины металла или камней.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Образование искр такого происхождения возможно в:</w:t>
      </w:r>
    </w:p>
    <w:p w:rsidR="00773E96" w:rsidRPr="000C5A12" w:rsidRDefault="00773E96" w:rsidP="000C5A12">
      <w:pPr>
        <w:widowControl/>
        <w:numPr>
          <w:ilvl w:val="0"/>
          <w:numId w:val="11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аппаратах центробежного действия</w:t>
      </w:r>
      <w:r w:rsidR="005825AD" w:rsidRPr="000C5A12">
        <w:rPr>
          <w:sz w:val="28"/>
        </w:rPr>
        <w:t xml:space="preserve"> (насосы, компрессоры)</w:t>
      </w:r>
      <w:r w:rsidRPr="000C5A12">
        <w:rPr>
          <w:sz w:val="28"/>
        </w:rPr>
        <w:t>.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bCs/>
          <w:sz w:val="28"/>
        </w:rPr>
      </w:pPr>
      <w:r w:rsidRPr="000C5A12">
        <w:rPr>
          <w:bCs/>
          <w:sz w:val="28"/>
        </w:rPr>
        <w:t>Искры, образующиеся при ударах подвижных механизмов машин об их неподвижные части.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Искры такого происхождения возникают при:</w:t>
      </w:r>
    </w:p>
    <w:p w:rsidR="00773E96" w:rsidRPr="000C5A12" w:rsidRDefault="00773E96" w:rsidP="000C5A12">
      <w:pPr>
        <w:widowControl/>
        <w:numPr>
          <w:ilvl w:val="0"/>
          <w:numId w:val="12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- неправильной регулировки зазоров;</w:t>
      </w:r>
    </w:p>
    <w:p w:rsidR="00773E96" w:rsidRPr="000C5A12" w:rsidRDefault="00773E96" w:rsidP="000C5A12">
      <w:pPr>
        <w:widowControl/>
        <w:numPr>
          <w:ilvl w:val="0"/>
          <w:numId w:val="12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- изнашивании подшипников;</w:t>
      </w:r>
    </w:p>
    <w:p w:rsidR="00773E96" w:rsidRPr="000C5A12" w:rsidRDefault="00773E96" w:rsidP="000C5A12">
      <w:pPr>
        <w:widowControl/>
        <w:numPr>
          <w:ilvl w:val="0"/>
          <w:numId w:val="12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- перекосах оборудования;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bCs/>
          <w:sz w:val="28"/>
        </w:rPr>
      </w:pPr>
      <w:r w:rsidRPr="000C5A12">
        <w:rPr>
          <w:bCs/>
          <w:sz w:val="28"/>
        </w:rPr>
        <w:t>Источники зажигания по причине тепла трения.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Всякое перемещение соприкасающихся друг с другом тел требует затрат энергии на преодоление работы сил трения. Эта энергия в основном превращается в теплоту.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При нормальных условиях выделяющееся тепло своевременно отводится и этим обеспечивается нормальные температурный режим.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Причина роста температуры:</w:t>
      </w:r>
    </w:p>
    <w:p w:rsidR="00773E96" w:rsidRPr="000C5A12" w:rsidRDefault="00773E96" w:rsidP="000C5A12">
      <w:pPr>
        <w:widowControl/>
        <w:numPr>
          <w:ilvl w:val="0"/>
          <w:numId w:val="13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увеличение количества выделяющегося тепла;</w:t>
      </w:r>
    </w:p>
    <w:p w:rsidR="00773E96" w:rsidRPr="000C5A12" w:rsidRDefault="00773E96" w:rsidP="000C5A12">
      <w:pPr>
        <w:widowControl/>
        <w:numPr>
          <w:ilvl w:val="0"/>
          <w:numId w:val="13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уменьшение теплоотвода.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</w:rPr>
      </w:pPr>
      <w:r w:rsidRPr="000C5A12">
        <w:rPr>
          <w:sz w:val="28"/>
        </w:rPr>
        <w:t>По этим причинам возможен перегрев подшипников.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bCs/>
          <w:sz w:val="28"/>
        </w:rPr>
      </w:pPr>
      <w:r w:rsidRPr="000C5A12">
        <w:rPr>
          <w:bCs/>
          <w:sz w:val="28"/>
        </w:rPr>
        <w:t>Причины перегрева подшипников:</w:t>
      </w:r>
    </w:p>
    <w:p w:rsidR="00773E96" w:rsidRPr="000C5A12" w:rsidRDefault="00773E96" w:rsidP="000C5A12">
      <w:pPr>
        <w:widowControl/>
        <w:numPr>
          <w:ilvl w:val="0"/>
          <w:numId w:val="14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отсутствие смазки;</w:t>
      </w:r>
    </w:p>
    <w:p w:rsidR="00773E96" w:rsidRPr="000C5A12" w:rsidRDefault="00773E96" w:rsidP="000C5A12">
      <w:pPr>
        <w:widowControl/>
        <w:numPr>
          <w:ilvl w:val="0"/>
          <w:numId w:val="14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чрезмерная затяжка;</w:t>
      </w:r>
    </w:p>
    <w:p w:rsidR="00773E96" w:rsidRPr="000C5A12" w:rsidRDefault="00773E96" w:rsidP="000C5A12">
      <w:pPr>
        <w:widowControl/>
        <w:numPr>
          <w:ilvl w:val="0"/>
          <w:numId w:val="14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перекосы;</w:t>
      </w:r>
    </w:p>
    <w:p w:rsidR="00773E96" w:rsidRPr="000C5A12" w:rsidRDefault="00773E96" w:rsidP="000C5A12">
      <w:pPr>
        <w:widowControl/>
        <w:numPr>
          <w:ilvl w:val="0"/>
          <w:numId w:val="14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перегрузка валов;</w:t>
      </w:r>
    </w:p>
    <w:p w:rsidR="00773E96" w:rsidRPr="000C5A12" w:rsidRDefault="00773E96" w:rsidP="000C5A12">
      <w:pPr>
        <w:widowControl/>
        <w:numPr>
          <w:ilvl w:val="0"/>
          <w:numId w:val="14"/>
        </w:numPr>
        <w:snapToGrid/>
        <w:spacing w:line="360" w:lineRule="auto"/>
        <w:ind w:left="0" w:firstLine="709"/>
        <w:rPr>
          <w:sz w:val="28"/>
        </w:rPr>
      </w:pPr>
      <w:r w:rsidRPr="000C5A12">
        <w:rPr>
          <w:sz w:val="28"/>
        </w:rPr>
        <w:t>загрязнение поверхности отложениями, уменьшающими теплоотвод.</w:t>
      </w:r>
    </w:p>
    <w:p w:rsidR="00773E96" w:rsidRPr="000C5A12" w:rsidRDefault="00773E96" w:rsidP="000C5A12">
      <w:pPr>
        <w:pStyle w:val="aa"/>
        <w:spacing w:line="360" w:lineRule="auto"/>
        <w:ind w:firstLine="709"/>
      </w:pPr>
    </w:p>
    <w:p w:rsidR="00773E96" w:rsidRPr="000C5A12" w:rsidRDefault="007B2FEB" w:rsidP="000C5A12">
      <w:pPr>
        <w:pStyle w:val="9"/>
        <w:keepNext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E96" w:rsidRPr="000C5A12">
        <w:rPr>
          <w:rFonts w:ascii="Times New Roman" w:hAnsi="Times New Roman" w:cs="Times New Roman"/>
          <w:sz w:val="28"/>
          <w:szCs w:val="28"/>
        </w:rPr>
        <w:t>.3.</w:t>
      </w:r>
      <w:r w:rsidR="005825AD" w:rsidRPr="000C5A12">
        <w:rPr>
          <w:rFonts w:ascii="Times New Roman" w:hAnsi="Times New Roman" w:cs="Times New Roman"/>
          <w:sz w:val="28"/>
          <w:szCs w:val="28"/>
        </w:rPr>
        <w:t>3</w:t>
      </w:r>
      <w:r w:rsidR="00773E96" w:rsidRPr="000C5A12">
        <w:rPr>
          <w:rFonts w:ascii="Times New Roman" w:hAnsi="Times New Roman" w:cs="Times New Roman"/>
          <w:sz w:val="28"/>
          <w:szCs w:val="28"/>
        </w:rPr>
        <w:t xml:space="preserve"> </w:t>
      </w:r>
      <w:bookmarkStart w:id="26" w:name="_Toc42937042"/>
      <w:bookmarkStart w:id="27" w:name="_Toc38900689"/>
      <w:bookmarkStart w:id="28" w:name="_Toc37838587"/>
      <w:bookmarkStart w:id="29" w:name="_Toc30907709"/>
      <w:r w:rsidR="00773E96" w:rsidRPr="000C5A12">
        <w:rPr>
          <w:rFonts w:ascii="Times New Roman" w:hAnsi="Times New Roman" w:cs="Times New Roman"/>
          <w:sz w:val="28"/>
          <w:szCs w:val="28"/>
        </w:rPr>
        <w:t>Источники зажигания от теплового проявления электрической энергии</w:t>
      </w:r>
      <w:bookmarkEnd w:id="26"/>
      <w:bookmarkEnd w:id="27"/>
      <w:bookmarkEnd w:id="28"/>
      <w:bookmarkEnd w:id="29"/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Пожары от электроустановок могут происходить как при их нормальной работе, так и при неисправностях. При нормальной работе - неправильный выбор по условиям работы (без учета категории и группы взрывоопасной смеси и характера окружающей среды)</w:t>
      </w:r>
      <w:r w:rsidR="005825AD" w:rsidRPr="000C5A12">
        <w:rPr>
          <w:sz w:val="28"/>
          <w:szCs w:val="28"/>
        </w:rPr>
        <w:t xml:space="preserve"> электроустановок</w:t>
      </w:r>
      <w:r w:rsidRPr="000C5A12">
        <w:rPr>
          <w:sz w:val="28"/>
          <w:szCs w:val="28"/>
        </w:rPr>
        <w:t>. При аварийных режимах вызванных несоответствием электрооборудования номинальным токовым нагрузкам, перегрузкой электрических и сетей и электродвигателей, короткими замыканиями и большими переходными сопротивлениями.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Причинами пожаров так же могут быть разряды статического и атмосферного электричества.</w:t>
      </w:r>
    </w:p>
    <w:p w:rsidR="0003797E" w:rsidRDefault="0003797E" w:rsidP="0003797E">
      <w:pPr>
        <w:pStyle w:val="3"/>
        <w:spacing w:before="0" w:after="0" w:line="360" w:lineRule="auto"/>
        <w:ind w:firstLine="64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3E96" w:rsidRPr="000C5A12" w:rsidRDefault="0003797E" w:rsidP="0003797E">
      <w:pPr>
        <w:pStyle w:val="3"/>
        <w:spacing w:before="0" w:after="0" w:line="360" w:lineRule="auto"/>
        <w:ind w:firstLine="64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3.3 </w:t>
      </w:r>
      <w:r w:rsidR="00773E96" w:rsidRPr="000C5A12">
        <w:rPr>
          <w:rFonts w:ascii="Times New Roman" w:hAnsi="Times New Roman" w:cs="Times New Roman"/>
          <w:b w:val="0"/>
          <w:sz w:val="28"/>
          <w:szCs w:val="28"/>
        </w:rPr>
        <w:t>Определение условий, способ</w:t>
      </w:r>
      <w:r>
        <w:rPr>
          <w:rFonts w:ascii="Times New Roman" w:hAnsi="Times New Roman" w:cs="Times New Roman"/>
          <w:b w:val="0"/>
          <w:sz w:val="28"/>
          <w:szCs w:val="28"/>
        </w:rPr>
        <w:t>ствующих распространению пожара</w:t>
      </w:r>
    </w:p>
    <w:p w:rsidR="0003797E" w:rsidRDefault="0003797E" w:rsidP="000C5A12">
      <w:pPr>
        <w:pStyle w:val="aa"/>
        <w:spacing w:line="360" w:lineRule="auto"/>
        <w:ind w:firstLine="709"/>
      </w:pPr>
    </w:p>
    <w:p w:rsidR="00773E96" w:rsidRPr="000C5A12" w:rsidRDefault="00773E96" w:rsidP="000C5A12">
      <w:pPr>
        <w:pStyle w:val="aa"/>
        <w:spacing w:line="360" w:lineRule="auto"/>
        <w:ind w:firstLine="709"/>
      </w:pPr>
      <w:r w:rsidRPr="000C5A12">
        <w:t>а) скопление значительного количества горючих веществ и материалов в помещениях и на открытых площадках, превышающих установленные нормы;</w:t>
      </w:r>
    </w:p>
    <w:p w:rsidR="00773E96" w:rsidRPr="000C5A12" w:rsidRDefault="00773E96" w:rsidP="000C5A12">
      <w:pPr>
        <w:pStyle w:val="aa"/>
        <w:spacing w:line="360" w:lineRule="auto"/>
        <w:ind w:firstLine="709"/>
      </w:pPr>
      <w:r w:rsidRPr="000C5A12">
        <w:t>б) наличие развитой системы вентиляции, а также отсутствие или неисправность огнезадерживающих и обратных клапанов, шиберов и заслонок в системах вентиляции;</w:t>
      </w:r>
    </w:p>
    <w:p w:rsidR="00773E96" w:rsidRPr="000C5A12" w:rsidRDefault="00773E96" w:rsidP="000C5A12">
      <w:pPr>
        <w:pStyle w:val="aa"/>
        <w:spacing w:line="360" w:lineRule="auto"/>
        <w:ind w:firstLine="709"/>
      </w:pPr>
      <w:r w:rsidRPr="000C5A12">
        <w:t>в) наличие технологических коммуникаций (производственная канализация, технологические трубопроводы, транспортерные линии, пневмотранспорт);</w:t>
      </w:r>
    </w:p>
    <w:p w:rsidR="00773E96" w:rsidRPr="000C5A12" w:rsidRDefault="00773E96" w:rsidP="000C5A12">
      <w:pPr>
        <w:pStyle w:val="aa"/>
        <w:spacing w:line="360" w:lineRule="auto"/>
        <w:ind w:firstLine="709"/>
      </w:pPr>
      <w:r w:rsidRPr="000C5A12">
        <w:t>г) аварии аппаратов и трубопроводов, сопровождающиеся разливом ЛВЖ, и загазованностью помещений, установок;</w:t>
      </w:r>
    </w:p>
    <w:p w:rsidR="00773E96" w:rsidRPr="000C5A12" w:rsidRDefault="00773E96" w:rsidP="000C5A12">
      <w:pPr>
        <w:pStyle w:val="aa"/>
        <w:spacing w:line="360" w:lineRule="auto"/>
        <w:ind w:firstLine="709"/>
      </w:pPr>
      <w:r w:rsidRPr="000C5A12">
        <w:t>д) наличие незащищенных технологических и других проемов в перекрытиях, стенах, перегородках;</w:t>
      </w:r>
    </w:p>
    <w:p w:rsidR="00773E96" w:rsidRPr="000C5A12" w:rsidRDefault="00773E96" w:rsidP="000C5A12">
      <w:pPr>
        <w:pStyle w:val="aa"/>
        <w:spacing w:line="360" w:lineRule="auto"/>
        <w:ind w:firstLine="709"/>
      </w:pPr>
      <w:r w:rsidRPr="000C5A12">
        <w:t>е) отсутствие или неисправность:</w:t>
      </w:r>
    </w:p>
    <w:p w:rsidR="00773E96" w:rsidRPr="000C5A12" w:rsidRDefault="00773E96" w:rsidP="000C5A12">
      <w:pPr>
        <w:pStyle w:val="aa"/>
        <w:numPr>
          <w:ilvl w:val="0"/>
          <w:numId w:val="15"/>
        </w:numPr>
        <w:spacing w:line="360" w:lineRule="auto"/>
        <w:ind w:left="0" w:firstLine="709"/>
      </w:pPr>
      <w:r w:rsidRPr="000C5A12">
        <w:t>автоматических установок обнаружения и тушения пожаров;</w:t>
      </w:r>
    </w:p>
    <w:p w:rsidR="00773E96" w:rsidRPr="000C5A12" w:rsidRDefault="00773E96" w:rsidP="000C5A12">
      <w:pPr>
        <w:pStyle w:val="aa"/>
        <w:numPr>
          <w:ilvl w:val="0"/>
          <w:numId w:val="15"/>
        </w:numPr>
        <w:spacing w:line="360" w:lineRule="auto"/>
        <w:ind w:left="0" w:firstLine="709"/>
      </w:pPr>
      <w:r w:rsidRPr="000C5A12">
        <w:t>средств связи;</w:t>
      </w:r>
    </w:p>
    <w:p w:rsidR="00773E96" w:rsidRPr="000C5A12" w:rsidRDefault="00773E96" w:rsidP="000C5A12">
      <w:pPr>
        <w:pStyle w:val="aa"/>
        <w:numPr>
          <w:ilvl w:val="0"/>
          <w:numId w:val="15"/>
        </w:numPr>
        <w:spacing w:line="360" w:lineRule="auto"/>
        <w:ind w:left="0" w:firstLine="709"/>
      </w:pPr>
      <w:r w:rsidRPr="000C5A12">
        <w:t>противопожарного водоснабжения;</w:t>
      </w:r>
    </w:p>
    <w:p w:rsidR="00773E96" w:rsidRPr="000C5A12" w:rsidRDefault="00773E96" w:rsidP="000C5A12">
      <w:pPr>
        <w:pStyle w:val="aa"/>
        <w:numPr>
          <w:ilvl w:val="0"/>
          <w:numId w:val="15"/>
        </w:numPr>
        <w:spacing w:line="360" w:lineRule="auto"/>
        <w:ind w:left="0" w:firstLine="709"/>
      </w:pPr>
      <w:r w:rsidRPr="000C5A12">
        <w:t>аварийного слива жидкостей из производственного оборудования;</w:t>
      </w:r>
    </w:p>
    <w:p w:rsidR="00773E96" w:rsidRPr="000C5A12" w:rsidRDefault="00773E96" w:rsidP="000C5A12">
      <w:pPr>
        <w:pStyle w:val="aa"/>
        <w:numPr>
          <w:ilvl w:val="0"/>
          <w:numId w:val="15"/>
        </w:numPr>
        <w:spacing w:line="360" w:lineRule="auto"/>
        <w:ind w:left="0" w:firstLine="709"/>
      </w:pPr>
      <w:r w:rsidRPr="000C5A12">
        <w:t>первичных средств пожаротушения;</w:t>
      </w:r>
    </w:p>
    <w:p w:rsidR="00773E96" w:rsidRPr="000C5A12" w:rsidRDefault="00773E96" w:rsidP="000C5A12">
      <w:pPr>
        <w:pStyle w:val="aa"/>
        <w:spacing w:line="360" w:lineRule="auto"/>
        <w:ind w:firstLine="709"/>
      </w:pPr>
      <w:r w:rsidRPr="000C5A12">
        <w:t>ж) появление на пожаре внезапных факторов (взрыв аппарата, выбросы, обрушение конструкций и т.д.);</w:t>
      </w:r>
    </w:p>
    <w:p w:rsidR="00773E96" w:rsidRPr="000C5A12" w:rsidRDefault="00773E96" w:rsidP="000C5A12">
      <w:pPr>
        <w:pStyle w:val="aa"/>
        <w:spacing w:line="360" w:lineRule="auto"/>
        <w:ind w:firstLine="709"/>
      </w:pPr>
      <w:r w:rsidRPr="000C5A12">
        <w:t>з) несоответствие противопожарных расстояний.</w:t>
      </w:r>
    </w:p>
    <w:p w:rsidR="00773E96" w:rsidRPr="000C5A12" w:rsidRDefault="00773E96" w:rsidP="000C5A12">
      <w:pPr>
        <w:pStyle w:val="aa"/>
        <w:spacing w:line="360" w:lineRule="auto"/>
        <w:ind w:firstLine="709"/>
      </w:pPr>
      <w:r w:rsidRPr="000C5A12">
        <w:t>По производственным коммуникациям пожар будет распространятся в тех случаях, если внутри трубопроводов, воздуховодов, траншей, туннелей или лотков образовалась горючая среда, когда трубопроводы с этой горючей средой работают неполным сечением, если в системе заводской канализации на поверхности воды имеется слой горючей жидкости, когда имеются горючие отложения на поверхности труб, каналов и воздуховодов, если в технологической системе находятся газы, газовые смеси или жидкости, способные разлагаться с воспламенением под воздействием высокой температуры или давления. Огонь может также распространяться по транспортерам, элеваторам и другим транспортным устройствам, через не защищенные технологические проёмы в стенах, перегородках и перекрытиях.</w:t>
      </w:r>
    </w:p>
    <w:p w:rsidR="00773E96" w:rsidRPr="000C5A12" w:rsidRDefault="007B2FEB" w:rsidP="000C5A12">
      <w:pPr>
        <w:pStyle w:val="33"/>
        <w:spacing w:line="360" w:lineRule="auto"/>
        <w:ind w:firstLine="709"/>
        <w:jc w:val="both"/>
        <w:rPr>
          <w:b w:val="0"/>
          <w:szCs w:val="30"/>
        </w:rPr>
      </w:pPr>
      <w:r>
        <w:rPr>
          <w:b w:val="0"/>
          <w:szCs w:val="30"/>
        </w:rPr>
        <w:br w:type="page"/>
        <w:t>4</w:t>
      </w:r>
      <w:r w:rsidR="00773E96" w:rsidRPr="000C5A12">
        <w:rPr>
          <w:b w:val="0"/>
          <w:szCs w:val="30"/>
        </w:rPr>
        <w:t>. Определение параметров поражающих факторов источников техно</w:t>
      </w:r>
      <w:r w:rsidR="00CE2C96" w:rsidRPr="000C5A12">
        <w:rPr>
          <w:b w:val="0"/>
          <w:szCs w:val="30"/>
        </w:rPr>
        <w:t>генной ЧС</w:t>
      </w:r>
    </w:p>
    <w:p w:rsidR="00CE2C96" w:rsidRPr="000C5A12" w:rsidRDefault="00CE2C96" w:rsidP="000C5A12">
      <w:pPr>
        <w:pStyle w:val="33"/>
        <w:spacing w:line="360" w:lineRule="auto"/>
        <w:ind w:firstLine="709"/>
        <w:jc w:val="both"/>
        <w:rPr>
          <w:b w:val="0"/>
          <w:szCs w:val="30"/>
        </w:rPr>
      </w:pPr>
    </w:p>
    <w:p w:rsidR="00773E96" w:rsidRPr="000C5A12" w:rsidRDefault="00DB5115" w:rsidP="000C5A12">
      <w:pPr>
        <w:pStyle w:val="33"/>
        <w:spacing w:line="360" w:lineRule="auto"/>
        <w:ind w:firstLine="709"/>
        <w:jc w:val="both"/>
        <w:rPr>
          <w:b w:val="0"/>
        </w:rPr>
      </w:pPr>
      <w:r>
        <w:rPr>
          <w:b w:val="0"/>
          <w:szCs w:val="28"/>
        </w:rPr>
        <w:t>4</w:t>
      </w:r>
      <w:r w:rsidR="00773E96" w:rsidRPr="000C5A12">
        <w:rPr>
          <w:b w:val="0"/>
          <w:szCs w:val="28"/>
        </w:rPr>
        <w:t>.1</w:t>
      </w:r>
      <w:r w:rsidR="00773E96" w:rsidRPr="000C5A12">
        <w:rPr>
          <w:b w:val="0"/>
        </w:rPr>
        <w:t xml:space="preserve"> Определение относительного энергетического потенциала блока</w:t>
      </w:r>
    </w:p>
    <w:p w:rsidR="00773E96" w:rsidRPr="000C5A12" w:rsidRDefault="00773E96" w:rsidP="000C5A12">
      <w:pPr>
        <w:pStyle w:val="33"/>
        <w:spacing w:line="360" w:lineRule="auto"/>
        <w:ind w:firstLine="709"/>
        <w:jc w:val="both"/>
        <w:rPr>
          <w:b w:val="0"/>
          <w:szCs w:val="28"/>
        </w:rPr>
      </w:pPr>
    </w:p>
    <w:p w:rsidR="00773E96" w:rsidRPr="000C5A12" w:rsidRDefault="00773E96" w:rsidP="000C5A12">
      <w:pPr>
        <w:pStyle w:val="FR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A12">
        <w:rPr>
          <w:rFonts w:ascii="Times New Roman" w:hAnsi="Times New Roman" w:cs="Times New Roman"/>
          <w:sz w:val="28"/>
          <w:szCs w:val="28"/>
        </w:rPr>
        <w:t xml:space="preserve">Относительный энергетический потенциал характеризует запас энергии в технологическом блоке, который может быть реализован при взрыве определяется по формуле </w:t>
      </w:r>
    </w:p>
    <w:p w:rsidR="00773E96" w:rsidRPr="000C5A12" w:rsidRDefault="00773E96" w:rsidP="000C5A12">
      <w:pPr>
        <w:pStyle w:val="FR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3E96" w:rsidRPr="000C5A12" w:rsidRDefault="001822A6" w:rsidP="000C5A12">
      <w:pPr>
        <w:pStyle w:val="FR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A12">
        <w:rPr>
          <w:rFonts w:ascii="Times New Roman" w:hAnsi="Times New Roman" w:cs="Times New Roman"/>
          <w:position w:val="-28"/>
          <w:sz w:val="28"/>
        </w:rPr>
        <w:object w:dxaOrig="1340" w:dyaOrig="720">
          <v:shape id="_x0000_i1032" type="#_x0000_t75" style="width:66.75pt;height:36pt" o:ole="">
            <v:imagedata r:id="rId21" o:title=""/>
          </v:shape>
          <o:OLEObject Type="Embed" ProgID="Equation.3" ShapeID="_x0000_i1032" DrawAspect="Content" ObjectID="_1476295424" r:id="rId22"/>
        </w:object>
      </w:r>
      <w:r w:rsidR="00773E96" w:rsidRPr="000C5A12">
        <w:rPr>
          <w:rFonts w:ascii="Times New Roman" w:hAnsi="Times New Roman" w:cs="Times New Roman"/>
          <w:sz w:val="28"/>
          <w:szCs w:val="28"/>
        </w:rPr>
        <w:t xml:space="preserve"> </w:t>
      </w:r>
      <w:r w:rsidR="00A76E04" w:rsidRPr="000C5A12">
        <w:rPr>
          <w:rFonts w:ascii="Times New Roman" w:hAnsi="Times New Roman" w:cs="Times New Roman"/>
          <w:position w:val="-24"/>
          <w:sz w:val="28"/>
        </w:rPr>
        <w:object w:dxaOrig="2400" w:dyaOrig="700">
          <v:shape id="_x0000_i1033" type="#_x0000_t75" style="width:120pt;height:35.25pt" o:ole="">
            <v:imagedata r:id="rId23" o:title=""/>
          </v:shape>
          <o:OLEObject Type="Embed" ProgID="Equation.3" ShapeID="_x0000_i1033" DrawAspect="Content" ObjectID="_1476295425" r:id="rId24"/>
        </w:object>
      </w:r>
      <w:r w:rsidR="00773E96" w:rsidRPr="000C5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E96" w:rsidRPr="000C5A12" w:rsidRDefault="00773E96" w:rsidP="000C5A12">
      <w:pPr>
        <w:pStyle w:val="FR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3E96" w:rsidRPr="000C5A12" w:rsidRDefault="00773E96" w:rsidP="000C5A12">
      <w:pPr>
        <w:pStyle w:val="FR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A12">
        <w:rPr>
          <w:rFonts w:ascii="Times New Roman" w:hAnsi="Times New Roman" w:cs="Times New Roman"/>
          <w:sz w:val="28"/>
          <w:szCs w:val="28"/>
        </w:rPr>
        <w:t>где:</w:t>
      </w:r>
    </w:p>
    <w:p w:rsidR="001822A6" w:rsidRPr="000C5A12" w:rsidRDefault="001822A6" w:rsidP="000C5A12">
      <w:pPr>
        <w:pStyle w:val="FR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8892" w:type="dxa"/>
        <w:tblLayout w:type="fixed"/>
        <w:tblLook w:val="0000" w:firstRow="0" w:lastRow="0" w:firstColumn="0" w:lastColumn="0" w:noHBand="0" w:noVBand="0"/>
      </w:tblPr>
      <w:tblGrid>
        <w:gridCol w:w="817"/>
        <w:gridCol w:w="425"/>
        <w:gridCol w:w="7650"/>
      </w:tblGrid>
      <w:tr w:rsidR="00773E96" w:rsidRPr="00DB5115" w:rsidTr="00DB5115">
        <w:tc>
          <w:tcPr>
            <w:tcW w:w="817" w:type="dxa"/>
          </w:tcPr>
          <w:p w:rsidR="00773E96" w:rsidRPr="00DB5115" w:rsidRDefault="00773E96" w:rsidP="000C5A12">
            <w:pPr>
              <w:widowControl/>
              <w:snapToGrid/>
              <w:spacing w:line="360" w:lineRule="auto"/>
              <w:ind w:firstLine="709"/>
              <w:rPr>
                <w:bCs/>
                <w:iCs/>
              </w:rPr>
            </w:pPr>
          </w:p>
        </w:tc>
        <w:tc>
          <w:tcPr>
            <w:tcW w:w="425" w:type="dxa"/>
          </w:tcPr>
          <w:p w:rsidR="00773E96" w:rsidRPr="00DB5115" w:rsidRDefault="001822A6" w:rsidP="000C5A12">
            <w:pPr>
              <w:widowControl/>
              <w:snapToGrid/>
              <w:spacing w:line="360" w:lineRule="auto"/>
              <w:ind w:firstLine="709"/>
            </w:pPr>
            <w:r w:rsidRPr="00DB5115">
              <w:rPr>
                <w:lang w:val="en-US"/>
              </w:rPr>
              <w:t>E</w:t>
            </w:r>
          </w:p>
        </w:tc>
        <w:tc>
          <w:tcPr>
            <w:tcW w:w="7650" w:type="dxa"/>
          </w:tcPr>
          <w:p w:rsidR="00773E96" w:rsidRPr="00DB5115" w:rsidRDefault="001822A6" w:rsidP="000C5A12">
            <w:pPr>
              <w:widowControl/>
              <w:snapToGrid/>
              <w:spacing w:line="360" w:lineRule="auto"/>
              <w:ind w:firstLine="709"/>
            </w:pPr>
            <w:r w:rsidRPr="00DB5115">
              <w:rPr>
                <w:lang w:val="en-US"/>
              </w:rPr>
              <w:t xml:space="preserve">- </w:t>
            </w:r>
            <w:r w:rsidR="00773E96" w:rsidRPr="00DB5115">
              <w:t>общий энергетический потенциал (кДж).</w:t>
            </w:r>
          </w:p>
        </w:tc>
      </w:tr>
    </w:tbl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  <w:szCs w:val="28"/>
        </w:rPr>
      </w:pPr>
    </w:p>
    <w:p w:rsidR="00773E96" w:rsidRPr="000C5A12" w:rsidRDefault="00773E96" w:rsidP="000C5A12">
      <w:pPr>
        <w:pStyle w:val="FR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A12">
        <w:rPr>
          <w:rFonts w:ascii="Times New Roman" w:hAnsi="Times New Roman" w:cs="Times New Roman"/>
          <w:sz w:val="28"/>
          <w:szCs w:val="28"/>
        </w:rPr>
        <w:t>Условная</w:t>
      </w:r>
      <w:r w:rsidR="000C5A12">
        <w:rPr>
          <w:rFonts w:ascii="Times New Roman" w:hAnsi="Times New Roman" w:cs="Times New Roman"/>
          <w:sz w:val="28"/>
          <w:szCs w:val="28"/>
        </w:rPr>
        <w:t xml:space="preserve"> </w:t>
      </w:r>
      <w:r w:rsidRPr="000C5A12">
        <w:rPr>
          <w:rFonts w:ascii="Times New Roman" w:hAnsi="Times New Roman" w:cs="Times New Roman"/>
          <w:sz w:val="28"/>
          <w:szCs w:val="28"/>
        </w:rPr>
        <w:t>масса горючих веществ определяется как отношение общего энергетического потенциала к единой теплоте сгорания большинства углеводородов по формуле (14).</w:t>
      </w:r>
    </w:p>
    <w:p w:rsidR="00773E96" w:rsidRPr="000C5A12" w:rsidRDefault="00773E96" w:rsidP="000C5A12">
      <w:pPr>
        <w:pStyle w:val="FR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3E96" w:rsidRPr="000C5A12" w:rsidRDefault="001822A6" w:rsidP="000C5A12">
      <w:pPr>
        <w:pStyle w:val="FR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A12">
        <w:rPr>
          <w:rFonts w:ascii="Times New Roman" w:hAnsi="Times New Roman" w:cs="Times New Roman"/>
          <w:position w:val="-24"/>
          <w:sz w:val="28"/>
        </w:rPr>
        <w:object w:dxaOrig="1260" w:dyaOrig="620">
          <v:shape id="_x0000_i1034" type="#_x0000_t75" style="width:63pt;height:30.75pt" o:ole="">
            <v:imagedata r:id="rId25" o:title=""/>
          </v:shape>
          <o:OLEObject Type="Embed" ProgID="Equation.3" ShapeID="_x0000_i1034" DrawAspect="Content" ObjectID="_1476295426" r:id="rId26"/>
        </w:object>
      </w:r>
      <w:r w:rsidRPr="000C5A12">
        <w:rPr>
          <w:rFonts w:ascii="Times New Roman" w:hAnsi="Times New Roman" w:cs="Times New Roman"/>
          <w:sz w:val="28"/>
        </w:rPr>
        <w:t>,</w:t>
      </w:r>
      <w:r w:rsidR="00773E96" w:rsidRPr="000C5A12">
        <w:rPr>
          <w:rFonts w:ascii="Times New Roman" w:hAnsi="Times New Roman" w:cs="Times New Roman"/>
          <w:sz w:val="28"/>
          <w:szCs w:val="28"/>
        </w:rPr>
        <w:t xml:space="preserve"> </w:t>
      </w:r>
      <w:r w:rsidR="009E3BD1" w:rsidRPr="000C5A12">
        <w:rPr>
          <w:rFonts w:ascii="Times New Roman" w:hAnsi="Times New Roman" w:cs="Times New Roman"/>
          <w:position w:val="-24"/>
          <w:sz w:val="28"/>
        </w:rPr>
        <w:object w:dxaOrig="2200" w:dyaOrig="660">
          <v:shape id="_x0000_i1035" type="#_x0000_t75" style="width:110.25pt;height:33pt" o:ole="">
            <v:imagedata r:id="rId27" o:title=""/>
          </v:shape>
          <o:OLEObject Type="Embed" ProgID="Equation.3" ShapeID="_x0000_i1035" DrawAspect="Content" ObjectID="_1476295427" r:id="rId28"/>
        </w:object>
      </w:r>
    </w:p>
    <w:p w:rsidR="00773E96" w:rsidRPr="000C5A12" w:rsidRDefault="00773E96" w:rsidP="000C5A12">
      <w:pPr>
        <w:pStyle w:val="FR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3E96" w:rsidRPr="000C5A12" w:rsidRDefault="00773E96" w:rsidP="000C5A12">
      <w:pPr>
        <w:pStyle w:val="FR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A12">
        <w:rPr>
          <w:rFonts w:ascii="Times New Roman" w:hAnsi="Times New Roman" w:cs="Times New Roman"/>
          <w:sz w:val="28"/>
          <w:szCs w:val="28"/>
        </w:rPr>
        <w:t>Категория взрывоопасности блока II</w:t>
      </w:r>
      <w:r w:rsidR="000C5A12">
        <w:rPr>
          <w:rFonts w:ascii="Times New Roman" w:hAnsi="Times New Roman" w:cs="Times New Roman"/>
          <w:sz w:val="28"/>
          <w:szCs w:val="28"/>
        </w:rPr>
        <w:t>.</w:t>
      </w:r>
    </w:p>
    <w:p w:rsidR="00773E96" w:rsidRPr="000C5A12" w:rsidRDefault="00773E96" w:rsidP="000C5A12">
      <w:pPr>
        <w:widowControl/>
        <w:snapToGrid/>
        <w:spacing w:line="360" w:lineRule="auto"/>
        <w:ind w:firstLine="709"/>
        <w:rPr>
          <w:sz w:val="28"/>
        </w:rPr>
      </w:pPr>
    </w:p>
    <w:p w:rsidR="00773E96" w:rsidRPr="000C5A12" w:rsidRDefault="00DB5115" w:rsidP="000C5A12">
      <w:pPr>
        <w:widowControl/>
        <w:snapToGrid/>
        <w:spacing w:line="360" w:lineRule="auto"/>
        <w:ind w:firstLine="709"/>
        <w:rPr>
          <w:sz w:val="28"/>
        </w:rPr>
      </w:pPr>
      <w:r>
        <w:rPr>
          <w:sz w:val="28"/>
        </w:rPr>
        <w:t>4</w:t>
      </w:r>
      <w:r w:rsidR="00773E96" w:rsidRPr="000C5A12">
        <w:rPr>
          <w:sz w:val="28"/>
        </w:rPr>
        <w:t xml:space="preserve">.2 Определение параметров поражающих факторов источников техногенной чрезвычайной ситуации для </w:t>
      </w:r>
      <w:r w:rsidR="00E66465" w:rsidRPr="000C5A12">
        <w:rPr>
          <w:sz w:val="28"/>
        </w:rPr>
        <w:t>десорбера</w:t>
      </w:r>
      <w:r w:rsidR="00773E96" w:rsidRPr="000C5A12">
        <w:rPr>
          <w:sz w:val="28"/>
        </w:rPr>
        <w:t xml:space="preserve"> </w:t>
      </w:r>
      <w:r w:rsidR="00E66465" w:rsidRPr="000C5A12">
        <w:rPr>
          <w:sz w:val="28"/>
        </w:rPr>
        <w:t>5</w:t>
      </w:r>
    </w:p>
    <w:p w:rsidR="00DB5115" w:rsidRDefault="00DB5115" w:rsidP="000C5A12">
      <w:pPr>
        <w:pStyle w:val="FR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3E96" w:rsidRPr="000C5A12" w:rsidRDefault="00773E96" w:rsidP="000C5A12">
      <w:pPr>
        <w:pStyle w:val="FR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A12">
        <w:rPr>
          <w:rFonts w:ascii="Times New Roman" w:hAnsi="Times New Roman" w:cs="Times New Roman"/>
          <w:sz w:val="28"/>
          <w:szCs w:val="28"/>
        </w:rPr>
        <w:t xml:space="preserve">Поражающий фактор источника техногенной ЧС - составляющая опасного происшествия, характеризуемая физическими, химическими и биологическими действиями или проявлениями, которые определяются или выражаются соответствующими параметрами </w:t>
      </w:r>
    </w:p>
    <w:p w:rsidR="00773E96" w:rsidRPr="000C5A12" w:rsidRDefault="00773E96" w:rsidP="000C5A12">
      <w:pPr>
        <w:pStyle w:val="FR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A12">
        <w:rPr>
          <w:rFonts w:ascii="Times New Roman" w:hAnsi="Times New Roman" w:cs="Times New Roman"/>
          <w:sz w:val="28"/>
          <w:szCs w:val="28"/>
        </w:rPr>
        <w:t>При оценке поражающих воздействий факторов источников техногенной чрезвычайной ситуации определяют:</w:t>
      </w:r>
    </w:p>
    <w:p w:rsidR="00773E96" w:rsidRPr="000C5A12" w:rsidRDefault="00773E96" w:rsidP="000C5A12">
      <w:pPr>
        <w:pStyle w:val="FR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A12">
        <w:rPr>
          <w:rFonts w:ascii="Times New Roman" w:hAnsi="Times New Roman" w:cs="Times New Roman"/>
          <w:sz w:val="28"/>
          <w:szCs w:val="28"/>
        </w:rPr>
        <w:t>а) массу веществ вышедших при аварии;</w:t>
      </w:r>
    </w:p>
    <w:p w:rsidR="00773E96" w:rsidRPr="000C5A12" w:rsidRDefault="00773E96" w:rsidP="000C5A12">
      <w:pPr>
        <w:pStyle w:val="FR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A12">
        <w:rPr>
          <w:rFonts w:ascii="Times New Roman" w:hAnsi="Times New Roman" w:cs="Times New Roman"/>
          <w:sz w:val="28"/>
          <w:szCs w:val="28"/>
        </w:rPr>
        <w:t>б) площадь аварийного разлива жидкостей;</w:t>
      </w:r>
    </w:p>
    <w:p w:rsidR="00773E96" w:rsidRPr="000C5A12" w:rsidRDefault="00773E96" w:rsidP="000C5A12">
      <w:pPr>
        <w:pStyle w:val="FR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A12">
        <w:rPr>
          <w:rFonts w:ascii="Times New Roman" w:hAnsi="Times New Roman" w:cs="Times New Roman"/>
          <w:sz w:val="28"/>
          <w:szCs w:val="28"/>
        </w:rPr>
        <w:t>в) размеры зон ограниченных НКПРП;</w:t>
      </w:r>
    </w:p>
    <w:p w:rsidR="00773E96" w:rsidRPr="000C5A12" w:rsidRDefault="00773E96" w:rsidP="000C5A12">
      <w:pPr>
        <w:pStyle w:val="FR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A12">
        <w:rPr>
          <w:rFonts w:ascii="Times New Roman" w:hAnsi="Times New Roman" w:cs="Times New Roman"/>
          <w:sz w:val="28"/>
          <w:szCs w:val="28"/>
        </w:rPr>
        <w:t>г) избыточное давление взрыва;</w:t>
      </w:r>
    </w:p>
    <w:p w:rsidR="00773E96" w:rsidRPr="000C5A12" w:rsidRDefault="00773E96" w:rsidP="000C5A12">
      <w:pPr>
        <w:pStyle w:val="FR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A12">
        <w:rPr>
          <w:rFonts w:ascii="Times New Roman" w:hAnsi="Times New Roman" w:cs="Times New Roman"/>
          <w:sz w:val="28"/>
          <w:szCs w:val="28"/>
        </w:rPr>
        <w:t>д) величину плотности теплового потока;</w:t>
      </w:r>
    </w:p>
    <w:p w:rsidR="00773E96" w:rsidRPr="000C5A12" w:rsidRDefault="00773E96" w:rsidP="000C5A12">
      <w:pPr>
        <w:pStyle w:val="FR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A12">
        <w:rPr>
          <w:rFonts w:ascii="Times New Roman" w:hAnsi="Times New Roman" w:cs="Times New Roman"/>
          <w:sz w:val="28"/>
          <w:szCs w:val="28"/>
        </w:rPr>
        <w:t>е) размеры зон возможных разрушений и травмирования персонала;</w:t>
      </w:r>
    </w:p>
    <w:p w:rsidR="00773E96" w:rsidRPr="000C5A12" w:rsidRDefault="00773E96" w:rsidP="000C5A12">
      <w:pPr>
        <w:pStyle w:val="FR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A12">
        <w:rPr>
          <w:rFonts w:ascii="Times New Roman" w:hAnsi="Times New Roman" w:cs="Times New Roman"/>
          <w:sz w:val="28"/>
          <w:szCs w:val="28"/>
        </w:rPr>
        <w:t>ж) глубину зоны заражения вредных веществ;</w:t>
      </w:r>
    </w:p>
    <w:p w:rsidR="00773E96" w:rsidRPr="000C5A12" w:rsidRDefault="00773E96" w:rsidP="000C5A12">
      <w:pPr>
        <w:pStyle w:val="FR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A12">
        <w:rPr>
          <w:rFonts w:ascii="Times New Roman" w:hAnsi="Times New Roman" w:cs="Times New Roman"/>
          <w:sz w:val="28"/>
          <w:szCs w:val="28"/>
        </w:rPr>
        <w:t>з) продолжительность поражающего действия вредных веществ.</w:t>
      </w:r>
    </w:p>
    <w:p w:rsidR="00773E96" w:rsidRDefault="009B0910" w:rsidP="000C5A12">
      <w:pPr>
        <w:widowControl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</w:rPr>
        <w:t>В виду того, что оборудование располагается на открытой площадке, определяем</w:t>
      </w:r>
      <w:r w:rsidR="000C5A12">
        <w:rPr>
          <w:sz w:val="28"/>
        </w:rPr>
        <w:t xml:space="preserve"> </w:t>
      </w:r>
      <w:r w:rsidRPr="000C5A12">
        <w:rPr>
          <w:sz w:val="28"/>
          <w:szCs w:val="28"/>
        </w:rPr>
        <w:t>горизонтальные размеры зон, ограничивающие</w:t>
      </w:r>
      <w:r w:rsidR="000C5A12">
        <w:rPr>
          <w:sz w:val="28"/>
          <w:szCs w:val="28"/>
        </w:rPr>
        <w:t xml:space="preserve"> </w:t>
      </w:r>
      <w:r w:rsidRPr="000C5A12">
        <w:rPr>
          <w:sz w:val="28"/>
          <w:szCs w:val="28"/>
        </w:rPr>
        <w:t>паровоздушные смеси с концентрацией горючего выше НКПР возле десорбера:</w:t>
      </w:r>
    </w:p>
    <w:p w:rsidR="00DB5115" w:rsidRPr="000C5A12" w:rsidRDefault="00DB5115" w:rsidP="000C5A12">
      <w:pPr>
        <w:widowControl/>
        <w:spacing w:line="360" w:lineRule="auto"/>
        <w:ind w:firstLine="709"/>
        <w:rPr>
          <w:sz w:val="28"/>
          <w:szCs w:val="28"/>
        </w:rPr>
      </w:pPr>
    </w:p>
    <w:p w:rsidR="009B0910" w:rsidRPr="000C5A12" w:rsidRDefault="00DB5115" w:rsidP="000C5A12">
      <w:pPr>
        <w:widowControl/>
        <w:tabs>
          <w:tab w:val="left" w:pos="9072"/>
        </w:tabs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position w:val="-34"/>
          <w:sz w:val="28"/>
        </w:rPr>
        <w:object w:dxaOrig="10020" w:dyaOrig="859">
          <v:shape id="_x0000_i1036" type="#_x0000_t75" style="width:405.75pt;height:34.5pt" o:ole="">
            <v:imagedata r:id="rId29" o:title=""/>
          </v:shape>
          <o:OLEObject Type="Embed" ProgID="Equation.3" ShapeID="_x0000_i1036" DrawAspect="Content" ObjectID="_1476295428" r:id="rId30"/>
        </w:object>
      </w:r>
      <w:r>
        <w:rPr>
          <w:sz w:val="28"/>
        </w:rPr>
        <w:t xml:space="preserve">  </w:t>
      </w:r>
      <w:r w:rsidR="009B0910" w:rsidRPr="000C5A12">
        <w:rPr>
          <w:sz w:val="28"/>
          <w:szCs w:val="28"/>
        </w:rPr>
        <w:t>(1)</w:t>
      </w:r>
    </w:p>
    <w:p w:rsidR="009B0910" w:rsidRPr="000C5A12" w:rsidRDefault="000C182B" w:rsidP="000C5A12">
      <w:pPr>
        <w:tabs>
          <w:tab w:val="left" w:pos="9072"/>
        </w:tabs>
        <w:spacing w:line="360" w:lineRule="auto"/>
        <w:ind w:firstLine="709"/>
        <w:rPr>
          <w:sz w:val="28"/>
          <w:szCs w:val="28"/>
        </w:rPr>
      </w:pPr>
      <w:r w:rsidRPr="000C5A12">
        <w:rPr>
          <w:position w:val="-32"/>
          <w:sz w:val="28"/>
        </w:rPr>
        <w:object w:dxaOrig="6460" w:dyaOrig="700">
          <v:shape id="_x0000_i1037" type="#_x0000_t75" style="width:323.25pt;height:35.25pt" o:ole="">
            <v:imagedata r:id="rId31" o:title=""/>
          </v:shape>
          <o:OLEObject Type="Embed" ProgID="Equation.3" ShapeID="_x0000_i1037" DrawAspect="Content" ObjectID="_1476295429" r:id="rId32"/>
        </w:object>
      </w:r>
      <w:r w:rsidR="00DB5115">
        <w:rPr>
          <w:sz w:val="28"/>
        </w:rPr>
        <w:t xml:space="preserve">                         </w:t>
      </w:r>
      <w:r w:rsidR="009B0910" w:rsidRPr="000C5A12">
        <w:rPr>
          <w:sz w:val="28"/>
          <w:szCs w:val="28"/>
        </w:rPr>
        <w:t>(2)</w:t>
      </w:r>
    </w:p>
    <w:p w:rsidR="00DB5115" w:rsidRDefault="00DB5115" w:rsidP="000C5A12">
      <w:pPr>
        <w:spacing w:line="360" w:lineRule="auto"/>
        <w:ind w:firstLine="709"/>
        <w:rPr>
          <w:sz w:val="28"/>
          <w:szCs w:val="28"/>
        </w:rPr>
      </w:pPr>
    </w:p>
    <w:p w:rsidR="009B0910" w:rsidRPr="000C5A12" w:rsidRDefault="009B0910" w:rsidP="000C5A12">
      <w:pPr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 xml:space="preserve">где </w:t>
      </w:r>
    </w:p>
    <w:p w:rsidR="009B0910" w:rsidRPr="000C5A12" w:rsidRDefault="009B0910" w:rsidP="000C5A12">
      <w:pPr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 xml:space="preserve">m </w:t>
      </w:r>
      <w:r w:rsidRPr="000C5A12">
        <w:rPr>
          <w:sz w:val="28"/>
          <w:szCs w:val="28"/>
          <w:vertAlign w:val="subscript"/>
        </w:rPr>
        <w:t>п</w:t>
      </w:r>
      <w:r w:rsidRPr="000C5A12">
        <w:rPr>
          <w:sz w:val="28"/>
          <w:szCs w:val="28"/>
        </w:rPr>
        <w:t xml:space="preserve"> - масса паров ЛВЖ, поступивших в открытое пространство за время полного испарения, но не более 3600 с, кг;</w:t>
      </w:r>
    </w:p>
    <w:p w:rsidR="009B0910" w:rsidRPr="000C5A12" w:rsidRDefault="009B0910" w:rsidP="000C5A12">
      <w:pPr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sym w:font="Symbol" w:char="F072"/>
      </w:r>
      <w:r w:rsidR="00574315" w:rsidRPr="000C5A12">
        <w:rPr>
          <w:sz w:val="28"/>
          <w:szCs w:val="28"/>
          <w:vertAlign w:val="subscript"/>
        </w:rPr>
        <w:t>Г.П.</w:t>
      </w:r>
      <w:r w:rsidRPr="000C5A12">
        <w:rPr>
          <w:sz w:val="28"/>
          <w:szCs w:val="28"/>
        </w:rPr>
        <w:t xml:space="preserve"> - плотность паров ЛВЖ при расчетной температуре и атмосферном давлении, кг</w:t>
      </w:r>
      <w:r w:rsidRPr="000C5A12">
        <w:rPr>
          <w:sz w:val="28"/>
          <w:szCs w:val="28"/>
        </w:rPr>
        <w:sym w:font="Symbol" w:char="F0D7"/>
      </w:r>
      <w:r w:rsidRPr="000C5A12">
        <w:rPr>
          <w:sz w:val="28"/>
          <w:szCs w:val="28"/>
        </w:rPr>
        <w:t>м</w:t>
      </w:r>
      <w:r w:rsidRPr="000C5A12">
        <w:rPr>
          <w:sz w:val="28"/>
          <w:szCs w:val="28"/>
          <w:vertAlign w:val="superscript"/>
        </w:rPr>
        <w:t>-3</w:t>
      </w:r>
      <w:r w:rsidRPr="000C5A12">
        <w:rPr>
          <w:sz w:val="28"/>
          <w:szCs w:val="28"/>
        </w:rPr>
        <w:t>;</w:t>
      </w:r>
    </w:p>
    <w:p w:rsidR="009B0910" w:rsidRPr="000C5A12" w:rsidRDefault="009B0910" w:rsidP="000C5A12">
      <w:pPr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Р</w:t>
      </w:r>
      <w:r w:rsidRPr="000C5A12">
        <w:rPr>
          <w:sz w:val="28"/>
          <w:szCs w:val="28"/>
          <w:vertAlign w:val="subscript"/>
        </w:rPr>
        <w:t>н</w:t>
      </w:r>
      <w:r w:rsidRPr="000C5A12">
        <w:rPr>
          <w:sz w:val="28"/>
          <w:szCs w:val="28"/>
        </w:rPr>
        <w:t xml:space="preserve"> - давление насыщенных паров ЛВЖ при расчетной температуре, кПа;</w:t>
      </w:r>
    </w:p>
    <w:p w:rsidR="009B0910" w:rsidRPr="000C5A12" w:rsidRDefault="009B0910" w:rsidP="000C5A12">
      <w:pPr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К - коэффициент, принимаемый равным К = Т/3600 для ЛВЖ;</w:t>
      </w:r>
    </w:p>
    <w:p w:rsidR="009B0910" w:rsidRPr="000C5A12" w:rsidRDefault="009B0910" w:rsidP="000C5A12">
      <w:pPr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Т - продолжительность поступления паров ЛВЖ в открытое пространство, с;</w:t>
      </w:r>
    </w:p>
    <w:p w:rsidR="009B0910" w:rsidRPr="000C5A12" w:rsidRDefault="009B0910" w:rsidP="000C5A12">
      <w:pPr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С</w:t>
      </w:r>
      <w:r w:rsidRPr="000C5A12">
        <w:rPr>
          <w:sz w:val="28"/>
          <w:szCs w:val="28"/>
          <w:vertAlign w:val="subscript"/>
        </w:rPr>
        <w:t>нкпр</w:t>
      </w:r>
      <w:r w:rsidRPr="000C5A12">
        <w:rPr>
          <w:sz w:val="28"/>
          <w:szCs w:val="28"/>
        </w:rPr>
        <w:t xml:space="preserve"> - нижний концентрационный предел распространения пламени паров ЛВЖ, % (об.);</w:t>
      </w:r>
    </w:p>
    <w:p w:rsidR="009B0910" w:rsidRPr="000C5A12" w:rsidRDefault="009B0910" w:rsidP="000C5A12">
      <w:pPr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М - молярная масса, кг</w:t>
      </w:r>
      <w:r w:rsidRPr="000C5A12">
        <w:rPr>
          <w:sz w:val="28"/>
          <w:szCs w:val="28"/>
        </w:rPr>
        <w:sym w:font="Symbol" w:char="F0D7"/>
      </w:r>
      <w:r w:rsidRPr="000C5A12">
        <w:rPr>
          <w:sz w:val="28"/>
          <w:szCs w:val="28"/>
        </w:rPr>
        <w:t>кмоль</w:t>
      </w:r>
      <w:r w:rsidRPr="000C5A12">
        <w:rPr>
          <w:sz w:val="28"/>
          <w:szCs w:val="28"/>
          <w:vertAlign w:val="superscript"/>
        </w:rPr>
        <w:t>-1</w:t>
      </w:r>
      <w:r w:rsidRPr="000C5A12">
        <w:rPr>
          <w:sz w:val="28"/>
          <w:szCs w:val="28"/>
        </w:rPr>
        <w:t xml:space="preserve">; </w:t>
      </w:r>
    </w:p>
    <w:p w:rsidR="009B0910" w:rsidRPr="000C5A12" w:rsidRDefault="009B0910" w:rsidP="000C5A12">
      <w:pPr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V</w:t>
      </w:r>
      <w:r w:rsidRPr="000C5A12">
        <w:rPr>
          <w:sz w:val="28"/>
          <w:szCs w:val="28"/>
          <w:vertAlign w:val="subscript"/>
        </w:rPr>
        <w:t>0</w:t>
      </w:r>
      <w:r w:rsidRPr="000C5A12">
        <w:rPr>
          <w:smallCaps/>
          <w:sz w:val="28"/>
          <w:szCs w:val="28"/>
        </w:rPr>
        <w:t xml:space="preserve"> </w:t>
      </w:r>
      <w:r w:rsidRPr="000C5A12">
        <w:rPr>
          <w:sz w:val="28"/>
          <w:szCs w:val="28"/>
        </w:rPr>
        <w:t>- мольный объем, равный 22,413 м</w:t>
      </w:r>
      <w:r w:rsidRPr="000C5A12">
        <w:rPr>
          <w:sz w:val="28"/>
          <w:szCs w:val="28"/>
          <w:vertAlign w:val="superscript"/>
        </w:rPr>
        <w:t>3</w:t>
      </w:r>
      <w:r w:rsidRPr="000C5A12">
        <w:rPr>
          <w:sz w:val="28"/>
          <w:szCs w:val="28"/>
        </w:rPr>
        <w:sym w:font="Symbol" w:char="F0D7"/>
      </w:r>
      <w:r w:rsidRPr="000C5A12">
        <w:rPr>
          <w:sz w:val="28"/>
          <w:szCs w:val="28"/>
        </w:rPr>
        <w:t>кмоль</w:t>
      </w:r>
      <w:r w:rsidRPr="000C5A12">
        <w:rPr>
          <w:sz w:val="28"/>
          <w:szCs w:val="28"/>
          <w:vertAlign w:val="superscript"/>
        </w:rPr>
        <w:t>-1</w:t>
      </w:r>
      <w:r w:rsidRPr="000C5A12">
        <w:rPr>
          <w:sz w:val="28"/>
          <w:szCs w:val="28"/>
        </w:rPr>
        <w:t>;</w:t>
      </w:r>
    </w:p>
    <w:p w:rsidR="009B0910" w:rsidRDefault="009B0910" w:rsidP="000C5A12">
      <w:pPr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t</w:t>
      </w:r>
      <w:r w:rsidRPr="000C5A12">
        <w:rPr>
          <w:sz w:val="28"/>
          <w:szCs w:val="28"/>
          <w:vertAlign w:val="subscript"/>
        </w:rPr>
        <w:t>р</w:t>
      </w:r>
      <w:r w:rsidRPr="000C5A12">
        <w:rPr>
          <w:sz w:val="28"/>
          <w:szCs w:val="28"/>
        </w:rPr>
        <w:t xml:space="preserve"> - расчетная температура, °С.</w:t>
      </w:r>
    </w:p>
    <w:p w:rsidR="00DB5115" w:rsidRPr="000C5A12" w:rsidRDefault="00DB5115" w:rsidP="000C5A12">
      <w:pPr>
        <w:spacing w:line="360" w:lineRule="auto"/>
        <w:ind w:firstLine="709"/>
        <w:rPr>
          <w:sz w:val="28"/>
          <w:szCs w:val="28"/>
        </w:rPr>
      </w:pPr>
    </w:p>
    <w:p w:rsidR="00E67E82" w:rsidRDefault="00E67E82" w:rsidP="000C5A12">
      <w:pPr>
        <w:widowControl/>
        <w:tabs>
          <w:tab w:val="left" w:pos="9072"/>
        </w:tabs>
        <w:spacing w:line="360" w:lineRule="auto"/>
        <w:ind w:firstLine="709"/>
        <w:rPr>
          <w:sz w:val="28"/>
          <w:szCs w:val="28"/>
        </w:rPr>
      </w:pPr>
      <w:r w:rsidRPr="000C5A12">
        <w:rPr>
          <w:position w:val="-10"/>
          <w:sz w:val="28"/>
          <w:szCs w:val="28"/>
        </w:rPr>
        <w:object w:dxaOrig="7580" w:dyaOrig="560">
          <v:shape id="_x0000_i1038" type="#_x0000_t75" style="width:378.75pt;height:27.75pt" o:ole="">
            <v:imagedata r:id="rId33" o:title=""/>
          </v:shape>
          <o:OLEObject Type="Embed" ProgID="Equation.3" ShapeID="_x0000_i1038" DrawAspect="Content" ObjectID="_1476295430" r:id="rId34"/>
        </w:object>
      </w:r>
      <w:r w:rsidR="000C5A12">
        <w:rPr>
          <w:sz w:val="28"/>
          <w:szCs w:val="28"/>
        </w:rPr>
        <w:t xml:space="preserve">   </w:t>
      </w:r>
      <w:r w:rsidR="00DB5115">
        <w:rPr>
          <w:sz w:val="28"/>
          <w:szCs w:val="28"/>
        </w:rPr>
        <w:t xml:space="preserve">     </w:t>
      </w:r>
      <w:r w:rsidRPr="000C5A12">
        <w:rPr>
          <w:sz w:val="28"/>
          <w:szCs w:val="28"/>
        </w:rPr>
        <w:t>(</w:t>
      </w:r>
      <w:r w:rsidR="00DB5115">
        <w:rPr>
          <w:sz w:val="28"/>
          <w:szCs w:val="28"/>
        </w:rPr>
        <w:t>3</w:t>
      </w:r>
      <w:r w:rsidRPr="000C5A12">
        <w:rPr>
          <w:sz w:val="28"/>
          <w:szCs w:val="28"/>
        </w:rPr>
        <w:t>)</w:t>
      </w:r>
    </w:p>
    <w:p w:rsidR="00DB5115" w:rsidRPr="000C5A12" w:rsidRDefault="00DB5115" w:rsidP="000C5A12">
      <w:pPr>
        <w:widowControl/>
        <w:tabs>
          <w:tab w:val="left" w:pos="9072"/>
        </w:tabs>
        <w:spacing w:line="360" w:lineRule="auto"/>
        <w:ind w:firstLine="709"/>
        <w:rPr>
          <w:sz w:val="28"/>
          <w:szCs w:val="28"/>
        </w:rPr>
      </w:pPr>
    </w:p>
    <w:p w:rsidR="00E67E82" w:rsidRPr="000C5A12" w:rsidRDefault="00E67E82" w:rsidP="000C5A12">
      <w:pPr>
        <w:widowControl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где А, В, С</w:t>
      </w:r>
      <w:r w:rsidRPr="000C5A12">
        <w:rPr>
          <w:sz w:val="28"/>
          <w:szCs w:val="28"/>
          <w:vertAlign w:val="subscript"/>
        </w:rPr>
        <w:t>А</w:t>
      </w:r>
      <w:r w:rsidRPr="000C5A12">
        <w:rPr>
          <w:sz w:val="28"/>
          <w:szCs w:val="28"/>
        </w:rPr>
        <w:t xml:space="preserve"> - коэффициенты Антуанна (определяются по справочной </w:t>
      </w:r>
    </w:p>
    <w:p w:rsidR="00E67E82" w:rsidRPr="000C5A12" w:rsidRDefault="00E67E82" w:rsidP="000C5A12">
      <w:pPr>
        <w:widowControl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литературе );</w:t>
      </w:r>
    </w:p>
    <w:p w:rsidR="00E67E82" w:rsidRPr="000C5A12" w:rsidRDefault="00E67E82" w:rsidP="000C5A12">
      <w:pPr>
        <w:widowControl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 xml:space="preserve"> t</w:t>
      </w:r>
      <w:r w:rsidRPr="000C5A12">
        <w:rPr>
          <w:sz w:val="28"/>
          <w:szCs w:val="28"/>
          <w:vertAlign w:val="subscript"/>
        </w:rPr>
        <w:t>ж</w:t>
      </w:r>
      <w:r w:rsidRPr="000C5A12">
        <w:rPr>
          <w:sz w:val="28"/>
          <w:szCs w:val="28"/>
        </w:rPr>
        <w:t xml:space="preserve"> – температура жидкости.</w:t>
      </w:r>
    </w:p>
    <w:p w:rsidR="00E67E82" w:rsidRPr="000C5A12" w:rsidRDefault="00E67E82" w:rsidP="000C5A12">
      <w:pPr>
        <w:widowControl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Т – время испарения жидкости, с</w:t>
      </w:r>
      <w:r w:rsidR="000C5A12">
        <w:rPr>
          <w:sz w:val="28"/>
          <w:szCs w:val="28"/>
        </w:rPr>
        <w:t>.</w:t>
      </w:r>
    </w:p>
    <w:p w:rsidR="00E67E82" w:rsidRPr="000C5A12" w:rsidRDefault="00E67E82" w:rsidP="000C5A12">
      <w:pPr>
        <w:widowControl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 xml:space="preserve">Длительность испарения жидкости принимается равной </w:t>
      </w:r>
      <w:r w:rsidR="000C5A12">
        <w:rPr>
          <w:sz w:val="28"/>
          <w:szCs w:val="28"/>
        </w:rPr>
        <w:t xml:space="preserve"> </w:t>
      </w:r>
      <w:r w:rsidRPr="000C5A12">
        <w:rPr>
          <w:sz w:val="28"/>
          <w:szCs w:val="28"/>
        </w:rPr>
        <w:t xml:space="preserve">времени ее полного испарения, но не более 3600 с. </w:t>
      </w:r>
    </w:p>
    <w:p w:rsidR="00E67E82" w:rsidRDefault="00E67E82" w:rsidP="000C5A12">
      <w:pPr>
        <w:widowControl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Массу паров ЛВЖ принимаем равной массе этанола в десорбере, учитывая, что весь этанол</w:t>
      </w:r>
      <w:r w:rsidR="000C5A12">
        <w:rPr>
          <w:sz w:val="28"/>
          <w:szCs w:val="28"/>
        </w:rPr>
        <w:t xml:space="preserve"> </w:t>
      </w:r>
      <w:r w:rsidRPr="000C5A12">
        <w:rPr>
          <w:sz w:val="28"/>
          <w:szCs w:val="28"/>
        </w:rPr>
        <w:t>находится в паровой фазе и занимает 80% объема десорбера.</w:t>
      </w:r>
    </w:p>
    <w:p w:rsidR="00DB5115" w:rsidRPr="000C5A12" w:rsidRDefault="00DB5115" w:rsidP="000C5A12">
      <w:pPr>
        <w:widowControl/>
        <w:spacing w:line="360" w:lineRule="auto"/>
        <w:ind w:firstLine="709"/>
        <w:rPr>
          <w:sz w:val="28"/>
          <w:szCs w:val="28"/>
        </w:rPr>
      </w:pPr>
    </w:p>
    <w:p w:rsidR="00E67E82" w:rsidRPr="000C5A12" w:rsidRDefault="007434E7" w:rsidP="000C5A12">
      <w:pPr>
        <w:widowControl/>
        <w:spacing w:line="360" w:lineRule="auto"/>
        <w:ind w:firstLine="709"/>
        <w:rPr>
          <w:sz w:val="28"/>
          <w:szCs w:val="28"/>
        </w:rPr>
      </w:pPr>
      <w:r w:rsidRPr="000C5A12">
        <w:rPr>
          <w:position w:val="-12"/>
          <w:sz w:val="28"/>
        </w:rPr>
        <w:object w:dxaOrig="3900" w:dyaOrig="360">
          <v:shape id="_x0000_i1039" type="#_x0000_t75" style="width:195pt;height:18pt" o:ole="">
            <v:imagedata r:id="rId35" o:title=""/>
          </v:shape>
          <o:OLEObject Type="Embed" ProgID="Equation.3" ShapeID="_x0000_i1039" DrawAspect="Content" ObjectID="_1476295431" r:id="rId36"/>
        </w:object>
      </w:r>
    </w:p>
    <w:p w:rsidR="00E67E82" w:rsidRDefault="007434E7" w:rsidP="000C5A12">
      <w:pPr>
        <w:widowControl/>
        <w:spacing w:line="360" w:lineRule="auto"/>
        <w:ind w:firstLine="709"/>
        <w:rPr>
          <w:sz w:val="28"/>
          <w:szCs w:val="28"/>
        </w:rPr>
      </w:pPr>
      <w:r w:rsidRPr="000C5A12">
        <w:rPr>
          <w:position w:val="-12"/>
          <w:sz w:val="28"/>
          <w:szCs w:val="28"/>
        </w:rPr>
        <w:object w:dxaOrig="5120" w:dyaOrig="380">
          <v:shape id="_x0000_i1040" type="#_x0000_t75" style="width:255.75pt;height:18.75pt" o:ole="">
            <v:imagedata r:id="rId37" o:title=""/>
          </v:shape>
          <o:OLEObject Type="Embed" ProgID="Equation.3" ShapeID="_x0000_i1040" DrawAspect="Content" ObjectID="_1476295432" r:id="rId38"/>
        </w:object>
      </w:r>
    </w:p>
    <w:p w:rsidR="00DB5115" w:rsidRPr="000C5A12" w:rsidRDefault="00DB5115" w:rsidP="000C5A12">
      <w:pPr>
        <w:widowControl/>
        <w:spacing w:line="360" w:lineRule="auto"/>
        <w:ind w:firstLine="709"/>
        <w:rPr>
          <w:sz w:val="28"/>
          <w:szCs w:val="28"/>
        </w:rPr>
      </w:pPr>
    </w:p>
    <w:p w:rsidR="00F97764" w:rsidRPr="000C5A12" w:rsidRDefault="00F97764" w:rsidP="000C5A12">
      <w:pPr>
        <w:widowControl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 xml:space="preserve">где </w:t>
      </w:r>
      <w:r w:rsidR="00574315" w:rsidRPr="000C5A12">
        <w:rPr>
          <w:position w:val="-10"/>
          <w:sz w:val="28"/>
          <w:szCs w:val="28"/>
        </w:rPr>
        <w:object w:dxaOrig="600" w:dyaOrig="340">
          <v:shape id="_x0000_i1041" type="#_x0000_t75" style="width:30pt;height:17.25pt" o:ole="">
            <v:imagedata r:id="rId39" o:title=""/>
          </v:shape>
          <o:OLEObject Type="Embed" ProgID="Equation.3" ShapeID="_x0000_i1041" DrawAspect="Content" ObjectID="_1476295433" r:id="rId40"/>
        </w:object>
      </w:r>
      <w:r w:rsidRPr="000C5A12">
        <w:rPr>
          <w:sz w:val="28"/>
          <w:szCs w:val="28"/>
        </w:rPr>
        <w:t xml:space="preserve"> плотность</w:t>
      </w:r>
      <w:r w:rsidR="00574315" w:rsidRPr="000C5A12">
        <w:rPr>
          <w:sz w:val="28"/>
          <w:szCs w:val="28"/>
        </w:rPr>
        <w:t xml:space="preserve"> паров ЛВЖ, </w:t>
      </w:r>
      <w:r w:rsidR="00574315" w:rsidRPr="000C5A12">
        <w:rPr>
          <w:position w:val="-24"/>
          <w:sz w:val="28"/>
          <w:szCs w:val="28"/>
        </w:rPr>
        <w:object w:dxaOrig="380" w:dyaOrig="620">
          <v:shape id="_x0000_i1042" type="#_x0000_t75" style="width:18.75pt;height:30.75pt" o:ole="">
            <v:imagedata r:id="rId41" o:title=""/>
          </v:shape>
          <o:OLEObject Type="Embed" ProgID="Equation.3" ShapeID="_x0000_i1042" DrawAspect="Content" ObjectID="_1476295434" r:id="rId42"/>
        </w:object>
      </w:r>
      <w:r w:rsidR="00574315" w:rsidRPr="000C5A12">
        <w:rPr>
          <w:sz w:val="28"/>
          <w:szCs w:val="28"/>
        </w:rPr>
        <w:t>;</w:t>
      </w:r>
    </w:p>
    <w:p w:rsidR="00574315" w:rsidRPr="000C5A12" w:rsidRDefault="00574315" w:rsidP="000C5A12">
      <w:pPr>
        <w:widowControl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  <w:lang w:val="en-US"/>
        </w:rPr>
        <w:t>V</w:t>
      </w:r>
      <w:r w:rsidRPr="000C5A12">
        <w:rPr>
          <w:sz w:val="28"/>
          <w:szCs w:val="28"/>
        </w:rPr>
        <w:t xml:space="preserve"> – объем газовой смеси десорбера, содержащей этанол, м</w:t>
      </w:r>
      <w:r w:rsidRPr="000C5A12">
        <w:rPr>
          <w:sz w:val="28"/>
          <w:szCs w:val="28"/>
          <w:vertAlign w:val="superscript"/>
        </w:rPr>
        <w:t>3</w:t>
      </w:r>
      <w:r w:rsidRPr="000C5A12">
        <w:rPr>
          <w:sz w:val="28"/>
          <w:szCs w:val="28"/>
        </w:rPr>
        <w:t>;</w:t>
      </w:r>
    </w:p>
    <w:p w:rsidR="00E67E82" w:rsidRPr="000C5A12" w:rsidRDefault="00574315" w:rsidP="000C5A12">
      <w:pPr>
        <w:widowControl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  <w:lang w:val="en-US"/>
        </w:rPr>
        <w:t>m</w:t>
      </w:r>
      <w:r w:rsidRPr="000C5A12">
        <w:rPr>
          <w:sz w:val="28"/>
          <w:szCs w:val="28"/>
          <w:vertAlign w:val="subscript"/>
        </w:rPr>
        <w:t>п</w:t>
      </w:r>
      <w:r w:rsidRPr="000C5A12">
        <w:rPr>
          <w:sz w:val="28"/>
          <w:szCs w:val="28"/>
        </w:rPr>
        <w:t xml:space="preserve"> – масса паров ЛВЖ, кг;</w:t>
      </w:r>
    </w:p>
    <w:p w:rsidR="00574315" w:rsidRPr="000C5A12" w:rsidRDefault="00574315" w:rsidP="000C5A12">
      <w:pPr>
        <w:widowControl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  <w:lang w:val="en-US"/>
        </w:rPr>
        <w:t>P</w:t>
      </w:r>
      <w:r w:rsidRPr="000C5A12">
        <w:rPr>
          <w:sz w:val="28"/>
          <w:szCs w:val="28"/>
        </w:rPr>
        <w:t xml:space="preserve"> – давление в десорбере, кПа;</w:t>
      </w:r>
    </w:p>
    <w:p w:rsidR="00574315" w:rsidRPr="000C5A12" w:rsidRDefault="00574315" w:rsidP="000C5A12">
      <w:pPr>
        <w:widowControl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  <w:lang w:val="en-US"/>
        </w:rPr>
        <w:t>V</w:t>
      </w:r>
      <w:r w:rsidRPr="000C5A12">
        <w:rPr>
          <w:sz w:val="28"/>
          <w:szCs w:val="28"/>
          <w:vertAlign w:val="subscript"/>
          <w:lang w:val="en-US"/>
        </w:rPr>
        <w:t>a</w:t>
      </w:r>
      <w:r w:rsidRPr="000C5A12">
        <w:rPr>
          <w:sz w:val="28"/>
          <w:szCs w:val="28"/>
          <w:lang w:val="en-US"/>
        </w:rPr>
        <w:t xml:space="preserve"> – </w:t>
      </w:r>
      <w:r w:rsidRPr="000C5A12">
        <w:rPr>
          <w:sz w:val="28"/>
          <w:szCs w:val="28"/>
        </w:rPr>
        <w:t>объем десорбера, м</w:t>
      </w:r>
      <w:r w:rsidRPr="000C5A12">
        <w:rPr>
          <w:sz w:val="28"/>
          <w:szCs w:val="28"/>
          <w:vertAlign w:val="superscript"/>
        </w:rPr>
        <w:t>3</w:t>
      </w:r>
      <w:r w:rsidRPr="000C5A12">
        <w:rPr>
          <w:sz w:val="28"/>
          <w:szCs w:val="28"/>
        </w:rPr>
        <w:t>;</w:t>
      </w:r>
    </w:p>
    <w:p w:rsidR="00574315" w:rsidRDefault="00574315" w:rsidP="000C5A12">
      <w:pPr>
        <w:widowControl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0.8 – коэффицент, учитывающий паровое пространство.</w:t>
      </w:r>
    </w:p>
    <w:p w:rsidR="00DB5115" w:rsidRPr="000C5A12" w:rsidRDefault="00DB5115" w:rsidP="000C5A12">
      <w:pPr>
        <w:widowControl/>
        <w:spacing w:line="360" w:lineRule="auto"/>
        <w:ind w:firstLine="709"/>
        <w:rPr>
          <w:sz w:val="28"/>
          <w:szCs w:val="28"/>
        </w:rPr>
      </w:pPr>
    </w:p>
    <w:p w:rsidR="00574315" w:rsidRPr="000C5A12" w:rsidRDefault="00DB5115" w:rsidP="000C5A12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34B3" w:rsidRPr="000C5A12">
        <w:rPr>
          <w:position w:val="-24"/>
          <w:sz w:val="28"/>
          <w:szCs w:val="28"/>
        </w:rPr>
        <w:object w:dxaOrig="3540" w:dyaOrig="660">
          <v:shape id="_x0000_i1043" type="#_x0000_t75" style="width:177pt;height:33pt" o:ole="">
            <v:imagedata r:id="rId43" o:title=""/>
          </v:shape>
          <o:OLEObject Type="Embed" ProgID="Equation.3" ShapeID="_x0000_i1043" DrawAspect="Content" ObjectID="_1476295435" r:id="rId44"/>
        </w:object>
      </w:r>
      <w:r w:rsidR="00574315" w:rsidRPr="000C5A12">
        <w:rPr>
          <w:sz w:val="28"/>
          <w:szCs w:val="28"/>
        </w:rPr>
        <w:t>;</w:t>
      </w:r>
    </w:p>
    <w:p w:rsidR="00DB5115" w:rsidRDefault="00DB5115" w:rsidP="000C5A12">
      <w:pPr>
        <w:widowControl/>
        <w:spacing w:line="360" w:lineRule="auto"/>
        <w:ind w:firstLine="709"/>
        <w:rPr>
          <w:sz w:val="28"/>
          <w:szCs w:val="28"/>
        </w:rPr>
      </w:pPr>
    </w:p>
    <w:p w:rsidR="00574315" w:rsidRPr="000C5A12" w:rsidRDefault="00574315" w:rsidP="000C5A12">
      <w:pPr>
        <w:widowControl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 xml:space="preserve">где </w:t>
      </w:r>
      <w:r w:rsidRPr="000C5A12">
        <w:rPr>
          <w:sz w:val="28"/>
          <w:szCs w:val="28"/>
          <w:lang w:val="en-US"/>
        </w:rPr>
        <w:t>D</w:t>
      </w:r>
      <w:r w:rsidRPr="000C5A12">
        <w:rPr>
          <w:sz w:val="28"/>
          <w:szCs w:val="28"/>
        </w:rPr>
        <w:t xml:space="preserve"> – диаметр десорбера, м;</w:t>
      </w:r>
    </w:p>
    <w:p w:rsidR="00574315" w:rsidRPr="000C5A12" w:rsidRDefault="00574315" w:rsidP="000C5A12">
      <w:pPr>
        <w:widowControl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  <w:lang w:val="en-US"/>
        </w:rPr>
        <w:t>h</w:t>
      </w:r>
      <w:r w:rsidRPr="000C5A12">
        <w:rPr>
          <w:sz w:val="28"/>
          <w:szCs w:val="28"/>
        </w:rPr>
        <w:t xml:space="preserve"> – высота десорбера,м.</w:t>
      </w:r>
    </w:p>
    <w:p w:rsidR="007434E7" w:rsidRDefault="007434E7" w:rsidP="000C5A12">
      <w:pPr>
        <w:widowControl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Определяем расчетное избыточное давление на расстоянии 30м от десорбера:</w:t>
      </w:r>
    </w:p>
    <w:p w:rsidR="00DB5115" w:rsidRPr="000C5A12" w:rsidRDefault="00DB5115" w:rsidP="000C5A12">
      <w:pPr>
        <w:widowControl/>
        <w:spacing w:line="360" w:lineRule="auto"/>
        <w:ind w:firstLine="709"/>
        <w:rPr>
          <w:sz w:val="28"/>
          <w:szCs w:val="28"/>
        </w:rPr>
      </w:pPr>
    </w:p>
    <w:p w:rsidR="0071185B" w:rsidRDefault="0071185B" w:rsidP="000C5A12">
      <w:pPr>
        <w:widowControl/>
        <w:spacing w:line="360" w:lineRule="auto"/>
        <w:ind w:firstLine="709"/>
        <w:rPr>
          <w:sz w:val="28"/>
          <w:szCs w:val="28"/>
        </w:rPr>
      </w:pPr>
      <w:r w:rsidRPr="000C5A12">
        <w:rPr>
          <w:position w:val="-34"/>
          <w:sz w:val="28"/>
          <w:szCs w:val="28"/>
        </w:rPr>
        <w:object w:dxaOrig="4239" w:dyaOrig="800">
          <v:shape id="_x0000_i1044" type="#_x0000_t75" style="width:212.25pt;height:39.75pt" o:ole="">
            <v:imagedata r:id="rId45" o:title=""/>
          </v:shape>
          <o:OLEObject Type="Embed" ProgID="Equation.3" ShapeID="_x0000_i1044" DrawAspect="Content" ObjectID="_1476295436" r:id="rId46"/>
        </w:object>
      </w:r>
    </w:p>
    <w:p w:rsidR="00DB5115" w:rsidRPr="000C5A12" w:rsidRDefault="00DB5115" w:rsidP="000C5A12">
      <w:pPr>
        <w:widowControl/>
        <w:spacing w:line="360" w:lineRule="auto"/>
        <w:ind w:firstLine="709"/>
        <w:rPr>
          <w:sz w:val="28"/>
          <w:szCs w:val="28"/>
        </w:rPr>
      </w:pPr>
    </w:p>
    <w:p w:rsidR="0071185B" w:rsidRPr="000C5A12" w:rsidRDefault="0071185B" w:rsidP="000C5A12">
      <w:pPr>
        <w:spacing w:line="360" w:lineRule="auto"/>
        <w:ind w:firstLine="709"/>
        <w:rPr>
          <w:sz w:val="28"/>
        </w:rPr>
      </w:pPr>
      <w:r w:rsidRPr="000C5A12">
        <w:rPr>
          <w:sz w:val="28"/>
        </w:rPr>
        <w:t>где</w:t>
      </w:r>
      <w:r w:rsidR="000C5A12">
        <w:rPr>
          <w:sz w:val="28"/>
        </w:rPr>
        <w:t xml:space="preserve"> </w:t>
      </w:r>
      <w:r w:rsidRPr="000C5A12">
        <w:rPr>
          <w:sz w:val="28"/>
        </w:rPr>
        <w:t>Р</w:t>
      </w:r>
      <w:r w:rsidRPr="000C5A12">
        <w:rPr>
          <w:sz w:val="28"/>
          <w:vertAlign w:val="subscript"/>
        </w:rPr>
        <w:t>о</w:t>
      </w:r>
      <w:r w:rsidRPr="000C5A12">
        <w:rPr>
          <w:sz w:val="28"/>
        </w:rPr>
        <w:t xml:space="preserve"> - атмосферное давление, кПа (допускается принимать равным 101 кПа); </w:t>
      </w:r>
    </w:p>
    <w:p w:rsidR="0071185B" w:rsidRPr="000C5A12" w:rsidRDefault="0071185B" w:rsidP="000C5A12">
      <w:pPr>
        <w:spacing w:line="360" w:lineRule="auto"/>
        <w:ind w:firstLine="709"/>
        <w:rPr>
          <w:sz w:val="28"/>
        </w:rPr>
      </w:pPr>
      <w:r w:rsidRPr="000C5A12">
        <w:rPr>
          <w:sz w:val="28"/>
        </w:rPr>
        <w:t>r - расстояние от геометрического центра газопаровоздушного облака, м;</w:t>
      </w:r>
    </w:p>
    <w:p w:rsidR="0071185B" w:rsidRDefault="0071185B" w:rsidP="000C5A12">
      <w:pPr>
        <w:spacing w:line="360" w:lineRule="auto"/>
        <w:ind w:firstLine="709"/>
        <w:rPr>
          <w:sz w:val="28"/>
        </w:rPr>
      </w:pPr>
      <w:r w:rsidRPr="000C5A12">
        <w:rPr>
          <w:sz w:val="28"/>
        </w:rPr>
        <w:t>m</w:t>
      </w:r>
      <w:r w:rsidRPr="000C5A12">
        <w:rPr>
          <w:sz w:val="28"/>
          <w:vertAlign w:val="subscript"/>
        </w:rPr>
        <w:t>пр</w:t>
      </w:r>
      <w:r w:rsidRPr="000C5A12">
        <w:rPr>
          <w:sz w:val="28"/>
        </w:rPr>
        <w:t xml:space="preserve"> - приведенная масса газа или пара, кг, вычисляется по формуле</w:t>
      </w:r>
    </w:p>
    <w:p w:rsidR="00DB5115" w:rsidRPr="000C5A12" w:rsidRDefault="00DB5115" w:rsidP="000C5A12">
      <w:pPr>
        <w:spacing w:line="360" w:lineRule="auto"/>
        <w:ind w:firstLine="709"/>
        <w:rPr>
          <w:sz w:val="28"/>
        </w:rPr>
      </w:pPr>
    </w:p>
    <w:p w:rsidR="0071185B" w:rsidRDefault="00534642" w:rsidP="000C5A12">
      <w:pPr>
        <w:tabs>
          <w:tab w:val="left" w:pos="9072"/>
        </w:tabs>
        <w:spacing w:line="360" w:lineRule="auto"/>
        <w:ind w:firstLine="709"/>
        <w:rPr>
          <w:sz w:val="28"/>
        </w:rPr>
      </w:pPr>
      <w:r w:rsidRPr="000C5A12">
        <w:rPr>
          <w:position w:val="-30"/>
          <w:sz w:val="28"/>
        </w:rPr>
        <w:object w:dxaOrig="5060" w:dyaOrig="680">
          <v:shape id="_x0000_i1045" type="#_x0000_t75" style="width:252.75pt;height:33.75pt" o:ole="">
            <v:imagedata r:id="rId47" o:title=""/>
          </v:shape>
          <o:OLEObject Type="Embed" ProgID="Equation.3" ShapeID="_x0000_i1045" DrawAspect="Content" ObjectID="_1476295437" r:id="rId48"/>
        </w:object>
      </w:r>
      <w:r w:rsidR="0071185B" w:rsidRPr="000C5A12">
        <w:rPr>
          <w:sz w:val="28"/>
        </w:rPr>
        <w:t xml:space="preserve"> </w:t>
      </w:r>
      <w:r w:rsidR="00DB5115">
        <w:rPr>
          <w:sz w:val="28"/>
        </w:rPr>
        <w:t xml:space="preserve">                                           </w:t>
      </w:r>
      <w:r w:rsidR="0071185B" w:rsidRPr="000C5A12">
        <w:rPr>
          <w:sz w:val="28"/>
        </w:rPr>
        <w:t>(4)</w:t>
      </w:r>
    </w:p>
    <w:p w:rsidR="00DB5115" w:rsidRPr="000C5A12" w:rsidRDefault="00DB5115" w:rsidP="000C5A12">
      <w:pPr>
        <w:tabs>
          <w:tab w:val="left" w:pos="9072"/>
        </w:tabs>
        <w:spacing w:line="360" w:lineRule="auto"/>
        <w:ind w:firstLine="709"/>
        <w:rPr>
          <w:sz w:val="28"/>
        </w:rPr>
      </w:pPr>
    </w:p>
    <w:p w:rsidR="0071185B" w:rsidRPr="000C5A12" w:rsidRDefault="0071185B" w:rsidP="000C5A12">
      <w:pPr>
        <w:spacing w:line="360" w:lineRule="auto"/>
        <w:ind w:firstLine="709"/>
        <w:rPr>
          <w:sz w:val="28"/>
        </w:rPr>
      </w:pPr>
      <w:r w:rsidRPr="000C5A12">
        <w:rPr>
          <w:sz w:val="28"/>
        </w:rPr>
        <w:t>где</w:t>
      </w:r>
      <w:r w:rsidR="000C5A12">
        <w:rPr>
          <w:sz w:val="28"/>
        </w:rPr>
        <w:t xml:space="preserve"> </w:t>
      </w:r>
      <w:r w:rsidRPr="000C5A12">
        <w:rPr>
          <w:sz w:val="28"/>
        </w:rPr>
        <w:t>Q</w:t>
      </w:r>
      <w:r w:rsidRPr="000C5A12">
        <w:rPr>
          <w:sz w:val="28"/>
          <w:vertAlign w:val="subscript"/>
        </w:rPr>
        <w:t>сг</w:t>
      </w:r>
      <w:r w:rsidRPr="000C5A12">
        <w:rPr>
          <w:sz w:val="28"/>
        </w:rPr>
        <w:t xml:space="preserve"> - удельная теплота сгорания пара, </w:t>
      </w:r>
      <w:r w:rsidR="00534642" w:rsidRPr="000C5A12">
        <w:rPr>
          <w:position w:val="-24"/>
          <w:sz w:val="28"/>
        </w:rPr>
        <w:object w:dxaOrig="460" w:dyaOrig="620">
          <v:shape id="_x0000_i1046" type="#_x0000_t75" style="width:23.25pt;height:30.75pt" o:ole="">
            <v:imagedata r:id="rId49" o:title=""/>
          </v:shape>
          <o:OLEObject Type="Embed" ProgID="Equation.3" ShapeID="_x0000_i1046" DrawAspect="Content" ObjectID="_1476295438" r:id="rId50"/>
        </w:object>
      </w:r>
      <w:r w:rsidRPr="000C5A12">
        <w:rPr>
          <w:sz w:val="28"/>
        </w:rPr>
        <w:t>;</w:t>
      </w:r>
    </w:p>
    <w:p w:rsidR="0071185B" w:rsidRPr="000C5A12" w:rsidRDefault="0071185B" w:rsidP="000C5A12">
      <w:pPr>
        <w:spacing w:line="360" w:lineRule="auto"/>
        <w:ind w:firstLine="709"/>
        <w:rPr>
          <w:sz w:val="28"/>
        </w:rPr>
      </w:pPr>
      <w:r w:rsidRPr="000C5A12">
        <w:rPr>
          <w:sz w:val="28"/>
        </w:rPr>
        <w:t>Z</w:t>
      </w:r>
      <w:r w:rsidR="000C5A12">
        <w:rPr>
          <w:sz w:val="28"/>
        </w:rPr>
        <w:t xml:space="preserve"> </w:t>
      </w:r>
      <w:r w:rsidRPr="000C5A12">
        <w:rPr>
          <w:sz w:val="28"/>
        </w:rPr>
        <w:t>-</w:t>
      </w:r>
      <w:r w:rsidR="000C5A12">
        <w:rPr>
          <w:sz w:val="28"/>
        </w:rPr>
        <w:t xml:space="preserve"> </w:t>
      </w:r>
      <w:r w:rsidRPr="000C5A12">
        <w:rPr>
          <w:sz w:val="28"/>
        </w:rPr>
        <w:t xml:space="preserve">коэффициент участия горючих газов и паров в горении, который допускается принимать равным 0,1; </w:t>
      </w:r>
    </w:p>
    <w:p w:rsidR="00534642" w:rsidRPr="000C5A12" w:rsidRDefault="0071185B" w:rsidP="000C5A12">
      <w:pPr>
        <w:spacing w:line="360" w:lineRule="auto"/>
        <w:ind w:firstLine="709"/>
        <w:rPr>
          <w:sz w:val="28"/>
        </w:rPr>
      </w:pPr>
      <w:r w:rsidRPr="000C5A12">
        <w:rPr>
          <w:sz w:val="28"/>
        </w:rPr>
        <w:t>Q</w:t>
      </w:r>
      <w:r w:rsidRPr="000C5A12">
        <w:rPr>
          <w:sz w:val="28"/>
          <w:vertAlign w:val="subscript"/>
        </w:rPr>
        <w:t>о</w:t>
      </w:r>
      <w:r w:rsidRPr="000C5A12">
        <w:rPr>
          <w:sz w:val="28"/>
        </w:rPr>
        <w:t xml:space="preserve"> -</w:t>
      </w:r>
      <w:r w:rsidR="000C5A12">
        <w:rPr>
          <w:sz w:val="28"/>
        </w:rPr>
        <w:t xml:space="preserve"> </w:t>
      </w:r>
      <w:r w:rsidRPr="000C5A12">
        <w:rPr>
          <w:sz w:val="28"/>
        </w:rPr>
        <w:t xml:space="preserve">константа, равная </w:t>
      </w:r>
      <w:r w:rsidR="00534642" w:rsidRPr="000C5A12">
        <w:rPr>
          <w:position w:val="-24"/>
          <w:sz w:val="28"/>
        </w:rPr>
        <w:object w:dxaOrig="1420" w:dyaOrig="620">
          <v:shape id="_x0000_i1047" type="#_x0000_t75" style="width:71.25pt;height:30.75pt" o:ole="">
            <v:imagedata r:id="rId51" o:title=""/>
          </v:shape>
          <o:OLEObject Type="Embed" ProgID="Equation.3" ShapeID="_x0000_i1047" DrawAspect="Content" ObjectID="_1476295439" r:id="rId52"/>
        </w:object>
      </w:r>
      <w:r w:rsidRPr="000C5A12">
        <w:rPr>
          <w:sz w:val="28"/>
        </w:rPr>
        <w:t xml:space="preserve">; </w:t>
      </w:r>
    </w:p>
    <w:p w:rsidR="0071185B" w:rsidRPr="000C5A12" w:rsidRDefault="0071185B" w:rsidP="000C5A12">
      <w:pPr>
        <w:spacing w:line="360" w:lineRule="auto"/>
        <w:ind w:firstLine="709"/>
        <w:rPr>
          <w:sz w:val="28"/>
        </w:rPr>
      </w:pPr>
      <w:r w:rsidRPr="000C5A12">
        <w:rPr>
          <w:sz w:val="28"/>
        </w:rPr>
        <w:t>т -</w:t>
      </w:r>
      <w:r w:rsidR="00534642" w:rsidRPr="000C5A12">
        <w:rPr>
          <w:sz w:val="28"/>
        </w:rPr>
        <w:t xml:space="preserve"> масса горючих </w:t>
      </w:r>
      <w:r w:rsidRPr="000C5A12">
        <w:rPr>
          <w:sz w:val="28"/>
        </w:rPr>
        <w:t>паров, поступивших в результате аварии в окружающее пространство, кг.</w:t>
      </w:r>
    </w:p>
    <w:p w:rsidR="00534642" w:rsidRPr="000C5A12" w:rsidRDefault="00534642" w:rsidP="000C5A12">
      <w:pPr>
        <w:spacing w:line="360" w:lineRule="auto"/>
        <w:ind w:firstLine="709"/>
        <w:rPr>
          <w:sz w:val="28"/>
        </w:rPr>
      </w:pPr>
    </w:p>
    <w:p w:rsidR="00773E96" w:rsidRPr="000C5A12" w:rsidRDefault="00DB5115" w:rsidP="000C5A12">
      <w:pPr>
        <w:pStyle w:val="33"/>
        <w:spacing w:line="360" w:lineRule="auto"/>
        <w:ind w:firstLine="709"/>
        <w:jc w:val="both"/>
        <w:rPr>
          <w:b w:val="0"/>
          <w:szCs w:val="30"/>
        </w:rPr>
      </w:pPr>
      <w:r>
        <w:rPr>
          <w:b w:val="0"/>
          <w:szCs w:val="30"/>
        </w:rPr>
        <w:br w:type="page"/>
        <w:t>5</w:t>
      </w:r>
      <w:r w:rsidR="00773E96" w:rsidRPr="000C5A12">
        <w:rPr>
          <w:b w:val="0"/>
          <w:szCs w:val="30"/>
        </w:rPr>
        <w:t>. Определение категории помещения по взрывопожарной и пожарной опасности, класса взрывоопас</w:t>
      </w:r>
      <w:r>
        <w:rPr>
          <w:b w:val="0"/>
          <w:szCs w:val="30"/>
        </w:rPr>
        <w:t>ной зоны</w:t>
      </w:r>
    </w:p>
    <w:p w:rsidR="00773E96" w:rsidRPr="000C5A12" w:rsidRDefault="00773E96" w:rsidP="000C5A12">
      <w:pPr>
        <w:pStyle w:val="aa"/>
        <w:tabs>
          <w:tab w:val="left" w:pos="0"/>
        </w:tabs>
        <w:spacing w:line="360" w:lineRule="auto"/>
        <w:ind w:firstLine="709"/>
      </w:pPr>
    </w:p>
    <w:p w:rsidR="00C23064" w:rsidRPr="000C5A12" w:rsidRDefault="00C23064" w:rsidP="000C5A12">
      <w:pPr>
        <w:pStyle w:val="aa"/>
        <w:tabs>
          <w:tab w:val="left" w:pos="0"/>
        </w:tabs>
        <w:spacing w:line="360" w:lineRule="auto"/>
        <w:ind w:firstLine="709"/>
      </w:pPr>
      <w:r w:rsidRPr="000C5A12">
        <w:rPr>
          <w:szCs w:val="28"/>
        </w:rPr>
        <w:t xml:space="preserve">Т.к. </w:t>
      </w:r>
      <w:r w:rsidRPr="000C5A12">
        <w:t>горизонтальный размер зоны, ограничивающей газопаровоздушные смеси с концентрацией горючего ниже нижнего концентрационного предела распространения пламени (НКПР) меньше 30 м и расчетное избыточное давление при сгорании паровоздушной смеси на расстоянии 30 м от наружной установки меньше 5 кПа, то наружная установка относится к категории В</w:t>
      </w:r>
      <w:r w:rsidRPr="000C5A12">
        <w:rPr>
          <w:vertAlign w:val="subscript"/>
        </w:rPr>
        <w:t>н</w:t>
      </w:r>
      <w:r w:rsidRPr="000C5A12">
        <w:t>.</w:t>
      </w:r>
    </w:p>
    <w:p w:rsidR="00773E96" w:rsidRPr="000C5A12" w:rsidRDefault="00773E96" w:rsidP="000C5A12">
      <w:pPr>
        <w:pStyle w:val="aa"/>
        <w:tabs>
          <w:tab w:val="left" w:pos="0"/>
        </w:tabs>
        <w:spacing w:line="360" w:lineRule="auto"/>
        <w:ind w:firstLine="709"/>
      </w:pPr>
      <w:r w:rsidRPr="000C5A12">
        <w:t>В виду того, что образование взрывоопасных концентраций возможно при аварии, то согласно п.7.3.4</w:t>
      </w:r>
      <w:r w:rsidR="000E7F5F" w:rsidRPr="000C5A12">
        <w:t>3</w:t>
      </w:r>
      <w:r w:rsidRPr="000C5A12">
        <w:t xml:space="preserve"> ПУЭ, класс зоны возле </w:t>
      </w:r>
      <w:r w:rsidR="00C23064" w:rsidRPr="000C5A12">
        <w:t xml:space="preserve">десорбера </w:t>
      </w:r>
      <w:r w:rsidR="0065571A" w:rsidRPr="000C5A12">
        <w:t>-</w:t>
      </w:r>
      <w:r w:rsidRPr="000C5A12">
        <w:t xml:space="preserve"> В-1</w:t>
      </w:r>
      <w:r w:rsidR="000E7F5F" w:rsidRPr="000C5A12">
        <w:t>г</w:t>
      </w:r>
      <w:r w:rsidRPr="000C5A12">
        <w:t xml:space="preserve">. </w:t>
      </w:r>
    </w:p>
    <w:p w:rsidR="00773E96" w:rsidRPr="000C5A12" w:rsidRDefault="00773E96" w:rsidP="000C5A12">
      <w:pPr>
        <w:pStyle w:val="aa"/>
        <w:tabs>
          <w:tab w:val="left" w:pos="0"/>
        </w:tabs>
        <w:spacing w:line="360" w:lineRule="auto"/>
        <w:ind w:firstLine="709"/>
      </w:pPr>
    </w:p>
    <w:p w:rsidR="00773E96" w:rsidRPr="000C5A12" w:rsidRDefault="00DB5115" w:rsidP="000C5A12">
      <w:pPr>
        <w:pStyle w:val="33"/>
        <w:spacing w:line="360" w:lineRule="auto"/>
        <w:ind w:firstLine="709"/>
        <w:jc w:val="both"/>
        <w:rPr>
          <w:b w:val="0"/>
          <w:szCs w:val="30"/>
        </w:rPr>
      </w:pPr>
      <w:r>
        <w:rPr>
          <w:b w:val="0"/>
          <w:szCs w:val="30"/>
        </w:rPr>
        <w:br w:type="page"/>
        <w:t>6</w:t>
      </w:r>
      <w:r w:rsidR="00773E96" w:rsidRPr="000C5A12">
        <w:rPr>
          <w:b w:val="0"/>
          <w:szCs w:val="30"/>
        </w:rPr>
        <w:t>.</w:t>
      </w:r>
      <w:r>
        <w:rPr>
          <w:b w:val="0"/>
          <w:szCs w:val="30"/>
        </w:rPr>
        <w:t xml:space="preserve"> </w:t>
      </w:r>
      <w:r w:rsidR="00773E96" w:rsidRPr="000C5A12">
        <w:rPr>
          <w:b w:val="0"/>
          <w:szCs w:val="30"/>
        </w:rPr>
        <w:t>Разработка мероприятий по снижению техногенной опасности производственного процесса</w:t>
      </w:r>
    </w:p>
    <w:p w:rsidR="007F5005" w:rsidRPr="000C5A12" w:rsidRDefault="007F5005" w:rsidP="000C5A12">
      <w:pPr>
        <w:pStyle w:val="33"/>
        <w:spacing w:line="360" w:lineRule="auto"/>
        <w:ind w:firstLine="709"/>
        <w:jc w:val="both"/>
        <w:rPr>
          <w:b w:val="0"/>
          <w:szCs w:val="30"/>
        </w:rPr>
      </w:pPr>
    </w:p>
    <w:p w:rsidR="007F5005" w:rsidRPr="000C5A12" w:rsidRDefault="00DB5115" w:rsidP="000C5A12">
      <w:pPr>
        <w:tabs>
          <w:tab w:val="left" w:pos="921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7F5005" w:rsidRPr="000C5A12">
        <w:rPr>
          <w:sz w:val="28"/>
          <w:szCs w:val="28"/>
        </w:rPr>
        <w:t>.1</w:t>
      </w:r>
      <w:r w:rsidR="000C5A12">
        <w:rPr>
          <w:sz w:val="28"/>
          <w:szCs w:val="28"/>
        </w:rPr>
        <w:t xml:space="preserve"> </w:t>
      </w:r>
      <w:r w:rsidR="007F5005" w:rsidRPr="000C5A12">
        <w:rPr>
          <w:sz w:val="28"/>
          <w:szCs w:val="28"/>
        </w:rPr>
        <w:t>Требования к теплообменным процессам и аппаратам</w:t>
      </w:r>
      <w:r w:rsidR="000C5A12">
        <w:rPr>
          <w:sz w:val="28"/>
          <w:szCs w:val="28"/>
        </w:rPr>
        <w:t xml:space="preserve"> </w:t>
      </w:r>
      <w:r w:rsidR="007F5005" w:rsidRPr="000C5A12">
        <w:rPr>
          <w:sz w:val="28"/>
          <w:szCs w:val="28"/>
        </w:rPr>
        <w:t>(холодильникам,</w:t>
      </w:r>
      <w:r w:rsidR="000C5A12">
        <w:rPr>
          <w:sz w:val="28"/>
          <w:szCs w:val="28"/>
        </w:rPr>
        <w:t xml:space="preserve"> </w:t>
      </w:r>
      <w:r w:rsidR="007F5005" w:rsidRPr="000C5A12">
        <w:rPr>
          <w:sz w:val="28"/>
          <w:szCs w:val="28"/>
        </w:rPr>
        <w:t>конденсаторам)</w:t>
      </w:r>
    </w:p>
    <w:p w:rsidR="007F5005" w:rsidRPr="000C5A12" w:rsidRDefault="007F5005" w:rsidP="000C5A12">
      <w:pPr>
        <w:tabs>
          <w:tab w:val="left" w:pos="9214"/>
        </w:tabs>
        <w:spacing w:line="360" w:lineRule="auto"/>
        <w:ind w:firstLine="709"/>
        <w:rPr>
          <w:sz w:val="28"/>
          <w:szCs w:val="28"/>
        </w:rPr>
      </w:pPr>
    </w:p>
    <w:p w:rsidR="007F5005" w:rsidRPr="000C5A12" w:rsidRDefault="007F5005" w:rsidP="000C5A12">
      <w:pPr>
        <w:numPr>
          <w:ilvl w:val="0"/>
          <w:numId w:val="32"/>
        </w:numPr>
        <w:tabs>
          <w:tab w:val="clear" w:pos="1353"/>
          <w:tab w:val="num" w:pos="567"/>
        </w:tabs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>Перед пуском в работу теплообменников необходимо провести их внешний осмотр, проверить исправность контрольно-измерительных или регулирующих приборов, арматуры, теплоизоляции, проверить состояние площадок под аппаратами. Не допускается загрязнение площадок горючими веществами.</w:t>
      </w:r>
      <w:r w:rsidR="000C5A12">
        <w:rPr>
          <w:sz w:val="28"/>
          <w:szCs w:val="28"/>
        </w:rPr>
        <w:t xml:space="preserve"> </w:t>
      </w:r>
    </w:p>
    <w:p w:rsidR="007F5005" w:rsidRPr="000C5A12" w:rsidRDefault="007F5005" w:rsidP="000C5A12">
      <w:pPr>
        <w:numPr>
          <w:ilvl w:val="0"/>
          <w:numId w:val="32"/>
        </w:numPr>
        <w:tabs>
          <w:tab w:val="clear" w:pos="1353"/>
          <w:tab w:val="num" w:pos="567"/>
        </w:tabs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>Разогрев (при пуске) и охлаждение (при остановке) теплообменников должны производиться плавно, во избежание повреждения от температурных напряжений.</w:t>
      </w:r>
    </w:p>
    <w:p w:rsidR="007F5005" w:rsidRPr="000C5A12" w:rsidRDefault="007F5005" w:rsidP="000C5A12">
      <w:pPr>
        <w:numPr>
          <w:ilvl w:val="0"/>
          <w:numId w:val="32"/>
        </w:numPr>
        <w:tabs>
          <w:tab w:val="clear" w:pos="1353"/>
          <w:tab w:val="num" w:pos="567"/>
        </w:tabs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>Необходимо следить за подачей хладоагента (захоложенной воды, рассола, сжиженного газа) в холодильники-конденсаторы. При прекращении подачи хладоагента процесс необходимо остановить.</w:t>
      </w:r>
    </w:p>
    <w:p w:rsidR="007F5005" w:rsidRPr="000C5A12" w:rsidRDefault="007F5005" w:rsidP="000C5A12">
      <w:pPr>
        <w:numPr>
          <w:ilvl w:val="0"/>
          <w:numId w:val="32"/>
        </w:numPr>
        <w:tabs>
          <w:tab w:val="clear" w:pos="1353"/>
          <w:tab w:val="num" w:pos="567"/>
        </w:tabs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>При эксплуатации теплообменников необходимо осуществлять контроль за содержанием горючих веществ в негорючем теплоносителе. Периодичность контроля должна быть указана в производственной инструкции.</w:t>
      </w:r>
      <w:r w:rsidR="000C5A12">
        <w:rPr>
          <w:sz w:val="28"/>
          <w:szCs w:val="28"/>
        </w:rPr>
        <w:t xml:space="preserve"> </w:t>
      </w:r>
    </w:p>
    <w:p w:rsidR="007F5005" w:rsidRPr="000C5A12" w:rsidRDefault="007F5005" w:rsidP="000C5A12">
      <w:pPr>
        <w:numPr>
          <w:ilvl w:val="0"/>
          <w:numId w:val="32"/>
        </w:numPr>
        <w:tabs>
          <w:tab w:val="clear" w:pos="1353"/>
          <w:tab w:val="num" w:pos="567"/>
        </w:tabs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>Не допускается снижение уровня нагрева горючей жидкости в аппаратуре и оголения поверхности теплообмена во избежание ее перегрева.</w:t>
      </w:r>
    </w:p>
    <w:p w:rsidR="007F5005" w:rsidRPr="000C5A12" w:rsidRDefault="007F5005" w:rsidP="000C5A12">
      <w:pPr>
        <w:numPr>
          <w:ilvl w:val="0"/>
          <w:numId w:val="32"/>
        </w:numPr>
        <w:tabs>
          <w:tab w:val="clear" w:pos="1353"/>
          <w:tab w:val="num" w:pos="567"/>
        </w:tabs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>Необходимо соблюдать установленную периодичность контроля за состоянием трубок, трубной доски и межтрубного пространства кожухотрубных теплообменников. Отглушение неисправных трубок не должно влиять на нормируемые параметры технологического процесса.</w:t>
      </w:r>
    </w:p>
    <w:p w:rsidR="007F5005" w:rsidRPr="000C5A12" w:rsidRDefault="007F5005" w:rsidP="000C5A12">
      <w:pPr>
        <w:snapToGrid/>
        <w:spacing w:line="360" w:lineRule="auto"/>
        <w:ind w:firstLine="709"/>
        <w:rPr>
          <w:sz w:val="28"/>
          <w:szCs w:val="28"/>
        </w:rPr>
      </w:pPr>
    </w:p>
    <w:p w:rsidR="007F5005" w:rsidRPr="000C5A12" w:rsidRDefault="00DB5115" w:rsidP="000C5A12">
      <w:pPr>
        <w:tabs>
          <w:tab w:val="left" w:pos="921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6</w:t>
      </w:r>
      <w:r w:rsidR="007F5005" w:rsidRPr="000C5A12">
        <w:rPr>
          <w:sz w:val="28"/>
          <w:szCs w:val="28"/>
        </w:rPr>
        <w:t>.2 Требования к процессам ректификации, абсорбции и адсорбции горючих смесей</w:t>
      </w:r>
    </w:p>
    <w:p w:rsidR="007F5005" w:rsidRPr="000C5A12" w:rsidRDefault="007F5005" w:rsidP="000C5A12">
      <w:pPr>
        <w:tabs>
          <w:tab w:val="left" w:pos="9214"/>
        </w:tabs>
        <w:spacing w:line="360" w:lineRule="auto"/>
        <w:ind w:firstLine="709"/>
        <w:rPr>
          <w:sz w:val="28"/>
          <w:szCs w:val="28"/>
        </w:rPr>
      </w:pPr>
    </w:p>
    <w:p w:rsidR="007F5005" w:rsidRPr="000C5A12" w:rsidRDefault="007F5005" w:rsidP="000C5A12">
      <w:pPr>
        <w:numPr>
          <w:ilvl w:val="0"/>
          <w:numId w:val="33"/>
        </w:numPr>
        <w:tabs>
          <w:tab w:val="clear" w:pos="1440"/>
          <w:tab w:val="num" w:pos="567"/>
        </w:tabs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>Ректификационные колонны и абсорберы перед пуском должны быть осмотрены, проверена исправность и готовность к работе всех связанных с ними аппаратов и трубопроводов, исправность контрольно-измерительных приборов, регуляторов температуры и давления в колонне, измерителей уровня жидкости в нижней части колонны, приемниках ректификата, рефлюксных емкостях и емкостях остатка.</w:t>
      </w:r>
    </w:p>
    <w:p w:rsidR="007F5005" w:rsidRPr="000C5A12" w:rsidRDefault="007F5005" w:rsidP="000C5A12">
      <w:pPr>
        <w:numPr>
          <w:ilvl w:val="0"/>
          <w:numId w:val="33"/>
        </w:numPr>
        <w:tabs>
          <w:tab w:val="clear" w:pos="1440"/>
          <w:tab w:val="num" w:pos="567"/>
        </w:tabs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 xml:space="preserve"> При разгонке низкокипящих растворов и сжиженных газов во избежание образования ледяных и кристаллогидратных пробок необходимо контролировать количество влаги в сырье, подавать соответствующий растворитель в места, где систематически наблюдается отложение льда, или осуществлять обогрев этих мест.</w:t>
      </w:r>
    </w:p>
    <w:p w:rsidR="007F5005" w:rsidRPr="000C5A12" w:rsidRDefault="007F5005" w:rsidP="000C5A12">
      <w:pPr>
        <w:numPr>
          <w:ilvl w:val="0"/>
          <w:numId w:val="33"/>
        </w:numPr>
        <w:tabs>
          <w:tab w:val="clear" w:pos="1440"/>
          <w:tab w:val="num" w:pos="567"/>
        </w:tabs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>Герметичность вакуумных колонн и связанных с ними аппаратов контролируется, как правило, автоматически по содержанию кислорода в парогазовой фазе после вакуумных насосов или вакуум-эжектора. При отсутствии стационарных приборов, осуществляется лабораторный контроль с периодичностью, определенной в производственных инструкциях. При падении вакуума ниже предельно допустимой нормы в колонну должен быть подан инертный газ и приняты меры по остановке процесса.</w:t>
      </w:r>
    </w:p>
    <w:p w:rsidR="007F5005" w:rsidRPr="000C5A12" w:rsidRDefault="007F5005" w:rsidP="000C5A12">
      <w:pPr>
        <w:numPr>
          <w:ilvl w:val="0"/>
          <w:numId w:val="33"/>
        </w:numPr>
        <w:tabs>
          <w:tab w:val="clear" w:pos="1440"/>
          <w:tab w:val="num" w:pos="567"/>
        </w:tabs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>Приборы автоматического контроля уровня жидкости в сепараторах должны быть в исправном состоянии. При отсутствии стационарных приборов, должен осуществляться лабораторный контроль с периодичностью, определенной в производственных инструкциях.</w:t>
      </w:r>
    </w:p>
    <w:p w:rsidR="007F5005" w:rsidRPr="000C5A12" w:rsidRDefault="007F5005" w:rsidP="000C5A12">
      <w:pPr>
        <w:numPr>
          <w:ilvl w:val="0"/>
          <w:numId w:val="33"/>
        </w:numPr>
        <w:tabs>
          <w:tab w:val="clear" w:pos="1440"/>
          <w:tab w:val="num" w:pos="567"/>
        </w:tabs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>На открытых установках в зимнее время спускные и дренажные линии, а также участки трубопроводов подачи замерзающих жидкостей (воды, щелочи и других жидкостей) должны иметь исправное утепление.</w:t>
      </w:r>
    </w:p>
    <w:p w:rsidR="00B93770" w:rsidRPr="000C5A12" w:rsidRDefault="00B93770" w:rsidP="000C5A12">
      <w:pPr>
        <w:pStyle w:val="aa"/>
        <w:tabs>
          <w:tab w:val="left" w:pos="0"/>
        </w:tabs>
        <w:spacing w:line="360" w:lineRule="auto"/>
        <w:ind w:firstLine="709"/>
      </w:pPr>
    </w:p>
    <w:p w:rsidR="0072398B" w:rsidRPr="000C5A12" w:rsidRDefault="00DB5115" w:rsidP="00DB5115">
      <w:pPr>
        <w:tabs>
          <w:tab w:val="left" w:pos="768"/>
        </w:tabs>
        <w:spacing w:line="360" w:lineRule="auto"/>
        <w:ind w:firstLine="696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6.3 </w:t>
      </w:r>
      <w:r w:rsidR="0072398B" w:rsidRPr="000C5A12">
        <w:rPr>
          <w:sz w:val="28"/>
          <w:szCs w:val="28"/>
        </w:rPr>
        <w:t>Требования к процессам сжатия горючих газов</w:t>
      </w:r>
    </w:p>
    <w:p w:rsidR="0072398B" w:rsidRPr="000C5A12" w:rsidRDefault="0072398B" w:rsidP="000C5A12">
      <w:pPr>
        <w:tabs>
          <w:tab w:val="left" w:pos="9214"/>
        </w:tabs>
        <w:spacing w:line="360" w:lineRule="auto"/>
        <w:ind w:firstLine="709"/>
        <w:rPr>
          <w:sz w:val="28"/>
          <w:szCs w:val="28"/>
        </w:rPr>
      </w:pPr>
    </w:p>
    <w:p w:rsidR="0072398B" w:rsidRPr="000C5A12" w:rsidRDefault="0072398B" w:rsidP="000C5A12">
      <w:pPr>
        <w:numPr>
          <w:ilvl w:val="0"/>
          <w:numId w:val="35"/>
        </w:numPr>
        <w:tabs>
          <w:tab w:val="clear" w:pos="1440"/>
          <w:tab w:val="num" w:pos="567"/>
        </w:tabs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>При эксплуатации компрессоров должны соблюдаться требования “Правил устройства и безопасной эксплуатации поршневых компрессоров, работающих на взрывоопасных и токсичных газах” и настоящих Правил.</w:t>
      </w:r>
    </w:p>
    <w:p w:rsidR="0072398B" w:rsidRPr="000C5A12" w:rsidRDefault="0072398B" w:rsidP="000C5A12">
      <w:pPr>
        <w:numPr>
          <w:ilvl w:val="0"/>
          <w:numId w:val="35"/>
        </w:numPr>
        <w:tabs>
          <w:tab w:val="clear" w:pos="1440"/>
          <w:tab w:val="num" w:pos="567"/>
        </w:tabs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>При сжатии ГГ необходимо обеспечить герметичность уплотняющих устройств, исправность блокировки, обеспечивающей остановку компрессора при падении давления в системе гидравлического уплотнения ниже предельно допустимого. При обнаружении пропуска газа компрессор должен быть остановлен и неисправность устранена.</w:t>
      </w:r>
    </w:p>
    <w:p w:rsidR="0072398B" w:rsidRPr="000C5A12" w:rsidRDefault="0072398B" w:rsidP="000C5A12">
      <w:pPr>
        <w:numPr>
          <w:ilvl w:val="0"/>
          <w:numId w:val="35"/>
        </w:numPr>
        <w:tabs>
          <w:tab w:val="clear" w:pos="1440"/>
          <w:tab w:val="num" w:pos="567"/>
        </w:tabs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>Системы смазки механизма движения цилиндров и сальников должны иметь исправные блокировки по остановке двигателя компрессора при падении давления в системе смазки ниже допустимого.</w:t>
      </w:r>
    </w:p>
    <w:p w:rsidR="0072398B" w:rsidRPr="000C5A12" w:rsidRDefault="0072398B" w:rsidP="000C5A12">
      <w:pPr>
        <w:numPr>
          <w:ilvl w:val="0"/>
          <w:numId w:val="35"/>
        </w:numPr>
        <w:tabs>
          <w:tab w:val="clear" w:pos="1440"/>
          <w:tab w:val="num" w:pos="567"/>
        </w:tabs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>Для предотвращения отложений в трубопроводах продуктов разложения масла и их возгорания не допускается превышать нормы расхода масла, установленные регламентом.</w:t>
      </w:r>
    </w:p>
    <w:p w:rsidR="0072398B" w:rsidRPr="000C5A12" w:rsidRDefault="0072398B" w:rsidP="000C5A12">
      <w:pPr>
        <w:numPr>
          <w:ilvl w:val="0"/>
          <w:numId w:val="35"/>
        </w:numPr>
        <w:tabs>
          <w:tab w:val="clear" w:pos="1440"/>
          <w:tab w:val="num" w:pos="567"/>
        </w:tabs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>Необходимо регулярно очищать клапанные коробки и клапаны воздушных поршневых компрессоров от масляных отложений и нагара.</w:t>
      </w:r>
    </w:p>
    <w:p w:rsidR="0072398B" w:rsidRPr="000C5A12" w:rsidRDefault="0072398B" w:rsidP="000C5A12">
      <w:pPr>
        <w:numPr>
          <w:ilvl w:val="0"/>
          <w:numId w:val="35"/>
        </w:numPr>
        <w:tabs>
          <w:tab w:val="clear" w:pos="1440"/>
          <w:tab w:val="num" w:pos="567"/>
        </w:tabs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 xml:space="preserve">Не допускается работа компрессора с искрением на контакте запальной свечи у газомотора, а также проверка наличия искры у свечи в компрессорной. </w:t>
      </w:r>
    </w:p>
    <w:p w:rsidR="0072398B" w:rsidRPr="000C5A12" w:rsidRDefault="0072398B" w:rsidP="000C5A12">
      <w:pPr>
        <w:numPr>
          <w:ilvl w:val="0"/>
          <w:numId w:val="35"/>
        </w:numPr>
        <w:tabs>
          <w:tab w:val="clear" w:pos="1440"/>
          <w:tab w:val="num" w:pos="567"/>
        </w:tabs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>Не допускается очистка компрессорного оборудования и трубопроводов от масляного конденсата и продуктов разложения масла выжиганием.</w:t>
      </w:r>
    </w:p>
    <w:p w:rsidR="0072398B" w:rsidRPr="000C5A12" w:rsidRDefault="0072398B" w:rsidP="000C5A12">
      <w:pPr>
        <w:numPr>
          <w:ilvl w:val="0"/>
          <w:numId w:val="35"/>
        </w:numPr>
        <w:tabs>
          <w:tab w:val="clear" w:pos="1440"/>
          <w:tab w:val="num" w:pos="567"/>
        </w:tabs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>Газомоторные компрессоры должны быть оборудованы исправными автоматическими отсекателями топливного газа, срабатывающими при понижении давления в приемной линии компрессора ниже допустимой величины.</w:t>
      </w:r>
    </w:p>
    <w:p w:rsidR="0072398B" w:rsidRPr="000C5A12" w:rsidRDefault="0072398B" w:rsidP="000C5A12">
      <w:pPr>
        <w:tabs>
          <w:tab w:val="num" w:pos="567"/>
        </w:tabs>
        <w:snapToGrid/>
        <w:spacing w:line="360" w:lineRule="auto"/>
        <w:ind w:firstLine="709"/>
        <w:rPr>
          <w:sz w:val="28"/>
          <w:szCs w:val="28"/>
        </w:rPr>
      </w:pPr>
    </w:p>
    <w:p w:rsidR="0072398B" w:rsidRDefault="00DB5115" w:rsidP="00DB5115">
      <w:pPr>
        <w:tabs>
          <w:tab w:val="left" w:pos="696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6.4 </w:t>
      </w:r>
      <w:r w:rsidR="0072398B" w:rsidRPr="000C5A12">
        <w:rPr>
          <w:sz w:val="28"/>
          <w:szCs w:val="28"/>
        </w:rPr>
        <w:t xml:space="preserve">Требования к процессам транспортирования </w:t>
      </w:r>
      <w:r w:rsidR="0002624B" w:rsidRPr="000C5A12">
        <w:rPr>
          <w:sz w:val="28"/>
          <w:szCs w:val="28"/>
        </w:rPr>
        <w:t>ЛВЖ, н</w:t>
      </w:r>
      <w:r w:rsidR="0072398B" w:rsidRPr="000C5A12">
        <w:rPr>
          <w:sz w:val="28"/>
          <w:szCs w:val="28"/>
        </w:rPr>
        <w:t>асосному оборудованию</w:t>
      </w:r>
    </w:p>
    <w:p w:rsidR="00DB5115" w:rsidRPr="000C5A12" w:rsidRDefault="00DB5115" w:rsidP="00DB5115">
      <w:pPr>
        <w:tabs>
          <w:tab w:val="left" w:pos="696"/>
        </w:tabs>
        <w:spacing w:line="360" w:lineRule="auto"/>
        <w:ind w:firstLine="720"/>
        <w:rPr>
          <w:sz w:val="28"/>
          <w:szCs w:val="28"/>
        </w:rPr>
      </w:pPr>
    </w:p>
    <w:p w:rsidR="0072398B" w:rsidRPr="000C5A12" w:rsidRDefault="0002624B" w:rsidP="000C5A12">
      <w:pPr>
        <w:snapToGrid/>
        <w:spacing w:line="360" w:lineRule="auto"/>
        <w:ind w:firstLine="709"/>
        <w:rPr>
          <w:sz w:val="28"/>
          <w:szCs w:val="28"/>
        </w:rPr>
      </w:pPr>
      <w:r w:rsidRPr="000C5A12">
        <w:rPr>
          <w:sz w:val="28"/>
          <w:szCs w:val="28"/>
        </w:rPr>
        <w:t>1.</w:t>
      </w:r>
      <w:r w:rsidRPr="000C5A12">
        <w:rPr>
          <w:sz w:val="28"/>
        </w:rPr>
        <w:t xml:space="preserve"> </w:t>
      </w:r>
      <w:r w:rsidR="0072398B" w:rsidRPr="000C5A12">
        <w:rPr>
          <w:sz w:val="28"/>
          <w:szCs w:val="28"/>
        </w:rPr>
        <w:t>Для транспортирования ЛВЖ следует применять центробежные бессальниковые насосы.</w:t>
      </w:r>
    </w:p>
    <w:p w:rsidR="0072398B" w:rsidRPr="000C5A12" w:rsidRDefault="0072398B" w:rsidP="000C5A12">
      <w:pPr>
        <w:numPr>
          <w:ilvl w:val="0"/>
          <w:numId w:val="36"/>
        </w:numPr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 xml:space="preserve">Насосы, транспортирующие ЛВЖ, должны иметь исправное дистанционное отключение из безопасного места. </w:t>
      </w:r>
    </w:p>
    <w:p w:rsidR="0072398B" w:rsidRPr="000C5A12" w:rsidRDefault="0072398B" w:rsidP="000C5A12">
      <w:pPr>
        <w:numPr>
          <w:ilvl w:val="0"/>
          <w:numId w:val="36"/>
        </w:numPr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>Не допускается включать в работу горячие резервные насосы без предварительного их прогрева.</w:t>
      </w:r>
    </w:p>
    <w:p w:rsidR="0072398B" w:rsidRPr="000C5A12" w:rsidRDefault="0072398B" w:rsidP="000C5A12">
      <w:pPr>
        <w:numPr>
          <w:ilvl w:val="0"/>
          <w:numId w:val="36"/>
        </w:numPr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 xml:space="preserve"> Затворная жидкость уплотняющих устройств, применяемая для обеспечения герметичности насосного оборудования должна быть инертной к перекачиваемой среде.</w:t>
      </w:r>
    </w:p>
    <w:p w:rsidR="0072398B" w:rsidRPr="000C5A12" w:rsidRDefault="0072398B" w:rsidP="000C5A12">
      <w:pPr>
        <w:numPr>
          <w:ilvl w:val="0"/>
          <w:numId w:val="36"/>
        </w:numPr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>При работе насосов необходимо следить за смазкой трущихся частей и температурой подшипников. Не допускается работа насосов с температурой подшипников выше предусмотренной паспортными данными и наличием под насосами пролитого смазочного масла и продуктов.</w:t>
      </w:r>
    </w:p>
    <w:p w:rsidR="0072398B" w:rsidRPr="000C5A12" w:rsidRDefault="0072398B" w:rsidP="000C5A12">
      <w:pPr>
        <w:numPr>
          <w:ilvl w:val="0"/>
          <w:numId w:val="36"/>
        </w:numPr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>Производить ремонт на работающих насосах и заполненных трубопроводах не допускается.</w:t>
      </w:r>
    </w:p>
    <w:p w:rsidR="0072398B" w:rsidRDefault="0072398B" w:rsidP="000C5A12">
      <w:pPr>
        <w:numPr>
          <w:ilvl w:val="0"/>
          <w:numId w:val="36"/>
        </w:numPr>
        <w:snapToGrid/>
        <w:spacing w:line="360" w:lineRule="auto"/>
        <w:ind w:left="0" w:firstLine="709"/>
        <w:rPr>
          <w:sz w:val="28"/>
          <w:szCs w:val="28"/>
        </w:rPr>
      </w:pPr>
      <w:r w:rsidRPr="000C5A12">
        <w:rPr>
          <w:sz w:val="28"/>
          <w:szCs w:val="28"/>
        </w:rPr>
        <w:t>Во избежание гидравлического удара и возможного разрушения не допускается резко увеличивать или уменьшать число оборотов центробежных насосов, а также число ходов поршня поршневых насосов.</w:t>
      </w:r>
    </w:p>
    <w:p w:rsidR="00DB5115" w:rsidRPr="000C5A12" w:rsidRDefault="00DB5115" w:rsidP="00DB5115">
      <w:pPr>
        <w:snapToGrid/>
        <w:spacing w:line="360" w:lineRule="auto"/>
        <w:ind w:firstLine="0"/>
        <w:rPr>
          <w:sz w:val="28"/>
          <w:szCs w:val="28"/>
        </w:rPr>
      </w:pPr>
    </w:p>
    <w:p w:rsidR="00773E96" w:rsidRDefault="006142F5" w:rsidP="000C5A12">
      <w:pPr>
        <w:pStyle w:val="aa"/>
        <w:tabs>
          <w:tab w:val="left" w:pos="0"/>
        </w:tabs>
        <w:spacing w:line="360" w:lineRule="auto"/>
        <w:ind w:firstLine="709"/>
      </w:pPr>
      <w:r w:rsidRPr="000C5A12">
        <w:br w:type="page"/>
      </w:r>
      <w:r w:rsidR="007F5005" w:rsidRPr="000C5A12">
        <w:t>Л</w:t>
      </w:r>
      <w:r w:rsidR="00773E96" w:rsidRPr="000C5A12">
        <w:t>ИТЕРАТУРА</w:t>
      </w:r>
    </w:p>
    <w:p w:rsidR="00DB5115" w:rsidRPr="000C5A12" w:rsidRDefault="00DB5115" w:rsidP="000C5A12">
      <w:pPr>
        <w:pStyle w:val="aa"/>
        <w:tabs>
          <w:tab w:val="left" w:pos="0"/>
        </w:tabs>
        <w:spacing w:line="360" w:lineRule="auto"/>
        <w:ind w:firstLine="709"/>
      </w:pPr>
    </w:p>
    <w:p w:rsidR="00773E96" w:rsidRPr="000C5A12" w:rsidRDefault="00773E96" w:rsidP="00DB5115">
      <w:pPr>
        <w:widowControl/>
        <w:numPr>
          <w:ilvl w:val="0"/>
          <w:numId w:val="16"/>
        </w:numPr>
        <w:tabs>
          <w:tab w:val="left" w:pos="992"/>
          <w:tab w:val="left" w:pos="2268"/>
          <w:tab w:val="left" w:pos="2835"/>
          <w:tab w:val="left" w:pos="15025"/>
        </w:tabs>
        <w:snapToGrid/>
        <w:spacing w:line="360" w:lineRule="auto"/>
        <w:ind w:left="0" w:firstLine="0"/>
        <w:rPr>
          <w:sz w:val="28"/>
        </w:rPr>
      </w:pPr>
      <w:r w:rsidRPr="000C5A12">
        <w:rPr>
          <w:sz w:val="28"/>
        </w:rPr>
        <w:t>ГОСТ 12.1.004-91 «Пожарная безопасность. Общие требования».</w:t>
      </w:r>
    </w:p>
    <w:p w:rsidR="00773E96" w:rsidRPr="000C5A12" w:rsidRDefault="00773E96" w:rsidP="00DB5115">
      <w:pPr>
        <w:widowControl/>
        <w:numPr>
          <w:ilvl w:val="0"/>
          <w:numId w:val="17"/>
        </w:numPr>
        <w:tabs>
          <w:tab w:val="left" w:pos="992"/>
          <w:tab w:val="left" w:pos="2268"/>
          <w:tab w:val="left" w:pos="2835"/>
          <w:tab w:val="left" w:pos="15025"/>
        </w:tabs>
        <w:snapToGrid/>
        <w:spacing w:line="360" w:lineRule="auto"/>
        <w:ind w:left="0" w:firstLine="0"/>
        <w:rPr>
          <w:sz w:val="28"/>
        </w:rPr>
      </w:pPr>
      <w:r w:rsidRPr="000C5A12">
        <w:rPr>
          <w:sz w:val="28"/>
        </w:rPr>
        <w:t>ГОСТ 12.1.044-89 «Пожаровзрывоопасность веществ и материалов. Номенклатура показателей и методы их определения».</w:t>
      </w:r>
    </w:p>
    <w:p w:rsidR="00773E96" w:rsidRPr="000C5A12" w:rsidRDefault="00773E96" w:rsidP="00DB5115">
      <w:pPr>
        <w:widowControl/>
        <w:numPr>
          <w:ilvl w:val="0"/>
          <w:numId w:val="18"/>
        </w:numPr>
        <w:tabs>
          <w:tab w:val="left" w:pos="992"/>
          <w:tab w:val="left" w:pos="2268"/>
          <w:tab w:val="left" w:pos="2835"/>
          <w:tab w:val="left" w:pos="15025"/>
        </w:tabs>
        <w:snapToGrid/>
        <w:spacing w:line="360" w:lineRule="auto"/>
        <w:ind w:left="0" w:firstLine="0"/>
        <w:rPr>
          <w:sz w:val="28"/>
        </w:rPr>
      </w:pPr>
      <w:r w:rsidRPr="000C5A12">
        <w:rPr>
          <w:sz w:val="28"/>
        </w:rPr>
        <w:t>СТБ 11.0.02-95 «Система стандартов пожарной безопасности. Пожарная безопасность. Общие термины и определения».</w:t>
      </w:r>
    </w:p>
    <w:p w:rsidR="00773E96" w:rsidRPr="000C5A12" w:rsidRDefault="00773E96" w:rsidP="00DB5115">
      <w:pPr>
        <w:widowControl/>
        <w:numPr>
          <w:ilvl w:val="0"/>
          <w:numId w:val="19"/>
        </w:numPr>
        <w:tabs>
          <w:tab w:val="left" w:pos="992"/>
          <w:tab w:val="left" w:pos="2268"/>
          <w:tab w:val="left" w:pos="2835"/>
          <w:tab w:val="left" w:pos="15025"/>
        </w:tabs>
        <w:snapToGrid/>
        <w:spacing w:line="360" w:lineRule="auto"/>
        <w:ind w:left="0" w:firstLine="0"/>
        <w:rPr>
          <w:sz w:val="28"/>
        </w:rPr>
      </w:pPr>
      <w:r w:rsidRPr="000C5A12">
        <w:rPr>
          <w:sz w:val="28"/>
        </w:rPr>
        <w:t>НПБ 5-2000 «Категории помещений, зданий и наружных установок по взрывопожарной и пожарной опасности».</w:t>
      </w:r>
    </w:p>
    <w:p w:rsidR="00773E96" w:rsidRPr="000C5A12" w:rsidRDefault="00773E96" w:rsidP="00DB5115">
      <w:pPr>
        <w:widowControl/>
        <w:numPr>
          <w:ilvl w:val="0"/>
          <w:numId w:val="20"/>
        </w:numPr>
        <w:tabs>
          <w:tab w:val="left" w:pos="992"/>
          <w:tab w:val="left" w:pos="2268"/>
          <w:tab w:val="left" w:pos="2835"/>
          <w:tab w:val="left" w:pos="15025"/>
        </w:tabs>
        <w:snapToGrid/>
        <w:spacing w:line="360" w:lineRule="auto"/>
        <w:ind w:left="0" w:firstLine="0"/>
        <w:rPr>
          <w:sz w:val="28"/>
        </w:rPr>
      </w:pPr>
      <w:r w:rsidRPr="000C5A12">
        <w:rPr>
          <w:sz w:val="28"/>
        </w:rPr>
        <w:t>Алексеев М.В. и др. Пожарная профилактика технологических процессов производств. – М, 1986.</w:t>
      </w:r>
    </w:p>
    <w:p w:rsidR="00773E96" w:rsidRPr="000C5A12" w:rsidRDefault="00773E96" w:rsidP="00DB5115">
      <w:pPr>
        <w:widowControl/>
        <w:numPr>
          <w:ilvl w:val="0"/>
          <w:numId w:val="21"/>
        </w:numPr>
        <w:tabs>
          <w:tab w:val="left" w:pos="992"/>
          <w:tab w:val="left" w:pos="2268"/>
          <w:tab w:val="left" w:pos="2835"/>
          <w:tab w:val="left" w:pos="15025"/>
        </w:tabs>
        <w:snapToGrid/>
        <w:spacing w:line="360" w:lineRule="auto"/>
        <w:ind w:left="0" w:firstLine="0"/>
        <w:rPr>
          <w:sz w:val="28"/>
        </w:rPr>
      </w:pPr>
      <w:r w:rsidRPr="000C5A12">
        <w:rPr>
          <w:sz w:val="28"/>
        </w:rPr>
        <w:t>Алексеев М.В. Основы пожарной профилактики технологических процессов производств. – М, 1972.</w:t>
      </w:r>
    </w:p>
    <w:p w:rsidR="00773E96" w:rsidRPr="000C5A12" w:rsidRDefault="00773E96" w:rsidP="00DB5115">
      <w:pPr>
        <w:widowControl/>
        <w:numPr>
          <w:ilvl w:val="0"/>
          <w:numId w:val="22"/>
        </w:numPr>
        <w:tabs>
          <w:tab w:val="left" w:pos="992"/>
          <w:tab w:val="left" w:pos="2268"/>
          <w:tab w:val="left" w:pos="2835"/>
          <w:tab w:val="left" w:pos="15025"/>
        </w:tabs>
        <w:snapToGrid/>
        <w:spacing w:line="360" w:lineRule="auto"/>
        <w:ind w:left="0" w:firstLine="0"/>
        <w:rPr>
          <w:sz w:val="28"/>
        </w:rPr>
      </w:pPr>
      <w:r w:rsidRPr="000C5A12">
        <w:rPr>
          <w:sz w:val="28"/>
        </w:rPr>
        <w:t>Справочник. Пожаровзрывоопасность веществ и материалов и средств их тушения. Ч. 1, 2.</w:t>
      </w:r>
      <w:r w:rsidR="009E2D07" w:rsidRPr="000C5A12">
        <w:rPr>
          <w:sz w:val="28"/>
        </w:rPr>
        <w:t xml:space="preserve"> </w:t>
      </w:r>
      <w:r w:rsidRPr="000C5A12">
        <w:rPr>
          <w:sz w:val="28"/>
        </w:rPr>
        <w:t>М.; Химия, 1990.</w:t>
      </w:r>
    </w:p>
    <w:p w:rsidR="00773E96" w:rsidRPr="000C5A12" w:rsidRDefault="00773E96" w:rsidP="00DB5115">
      <w:pPr>
        <w:pStyle w:val="aa"/>
        <w:numPr>
          <w:ilvl w:val="0"/>
          <w:numId w:val="23"/>
        </w:numPr>
        <w:tabs>
          <w:tab w:val="left" w:pos="0"/>
        </w:tabs>
        <w:spacing w:line="360" w:lineRule="auto"/>
        <w:ind w:left="0" w:firstLine="0"/>
      </w:pPr>
      <w:r w:rsidRPr="000C5A12">
        <w:t>М.В. Алексеев «Пожарная профилактика технологических процессов производства», ВИПТШ</w:t>
      </w:r>
      <w:r w:rsidR="000C5A12">
        <w:t>,</w:t>
      </w:r>
      <w:r w:rsidRPr="000C5A12">
        <w:t xml:space="preserve"> Москва, 1986 г.</w:t>
      </w:r>
    </w:p>
    <w:p w:rsidR="00773E96" w:rsidRPr="000C5A12" w:rsidRDefault="00773E96" w:rsidP="00DB5115">
      <w:pPr>
        <w:pStyle w:val="aa"/>
        <w:numPr>
          <w:ilvl w:val="0"/>
          <w:numId w:val="24"/>
        </w:numPr>
        <w:tabs>
          <w:tab w:val="left" w:pos="0"/>
        </w:tabs>
        <w:spacing w:line="360" w:lineRule="auto"/>
        <w:ind w:left="0" w:firstLine="0"/>
      </w:pPr>
      <w:r w:rsidRPr="000C5A12">
        <w:t xml:space="preserve">Методическое указание </w:t>
      </w:r>
      <w:r w:rsidR="000A79C5" w:rsidRPr="000C5A12">
        <w:t>к</w:t>
      </w:r>
      <w:r w:rsidRPr="000C5A12">
        <w:t xml:space="preserve"> выполнению </w:t>
      </w:r>
      <w:r w:rsidR="000A79C5" w:rsidRPr="000C5A12">
        <w:t>рас</w:t>
      </w:r>
      <w:r w:rsidR="00DB5115">
        <w:t>ч</w:t>
      </w:r>
      <w:r w:rsidR="000A79C5" w:rsidRPr="000C5A12">
        <w:t>етно-графической</w:t>
      </w:r>
      <w:r w:rsidRPr="000C5A12">
        <w:t xml:space="preserve"> работы «</w:t>
      </w:r>
      <w:r w:rsidR="000A79C5" w:rsidRPr="000C5A12">
        <w:t>аналитическая оценка вероятности возникновения источников техногенной чрезвычайной ситуации</w:t>
      </w:r>
      <w:r w:rsidRPr="000C5A12">
        <w:t xml:space="preserve">», </w:t>
      </w:r>
      <w:r w:rsidR="000A79C5" w:rsidRPr="000C5A12">
        <w:t>КИИ МЧС</w:t>
      </w:r>
      <w:r w:rsidRPr="000C5A12">
        <w:t xml:space="preserve"> РБ, Минск, </w:t>
      </w:r>
      <w:r w:rsidR="000A79C5" w:rsidRPr="000C5A12">
        <w:t>2001</w:t>
      </w:r>
      <w:r w:rsidRPr="000C5A12">
        <w:t>.</w:t>
      </w:r>
    </w:p>
    <w:p w:rsidR="00773E96" w:rsidRPr="000C5A12" w:rsidRDefault="00773E96" w:rsidP="00DB5115">
      <w:pPr>
        <w:pStyle w:val="aa"/>
        <w:numPr>
          <w:ilvl w:val="0"/>
          <w:numId w:val="25"/>
        </w:numPr>
        <w:tabs>
          <w:tab w:val="left" w:pos="0"/>
        </w:tabs>
        <w:spacing w:line="360" w:lineRule="auto"/>
        <w:ind w:left="0" w:firstLine="0"/>
      </w:pPr>
      <w:r w:rsidRPr="000C5A12">
        <w:t>«Пожароопасность веществ и материалов и средство их тушения», Химия, Москва, 1980 г.</w:t>
      </w:r>
    </w:p>
    <w:p w:rsidR="00773E96" w:rsidRPr="000C5A12" w:rsidRDefault="00773E96" w:rsidP="00DB5115">
      <w:pPr>
        <w:pStyle w:val="aa"/>
        <w:numPr>
          <w:ilvl w:val="0"/>
          <w:numId w:val="26"/>
        </w:numPr>
        <w:tabs>
          <w:tab w:val="left" w:pos="0"/>
        </w:tabs>
        <w:spacing w:line="360" w:lineRule="auto"/>
        <w:ind w:left="0" w:firstLine="0"/>
      </w:pPr>
      <w:r w:rsidRPr="000C5A12">
        <w:t>ППБ РБ 1.01-94 «Общие правила пожарной безопасности РБ для примышленных предприятий», Минск, 1995г.</w:t>
      </w:r>
    </w:p>
    <w:p w:rsidR="00773E96" w:rsidRPr="000C5A12" w:rsidRDefault="00A21255" w:rsidP="00DB5115">
      <w:pPr>
        <w:pStyle w:val="aa"/>
        <w:numPr>
          <w:ilvl w:val="0"/>
          <w:numId w:val="27"/>
        </w:numPr>
        <w:tabs>
          <w:tab w:val="left" w:pos="0"/>
        </w:tabs>
        <w:spacing w:line="360" w:lineRule="auto"/>
        <w:ind w:left="0" w:firstLine="0"/>
      </w:pPr>
      <w:r w:rsidRPr="000C5A12">
        <w:t>ППБ 2.08-2000 ППБ для химических, нефтехимических, нефтеперерабатывающих производств.</w:t>
      </w:r>
      <w:bookmarkStart w:id="30" w:name="_GoBack"/>
      <w:bookmarkEnd w:id="30"/>
    </w:p>
    <w:sectPr w:rsidR="00773E96" w:rsidRPr="000C5A12" w:rsidSect="007B2FEB">
      <w:footerReference w:type="even" r:id="rId53"/>
      <w:footerReference w:type="default" r:id="rId54"/>
      <w:pgSz w:w="11906" w:h="16838" w:code="1"/>
      <w:pgMar w:top="1134" w:right="850" w:bottom="1134" w:left="1701" w:header="709" w:footer="709" w:gutter="0"/>
      <w:cols w:space="709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115" w:rsidRDefault="00DB5115">
      <w:pPr>
        <w:widowControl/>
        <w:snapToGrid/>
        <w:ind w:firstLine="0"/>
        <w:jc w:val="left"/>
      </w:pPr>
      <w:r>
        <w:separator/>
      </w:r>
    </w:p>
  </w:endnote>
  <w:endnote w:type="continuationSeparator" w:id="0">
    <w:p w:rsidR="00DB5115" w:rsidRDefault="00DB5115">
      <w:pPr>
        <w:widowControl/>
        <w:snapToGrid/>
        <w:ind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115" w:rsidRDefault="00DB5115" w:rsidP="00BC6731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B5115" w:rsidRDefault="00DB51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115" w:rsidRDefault="00DB5115" w:rsidP="001E2128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8796A">
      <w:rPr>
        <w:rStyle w:val="ad"/>
        <w:noProof/>
      </w:rPr>
      <w:t>1</w:t>
    </w:r>
    <w:r>
      <w:rPr>
        <w:rStyle w:val="ad"/>
      </w:rPr>
      <w:fldChar w:fldCharType="end"/>
    </w:r>
  </w:p>
  <w:p w:rsidR="00DB5115" w:rsidRDefault="00DB51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115" w:rsidRDefault="00DB5115">
      <w:pPr>
        <w:widowControl/>
        <w:snapToGrid/>
        <w:ind w:firstLine="0"/>
        <w:jc w:val="left"/>
      </w:pPr>
      <w:r>
        <w:separator/>
      </w:r>
    </w:p>
  </w:footnote>
  <w:footnote w:type="continuationSeparator" w:id="0">
    <w:p w:rsidR="00DB5115" w:rsidRDefault="00DB5115">
      <w:pPr>
        <w:widowControl/>
        <w:snapToGrid/>
        <w:ind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6F4C"/>
    <w:multiLevelType w:val="hybridMultilevel"/>
    <w:tmpl w:val="17F8F136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CC573D"/>
    <w:multiLevelType w:val="hybridMultilevel"/>
    <w:tmpl w:val="0DACF654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EA1869"/>
    <w:multiLevelType w:val="hybridMultilevel"/>
    <w:tmpl w:val="4A5041B4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B626F1"/>
    <w:multiLevelType w:val="hybridMultilevel"/>
    <w:tmpl w:val="6254CE7A"/>
    <w:lvl w:ilvl="0" w:tplc="67C42EB6">
      <w:start w:val="1"/>
      <w:numFmt w:val="bullet"/>
      <w:lvlText w:val="-"/>
      <w:lvlJc w:val="left"/>
      <w:pPr>
        <w:tabs>
          <w:tab w:val="num" w:pos="720"/>
        </w:tabs>
        <w:ind w:left="304" w:firstLine="56"/>
      </w:pPr>
      <w:rPr>
        <w:b/>
      </w:rPr>
    </w:lvl>
    <w:lvl w:ilvl="1" w:tplc="DC2E611E">
      <w:start w:val="10"/>
      <w:numFmt w:val="decimal"/>
      <w:lvlText w:val="%2."/>
      <w:lvlJc w:val="left"/>
      <w:pPr>
        <w:tabs>
          <w:tab w:val="num" w:pos="680"/>
        </w:tabs>
        <w:ind w:left="227"/>
      </w:pPr>
      <w:rPr>
        <w:rFonts w:cs="Times New Roman"/>
        <w:b w:val="0"/>
        <w:bCs/>
      </w:rPr>
    </w:lvl>
    <w:lvl w:ilvl="2" w:tplc="77F0960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5C898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868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F298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640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94FB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5C60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371D3B"/>
    <w:multiLevelType w:val="hybridMultilevel"/>
    <w:tmpl w:val="5164C4FE"/>
    <w:lvl w:ilvl="0" w:tplc="FFFFFFFF">
      <w:start w:val="1"/>
      <w:numFmt w:val="bullet"/>
      <w:lvlText w:val="-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BE3AE2"/>
    <w:multiLevelType w:val="hybridMultilevel"/>
    <w:tmpl w:val="69A68B02"/>
    <w:lvl w:ilvl="0" w:tplc="67C42EB6">
      <w:start w:val="1"/>
      <w:numFmt w:val="bullet"/>
      <w:lvlText w:val="-"/>
      <w:lvlJc w:val="left"/>
      <w:pPr>
        <w:tabs>
          <w:tab w:val="num" w:pos="1267"/>
        </w:tabs>
        <w:ind w:left="851" w:firstLine="56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C043997"/>
    <w:multiLevelType w:val="hybridMultilevel"/>
    <w:tmpl w:val="4F9A49B6"/>
    <w:lvl w:ilvl="0" w:tplc="67C42EB6">
      <w:start w:val="1"/>
      <w:numFmt w:val="bullet"/>
      <w:lvlText w:val="-"/>
      <w:lvlJc w:val="left"/>
      <w:pPr>
        <w:tabs>
          <w:tab w:val="num" w:pos="1267"/>
        </w:tabs>
        <w:ind w:left="851" w:firstLine="56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044AEF"/>
    <w:multiLevelType w:val="hybridMultilevel"/>
    <w:tmpl w:val="EDC682A8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EC3AF9"/>
    <w:multiLevelType w:val="hybridMultilevel"/>
    <w:tmpl w:val="9C784702"/>
    <w:lvl w:ilvl="0" w:tplc="67C42EB6">
      <w:start w:val="1"/>
      <w:numFmt w:val="bullet"/>
      <w:lvlText w:val="-"/>
      <w:lvlJc w:val="left"/>
      <w:pPr>
        <w:tabs>
          <w:tab w:val="num" w:pos="700"/>
        </w:tabs>
        <w:ind w:left="284" w:firstLine="56"/>
      </w:pPr>
      <w:rPr>
        <w:rFonts w:hint="default"/>
      </w:rPr>
    </w:lvl>
    <w:lvl w:ilvl="1" w:tplc="F7A037A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B46297E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DEC7F9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AF10947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8F80BD2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83583AE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6C4B48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29224FA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E37550D"/>
    <w:multiLevelType w:val="hybridMultilevel"/>
    <w:tmpl w:val="1D605ADA"/>
    <w:lvl w:ilvl="0" w:tplc="67C42EB6">
      <w:start w:val="1"/>
      <w:numFmt w:val="bullet"/>
      <w:lvlText w:val="-"/>
      <w:lvlJc w:val="left"/>
      <w:pPr>
        <w:tabs>
          <w:tab w:val="num" w:pos="1267"/>
        </w:tabs>
        <w:ind w:left="851" w:firstLine="56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F540EE"/>
    <w:multiLevelType w:val="hybridMultilevel"/>
    <w:tmpl w:val="1612F204"/>
    <w:lvl w:ilvl="0" w:tplc="14067E9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26843E66"/>
    <w:multiLevelType w:val="hybridMultilevel"/>
    <w:tmpl w:val="0C4898C0"/>
    <w:lvl w:ilvl="0" w:tplc="67C42EB6">
      <w:start w:val="1"/>
      <w:numFmt w:val="bullet"/>
      <w:lvlText w:val="-"/>
      <w:lvlJc w:val="left"/>
      <w:pPr>
        <w:tabs>
          <w:tab w:val="num" w:pos="1267"/>
        </w:tabs>
        <w:ind w:left="851" w:firstLine="56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C3B1693"/>
    <w:multiLevelType w:val="hybridMultilevel"/>
    <w:tmpl w:val="5906C23C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5F713F"/>
    <w:multiLevelType w:val="hybridMultilevel"/>
    <w:tmpl w:val="496AD3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350F40D2"/>
    <w:multiLevelType w:val="hybridMultilevel"/>
    <w:tmpl w:val="FB6611B6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7FC6CEB"/>
    <w:multiLevelType w:val="hybridMultilevel"/>
    <w:tmpl w:val="66761DD8"/>
    <w:lvl w:ilvl="0" w:tplc="67C42EB6">
      <w:start w:val="1"/>
      <w:numFmt w:val="bullet"/>
      <w:lvlText w:val="-"/>
      <w:lvlJc w:val="left"/>
      <w:pPr>
        <w:tabs>
          <w:tab w:val="num" w:pos="1267"/>
        </w:tabs>
        <w:ind w:left="851" w:firstLine="56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915A1E"/>
    <w:multiLevelType w:val="hybridMultilevel"/>
    <w:tmpl w:val="F464481A"/>
    <w:lvl w:ilvl="0" w:tplc="67C42EB6">
      <w:start w:val="1"/>
      <w:numFmt w:val="bullet"/>
      <w:lvlText w:val="-"/>
      <w:lvlJc w:val="left"/>
      <w:pPr>
        <w:tabs>
          <w:tab w:val="num" w:pos="1267"/>
        </w:tabs>
        <w:ind w:left="851" w:firstLine="56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C153E5C"/>
    <w:multiLevelType w:val="hybridMultilevel"/>
    <w:tmpl w:val="FD146B34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D1D414F"/>
    <w:multiLevelType w:val="hybridMultilevel"/>
    <w:tmpl w:val="5540E9EE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3683401"/>
    <w:multiLevelType w:val="hybridMultilevel"/>
    <w:tmpl w:val="E450810E"/>
    <w:lvl w:ilvl="0" w:tplc="5BE82AC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i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CD123A0"/>
    <w:multiLevelType w:val="hybridMultilevel"/>
    <w:tmpl w:val="B8AE95F4"/>
    <w:lvl w:ilvl="0" w:tplc="67C42EB6">
      <w:start w:val="1"/>
      <w:numFmt w:val="bullet"/>
      <w:lvlText w:val="-"/>
      <w:lvlJc w:val="left"/>
      <w:pPr>
        <w:tabs>
          <w:tab w:val="num" w:pos="1267"/>
        </w:tabs>
        <w:ind w:left="851" w:firstLine="56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F3329FC"/>
    <w:multiLevelType w:val="hybridMultilevel"/>
    <w:tmpl w:val="87FA1ADC"/>
    <w:lvl w:ilvl="0" w:tplc="67C42EB6">
      <w:start w:val="1"/>
      <w:numFmt w:val="bullet"/>
      <w:lvlText w:val="-"/>
      <w:lvlJc w:val="left"/>
      <w:pPr>
        <w:tabs>
          <w:tab w:val="num" w:pos="720"/>
        </w:tabs>
        <w:ind w:left="304" w:firstLine="56"/>
      </w:pPr>
      <w:rPr>
        <w:b/>
      </w:rPr>
    </w:lvl>
    <w:lvl w:ilvl="1" w:tplc="AA4A74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2A3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AB68B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D689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BE4E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2AC16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7295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26D6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F367E12"/>
    <w:multiLevelType w:val="singleLevel"/>
    <w:tmpl w:val="ECAC2202"/>
    <w:lvl w:ilvl="0">
      <w:numFmt w:val="bullet"/>
      <w:pStyle w:val="1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3">
    <w:nsid w:val="5B035B8E"/>
    <w:multiLevelType w:val="hybridMultilevel"/>
    <w:tmpl w:val="55D412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5D2238A3"/>
    <w:multiLevelType w:val="multilevel"/>
    <w:tmpl w:val="2BB2CC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25">
    <w:nsid w:val="5D426855"/>
    <w:multiLevelType w:val="multilevel"/>
    <w:tmpl w:val="C6E03960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1780F61"/>
    <w:multiLevelType w:val="hybridMultilevel"/>
    <w:tmpl w:val="3B3E2212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5CA548F"/>
    <w:multiLevelType w:val="hybridMultilevel"/>
    <w:tmpl w:val="AB46362A"/>
    <w:lvl w:ilvl="0" w:tplc="67C42EB6">
      <w:start w:val="1"/>
      <w:numFmt w:val="bullet"/>
      <w:lvlText w:val="-"/>
      <w:lvlJc w:val="left"/>
      <w:pPr>
        <w:tabs>
          <w:tab w:val="num" w:pos="720"/>
        </w:tabs>
        <w:ind w:left="304" w:firstLine="56"/>
      </w:pPr>
      <w:rPr>
        <w:b/>
      </w:rPr>
    </w:lvl>
    <w:lvl w:ilvl="1" w:tplc="81540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0AA5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0CA2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2AB1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5CDA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800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5E64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C064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EAC7E79"/>
    <w:multiLevelType w:val="hybridMultilevel"/>
    <w:tmpl w:val="9830FDCE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0BD5E6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</w:abstractNum>
  <w:abstractNum w:abstractNumId="30">
    <w:nsid w:val="79F32D1C"/>
    <w:multiLevelType w:val="hybridMultilevel"/>
    <w:tmpl w:val="7B6079D2"/>
    <w:lvl w:ilvl="0" w:tplc="67C42EB6">
      <w:start w:val="1"/>
      <w:numFmt w:val="bullet"/>
      <w:lvlText w:val="-"/>
      <w:lvlJc w:val="left"/>
      <w:pPr>
        <w:tabs>
          <w:tab w:val="num" w:pos="700"/>
        </w:tabs>
        <w:ind w:left="284" w:firstLine="56"/>
      </w:pPr>
      <w:rPr>
        <w:rFonts w:hint="default"/>
      </w:rPr>
    </w:lvl>
    <w:lvl w:ilvl="1" w:tplc="5100C8B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hint="default"/>
      </w:rPr>
    </w:lvl>
    <w:lvl w:ilvl="2" w:tplc="9052118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4120F4C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BA2035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B63240D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E2EAEED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76218D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AFBC4CB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AA00F7D"/>
    <w:multiLevelType w:val="multilevel"/>
    <w:tmpl w:val="6C52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13"/>
        </w:tabs>
        <w:ind w:left="1513" w:hanging="1230"/>
      </w:pPr>
      <w:rPr>
        <w:rFonts w:cs="Times New Roman"/>
      </w:rPr>
    </w:lvl>
    <w:lvl w:ilvl="2">
      <w:start w:val="2"/>
      <w:numFmt w:val="decimal"/>
      <w:isLgl/>
      <w:lvlText w:val="%1.%2.%3"/>
      <w:lvlJc w:val="left"/>
      <w:pPr>
        <w:tabs>
          <w:tab w:val="num" w:pos="1230"/>
        </w:tabs>
        <w:ind w:left="1230" w:hanging="123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2079"/>
        </w:tabs>
        <w:ind w:left="2079" w:hanging="123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362"/>
        </w:tabs>
        <w:ind w:left="2362" w:hanging="123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32">
    <w:nsid w:val="7BEC6F41"/>
    <w:multiLevelType w:val="hybridMultilevel"/>
    <w:tmpl w:val="ABAA0ABA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CB91572"/>
    <w:multiLevelType w:val="hybridMultilevel"/>
    <w:tmpl w:val="C108CE1E"/>
    <w:lvl w:ilvl="0" w:tplc="67C42EB6">
      <w:start w:val="1"/>
      <w:numFmt w:val="bullet"/>
      <w:lvlText w:val="-"/>
      <w:lvlJc w:val="left"/>
      <w:pPr>
        <w:tabs>
          <w:tab w:val="num" w:pos="700"/>
        </w:tabs>
        <w:ind w:left="284" w:firstLine="56"/>
      </w:pPr>
      <w:rPr>
        <w:rFonts w:hint="default"/>
      </w:rPr>
    </w:lvl>
    <w:lvl w:ilvl="1" w:tplc="3CFC0EC6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hint="default"/>
      </w:rPr>
    </w:lvl>
    <w:lvl w:ilvl="2" w:tplc="14788B5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F0A9A2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E12BE0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D648015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569CFF7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DFD8E1C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AC62C57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D132725"/>
    <w:multiLevelType w:val="hybridMultilevel"/>
    <w:tmpl w:val="D7DEF350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FAB0F2A"/>
    <w:multiLevelType w:val="hybridMultilevel"/>
    <w:tmpl w:val="DA28C99E"/>
    <w:lvl w:ilvl="0" w:tplc="67C42EB6">
      <w:start w:val="1"/>
      <w:numFmt w:val="bullet"/>
      <w:lvlText w:val="-"/>
      <w:lvlJc w:val="left"/>
      <w:pPr>
        <w:tabs>
          <w:tab w:val="num" w:pos="1267"/>
        </w:tabs>
        <w:ind w:left="851" w:firstLine="56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4"/>
  </w:num>
  <w:num w:numId="4">
    <w:abstractNumId w:val="21"/>
  </w:num>
  <w:num w:numId="5">
    <w:abstractNumId w:val="3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8"/>
  </w:num>
  <w:num w:numId="30">
    <w:abstractNumId w:val="33"/>
  </w:num>
  <w:num w:numId="31">
    <w:abstractNumId w:val="30"/>
  </w:num>
  <w:num w:numId="32">
    <w:abstractNumId w:val="29"/>
  </w:num>
  <w:num w:numId="33">
    <w:abstractNumId w:val="23"/>
  </w:num>
  <w:num w:numId="34">
    <w:abstractNumId w:val="25"/>
  </w:num>
  <w:num w:numId="35">
    <w:abstractNumId w:val="13"/>
  </w:num>
  <w:num w:numId="36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24"/>
  <w:drawingGridVerticalSpacing w:val="120"/>
  <w:displayHorizontalDrawingGridEvery w:val="0"/>
  <w:displayVerticalDrawingGridEvery w:val="3"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792"/>
    <w:rsid w:val="000002D7"/>
    <w:rsid w:val="00000698"/>
    <w:rsid w:val="00002165"/>
    <w:rsid w:val="00015268"/>
    <w:rsid w:val="0002624B"/>
    <w:rsid w:val="0003797E"/>
    <w:rsid w:val="00060A02"/>
    <w:rsid w:val="000769A5"/>
    <w:rsid w:val="000A09D4"/>
    <w:rsid w:val="000A79C5"/>
    <w:rsid w:val="000A7CBC"/>
    <w:rsid w:val="000B2594"/>
    <w:rsid w:val="000C182B"/>
    <w:rsid w:val="000C5A12"/>
    <w:rsid w:val="000E7F5F"/>
    <w:rsid w:val="00105F13"/>
    <w:rsid w:val="00106E08"/>
    <w:rsid w:val="00120651"/>
    <w:rsid w:val="00134BC2"/>
    <w:rsid w:val="0017230F"/>
    <w:rsid w:val="001822A6"/>
    <w:rsid w:val="001972C5"/>
    <w:rsid w:val="001E2128"/>
    <w:rsid w:val="001F10CD"/>
    <w:rsid w:val="00212FD4"/>
    <w:rsid w:val="0021428D"/>
    <w:rsid w:val="002404F3"/>
    <w:rsid w:val="00272CA4"/>
    <w:rsid w:val="00286CE5"/>
    <w:rsid w:val="0028796A"/>
    <w:rsid w:val="002A1A60"/>
    <w:rsid w:val="002A4202"/>
    <w:rsid w:val="002D298A"/>
    <w:rsid w:val="002F0D62"/>
    <w:rsid w:val="00320609"/>
    <w:rsid w:val="003317F5"/>
    <w:rsid w:val="00342915"/>
    <w:rsid w:val="00375055"/>
    <w:rsid w:val="003752E9"/>
    <w:rsid w:val="00392212"/>
    <w:rsid w:val="003A0168"/>
    <w:rsid w:val="003C3CE8"/>
    <w:rsid w:val="00420785"/>
    <w:rsid w:val="0042546E"/>
    <w:rsid w:val="0043007B"/>
    <w:rsid w:val="00432E68"/>
    <w:rsid w:val="00466205"/>
    <w:rsid w:val="0047501B"/>
    <w:rsid w:val="0048445D"/>
    <w:rsid w:val="00491D3A"/>
    <w:rsid w:val="00496037"/>
    <w:rsid w:val="004B1F39"/>
    <w:rsid w:val="004C2C53"/>
    <w:rsid w:val="004F34B3"/>
    <w:rsid w:val="00513143"/>
    <w:rsid w:val="00530D5F"/>
    <w:rsid w:val="00534642"/>
    <w:rsid w:val="0056289B"/>
    <w:rsid w:val="005719CC"/>
    <w:rsid w:val="005731E9"/>
    <w:rsid w:val="00574315"/>
    <w:rsid w:val="005825AD"/>
    <w:rsid w:val="00587A1B"/>
    <w:rsid w:val="005B361F"/>
    <w:rsid w:val="006142F5"/>
    <w:rsid w:val="00634C94"/>
    <w:rsid w:val="00643C68"/>
    <w:rsid w:val="0064604C"/>
    <w:rsid w:val="006514DC"/>
    <w:rsid w:val="0065571A"/>
    <w:rsid w:val="006620C6"/>
    <w:rsid w:val="00694684"/>
    <w:rsid w:val="006951ED"/>
    <w:rsid w:val="00696F6D"/>
    <w:rsid w:val="006B41A7"/>
    <w:rsid w:val="006F3600"/>
    <w:rsid w:val="00706FC4"/>
    <w:rsid w:val="0071185B"/>
    <w:rsid w:val="0072398B"/>
    <w:rsid w:val="007434E7"/>
    <w:rsid w:val="00747AC7"/>
    <w:rsid w:val="00761B7F"/>
    <w:rsid w:val="00773E96"/>
    <w:rsid w:val="00780395"/>
    <w:rsid w:val="00783D8C"/>
    <w:rsid w:val="007B2FEB"/>
    <w:rsid w:val="007F29AE"/>
    <w:rsid w:val="007F5005"/>
    <w:rsid w:val="00812A0E"/>
    <w:rsid w:val="00813B43"/>
    <w:rsid w:val="00851AAF"/>
    <w:rsid w:val="00885BFC"/>
    <w:rsid w:val="008863C5"/>
    <w:rsid w:val="008B29B7"/>
    <w:rsid w:val="008B4E86"/>
    <w:rsid w:val="008F2A97"/>
    <w:rsid w:val="008F4721"/>
    <w:rsid w:val="008F492C"/>
    <w:rsid w:val="008F5E86"/>
    <w:rsid w:val="008F6ED6"/>
    <w:rsid w:val="00910393"/>
    <w:rsid w:val="00921CBA"/>
    <w:rsid w:val="00980B05"/>
    <w:rsid w:val="009B0910"/>
    <w:rsid w:val="009E2D07"/>
    <w:rsid w:val="009E3BD1"/>
    <w:rsid w:val="009E7E3F"/>
    <w:rsid w:val="00A11945"/>
    <w:rsid w:val="00A13C15"/>
    <w:rsid w:val="00A21255"/>
    <w:rsid w:val="00A3126C"/>
    <w:rsid w:val="00A56473"/>
    <w:rsid w:val="00A70F7B"/>
    <w:rsid w:val="00A76E04"/>
    <w:rsid w:val="00AA0018"/>
    <w:rsid w:val="00AA3AF5"/>
    <w:rsid w:val="00AF1CDB"/>
    <w:rsid w:val="00B2475A"/>
    <w:rsid w:val="00B41197"/>
    <w:rsid w:val="00B507FD"/>
    <w:rsid w:val="00B93770"/>
    <w:rsid w:val="00B96F6E"/>
    <w:rsid w:val="00BB0793"/>
    <w:rsid w:val="00BB7A17"/>
    <w:rsid w:val="00BC6731"/>
    <w:rsid w:val="00C17507"/>
    <w:rsid w:val="00C22BE2"/>
    <w:rsid w:val="00C23064"/>
    <w:rsid w:val="00C62562"/>
    <w:rsid w:val="00CA6512"/>
    <w:rsid w:val="00CC74F9"/>
    <w:rsid w:val="00CD05F3"/>
    <w:rsid w:val="00CE2C96"/>
    <w:rsid w:val="00CF3691"/>
    <w:rsid w:val="00D0769A"/>
    <w:rsid w:val="00D226EF"/>
    <w:rsid w:val="00D76EB6"/>
    <w:rsid w:val="00D804A7"/>
    <w:rsid w:val="00D823B8"/>
    <w:rsid w:val="00D87571"/>
    <w:rsid w:val="00DB5115"/>
    <w:rsid w:val="00DC4850"/>
    <w:rsid w:val="00E03A87"/>
    <w:rsid w:val="00E1622B"/>
    <w:rsid w:val="00E16F6E"/>
    <w:rsid w:val="00E53AB6"/>
    <w:rsid w:val="00E66465"/>
    <w:rsid w:val="00E67E82"/>
    <w:rsid w:val="00E73DFA"/>
    <w:rsid w:val="00EB6C14"/>
    <w:rsid w:val="00ED3629"/>
    <w:rsid w:val="00F2586B"/>
    <w:rsid w:val="00F3571B"/>
    <w:rsid w:val="00F50C95"/>
    <w:rsid w:val="00F82601"/>
    <w:rsid w:val="00F904CA"/>
    <w:rsid w:val="00F96792"/>
    <w:rsid w:val="00F97764"/>
    <w:rsid w:val="00FB7231"/>
    <w:rsid w:val="00FC12A0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docId w15:val="{2DE06D7C-C5D5-4697-B98E-1ADD2055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73E96"/>
    <w:pPr>
      <w:widowControl w:val="0"/>
      <w:snapToGrid w:val="0"/>
      <w:spacing w:after="0" w:line="240" w:lineRule="auto"/>
      <w:ind w:firstLine="300"/>
      <w:jc w:val="both"/>
    </w:pPr>
    <w:rPr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773E96"/>
    <w:pPr>
      <w:keepNext/>
      <w:widowControl/>
      <w:snapToGrid/>
      <w:ind w:firstLine="567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73E96"/>
    <w:pPr>
      <w:keepNext/>
      <w:widowControl/>
      <w:snapToGrid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3E96"/>
    <w:pPr>
      <w:keepNext/>
      <w:widowControl/>
      <w:snapToGrid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773E96"/>
    <w:pPr>
      <w:widowControl/>
      <w:snapToGrid/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character" w:styleId="a3">
    <w:name w:val="Hyperlink"/>
    <w:basedOn w:val="a0"/>
    <w:uiPriority w:val="99"/>
    <w:rsid w:val="00773E96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773E96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773E96"/>
    <w:pPr>
      <w:widowControl/>
      <w:snapToGrid/>
      <w:spacing w:before="100" w:beforeAutospacing="1" w:after="100" w:afterAutospacing="1"/>
      <w:ind w:firstLine="0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773E96"/>
    <w:pPr>
      <w:widowControl/>
      <w:tabs>
        <w:tab w:val="center" w:pos="4153"/>
        <w:tab w:val="right" w:pos="8306"/>
      </w:tabs>
      <w:snapToGrid/>
      <w:ind w:firstLine="0"/>
      <w:jc w:val="left"/>
    </w:pPr>
  </w:style>
  <w:style w:type="character" w:customStyle="1" w:styleId="a7">
    <w:name w:val="Верхній колонтитул Знак"/>
    <w:basedOn w:val="a0"/>
    <w:link w:val="a6"/>
    <w:uiPriority w:val="99"/>
    <w:semiHidden/>
    <w:rPr>
      <w:sz w:val="20"/>
      <w:szCs w:val="20"/>
    </w:rPr>
  </w:style>
  <w:style w:type="paragraph" w:styleId="a8">
    <w:name w:val="footer"/>
    <w:basedOn w:val="a"/>
    <w:link w:val="a9"/>
    <w:uiPriority w:val="99"/>
    <w:rsid w:val="00773E96"/>
    <w:pPr>
      <w:widowControl/>
      <w:tabs>
        <w:tab w:val="center" w:pos="4153"/>
        <w:tab w:val="right" w:pos="8306"/>
      </w:tabs>
      <w:snapToGrid/>
      <w:ind w:firstLine="0"/>
      <w:jc w:val="left"/>
    </w:pPr>
  </w:style>
  <w:style w:type="character" w:customStyle="1" w:styleId="a9">
    <w:name w:val="Нижній колонтитул Знак"/>
    <w:basedOn w:val="a0"/>
    <w:link w:val="a8"/>
    <w:uiPriority w:val="99"/>
    <w:semiHidden/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773E96"/>
    <w:pPr>
      <w:widowControl/>
      <w:snapToGrid/>
      <w:ind w:firstLine="567"/>
    </w:pPr>
    <w:rPr>
      <w:sz w:val="28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sid w:val="00643C68"/>
    <w:pPr>
      <w:snapToGrid/>
      <w:ind w:firstLine="0"/>
      <w:jc w:val="center"/>
    </w:pPr>
    <w:rPr>
      <w:sz w:val="28"/>
    </w:rPr>
  </w:style>
  <w:style w:type="character" w:customStyle="1" w:styleId="32">
    <w:name w:val="Основний текст 3 Знак"/>
    <w:basedOn w:val="a0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773E96"/>
    <w:pPr>
      <w:widowControl/>
      <w:snapToGrid/>
      <w:ind w:right="5103" w:firstLine="567"/>
      <w:outlineLvl w:val="0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773E96"/>
    <w:pPr>
      <w:widowControl/>
      <w:snapToGrid/>
      <w:ind w:firstLine="567"/>
      <w:jc w:val="center"/>
    </w:pPr>
    <w:rPr>
      <w:b/>
      <w:sz w:val="28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rPr>
      <w:sz w:val="16"/>
      <w:szCs w:val="16"/>
    </w:rPr>
  </w:style>
  <w:style w:type="paragraph" w:customStyle="1" w:styleId="FR2">
    <w:name w:val="FR2"/>
    <w:uiPriority w:val="99"/>
    <w:rsid w:val="00773E96"/>
    <w:pPr>
      <w:widowControl w:val="0"/>
      <w:spacing w:before="40" w:after="0" w:line="240" w:lineRule="auto"/>
      <w:jc w:val="both"/>
    </w:pPr>
    <w:rPr>
      <w:rFonts w:ascii="Courier New" w:hAnsi="Courier New" w:cs="Courier New"/>
      <w:sz w:val="16"/>
      <w:szCs w:val="16"/>
    </w:rPr>
  </w:style>
  <w:style w:type="paragraph" w:styleId="23">
    <w:name w:val="Body Text 2"/>
    <w:basedOn w:val="a"/>
    <w:link w:val="24"/>
    <w:uiPriority w:val="99"/>
    <w:rsid w:val="00B93770"/>
    <w:pPr>
      <w:widowControl/>
      <w:snapToGrid/>
      <w:spacing w:after="120" w:line="480" w:lineRule="auto"/>
      <w:ind w:firstLine="0"/>
      <w:jc w:val="left"/>
    </w:pPr>
  </w:style>
  <w:style w:type="character" w:customStyle="1" w:styleId="24">
    <w:name w:val="Основний текст 2 Знак"/>
    <w:basedOn w:val="a0"/>
    <w:link w:val="23"/>
    <w:uiPriority w:val="99"/>
    <w:semiHidden/>
    <w:rPr>
      <w:sz w:val="20"/>
      <w:szCs w:val="20"/>
    </w:rPr>
  </w:style>
  <w:style w:type="character" w:styleId="ac">
    <w:name w:val="Strong"/>
    <w:basedOn w:val="a0"/>
    <w:uiPriority w:val="99"/>
    <w:qFormat/>
    <w:rsid w:val="00B2475A"/>
    <w:rPr>
      <w:rFonts w:cs="Times New Roman"/>
      <w:b/>
      <w:bCs/>
    </w:rPr>
  </w:style>
  <w:style w:type="paragraph" w:customStyle="1" w:styleId="1">
    <w:name w:val="1"/>
    <w:basedOn w:val="33"/>
    <w:uiPriority w:val="99"/>
    <w:rsid w:val="00B93770"/>
    <w:pPr>
      <w:widowControl w:val="0"/>
      <w:numPr>
        <w:numId w:val="28"/>
      </w:numPr>
      <w:spacing w:before="60"/>
      <w:jc w:val="both"/>
    </w:pPr>
    <w:rPr>
      <w:b w:val="0"/>
      <w:szCs w:val="28"/>
    </w:rPr>
  </w:style>
  <w:style w:type="character" w:styleId="ad">
    <w:name w:val="page number"/>
    <w:basedOn w:val="a0"/>
    <w:uiPriority w:val="99"/>
    <w:rsid w:val="008F49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5272</Words>
  <Characters>30055</Characters>
  <Application>Microsoft Office Word</Application>
  <DocSecurity>0</DocSecurity>
  <Lines>250</Lines>
  <Paragraphs>70</Paragraphs>
  <ScaleCrop>false</ScaleCrop>
  <Company>Nik&amp;kompany</Company>
  <LinksUpToDate>false</LinksUpToDate>
  <CharactersWithSpaces>35257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ЧРЕЗВЫЧАЙНЫМ СИТУАЦИЯМ </dc:title>
  <dc:subject/>
  <dc:creator>Nik</dc:creator>
  <cp:keywords/>
  <dc:description/>
  <cp:lastModifiedBy>Irina</cp:lastModifiedBy>
  <cp:revision>2</cp:revision>
  <dcterms:created xsi:type="dcterms:W3CDTF">2014-10-31T19:16:00Z</dcterms:created>
  <dcterms:modified xsi:type="dcterms:W3CDTF">2014-10-31T19:16:00Z</dcterms:modified>
</cp:coreProperties>
</file>