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1D" w:rsidRPr="00BC7376" w:rsidRDefault="0031321D" w:rsidP="00236160">
      <w:pPr>
        <w:spacing w:line="360" w:lineRule="auto"/>
        <w:ind w:firstLine="709"/>
        <w:jc w:val="center"/>
        <w:rPr>
          <w:sz w:val="28"/>
          <w:szCs w:val="28"/>
        </w:rPr>
      </w:pPr>
      <w:r w:rsidRPr="00BC7376">
        <w:rPr>
          <w:sz w:val="28"/>
          <w:szCs w:val="28"/>
        </w:rPr>
        <w:t>Уральская государственная юридическая академия</w:t>
      </w:r>
    </w:p>
    <w:p w:rsidR="0031321D" w:rsidRPr="00BC7376" w:rsidRDefault="0031321D" w:rsidP="00236160">
      <w:pPr>
        <w:spacing w:line="360" w:lineRule="auto"/>
        <w:ind w:firstLine="709"/>
        <w:jc w:val="center"/>
        <w:rPr>
          <w:sz w:val="28"/>
          <w:szCs w:val="28"/>
        </w:rPr>
      </w:pPr>
      <w:r w:rsidRPr="00BC7376">
        <w:rPr>
          <w:sz w:val="28"/>
          <w:szCs w:val="28"/>
        </w:rPr>
        <w:t>Региональный факультет</w:t>
      </w:r>
    </w:p>
    <w:p w:rsidR="0031321D" w:rsidRPr="00BC7376" w:rsidRDefault="0031321D" w:rsidP="00236160">
      <w:pPr>
        <w:spacing w:line="360" w:lineRule="auto"/>
        <w:ind w:firstLine="709"/>
        <w:jc w:val="center"/>
        <w:rPr>
          <w:sz w:val="28"/>
          <w:szCs w:val="28"/>
        </w:rPr>
      </w:pPr>
      <w:r w:rsidRPr="00BC7376">
        <w:rPr>
          <w:sz w:val="28"/>
          <w:szCs w:val="28"/>
        </w:rPr>
        <w:t>Пермское представительство</w:t>
      </w:r>
    </w:p>
    <w:p w:rsidR="0031321D" w:rsidRPr="00BC7376" w:rsidRDefault="0031321D" w:rsidP="00236160">
      <w:pPr>
        <w:spacing w:line="360" w:lineRule="auto"/>
        <w:ind w:firstLine="709"/>
        <w:jc w:val="center"/>
        <w:rPr>
          <w:sz w:val="28"/>
          <w:szCs w:val="28"/>
        </w:rPr>
      </w:pPr>
    </w:p>
    <w:p w:rsidR="0031321D" w:rsidRPr="00BC7376" w:rsidRDefault="0031321D" w:rsidP="00236160">
      <w:pPr>
        <w:spacing w:line="360" w:lineRule="auto"/>
        <w:ind w:firstLine="709"/>
        <w:jc w:val="center"/>
        <w:rPr>
          <w:sz w:val="28"/>
          <w:szCs w:val="28"/>
        </w:rPr>
      </w:pPr>
    </w:p>
    <w:p w:rsidR="0031321D" w:rsidRPr="00BC7376" w:rsidRDefault="0031321D" w:rsidP="00236160">
      <w:pPr>
        <w:spacing w:line="360" w:lineRule="auto"/>
        <w:ind w:firstLine="709"/>
        <w:jc w:val="center"/>
        <w:rPr>
          <w:sz w:val="28"/>
          <w:szCs w:val="28"/>
        </w:rPr>
      </w:pPr>
    </w:p>
    <w:p w:rsidR="0031321D" w:rsidRPr="00BC7376" w:rsidRDefault="0031321D" w:rsidP="00236160">
      <w:pPr>
        <w:spacing w:line="360" w:lineRule="auto"/>
        <w:ind w:firstLine="709"/>
        <w:jc w:val="center"/>
        <w:rPr>
          <w:sz w:val="28"/>
          <w:szCs w:val="28"/>
        </w:rPr>
      </w:pPr>
    </w:p>
    <w:p w:rsidR="0031321D" w:rsidRPr="00BC7376" w:rsidRDefault="0031321D" w:rsidP="00236160">
      <w:pPr>
        <w:spacing w:line="360" w:lineRule="auto"/>
        <w:ind w:firstLine="709"/>
        <w:jc w:val="center"/>
        <w:rPr>
          <w:sz w:val="28"/>
          <w:szCs w:val="28"/>
        </w:rPr>
      </w:pPr>
      <w:r w:rsidRPr="00BC7376">
        <w:rPr>
          <w:sz w:val="28"/>
          <w:szCs w:val="28"/>
        </w:rPr>
        <w:t xml:space="preserve">Кафедра </w:t>
      </w:r>
      <w:r w:rsidR="00B81F74" w:rsidRPr="00BC7376">
        <w:rPr>
          <w:sz w:val="28"/>
          <w:szCs w:val="28"/>
        </w:rPr>
        <w:t>административного</w:t>
      </w:r>
      <w:r w:rsidR="008766FE" w:rsidRPr="00BC7376">
        <w:rPr>
          <w:sz w:val="28"/>
          <w:szCs w:val="28"/>
        </w:rPr>
        <w:t xml:space="preserve"> права</w:t>
      </w:r>
    </w:p>
    <w:p w:rsidR="0031321D" w:rsidRPr="00BC7376" w:rsidRDefault="0031321D" w:rsidP="00236160">
      <w:pPr>
        <w:spacing w:line="360" w:lineRule="auto"/>
        <w:ind w:firstLine="709"/>
        <w:jc w:val="center"/>
        <w:rPr>
          <w:sz w:val="28"/>
          <w:szCs w:val="28"/>
        </w:rPr>
      </w:pPr>
    </w:p>
    <w:p w:rsidR="0031321D" w:rsidRPr="00BC7376" w:rsidRDefault="0031321D" w:rsidP="00236160">
      <w:pPr>
        <w:spacing w:line="360" w:lineRule="auto"/>
        <w:ind w:firstLine="709"/>
        <w:jc w:val="center"/>
        <w:rPr>
          <w:sz w:val="28"/>
          <w:szCs w:val="28"/>
        </w:rPr>
      </w:pPr>
    </w:p>
    <w:p w:rsidR="0031321D" w:rsidRPr="00BC7376" w:rsidRDefault="0031321D" w:rsidP="00236160">
      <w:pPr>
        <w:spacing w:line="360" w:lineRule="auto"/>
        <w:ind w:firstLine="709"/>
        <w:jc w:val="center"/>
        <w:rPr>
          <w:sz w:val="28"/>
          <w:szCs w:val="28"/>
        </w:rPr>
      </w:pPr>
    </w:p>
    <w:p w:rsidR="0031321D" w:rsidRPr="00BC7376" w:rsidRDefault="0031321D" w:rsidP="00236160">
      <w:pPr>
        <w:spacing w:line="360" w:lineRule="auto"/>
        <w:ind w:firstLine="709"/>
        <w:jc w:val="center"/>
        <w:rPr>
          <w:sz w:val="28"/>
          <w:szCs w:val="28"/>
        </w:rPr>
      </w:pPr>
    </w:p>
    <w:p w:rsidR="0031321D" w:rsidRPr="00BC7376" w:rsidRDefault="00B7739D" w:rsidP="0023616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C7376">
        <w:rPr>
          <w:b/>
          <w:sz w:val="28"/>
          <w:szCs w:val="28"/>
        </w:rPr>
        <w:t>Домашняя</w:t>
      </w:r>
      <w:r w:rsidR="0031321D" w:rsidRPr="00BC7376">
        <w:rPr>
          <w:b/>
          <w:sz w:val="28"/>
          <w:szCs w:val="28"/>
        </w:rPr>
        <w:t xml:space="preserve"> работа</w:t>
      </w:r>
    </w:p>
    <w:p w:rsidR="0031321D" w:rsidRPr="00BC7376" w:rsidRDefault="0031321D" w:rsidP="00236160">
      <w:pPr>
        <w:spacing w:line="360" w:lineRule="auto"/>
        <w:ind w:firstLine="709"/>
        <w:jc w:val="center"/>
        <w:rPr>
          <w:sz w:val="28"/>
          <w:szCs w:val="28"/>
        </w:rPr>
      </w:pPr>
      <w:r w:rsidRPr="00BC7376">
        <w:rPr>
          <w:sz w:val="28"/>
          <w:szCs w:val="28"/>
        </w:rPr>
        <w:t>По предмету «</w:t>
      </w:r>
      <w:r w:rsidR="00B81F74" w:rsidRPr="00BC7376">
        <w:rPr>
          <w:sz w:val="28"/>
          <w:szCs w:val="28"/>
        </w:rPr>
        <w:t>Административное</w:t>
      </w:r>
      <w:r w:rsidR="008766FE" w:rsidRPr="00BC7376">
        <w:rPr>
          <w:sz w:val="28"/>
          <w:szCs w:val="28"/>
        </w:rPr>
        <w:t xml:space="preserve"> право</w:t>
      </w:r>
      <w:r w:rsidR="00886477" w:rsidRPr="00BC7376">
        <w:rPr>
          <w:sz w:val="28"/>
          <w:szCs w:val="28"/>
        </w:rPr>
        <w:t>»</w:t>
      </w:r>
    </w:p>
    <w:p w:rsidR="0031321D" w:rsidRPr="00BC7376" w:rsidRDefault="0031321D" w:rsidP="00236160">
      <w:pPr>
        <w:spacing w:line="360" w:lineRule="auto"/>
        <w:ind w:firstLine="709"/>
        <w:jc w:val="center"/>
        <w:rPr>
          <w:sz w:val="28"/>
          <w:szCs w:val="28"/>
        </w:rPr>
      </w:pPr>
    </w:p>
    <w:p w:rsidR="0031321D" w:rsidRPr="00BC7376" w:rsidRDefault="0031321D" w:rsidP="00236160">
      <w:pPr>
        <w:spacing w:line="360" w:lineRule="auto"/>
        <w:ind w:firstLine="709"/>
        <w:jc w:val="center"/>
        <w:rPr>
          <w:sz w:val="28"/>
          <w:szCs w:val="28"/>
        </w:rPr>
      </w:pPr>
    </w:p>
    <w:p w:rsidR="0031321D" w:rsidRPr="00BC7376" w:rsidRDefault="0031321D" w:rsidP="00236160">
      <w:pPr>
        <w:spacing w:line="360" w:lineRule="auto"/>
        <w:ind w:firstLine="709"/>
        <w:jc w:val="right"/>
        <w:rPr>
          <w:sz w:val="28"/>
          <w:szCs w:val="28"/>
        </w:rPr>
      </w:pPr>
    </w:p>
    <w:p w:rsidR="00236160" w:rsidRDefault="0031321D" w:rsidP="00236160">
      <w:pPr>
        <w:spacing w:line="360" w:lineRule="auto"/>
        <w:ind w:firstLine="709"/>
        <w:jc w:val="right"/>
        <w:rPr>
          <w:sz w:val="28"/>
          <w:szCs w:val="28"/>
        </w:rPr>
      </w:pPr>
      <w:r w:rsidRPr="00BC7376">
        <w:rPr>
          <w:sz w:val="28"/>
          <w:szCs w:val="28"/>
        </w:rPr>
        <w:t xml:space="preserve">Выполнил </w:t>
      </w:r>
    </w:p>
    <w:p w:rsidR="0031321D" w:rsidRPr="00BC7376" w:rsidRDefault="0031321D" w:rsidP="00236160">
      <w:pPr>
        <w:spacing w:line="360" w:lineRule="auto"/>
        <w:ind w:firstLine="709"/>
        <w:jc w:val="right"/>
        <w:rPr>
          <w:sz w:val="28"/>
          <w:szCs w:val="28"/>
        </w:rPr>
      </w:pPr>
      <w:r w:rsidRPr="00BC7376">
        <w:rPr>
          <w:sz w:val="28"/>
          <w:szCs w:val="28"/>
        </w:rPr>
        <w:t>студент гр. В-05</w:t>
      </w:r>
    </w:p>
    <w:p w:rsidR="0031321D" w:rsidRPr="00BC7376" w:rsidRDefault="0031321D" w:rsidP="00236160">
      <w:pPr>
        <w:spacing w:line="360" w:lineRule="auto"/>
        <w:ind w:firstLine="709"/>
        <w:jc w:val="right"/>
        <w:rPr>
          <w:sz w:val="28"/>
          <w:szCs w:val="28"/>
        </w:rPr>
      </w:pPr>
      <w:r w:rsidRPr="00BC7376">
        <w:rPr>
          <w:sz w:val="28"/>
          <w:szCs w:val="28"/>
        </w:rPr>
        <w:t>Писцов Д. В.</w:t>
      </w:r>
    </w:p>
    <w:p w:rsidR="0031321D" w:rsidRPr="00BC7376" w:rsidRDefault="0031321D" w:rsidP="00236160">
      <w:pPr>
        <w:spacing w:line="360" w:lineRule="auto"/>
        <w:ind w:firstLine="709"/>
        <w:jc w:val="center"/>
        <w:rPr>
          <w:sz w:val="28"/>
          <w:szCs w:val="28"/>
        </w:rPr>
      </w:pPr>
    </w:p>
    <w:p w:rsidR="0031321D" w:rsidRPr="00BC7376" w:rsidRDefault="0031321D" w:rsidP="00236160">
      <w:pPr>
        <w:spacing w:line="360" w:lineRule="auto"/>
        <w:ind w:firstLine="709"/>
        <w:jc w:val="center"/>
        <w:rPr>
          <w:sz w:val="28"/>
          <w:szCs w:val="28"/>
        </w:rPr>
      </w:pPr>
    </w:p>
    <w:p w:rsidR="0031321D" w:rsidRPr="00BC7376" w:rsidRDefault="0031321D" w:rsidP="00236160">
      <w:pPr>
        <w:spacing w:line="360" w:lineRule="auto"/>
        <w:ind w:firstLine="709"/>
        <w:jc w:val="center"/>
        <w:rPr>
          <w:sz w:val="28"/>
          <w:szCs w:val="28"/>
        </w:rPr>
      </w:pPr>
    </w:p>
    <w:p w:rsidR="0031321D" w:rsidRPr="00BC7376" w:rsidRDefault="0031321D" w:rsidP="00236160">
      <w:pPr>
        <w:spacing w:line="360" w:lineRule="auto"/>
        <w:ind w:firstLine="709"/>
        <w:jc w:val="center"/>
        <w:rPr>
          <w:sz w:val="28"/>
          <w:szCs w:val="28"/>
        </w:rPr>
      </w:pPr>
    </w:p>
    <w:p w:rsidR="008766FE" w:rsidRPr="00BC7376" w:rsidRDefault="008766FE" w:rsidP="00236160">
      <w:pPr>
        <w:spacing w:line="360" w:lineRule="auto"/>
        <w:ind w:firstLine="709"/>
        <w:jc w:val="center"/>
        <w:rPr>
          <w:sz w:val="28"/>
          <w:szCs w:val="28"/>
        </w:rPr>
      </w:pPr>
    </w:p>
    <w:p w:rsidR="008766FE" w:rsidRPr="00BC7376" w:rsidRDefault="008766FE" w:rsidP="00236160">
      <w:pPr>
        <w:spacing w:line="360" w:lineRule="auto"/>
        <w:ind w:firstLine="709"/>
        <w:jc w:val="center"/>
        <w:rPr>
          <w:sz w:val="28"/>
          <w:szCs w:val="28"/>
        </w:rPr>
      </w:pPr>
    </w:p>
    <w:p w:rsidR="0031321D" w:rsidRPr="00BC7376" w:rsidRDefault="0031321D" w:rsidP="00236160">
      <w:pPr>
        <w:spacing w:line="360" w:lineRule="auto"/>
        <w:ind w:firstLine="709"/>
        <w:jc w:val="center"/>
        <w:rPr>
          <w:sz w:val="28"/>
          <w:szCs w:val="28"/>
        </w:rPr>
      </w:pPr>
    </w:p>
    <w:p w:rsidR="0031321D" w:rsidRPr="00BC7376" w:rsidRDefault="0031321D" w:rsidP="00236160">
      <w:pPr>
        <w:spacing w:line="360" w:lineRule="auto"/>
        <w:ind w:firstLine="709"/>
        <w:jc w:val="center"/>
        <w:rPr>
          <w:sz w:val="28"/>
          <w:szCs w:val="28"/>
        </w:rPr>
      </w:pPr>
    </w:p>
    <w:p w:rsidR="0031321D" w:rsidRPr="00BC7376" w:rsidRDefault="0031321D" w:rsidP="00236160">
      <w:pPr>
        <w:spacing w:line="360" w:lineRule="auto"/>
        <w:ind w:firstLine="709"/>
        <w:jc w:val="center"/>
        <w:rPr>
          <w:sz w:val="28"/>
          <w:szCs w:val="28"/>
        </w:rPr>
      </w:pPr>
      <w:r w:rsidRPr="00BC7376">
        <w:rPr>
          <w:sz w:val="28"/>
          <w:szCs w:val="28"/>
        </w:rPr>
        <w:t>Пермь 200</w:t>
      </w:r>
      <w:r w:rsidR="00EF39D9" w:rsidRPr="00BC7376">
        <w:rPr>
          <w:sz w:val="28"/>
          <w:szCs w:val="28"/>
        </w:rPr>
        <w:t>6</w:t>
      </w:r>
    </w:p>
    <w:p w:rsidR="00BC7376" w:rsidRDefault="00BC7376" w:rsidP="00236160">
      <w:pPr>
        <w:pStyle w:val="aa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376" w:rsidRDefault="00BC7376" w:rsidP="00BC7376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BC7376" w:rsidSect="00236160">
          <w:pgSz w:w="11906" w:h="16838" w:code="9"/>
          <w:pgMar w:top="1134" w:right="851" w:bottom="1134" w:left="1701" w:header="709" w:footer="964" w:gutter="0"/>
          <w:cols w:space="708"/>
          <w:titlePg/>
          <w:docGrid w:linePitch="360"/>
        </w:sectPr>
      </w:pPr>
    </w:p>
    <w:p w:rsidR="005921C6" w:rsidRPr="00BC7376" w:rsidRDefault="00F46405" w:rsidP="00BC7376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7376">
        <w:rPr>
          <w:rFonts w:ascii="Times New Roman" w:hAnsi="Times New Roman" w:cs="Times New Roman"/>
          <w:b/>
          <w:bCs/>
          <w:sz w:val="28"/>
          <w:szCs w:val="28"/>
        </w:rPr>
        <w:t>Тема 1</w:t>
      </w:r>
    </w:p>
    <w:p w:rsidR="00236160" w:rsidRDefault="00236160" w:rsidP="00BC7376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6405" w:rsidRDefault="00F46405" w:rsidP="00BC7376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7376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</w:p>
    <w:p w:rsidR="00236160" w:rsidRPr="00BC7376" w:rsidRDefault="00236160" w:rsidP="00BC7376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277"/>
        <w:gridCol w:w="7330"/>
        <w:gridCol w:w="1236"/>
        <w:gridCol w:w="1764"/>
      </w:tblGrid>
      <w:tr w:rsidR="005921C6" w:rsidRPr="00BC7376" w:rsidTr="00BC7376">
        <w:trPr>
          <w:trHeight w:val="685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5921C6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Cs/>
                <w:sz w:val="20"/>
                <w:szCs w:val="20"/>
              </w:rPr>
              <w:t>Виды ФОИВ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B17E29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5921C6" w:rsidRPr="00BC7376">
              <w:rPr>
                <w:rFonts w:ascii="Times New Roman" w:hAnsi="Times New Roman" w:cs="Times New Roman"/>
                <w:bCs/>
                <w:sz w:val="20"/>
                <w:szCs w:val="20"/>
              </w:rPr>
              <w:t>уководител</w:t>
            </w:r>
            <w:r w:rsidRPr="00BC7376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5921C6" w:rsidRPr="00BC73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его заместител</w:t>
            </w:r>
            <w:r w:rsidRPr="00BC7376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B17E29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Функции</w:t>
            </w:r>
            <w:r w:rsidR="005921C6" w:rsidRPr="00BC73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C7376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5921C6" w:rsidRPr="00BC7376">
              <w:rPr>
                <w:rFonts w:ascii="Times New Roman" w:hAnsi="Times New Roman" w:cs="Times New Roman"/>
                <w:bCs/>
                <w:sz w:val="20"/>
                <w:szCs w:val="20"/>
              </w:rPr>
              <w:t>ргана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5921C6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Cs/>
                <w:sz w:val="20"/>
                <w:szCs w:val="20"/>
              </w:rPr>
              <w:t>Виды издаваемых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21C6" w:rsidRPr="00BC7376" w:rsidRDefault="005921C6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Виды </w:t>
            </w:r>
            <w:r w:rsidR="00B17E29" w:rsidRPr="00BC7376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территориальных органов</w:t>
            </w:r>
          </w:p>
        </w:tc>
      </w:tr>
      <w:tr w:rsidR="005921C6" w:rsidRPr="00BC7376" w:rsidTr="00BC7376">
        <w:trPr>
          <w:cantSplit/>
          <w:trHeight w:val="1134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5921C6" w:rsidRPr="00BC7376" w:rsidRDefault="005921C6" w:rsidP="0078601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Министерства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AE7" w:rsidRPr="00BC7376" w:rsidRDefault="001C3AE7" w:rsidP="00BC7376">
            <w:pPr>
              <w:spacing w:line="360" w:lineRule="auto"/>
              <w:rPr>
                <w:sz w:val="20"/>
                <w:szCs w:val="20"/>
              </w:rPr>
            </w:pPr>
            <w:r w:rsidRPr="00BC7376">
              <w:rPr>
                <w:sz w:val="20"/>
                <w:szCs w:val="20"/>
              </w:rPr>
              <w:t>руководители федеральных органов исполнительной власти, руководство деятельностью которых осуществляет Президент Российской Федерации, и их заместители назначаются на должность и освобождаются от должности Президентом Российской Федерации.</w:t>
            </w:r>
          </w:p>
          <w:p w:rsidR="005921C6" w:rsidRPr="00BC7376" w:rsidRDefault="005921C6" w:rsidP="00BC737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3CAD" w:rsidRPr="00BC7376" w:rsidRDefault="00763CAD" w:rsidP="00BC7376">
            <w:pPr>
              <w:spacing w:line="360" w:lineRule="auto"/>
              <w:rPr>
                <w:sz w:val="20"/>
                <w:szCs w:val="20"/>
              </w:rPr>
            </w:pPr>
            <w:r w:rsidRPr="00BC7376">
              <w:rPr>
                <w:sz w:val="20"/>
                <w:szCs w:val="20"/>
              </w:rPr>
              <w:t>осуществляет координацию и контроль деятельности находящихся в его ведении федеральных служб и федеральных агентств</w:t>
            </w:r>
          </w:p>
          <w:p w:rsidR="00763CAD" w:rsidRPr="00BC7376" w:rsidRDefault="00763CAD" w:rsidP="00BC7376">
            <w:pPr>
              <w:spacing w:line="360" w:lineRule="auto"/>
              <w:rPr>
                <w:sz w:val="20"/>
                <w:szCs w:val="20"/>
              </w:rPr>
            </w:pPr>
            <w:r w:rsidRPr="00BC7376">
              <w:rPr>
                <w:sz w:val="20"/>
                <w:szCs w:val="20"/>
              </w:rPr>
              <w:t>осуществляет правовое регулирование в установленной сфере деятельности, за исключением вопросов, правовое регулирование которых в соответствии с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 осуществляется исключительно федеральными конституционными законами, федеральными законами, актами Президента Российской Федерации и Правительства Российской Федерации</w:t>
            </w:r>
          </w:p>
          <w:p w:rsidR="005921C6" w:rsidRPr="00BC7376" w:rsidRDefault="003745D1" w:rsidP="00BC7376">
            <w:pPr>
              <w:spacing w:line="360" w:lineRule="auto"/>
              <w:rPr>
                <w:sz w:val="20"/>
                <w:szCs w:val="20"/>
              </w:rPr>
            </w:pPr>
            <w:r w:rsidRPr="00BC7376">
              <w:rPr>
                <w:sz w:val="20"/>
                <w:szCs w:val="20"/>
              </w:rPr>
              <w:t>выраб</w:t>
            </w:r>
            <w:r w:rsidR="00763CAD" w:rsidRPr="00BC7376">
              <w:rPr>
                <w:sz w:val="20"/>
                <w:szCs w:val="20"/>
              </w:rPr>
              <w:t>атывает</w:t>
            </w:r>
            <w:r w:rsidRPr="00BC7376">
              <w:rPr>
                <w:sz w:val="20"/>
                <w:szCs w:val="20"/>
              </w:rPr>
              <w:t xml:space="preserve"> государственн</w:t>
            </w:r>
            <w:r w:rsidR="00763CAD" w:rsidRPr="00BC7376">
              <w:rPr>
                <w:sz w:val="20"/>
                <w:szCs w:val="20"/>
              </w:rPr>
              <w:t>ую</w:t>
            </w:r>
            <w:r w:rsidRPr="00BC7376">
              <w:rPr>
                <w:sz w:val="20"/>
                <w:szCs w:val="20"/>
              </w:rPr>
              <w:t xml:space="preserve"> политик</w:t>
            </w:r>
            <w:r w:rsidR="00763CAD" w:rsidRPr="00BC7376">
              <w:rPr>
                <w:sz w:val="20"/>
                <w:szCs w:val="20"/>
              </w:rPr>
              <w:t>у</w:t>
            </w:r>
            <w:r w:rsidRPr="00BC7376">
              <w:rPr>
                <w:sz w:val="20"/>
                <w:szCs w:val="20"/>
              </w:rPr>
              <w:t xml:space="preserve"> и нормативно-правов</w:t>
            </w:r>
            <w:r w:rsidR="00763CAD" w:rsidRPr="00BC7376">
              <w:rPr>
                <w:sz w:val="20"/>
                <w:szCs w:val="20"/>
              </w:rPr>
              <w:t>ое</w:t>
            </w:r>
            <w:r w:rsidRPr="00BC7376">
              <w:rPr>
                <w:sz w:val="20"/>
                <w:szCs w:val="20"/>
              </w:rPr>
              <w:t xml:space="preserve"> регулировани</w:t>
            </w:r>
            <w:r w:rsidR="00763CAD" w:rsidRPr="00BC7376">
              <w:rPr>
                <w:sz w:val="20"/>
                <w:szCs w:val="20"/>
              </w:rPr>
              <w:t>е</w:t>
            </w:r>
            <w:r w:rsidRPr="00BC7376">
              <w:rPr>
                <w:sz w:val="20"/>
                <w:szCs w:val="20"/>
              </w:rPr>
              <w:t xml:space="preserve"> в установленной актами Президента Российской Федерации и Правительства Российской Федерации сфере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9D15BD" w:rsidP="00BC7376">
            <w:pPr>
              <w:spacing w:line="360" w:lineRule="auto"/>
              <w:rPr>
                <w:sz w:val="20"/>
                <w:szCs w:val="20"/>
              </w:rPr>
            </w:pPr>
            <w:r w:rsidRPr="00BC7376">
              <w:rPr>
                <w:sz w:val="20"/>
                <w:szCs w:val="20"/>
              </w:rPr>
              <w:t>Приказы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21C6" w:rsidRPr="00BC7376" w:rsidRDefault="009C3736" w:rsidP="00BC7376">
            <w:pPr>
              <w:spacing w:line="360" w:lineRule="auto"/>
              <w:rPr>
                <w:sz w:val="20"/>
                <w:szCs w:val="20"/>
              </w:rPr>
            </w:pPr>
            <w:r w:rsidRPr="00BC7376">
              <w:rPr>
                <w:sz w:val="20"/>
                <w:szCs w:val="20"/>
              </w:rPr>
              <w:t>Департаменты</w:t>
            </w:r>
          </w:p>
        </w:tc>
      </w:tr>
      <w:tr w:rsidR="005921C6" w:rsidRPr="00BC7376" w:rsidTr="00BC7376">
        <w:trPr>
          <w:cantSplit/>
          <w:trHeight w:val="1134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5921C6" w:rsidRPr="00BC7376" w:rsidRDefault="005921C6" w:rsidP="0078601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Службы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AE7" w:rsidRPr="00BC7376" w:rsidRDefault="001C3AE7" w:rsidP="00BC7376">
            <w:pPr>
              <w:spacing w:line="360" w:lineRule="auto"/>
              <w:rPr>
                <w:sz w:val="20"/>
                <w:szCs w:val="20"/>
              </w:rPr>
            </w:pPr>
            <w:r w:rsidRPr="00BC7376">
              <w:rPr>
                <w:sz w:val="20"/>
                <w:szCs w:val="20"/>
              </w:rPr>
              <w:t>руководители за исключением руководителей (их заместителей) федеральных служб, , руководство деятельностью которых осуществляет Президент Российской Федерации, назначаются на должность и освобождаются от должности Правительством Российской Федерации по представлению федеральных министров, осуществляющих координацию и контроль деятельности федеральных служб,</w:t>
            </w:r>
          </w:p>
          <w:p w:rsidR="005921C6" w:rsidRPr="00BC7376" w:rsidRDefault="001C3AE7" w:rsidP="00BC7376">
            <w:pPr>
              <w:spacing w:line="360" w:lineRule="auto"/>
              <w:rPr>
                <w:sz w:val="20"/>
                <w:szCs w:val="20"/>
              </w:rPr>
            </w:pPr>
            <w:r w:rsidRPr="00BC7376">
              <w:rPr>
                <w:sz w:val="20"/>
                <w:szCs w:val="20"/>
              </w:rPr>
              <w:t>заместители руководителей федеральных служб, , за исключением заместителей руководителей федеральных служб, , руководство деятельностью которых осуществляет Президент Российской Федерации, назначаются на должность и освобождаются от должности соответствующим федеральным министром по представлению руководителей федеральных служб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57DA" w:rsidRPr="00BC7376" w:rsidRDefault="008157DA" w:rsidP="00BC7376">
            <w:pPr>
              <w:spacing w:line="360" w:lineRule="auto"/>
              <w:rPr>
                <w:sz w:val="20"/>
                <w:szCs w:val="20"/>
              </w:rPr>
            </w:pPr>
            <w:r w:rsidRPr="00BC7376">
              <w:rPr>
                <w:sz w:val="20"/>
                <w:szCs w:val="20"/>
              </w:rPr>
              <w:t>контрол</w:t>
            </w:r>
            <w:r w:rsidR="00314B6E" w:rsidRPr="00BC7376">
              <w:rPr>
                <w:sz w:val="20"/>
                <w:szCs w:val="20"/>
              </w:rPr>
              <w:t>ь и надзор</w:t>
            </w:r>
            <w:r w:rsidRPr="00BC7376">
              <w:rPr>
                <w:sz w:val="20"/>
                <w:szCs w:val="20"/>
              </w:rPr>
              <w:t xml:space="preserve"> в установленной сфере деятельности, а также специальные функции в области обороны, государственной безопасности, защиты и охраны государственной границы Российской Федерации, борьбы с преступностью, общественной безопасности.</w:t>
            </w:r>
          </w:p>
          <w:p w:rsidR="005921C6" w:rsidRPr="00BC7376" w:rsidRDefault="005921C6" w:rsidP="00BC737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9D15BD" w:rsidP="00BC7376">
            <w:pPr>
              <w:spacing w:line="360" w:lineRule="auto"/>
              <w:rPr>
                <w:sz w:val="20"/>
                <w:szCs w:val="20"/>
              </w:rPr>
            </w:pPr>
            <w:r w:rsidRPr="00BC7376">
              <w:rPr>
                <w:sz w:val="20"/>
                <w:szCs w:val="20"/>
              </w:rPr>
              <w:t>Приказы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21C6" w:rsidRPr="00BC7376" w:rsidRDefault="00B84194" w:rsidP="00BC7376">
            <w:pPr>
              <w:spacing w:line="360" w:lineRule="auto"/>
              <w:rPr>
                <w:sz w:val="20"/>
                <w:szCs w:val="20"/>
              </w:rPr>
            </w:pPr>
            <w:r w:rsidRPr="00BC7376">
              <w:rPr>
                <w:sz w:val="20"/>
                <w:szCs w:val="20"/>
              </w:rPr>
              <w:t>Управления</w:t>
            </w:r>
          </w:p>
        </w:tc>
      </w:tr>
      <w:tr w:rsidR="005921C6" w:rsidRPr="00BC7376" w:rsidTr="00BC7376">
        <w:trPr>
          <w:cantSplit/>
          <w:trHeight w:val="1134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5921C6" w:rsidRPr="00BC7376" w:rsidRDefault="005921C6" w:rsidP="0078601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Агентства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3AE7" w:rsidRPr="00BC7376" w:rsidRDefault="001C3AE7" w:rsidP="00BC7376">
            <w:pPr>
              <w:spacing w:line="360" w:lineRule="auto"/>
              <w:rPr>
                <w:sz w:val="20"/>
                <w:szCs w:val="20"/>
              </w:rPr>
            </w:pPr>
            <w:r w:rsidRPr="00BC7376">
              <w:rPr>
                <w:sz w:val="20"/>
                <w:szCs w:val="20"/>
              </w:rPr>
              <w:t>руководители, за исключением руководителей (их заместителей) федеральных агентств, руководство деятельностью которых осуществляет Президент Российской Федерации, назначаются на должность и освобождаются от должности Правительством Российской Федерации по представлению федеральных министров, осуществляющих координацию и контроль деятельности федеральных агентств,</w:t>
            </w:r>
          </w:p>
          <w:p w:rsidR="005921C6" w:rsidRPr="00BC7376" w:rsidRDefault="001C3AE7" w:rsidP="00BC7376">
            <w:pPr>
              <w:spacing w:line="360" w:lineRule="auto"/>
              <w:rPr>
                <w:sz w:val="20"/>
                <w:szCs w:val="20"/>
              </w:rPr>
            </w:pPr>
            <w:r w:rsidRPr="00BC7376">
              <w:rPr>
                <w:sz w:val="20"/>
                <w:szCs w:val="20"/>
              </w:rPr>
              <w:t>заместители руководителей федеральных агентств, за исключением заместителей руководителей федеральных агентств, руководство деятельностью которых осуществляет Президент Российской Федерации, назначаются на должность и освобождаются от должности соответствующим федеральным министром по представлению руководителей федеральных агентств.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F91ABD" w:rsidP="00BC7376">
            <w:pPr>
              <w:spacing w:line="360" w:lineRule="auto"/>
              <w:rPr>
                <w:sz w:val="20"/>
                <w:szCs w:val="20"/>
              </w:rPr>
            </w:pPr>
            <w:r w:rsidRPr="00BC7376">
              <w:rPr>
                <w:sz w:val="20"/>
                <w:szCs w:val="20"/>
              </w:rPr>
              <w:t>оказание государственных услуг, по управлению государственным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9D15BD" w:rsidP="00BC7376">
            <w:pPr>
              <w:spacing w:line="360" w:lineRule="auto"/>
              <w:rPr>
                <w:sz w:val="20"/>
                <w:szCs w:val="20"/>
              </w:rPr>
            </w:pPr>
            <w:r w:rsidRPr="00BC7376">
              <w:rPr>
                <w:sz w:val="20"/>
                <w:szCs w:val="20"/>
              </w:rPr>
              <w:t>Приказы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21C6" w:rsidRPr="00BC7376" w:rsidRDefault="00B84194" w:rsidP="00BC7376">
            <w:pPr>
              <w:spacing w:line="360" w:lineRule="auto"/>
              <w:rPr>
                <w:sz w:val="20"/>
                <w:szCs w:val="20"/>
              </w:rPr>
            </w:pPr>
            <w:r w:rsidRPr="00BC7376">
              <w:rPr>
                <w:sz w:val="20"/>
                <w:szCs w:val="20"/>
              </w:rPr>
              <w:t>Управления</w:t>
            </w:r>
          </w:p>
        </w:tc>
      </w:tr>
    </w:tbl>
    <w:p w:rsidR="00BC7376" w:rsidRDefault="00BC7376" w:rsidP="00BC737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46405" w:rsidRDefault="00236160" w:rsidP="00BC737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46405" w:rsidRPr="00BC7376">
        <w:rPr>
          <w:b/>
          <w:sz w:val="28"/>
          <w:szCs w:val="28"/>
        </w:rPr>
        <w:t xml:space="preserve">Задание </w:t>
      </w:r>
      <w:bookmarkStart w:id="0" w:name="sub_2004"/>
      <w:r w:rsidR="00BC7376">
        <w:rPr>
          <w:b/>
          <w:sz w:val="28"/>
          <w:szCs w:val="28"/>
        </w:rPr>
        <w:t>2</w:t>
      </w:r>
    </w:p>
    <w:p w:rsidR="00BC7376" w:rsidRPr="00BC7376" w:rsidRDefault="00BC7376" w:rsidP="00BC737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C619D" w:rsidRPr="00BC7376" w:rsidRDefault="005C619D" w:rsidP="00BC7376">
      <w:pPr>
        <w:spacing w:line="360" w:lineRule="auto"/>
        <w:ind w:firstLine="709"/>
        <w:jc w:val="both"/>
        <w:rPr>
          <w:sz w:val="28"/>
          <w:szCs w:val="28"/>
        </w:rPr>
      </w:pPr>
      <w:r w:rsidRPr="00BC7376">
        <w:rPr>
          <w:sz w:val="28"/>
          <w:szCs w:val="28"/>
        </w:rPr>
        <w:t>Указом</w:t>
      </w:r>
      <w:r w:rsidR="006F0085">
        <w:rPr>
          <w:sz w:val="28"/>
          <w:szCs w:val="28"/>
        </w:rPr>
        <w:t xml:space="preserve"> </w:t>
      </w:r>
      <w:r w:rsidRPr="00BC7376">
        <w:rPr>
          <w:sz w:val="28"/>
          <w:szCs w:val="28"/>
        </w:rPr>
        <w:t xml:space="preserve">Президента РФ от 31 декабря </w:t>
      </w:r>
      <w:smartTag w:uri="urn:schemas-microsoft-com:office:smarttags" w:element="metricconverter">
        <w:smartTagPr>
          <w:attr w:name="ProductID" w:val="2005 г"/>
        </w:smartTagPr>
        <w:r w:rsidRPr="00BC7376">
          <w:rPr>
            <w:sz w:val="28"/>
            <w:szCs w:val="28"/>
          </w:rPr>
          <w:t>2005 г</w:t>
        </w:r>
      </w:smartTag>
      <w:r w:rsidRPr="00BC7376">
        <w:rPr>
          <w:sz w:val="28"/>
          <w:szCs w:val="28"/>
        </w:rPr>
        <w:t xml:space="preserve">. N 1574 "О Реестре должностей федеральной государственной гражданской службы" (с изменениями от 4 марта </w:t>
      </w:r>
      <w:smartTag w:uri="urn:schemas-microsoft-com:office:smarttags" w:element="metricconverter">
        <w:smartTagPr>
          <w:attr w:name="ProductID" w:val="2006 г"/>
        </w:smartTagPr>
        <w:r w:rsidRPr="00BC7376">
          <w:rPr>
            <w:sz w:val="28"/>
            <w:szCs w:val="28"/>
          </w:rPr>
          <w:t>2006 г</w:t>
        </w:r>
      </w:smartTag>
      <w:r w:rsidRPr="00BC7376">
        <w:rPr>
          <w:sz w:val="28"/>
          <w:szCs w:val="28"/>
        </w:rPr>
        <w:t>.) Признан утратившим силу</w:t>
      </w:r>
      <w:r w:rsidR="006F0085">
        <w:rPr>
          <w:sz w:val="28"/>
          <w:szCs w:val="28"/>
        </w:rPr>
        <w:t xml:space="preserve"> </w:t>
      </w:r>
      <w:r w:rsidRPr="00BC7376">
        <w:rPr>
          <w:sz w:val="28"/>
          <w:szCs w:val="28"/>
        </w:rPr>
        <w:t xml:space="preserve">Указ Президента Российской Федерации от 12 апреля </w:t>
      </w:r>
      <w:smartTag w:uri="urn:schemas-microsoft-com:office:smarttags" w:element="metricconverter">
        <w:smartTagPr>
          <w:attr w:name="ProductID" w:val="1996 г"/>
        </w:smartTagPr>
        <w:r w:rsidRPr="00BC7376">
          <w:rPr>
            <w:sz w:val="28"/>
            <w:szCs w:val="28"/>
          </w:rPr>
          <w:t>1996 г</w:t>
        </w:r>
      </w:smartTag>
      <w:r w:rsidRPr="00BC7376">
        <w:rPr>
          <w:sz w:val="28"/>
          <w:szCs w:val="28"/>
        </w:rPr>
        <w:t>. N 530 "О перечнях государственных должностей федеральной государственной службы категорий "Б" и "В" в Управлении делами Президента Российской Федерации" (Собрание законодательства Российской Федерации, 1996, N 16, ст. 1834).</w:t>
      </w:r>
    </w:p>
    <w:bookmarkEnd w:id="0"/>
    <w:p w:rsidR="005921C6" w:rsidRPr="00BC7376" w:rsidRDefault="005921C6" w:rsidP="00BC7376">
      <w:pPr>
        <w:spacing w:line="360" w:lineRule="auto"/>
        <w:ind w:firstLine="709"/>
        <w:jc w:val="both"/>
        <w:rPr>
          <w:vanish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7522"/>
        <w:gridCol w:w="1256"/>
        <w:gridCol w:w="1532"/>
        <w:gridCol w:w="1613"/>
      </w:tblGrid>
      <w:tr w:rsidR="005921C6" w:rsidRPr="00BC7376" w:rsidTr="00BC73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1C6" w:rsidRPr="00BC7376" w:rsidRDefault="005921C6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Категории государственных должностей</w:t>
            </w:r>
          </w:p>
        </w:tc>
        <w:tc>
          <w:tcPr>
            <w:tcW w:w="7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1C6" w:rsidRPr="00BC7376" w:rsidRDefault="00B12C3B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Нормативная основа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1C6" w:rsidRPr="00BC7376" w:rsidRDefault="005921C6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замещения должности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1C6" w:rsidRPr="00BC7376" w:rsidRDefault="00B12C3B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прав и обязанностей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21C6" w:rsidRPr="00BC7376" w:rsidRDefault="005921C6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замещения должности</w:t>
            </w:r>
          </w:p>
        </w:tc>
      </w:tr>
      <w:tr w:rsidR="005921C6" w:rsidRPr="00BC7376" w:rsidTr="00BC73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1C6" w:rsidRPr="00BC7376" w:rsidRDefault="00B17E29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«А»</w:t>
            </w:r>
          </w:p>
        </w:tc>
        <w:tc>
          <w:tcPr>
            <w:tcW w:w="7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1C6" w:rsidRPr="00BC7376" w:rsidRDefault="005921C6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1C6" w:rsidRPr="00BC7376" w:rsidRDefault="005921C6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1C6" w:rsidRPr="00BC7376" w:rsidRDefault="005921C6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21C6" w:rsidRPr="00BC7376" w:rsidRDefault="005921C6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1C6" w:rsidRPr="00BC7376" w:rsidTr="00BC73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1C6" w:rsidRPr="00BC7376" w:rsidRDefault="00B17E29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«</w:t>
            </w:r>
            <w:r w:rsidR="00B12C3B"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1C6" w:rsidRPr="00BC7376" w:rsidRDefault="00B84194" w:rsidP="00BC7376">
            <w:pPr>
              <w:spacing w:line="360" w:lineRule="auto"/>
              <w:rPr>
                <w:sz w:val="20"/>
                <w:szCs w:val="20"/>
              </w:rPr>
            </w:pPr>
            <w:r w:rsidRPr="00BC7376">
              <w:rPr>
                <w:sz w:val="20"/>
                <w:szCs w:val="20"/>
              </w:rPr>
              <w:t xml:space="preserve">Указ Президента РФ от 11 октября </w:t>
            </w:r>
            <w:smartTag w:uri="urn:schemas-microsoft-com:office:smarttags" w:element="metricconverter">
              <w:smartTagPr>
                <w:attr w:name="ProductID" w:val="2004 г"/>
              </w:smartTagPr>
              <w:r w:rsidRPr="00BC7376">
                <w:rPr>
                  <w:sz w:val="20"/>
                  <w:szCs w:val="20"/>
                </w:rPr>
                <w:t>2004 г</w:t>
              </w:r>
            </w:smartTag>
            <w:r w:rsidRPr="00BC7376">
              <w:rPr>
                <w:sz w:val="20"/>
                <w:szCs w:val="20"/>
              </w:rPr>
              <w:t>. N 1294</w:t>
            </w:r>
            <w:r w:rsidR="00BC7376">
              <w:rPr>
                <w:sz w:val="20"/>
                <w:szCs w:val="20"/>
              </w:rPr>
              <w:t xml:space="preserve"> </w:t>
            </w:r>
            <w:r w:rsidRPr="00BC7376">
              <w:rPr>
                <w:sz w:val="20"/>
                <w:szCs w:val="20"/>
              </w:rPr>
              <w:t>"Об утверждении перечней государственных должностей федеральной государственной службы категорий "Б" и "В" в Аппарате Правительства Российской Федерации"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1C6" w:rsidRPr="00BC7376" w:rsidRDefault="005921C6" w:rsidP="00BC737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1C6" w:rsidRPr="00BC7376" w:rsidRDefault="005921C6" w:rsidP="00BC737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21C6" w:rsidRPr="00BC7376" w:rsidRDefault="005921C6" w:rsidP="00BC737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21C6" w:rsidRPr="00BC7376" w:rsidTr="00BC73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1C6" w:rsidRPr="00BC7376" w:rsidRDefault="00B12C3B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«В»</w:t>
            </w:r>
          </w:p>
        </w:tc>
        <w:tc>
          <w:tcPr>
            <w:tcW w:w="7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1C6" w:rsidRPr="00BC7376" w:rsidRDefault="00B84194" w:rsidP="00BC7376">
            <w:pPr>
              <w:spacing w:line="360" w:lineRule="auto"/>
              <w:rPr>
                <w:sz w:val="20"/>
                <w:szCs w:val="20"/>
              </w:rPr>
            </w:pPr>
            <w:r w:rsidRPr="00BC7376">
              <w:rPr>
                <w:sz w:val="20"/>
                <w:szCs w:val="20"/>
              </w:rPr>
              <w:t xml:space="preserve">Указ Президента РФ от 11 октября </w:t>
            </w:r>
            <w:smartTag w:uri="urn:schemas-microsoft-com:office:smarttags" w:element="metricconverter">
              <w:smartTagPr>
                <w:attr w:name="ProductID" w:val="2004 г"/>
              </w:smartTagPr>
              <w:r w:rsidRPr="00BC7376">
                <w:rPr>
                  <w:sz w:val="20"/>
                  <w:szCs w:val="20"/>
                </w:rPr>
                <w:t>2004 г</w:t>
              </w:r>
            </w:smartTag>
            <w:r w:rsidRPr="00BC7376">
              <w:rPr>
                <w:sz w:val="20"/>
                <w:szCs w:val="20"/>
              </w:rPr>
              <w:t>. N 1294</w:t>
            </w:r>
            <w:r w:rsidR="00BC7376">
              <w:rPr>
                <w:sz w:val="20"/>
                <w:szCs w:val="20"/>
              </w:rPr>
              <w:t xml:space="preserve"> </w:t>
            </w:r>
            <w:r w:rsidRPr="00BC7376">
              <w:rPr>
                <w:sz w:val="20"/>
                <w:szCs w:val="20"/>
              </w:rPr>
              <w:t>"Об утверждении перечней государственных должностей федеральной государственной службы категорий "Б" и "В" в Аппарате Правительства Российской Федерации"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1C6" w:rsidRPr="00BC7376" w:rsidRDefault="005921C6" w:rsidP="00BC737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1C6" w:rsidRPr="00BC7376" w:rsidRDefault="005921C6" w:rsidP="00BC737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21C6" w:rsidRPr="00BC7376" w:rsidRDefault="005921C6" w:rsidP="00BC7376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BC7376" w:rsidRDefault="00BC7376" w:rsidP="00BC7376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1C6" w:rsidRDefault="00236160" w:rsidP="00BC7376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F46405" w:rsidRPr="00BC7376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236160" w:rsidRPr="00BC7376" w:rsidRDefault="00236160" w:rsidP="00BC7376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2034"/>
        <w:gridCol w:w="4787"/>
        <w:gridCol w:w="945"/>
        <w:gridCol w:w="4858"/>
      </w:tblGrid>
      <w:tr w:rsidR="005921C6" w:rsidRPr="00BC7376" w:rsidTr="00BC73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5921C6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Виды </w:t>
            </w:r>
            <w:r w:rsidR="005C619D"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государственной</w:t>
            </w: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5921C6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Группы государственных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5921C6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Организации, в которых проходят службу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5921C6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чинов и званий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21C6" w:rsidRPr="00BC7376" w:rsidRDefault="005921C6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служащему</w:t>
            </w:r>
          </w:p>
        </w:tc>
      </w:tr>
      <w:tr w:rsidR="000940FA" w:rsidRPr="00BC7376" w:rsidTr="00BC7376">
        <w:trPr>
          <w:cantSplit/>
          <w:trHeight w:val="1134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5921C6" w:rsidRPr="00BC7376" w:rsidRDefault="005921C6" w:rsidP="0078601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Гражданская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5BE" w:rsidRPr="00BC7376" w:rsidRDefault="007905BE" w:rsidP="00BC7376">
            <w:pPr>
              <w:spacing w:line="360" w:lineRule="auto"/>
              <w:rPr>
                <w:sz w:val="20"/>
                <w:szCs w:val="20"/>
              </w:rPr>
            </w:pPr>
            <w:bookmarkStart w:id="1" w:name="sub_90301"/>
            <w:r w:rsidRPr="00BC7376">
              <w:rPr>
                <w:sz w:val="20"/>
                <w:szCs w:val="20"/>
              </w:rPr>
              <w:t>1) высшие;</w:t>
            </w:r>
          </w:p>
          <w:p w:rsidR="007905BE" w:rsidRPr="00BC7376" w:rsidRDefault="007905BE" w:rsidP="00BC7376">
            <w:pPr>
              <w:spacing w:line="360" w:lineRule="auto"/>
              <w:rPr>
                <w:sz w:val="20"/>
                <w:szCs w:val="20"/>
              </w:rPr>
            </w:pPr>
            <w:bookmarkStart w:id="2" w:name="sub_90302"/>
            <w:bookmarkEnd w:id="1"/>
            <w:r w:rsidRPr="00BC7376">
              <w:rPr>
                <w:sz w:val="20"/>
                <w:szCs w:val="20"/>
              </w:rPr>
              <w:t>2) главные;</w:t>
            </w:r>
          </w:p>
          <w:p w:rsidR="007905BE" w:rsidRPr="00BC7376" w:rsidRDefault="007905BE" w:rsidP="00BC7376">
            <w:pPr>
              <w:spacing w:line="360" w:lineRule="auto"/>
              <w:rPr>
                <w:sz w:val="20"/>
                <w:szCs w:val="20"/>
              </w:rPr>
            </w:pPr>
            <w:bookmarkStart w:id="3" w:name="sub_90303"/>
            <w:bookmarkEnd w:id="2"/>
            <w:r w:rsidRPr="00BC7376">
              <w:rPr>
                <w:sz w:val="20"/>
                <w:szCs w:val="20"/>
              </w:rPr>
              <w:t>3) ведущие;</w:t>
            </w:r>
          </w:p>
          <w:p w:rsidR="007905BE" w:rsidRPr="00BC7376" w:rsidRDefault="007905BE" w:rsidP="00BC7376">
            <w:pPr>
              <w:spacing w:line="360" w:lineRule="auto"/>
              <w:rPr>
                <w:sz w:val="20"/>
                <w:szCs w:val="20"/>
              </w:rPr>
            </w:pPr>
            <w:bookmarkStart w:id="4" w:name="sub_90304"/>
            <w:bookmarkEnd w:id="3"/>
            <w:r w:rsidRPr="00BC7376">
              <w:rPr>
                <w:sz w:val="20"/>
                <w:szCs w:val="20"/>
              </w:rPr>
              <w:t>4) старшие;</w:t>
            </w:r>
            <w:bookmarkEnd w:id="4"/>
          </w:p>
          <w:p w:rsidR="005921C6" w:rsidRPr="00BC7376" w:rsidRDefault="007905BE" w:rsidP="00BC7376">
            <w:pPr>
              <w:spacing w:line="360" w:lineRule="auto"/>
              <w:rPr>
                <w:sz w:val="20"/>
                <w:szCs w:val="20"/>
              </w:rPr>
            </w:pPr>
            <w:r w:rsidRPr="00BC7376">
              <w:rPr>
                <w:sz w:val="20"/>
                <w:szCs w:val="20"/>
              </w:rPr>
              <w:t>5) младшие.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806A30" w:rsidP="00BC7376">
            <w:pPr>
              <w:spacing w:line="360" w:lineRule="auto"/>
              <w:rPr>
                <w:sz w:val="20"/>
                <w:szCs w:val="20"/>
              </w:rPr>
            </w:pPr>
            <w:r w:rsidRPr="00BC7376">
              <w:rPr>
                <w:sz w:val="20"/>
                <w:szCs w:val="20"/>
              </w:rPr>
              <w:t>федеральные государственные органы, государственные органы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0940FA" w:rsidP="00BC7376">
            <w:pPr>
              <w:spacing w:line="360" w:lineRule="auto"/>
              <w:rPr>
                <w:sz w:val="20"/>
                <w:szCs w:val="20"/>
              </w:rPr>
            </w:pPr>
            <w:r w:rsidRPr="00BC7376">
              <w:rPr>
                <w:sz w:val="20"/>
                <w:szCs w:val="20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0FA" w:rsidRPr="00BC7376" w:rsidRDefault="000940FA" w:rsidP="00BC7376">
            <w:pPr>
              <w:spacing w:line="360" w:lineRule="auto"/>
              <w:rPr>
                <w:sz w:val="20"/>
                <w:szCs w:val="20"/>
              </w:rPr>
            </w:pPr>
            <w:r w:rsidRPr="00BC7376">
              <w:rPr>
                <w:sz w:val="20"/>
                <w:szCs w:val="20"/>
              </w:rPr>
              <w:t xml:space="preserve">В число квалификационных требований к должностям гражданской службы категорий </w:t>
            </w:r>
            <w:hyperlink w:anchor="sub_90201" w:history="1">
              <w:r w:rsidRPr="00BC7376">
                <w:rPr>
                  <w:rStyle w:val="a9"/>
                  <w:rFonts w:ascii="Times New Roman" w:hAnsi="Times New Roman" w:cs="Times New Roman"/>
                  <w:sz w:val="20"/>
                  <w:szCs w:val="20"/>
                  <w:u w:val="none"/>
                </w:rPr>
                <w:t>"руководители"</w:t>
              </w:r>
            </w:hyperlink>
            <w:r w:rsidRPr="00BC7376">
              <w:rPr>
                <w:sz w:val="20"/>
                <w:szCs w:val="20"/>
              </w:rPr>
              <w:t xml:space="preserve">, </w:t>
            </w:r>
            <w:hyperlink w:anchor="sub_90202" w:history="1">
              <w:r w:rsidRPr="00BC7376">
                <w:rPr>
                  <w:rStyle w:val="a9"/>
                  <w:rFonts w:ascii="Times New Roman" w:hAnsi="Times New Roman" w:cs="Times New Roman"/>
                  <w:sz w:val="20"/>
                  <w:szCs w:val="20"/>
                  <w:u w:val="none"/>
                </w:rPr>
                <w:t>"помощники (советники)"</w:t>
              </w:r>
            </w:hyperlink>
            <w:r w:rsidRPr="00BC7376">
              <w:rPr>
                <w:sz w:val="20"/>
                <w:szCs w:val="20"/>
              </w:rPr>
              <w:t xml:space="preserve">, </w:t>
            </w:r>
            <w:hyperlink w:anchor="sub_90203" w:history="1">
              <w:r w:rsidRPr="00BC7376">
                <w:rPr>
                  <w:rStyle w:val="a9"/>
                  <w:rFonts w:ascii="Times New Roman" w:hAnsi="Times New Roman" w:cs="Times New Roman"/>
                  <w:sz w:val="20"/>
                  <w:szCs w:val="20"/>
                  <w:u w:val="none"/>
                </w:rPr>
                <w:t>"специалисты"</w:t>
              </w:r>
            </w:hyperlink>
            <w:r w:rsidRPr="00BC7376">
              <w:rPr>
                <w:sz w:val="20"/>
                <w:szCs w:val="20"/>
              </w:rPr>
              <w:t xml:space="preserve"> всех групп должностей гражданской службы, а также категории </w:t>
            </w:r>
            <w:hyperlink w:anchor="sub_90204" w:history="1">
              <w:r w:rsidRPr="00BC7376">
                <w:rPr>
                  <w:rStyle w:val="a9"/>
                  <w:rFonts w:ascii="Times New Roman" w:hAnsi="Times New Roman" w:cs="Times New Roman"/>
                  <w:sz w:val="20"/>
                  <w:szCs w:val="20"/>
                  <w:u w:val="none"/>
                </w:rPr>
                <w:t>"обеспечивающие специалисты"</w:t>
              </w:r>
            </w:hyperlink>
            <w:r w:rsidRPr="00BC7376">
              <w:rPr>
                <w:sz w:val="20"/>
                <w:szCs w:val="20"/>
              </w:rPr>
              <w:t xml:space="preserve"> главной и ведущей групп должностей гражданской службы входит наличие высшего профессионального образования.</w:t>
            </w:r>
          </w:p>
          <w:p w:rsidR="005921C6" w:rsidRPr="00BC7376" w:rsidRDefault="000940FA" w:rsidP="00BC7376">
            <w:pPr>
              <w:spacing w:line="360" w:lineRule="auto"/>
              <w:rPr>
                <w:sz w:val="20"/>
                <w:szCs w:val="20"/>
              </w:rPr>
            </w:pPr>
            <w:bookmarkStart w:id="5" w:name="sub_1204"/>
            <w:r w:rsidRPr="00BC7376">
              <w:rPr>
                <w:sz w:val="20"/>
                <w:szCs w:val="20"/>
              </w:rPr>
              <w:t xml:space="preserve">В число квалификационных требований к должностям гражданской службы категории </w:t>
            </w:r>
            <w:hyperlink w:anchor="sub_90204" w:history="1">
              <w:r w:rsidRPr="00BC7376">
                <w:rPr>
                  <w:rStyle w:val="a9"/>
                  <w:rFonts w:ascii="Times New Roman" w:hAnsi="Times New Roman" w:cs="Times New Roman"/>
                  <w:sz w:val="20"/>
                  <w:szCs w:val="20"/>
                  <w:u w:val="none"/>
                </w:rPr>
                <w:t>"обеспечивающие специалисты"</w:t>
              </w:r>
            </w:hyperlink>
            <w:r w:rsidRPr="00BC7376">
              <w:rPr>
                <w:sz w:val="20"/>
                <w:szCs w:val="20"/>
              </w:rPr>
              <w:t xml:space="preserve"> старшей и младшей групп должностей гражданской службы входит наличие среднего профессионального образования, соответствующего направлению деятельности.</w:t>
            </w:r>
            <w:bookmarkEnd w:id="5"/>
          </w:p>
        </w:tc>
      </w:tr>
      <w:tr w:rsidR="000940FA" w:rsidRPr="00BC7376" w:rsidTr="00BC7376">
        <w:trPr>
          <w:cantSplit/>
          <w:trHeight w:val="4489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5921C6" w:rsidRPr="00BC7376" w:rsidRDefault="005921C6" w:rsidP="0078601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Военная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8D79BC" w:rsidP="00BC7376">
            <w:pPr>
              <w:spacing w:line="360" w:lineRule="auto"/>
              <w:rPr>
                <w:sz w:val="20"/>
                <w:szCs w:val="20"/>
              </w:rPr>
            </w:pPr>
            <w:r w:rsidRPr="00BC7376">
              <w:rPr>
                <w:sz w:val="20"/>
                <w:szCs w:val="20"/>
              </w:rPr>
              <w:t>Каждой воинской должности соответств</w:t>
            </w:r>
            <w:r w:rsidR="00BC6B28" w:rsidRPr="00BC7376">
              <w:rPr>
                <w:sz w:val="20"/>
                <w:szCs w:val="20"/>
              </w:rPr>
              <w:t>ует</w:t>
            </w:r>
            <w:r w:rsidRPr="00BC7376">
              <w:rPr>
                <w:sz w:val="20"/>
                <w:szCs w:val="20"/>
              </w:rPr>
              <w:t xml:space="preserve"> одно воинское звание.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B93192" w:rsidP="00BC7376">
            <w:pPr>
              <w:spacing w:line="360" w:lineRule="auto"/>
              <w:rPr>
                <w:sz w:val="20"/>
                <w:szCs w:val="20"/>
              </w:rPr>
            </w:pPr>
            <w:r w:rsidRPr="00BC7376">
              <w:rPr>
                <w:sz w:val="20"/>
                <w:szCs w:val="20"/>
              </w:rPr>
              <w:t>в Вооруженных Силах Российской Федерации, а также во внутренних войсках Министерства внутренних дел Российской Федерации, в войсках гражданской обороны (далее - другие войска), инженерно-технических и дорожно-строительных воинских формированиях при федеральных органах исполнительной власти (далее - воинские формирования), Службе внешней разведки Российской Федерации, органах федеральной службы безопасности, федеральном органе специальной связи и информации, федеральных органах государственной охраны, федеральном органе обеспечения мобилизационной подготовки органов государственной власти Российской Федерации (далее - органы), воинских подразделениях федеральной противопожарной службы и создаваемых на военное время специальных формированиях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B93192" w:rsidP="00BC7376">
            <w:pPr>
              <w:spacing w:line="360" w:lineRule="auto"/>
              <w:rPr>
                <w:sz w:val="20"/>
                <w:szCs w:val="20"/>
              </w:rPr>
            </w:pPr>
            <w:r w:rsidRPr="00BC7376">
              <w:rPr>
                <w:sz w:val="20"/>
                <w:szCs w:val="20"/>
              </w:rPr>
              <w:t>воинские звания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21C6" w:rsidRPr="00BC7376" w:rsidRDefault="00485B9D" w:rsidP="00BC7376">
            <w:pPr>
              <w:spacing w:line="360" w:lineRule="auto"/>
              <w:rPr>
                <w:rStyle w:val="a9"/>
                <w:rFonts w:ascii="Times New Roman" w:hAnsi="Times New Roman" w:cs="Times New Roman"/>
                <w:sz w:val="20"/>
                <w:szCs w:val="20"/>
                <w:u w:val="none"/>
              </w:rPr>
            </w:pPr>
            <w:bookmarkStart w:id="6" w:name="sub_1105"/>
            <w:r w:rsidRPr="00BC7376">
              <w:rPr>
                <w:rStyle w:val="a9"/>
                <w:rFonts w:ascii="Times New Roman" w:hAnsi="Times New Roman" w:cs="Times New Roman"/>
                <w:sz w:val="20"/>
                <w:szCs w:val="20"/>
                <w:u w:val="none"/>
              </w:rPr>
              <w:t>Назначение военнослужащего на воинскую должность производится в случае, если он отвечает требованиям, предъявляемым к данной воинской должности. При этом учитываются уровень профессиональной подготовки военнослужащего, его психологические качества, состояние здоровья и иные обстоятельства, предусмотренные Положением о порядке прохождения военной службы.</w:t>
            </w:r>
            <w:bookmarkEnd w:id="6"/>
          </w:p>
        </w:tc>
      </w:tr>
      <w:tr w:rsidR="000940FA" w:rsidRPr="00BC7376" w:rsidTr="00BC7376">
        <w:trPr>
          <w:cantSplit/>
          <w:trHeight w:val="1438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5921C6" w:rsidRPr="00BC7376" w:rsidRDefault="005921C6" w:rsidP="0078601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Правоохрани</w:t>
            </w:r>
            <w:r w:rsidR="00E428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5921C6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8F2D8C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в государственных органах, службах и учреждениях, осуществляющих функции по обеспечению безопасности, законности и правопорядка, по борьбе с преступностью, по защите прав и свобод человека и гражданина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5921C6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21C6" w:rsidRPr="00BC7376" w:rsidRDefault="005921C6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21C6" w:rsidRPr="00BC7376" w:rsidRDefault="005921C6" w:rsidP="00BC7376">
      <w:pPr>
        <w:spacing w:line="360" w:lineRule="auto"/>
        <w:ind w:firstLine="709"/>
        <w:jc w:val="both"/>
        <w:rPr>
          <w:sz w:val="28"/>
          <w:szCs w:val="28"/>
        </w:rPr>
      </w:pPr>
    </w:p>
    <w:p w:rsidR="005921C6" w:rsidRDefault="00236160" w:rsidP="00BC737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46405" w:rsidRPr="00BC7376">
        <w:rPr>
          <w:b/>
          <w:sz w:val="28"/>
          <w:szCs w:val="28"/>
        </w:rPr>
        <w:t>Задание 4</w:t>
      </w:r>
    </w:p>
    <w:p w:rsidR="00236160" w:rsidRPr="00BC7376" w:rsidRDefault="00236160" w:rsidP="00BC7376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7"/>
        <w:gridCol w:w="2552"/>
        <w:gridCol w:w="3755"/>
        <w:gridCol w:w="3166"/>
        <w:gridCol w:w="3266"/>
      </w:tblGrid>
      <w:tr w:rsidR="005921C6" w:rsidRPr="00BC7376" w:rsidTr="002361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5921C6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B12C3B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Кто подписывает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5921C6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Порядок принятия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5921C6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 опубликования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21C6" w:rsidRPr="00BC7376" w:rsidRDefault="005921C6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Порядок вступления в силу</w:t>
            </w:r>
          </w:p>
        </w:tc>
      </w:tr>
      <w:tr w:rsidR="005921C6" w:rsidRPr="00BC7376" w:rsidTr="002361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B77263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0068C5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Постановления и распоряжения Правительства Российской Федерации подписываются Председателем Правительства Российской Федерации.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CE4E7B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Акты, имеющие нормативный характер, издаются в форме постановлений Правительства Российской Федерации. Акты по оперативным и другим текущим вопросам, не имеющим нормативного характера, издаются в форме распоряжений Правительства Российской Федерации.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3915D7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в "Российской газете</w:t>
            </w:r>
            <w:r w:rsidR="00E73C31" w:rsidRPr="00BC7376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="00D35797" w:rsidRPr="00BC7376">
              <w:rPr>
                <w:rFonts w:ascii="Times New Roman" w:hAnsi="Times New Roman" w:cs="Times New Roman"/>
                <w:sz w:val="20"/>
                <w:szCs w:val="20"/>
              </w:rPr>
              <w:t>а также в Бюллетене нормативных актов федеральных органов исполнительной власти издательства "Юридическая литература" Администрации Президента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15D7" w:rsidRPr="00BC7376" w:rsidRDefault="003915D7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вступают в силу одновременно на всей территории Российской Федерации по истечении семи дней после дня их первого официального опубликования</w:t>
            </w:r>
          </w:p>
          <w:p w:rsidR="005921C6" w:rsidRPr="00BC7376" w:rsidRDefault="005921C6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1C6" w:rsidRPr="00BC7376" w:rsidTr="002361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B77263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Приказ</w:t>
            </w:r>
            <w:r w:rsidR="005921C6"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5921C6"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инистерства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337665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Министр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5921C6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3915D7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sz w:val="20"/>
                <w:szCs w:val="20"/>
              </w:rPr>
              <w:t xml:space="preserve">в "Российской газете" </w:t>
            </w:r>
            <w:r w:rsidR="00D35797" w:rsidRPr="00BC7376">
              <w:rPr>
                <w:rFonts w:ascii="Times New Roman" w:hAnsi="Times New Roman" w:cs="Times New Roman"/>
                <w:sz w:val="20"/>
                <w:szCs w:val="20"/>
              </w:rPr>
              <w:t>а также в Бюллетене нормативных актов федеральных органов исполнительной власти издательства "Юридическая литература" Администрации Президента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21C6" w:rsidRPr="00BC7376" w:rsidRDefault="00316952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вступают в силу одновременно на всей территории Российской Федерации по истечении десяти дней после дня их официального опубликования, если самими актами не установлен друг</w:t>
            </w:r>
            <w:r w:rsidR="00E73C31" w:rsidRPr="00BC7376">
              <w:rPr>
                <w:rFonts w:ascii="Times New Roman" w:hAnsi="Times New Roman" w:cs="Times New Roman"/>
                <w:sz w:val="20"/>
                <w:szCs w:val="20"/>
              </w:rPr>
              <w:t>ой порядок вступления их в силу</w:t>
            </w:r>
          </w:p>
        </w:tc>
      </w:tr>
      <w:tr w:rsidR="005921C6" w:rsidRPr="00BC7376" w:rsidTr="002361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B77263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</w:t>
            </w:r>
            <w:r w:rsidR="005921C6"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губернатора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A5" w:rsidRPr="00BC7376" w:rsidRDefault="008130A5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Акты подписываются губернатором области, во время отсутствия - исполняющим обязанности губернатора области.</w:t>
            </w:r>
          </w:p>
          <w:p w:rsidR="005921C6" w:rsidRPr="00BC7376" w:rsidRDefault="005921C6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5921C6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5921C6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21C6" w:rsidRPr="00BC7376" w:rsidRDefault="005921C6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6540" w:rsidRPr="00BC7376" w:rsidRDefault="006B6540" w:rsidP="00BC7376">
      <w:pPr>
        <w:spacing w:line="360" w:lineRule="auto"/>
        <w:ind w:firstLine="720"/>
        <w:jc w:val="both"/>
        <w:rPr>
          <w:sz w:val="28"/>
          <w:szCs w:val="28"/>
        </w:rPr>
      </w:pPr>
    </w:p>
    <w:p w:rsidR="00F46405" w:rsidRPr="00BC7376" w:rsidRDefault="00236160" w:rsidP="00BC7376">
      <w:pPr>
        <w:pStyle w:val="aa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921C6" w:rsidRPr="00BC7376">
        <w:rPr>
          <w:rFonts w:ascii="Times New Roman" w:hAnsi="Times New Roman" w:cs="Times New Roman"/>
          <w:b/>
          <w:bCs/>
          <w:sz w:val="28"/>
          <w:szCs w:val="28"/>
        </w:rPr>
        <w:t>ТЕМА 2</w:t>
      </w:r>
    </w:p>
    <w:p w:rsidR="00236160" w:rsidRDefault="00236160" w:rsidP="00BC7376">
      <w:pPr>
        <w:pStyle w:val="aa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21C6" w:rsidRPr="00BC7376" w:rsidRDefault="00F46405" w:rsidP="00BC7376">
      <w:pPr>
        <w:pStyle w:val="aa"/>
        <w:spacing w:before="0" w:beforeAutospacing="0" w:after="0" w:afterAutospacing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7376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BA669F" w:rsidRPr="00BC7376">
        <w:rPr>
          <w:rFonts w:ascii="Times New Roman" w:hAnsi="Times New Roman" w:cs="Times New Roman"/>
          <w:b/>
          <w:bCs/>
          <w:sz w:val="28"/>
          <w:szCs w:val="28"/>
        </w:rPr>
        <w:t>адание 1</w:t>
      </w:r>
    </w:p>
    <w:p w:rsidR="005921C6" w:rsidRPr="00BC7376" w:rsidRDefault="005921C6" w:rsidP="00BC7376">
      <w:pPr>
        <w:spacing w:line="360" w:lineRule="auto"/>
        <w:ind w:firstLine="720"/>
        <w:jc w:val="both"/>
        <w:rPr>
          <w:vanish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2986"/>
        <w:gridCol w:w="2745"/>
        <w:gridCol w:w="3942"/>
        <w:gridCol w:w="3265"/>
      </w:tblGrid>
      <w:tr w:rsidR="00BA669F" w:rsidRPr="00BC7376" w:rsidTr="00E428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5921C6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Мер Принуждения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5921C6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5921C6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5921C6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Порядок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21C6" w:rsidRPr="00BC7376" w:rsidRDefault="005921C6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Процессуальное оформление</w:t>
            </w:r>
          </w:p>
        </w:tc>
      </w:tr>
      <w:tr w:rsidR="00BA669F" w:rsidRPr="00BC7376" w:rsidTr="00E4282C">
        <w:trPr>
          <w:cantSplit/>
          <w:trHeight w:val="1134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5921C6" w:rsidRPr="00BC7376" w:rsidRDefault="005921C6" w:rsidP="0078601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AC6E01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при невозможности его составления на месте выявления административного правонарушения, если составление протокола является обязательным, осуществляется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140ED5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в целях составления протокола об административном правонарушении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C9010E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Доставление должно быть осуществлено в возможно короткий срок.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21C6" w:rsidRPr="00BC7376" w:rsidRDefault="00213ABD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задержании. Копия протокола о доставлении вручается доставленному лицу по его просьбе.</w:t>
            </w:r>
          </w:p>
        </w:tc>
      </w:tr>
      <w:tr w:rsidR="00BA669F" w:rsidRPr="00BC7376" w:rsidTr="00E4282C">
        <w:trPr>
          <w:cantSplit/>
          <w:trHeight w:val="1134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5921C6" w:rsidRPr="00BC7376" w:rsidRDefault="005921C6" w:rsidP="0078601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7E3" w:rsidRPr="00BC7376" w:rsidRDefault="009E37E3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может быть применено в исключительных случаях, если это необходимо</w:t>
            </w:r>
          </w:p>
          <w:p w:rsidR="005921C6" w:rsidRPr="00BC7376" w:rsidRDefault="005921C6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9E37E3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для обеспечения правильного и своевременного рассмотрения дела об административном правонарушении, исполнения постановления по делу об административном правонарушении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7E3" w:rsidRPr="00BC7376" w:rsidRDefault="009E37E3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Об административном задержании составляется протокол, в котором указываются дата и место его составления, должность, фамилия и инициалы лица, составившего протокол, сведения о задержанном лице, время, место и мотивы задержания.</w:t>
            </w:r>
            <w:bookmarkStart w:id="7" w:name="sub_27402"/>
          </w:p>
          <w:p w:rsidR="005921C6" w:rsidRPr="00BC7376" w:rsidRDefault="009E37E3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Протокол об административном задержании подписывается должностным лицом, его составившим, и задержанным лицом. В случае, если задержанное лицо отказывается подписать протокол, в протоколе об административном задержании делается соответствующая запись. Копия протокола об административном задержании вручается задержанному лицу по его просьбе.</w:t>
            </w:r>
            <w:bookmarkEnd w:id="7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37E3" w:rsidRPr="00BC7376" w:rsidRDefault="009E37E3" w:rsidP="0023616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C7376">
              <w:rPr>
                <w:sz w:val="20"/>
                <w:szCs w:val="20"/>
              </w:rPr>
              <w:t>Протокол об административном задержании</w:t>
            </w:r>
          </w:p>
          <w:p w:rsidR="005921C6" w:rsidRPr="00BC7376" w:rsidRDefault="005921C6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669F" w:rsidRPr="00BC7376" w:rsidTr="00E4282C">
        <w:trPr>
          <w:cantSplit/>
          <w:trHeight w:val="1134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5921C6" w:rsidRPr="00BC7376" w:rsidRDefault="005921C6" w:rsidP="0078601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Привод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7F11EA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определение судьи, органа, должностного лица, рассматривающих дело об административном правонарушении, в порядке, установленном федеральным органом исполнительной власти в области внутренних 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7F11EA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участие признается обязательным при рассмотрении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11EA" w:rsidRPr="00BC7376" w:rsidRDefault="007F11EA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Привод осуществляется органом внутренних дел (милицией)</w:t>
            </w:r>
            <w:bookmarkStart w:id="8" w:name="sub_324406136"/>
          </w:p>
          <w:bookmarkEnd w:id="8"/>
          <w:p w:rsidR="007F11EA" w:rsidRPr="00BC7376" w:rsidRDefault="007F11EA" w:rsidP="0023616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921C6" w:rsidRPr="00BC7376" w:rsidRDefault="005921C6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21C6" w:rsidRPr="00BC7376" w:rsidRDefault="007F11EA" w:rsidP="00236160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определение судьи, органа, должностного лица, рассматривающих дело об административном правонарушении, в порядке, установленном федеральным органом исполнительной власти в области внутренних дел</w:t>
            </w:r>
          </w:p>
        </w:tc>
      </w:tr>
    </w:tbl>
    <w:p w:rsidR="00236160" w:rsidRDefault="00236160" w:rsidP="00BC737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921C6" w:rsidRPr="00BC7376" w:rsidRDefault="00236160" w:rsidP="00BC737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46405" w:rsidRPr="00BC7376">
        <w:rPr>
          <w:b/>
          <w:sz w:val="28"/>
          <w:szCs w:val="28"/>
        </w:rPr>
        <w:t>Задание 2</w:t>
      </w:r>
    </w:p>
    <w:p w:rsidR="005921C6" w:rsidRPr="00BC7376" w:rsidRDefault="005921C6" w:rsidP="00BC7376">
      <w:pPr>
        <w:spacing w:line="360" w:lineRule="auto"/>
        <w:ind w:firstLine="709"/>
        <w:jc w:val="both"/>
        <w:rPr>
          <w:vanish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2267"/>
        <w:gridCol w:w="4321"/>
        <w:gridCol w:w="2520"/>
        <w:gridCol w:w="4221"/>
      </w:tblGrid>
      <w:tr w:rsidR="00880DB0" w:rsidRPr="00BC7376" w:rsidTr="002361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0DB0" w:rsidRPr="00BC7376" w:rsidRDefault="005921C6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</w:t>
            </w:r>
          </w:p>
          <w:p w:rsidR="005921C6" w:rsidRPr="00BC7376" w:rsidRDefault="005921C6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наказаний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5921C6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Минимальный и максимальный размер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5921C6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кому не применяется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5921C6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Кто</w:t>
            </w:r>
            <w:r w:rsidR="006F0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исполняет</w:t>
            </w:r>
          </w:p>
        </w:tc>
        <w:tc>
          <w:tcPr>
            <w:tcW w:w="4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21C6" w:rsidRPr="00BC7376" w:rsidRDefault="005921C6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Порядок исчисления</w:t>
            </w:r>
          </w:p>
        </w:tc>
      </w:tr>
      <w:tr w:rsidR="00880DB0" w:rsidRPr="00BC7376" w:rsidTr="00236160">
        <w:trPr>
          <w:cantSplit/>
          <w:trHeight w:val="1134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5921C6" w:rsidRPr="00BC7376" w:rsidRDefault="005921C6" w:rsidP="0078601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Штраф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C126A5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3502"/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не может быть менее одной десятой минимального размера оплаты труда</w:t>
            </w:r>
            <w:bookmarkEnd w:id="9"/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, налагаемого на граждан и не может превышать двадцать пять минимальных размеров оплаты труда, на должностных лиц - пятьдесят минимальных размеров оплаты труда, на юридических лиц - одну тысячу минимальных размеров оплаты труда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5921C6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1BF" w:rsidRPr="00BC7376" w:rsidRDefault="002A61BF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Обращение постановления по делу об административном правонарушении к исполнению возлагается на судью, орган, должностное лицо, вынесших постановление.</w:t>
            </w:r>
          </w:p>
          <w:p w:rsidR="005921C6" w:rsidRPr="00BC7376" w:rsidRDefault="005921C6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21C6" w:rsidRPr="00BC7376" w:rsidRDefault="000E3C0F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Размер административного штрафа, исчисляемого исходя из стоимости предмета административного правонарушения, а также исходя из суммы неуплаченных налогов, сборов или таможенных пошлин, либо суммы незаконной валютной операции, либо суммы денежных средств или стоимости внутренних и внешних ценных бумаг, списанных и (или) зачисленных с невыполнением установленного требования о резервировании, либо суммы валютной выручки, не проданной в установленном порядке, либо суммы денежных средств, не зачисленных в установленный срок на счета в уполномоченных банках, либо суммы денежных средств, не возвращенных в установленный срок в Российскую Федерацию, не может превышать трехкратный размер стоимости предмета административного правонарушения либо соответствующей суммы или стоимости.</w:t>
            </w:r>
          </w:p>
        </w:tc>
      </w:tr>
      <w:tr w:rsidR="00880DB0" w:rsidRPr="00BC7376" w:rsidTr="00236160">
        <w:trPr>
          <w:cantSplit/>
          <w:trHeight w:val="1134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5921C6" w:rsidRPr="00BC7376" w:rsidRDefault="005921C6" w:rsidP="0078601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Арест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0E3C0F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на срок до пятнадцати суток, а за нарушение требований режима чрезвычайного положения или режима в зоне проведения контртеррористической операции до тридцати суток.</w:t>
            </w: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0E3C0F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3C0F" w:rsidRPr="00BC7376" w:rsidRDefault="000E3C0F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органы внутренних дел</w:t>
            </w:r>
          </w:p>
          <w:p w:rsidR="005921C6" w:rsidRPr="00BC7376" w:rsidRDefault="005921C6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E3C0F" w:rsidRPr="00BC7376" w:rsidRDefault="000E3C0F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Срок административного задержания засчитывается в срок административного ареста.</w:t>
            </w:r>
          </w:p>
          <w:p w:rsidR="005921C6" w:rsidRPr="00BC7376" w:rsidRDefault="005921C6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DB0" w:rsidRPr="00BC7376" w:rsidTr="00236160">
        <w:trPr>
          <w:cantSplit/>
          <w:trHeight w:val="1134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5921C6" w:rsidRPr="00BC7376" w:rsidRDefault="005921C6" w:rsidP="0078601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Лишение специального права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79E" w:rsidRPr="00BC7376" w:rsidRDefault="00AA479E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не может быть менее одного месяца и более двух лет</w:t>
            </w:r>
          </w:p>
          <w:p w:rsidR="005921C6" w:rsidRPr="00BC7376" w:rsidRDefault="005921C6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479E" w:rsidRPr="00BC7376" w:rsidRDefault="00AA479E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Лишение специального права в виде права управления транспортным средством не может применяться к лицу, которое пользуется транспортным средством в связи с инвалидностью, за исключением случаев управления транспортным средством в состоянии опьянения, уклонения от прохождения в установленном порядке медицинского освидетельствования на состояние опьянения, а также оставления указанным лицом в нарушение установленных правил места дорожно-транспортного происшествия, участником которого он являлся.</w:t>
            </w:r>
          </w:p>
          <w:p w:rsidR="005921C6" w:rsidRPr="00BC7376" w:rsidRDefault="00AA479E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sub_3804"/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Лишение специального права в виде права охоты не может применяться к лицам, для которых охота является основным законным источником средств к существованию.</w:t>
            </w:r>
            <w:bookmarkEnd w:id="10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AA479E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путем изъятия соответственно водительского удостоверения,</w:t>
            </w:r>
          </w:p>
        </w:tc>
        <w:tc>
          <w:tcPr>
            <w:tcW w:w="4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479E" w:rsidRPr="00BC7376" w:rsidRDefault="00AA479E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со дня вступления в законную силу постановления о назначении административного наказания в виде лишения соответствующего специального права</w:t>
            </w:r>
          </w:p>
          <w:p w:rsidR="005921C6" w:rsidRPr="00BC7376" w:rsidRDefault="005921C6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DB0" w:rsidRPr="00BC7376" w:rsidTr="00236160">
        <w:trPr>
          <w:cantSplit/>
          <w:trHeight w:val="1134"/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5921C6" w:rsidRPr="00BC7376" w:rsidRDefault="005921C6" w:rsidP="0078601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Дисквалификация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2E9" w:rsidRPr="00BC7376" w:rsidRDefault="007272E9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от шести месяцев до трех лет</w:t>
            </w:r>
          </w:p>
          <w:p w:rsidR="005921C6" w:rsidRPr="00BC7376" w:rsidRDefault="005921C6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5921C6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1C6" w:rsidRPr="00BC7376" w:rsidRDefault="007272E9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376">
              <w:rPr>
                <w:rFonts w:ascii="Times New Roman" w:hAnsi="Times New Roman" w:cs="Times New Roman"/>
                <w:sz w:val="20"/>
                <w:szCs w:val="20"/>
              </w:rPr>
              <w:t>лицом, привлеченным к административной ответственности, путем прекращения управления юридическим лицом</w:t>
            </w:r>
          </w:p>
        </w:tc>
        <w:tc>
          <w:tcPr>
            <w:tcW w:w="4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21C6" w:rsidRPr="00BC7376" w:rsidRDefault="005921C6" w:rsidP="00BC7376">
            <w:pPr>
              <w:pStyle w:val="aa"/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58D4" w:rsidRPr="00BC7376" w:rsidRDefault="009F58D4" w:rsidP="00BC7376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9F58D4" w:rsidRPr="00BC7376" w:rsidRDefault="009F58D4" w:rsidP="00BC737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7376">
        <w:rPr>
          <w:b/>
          <w:sz w:val="28"/>
          <w:szCs w:val="28"/>
        </w:rPr>
        <w:t>Задание 3</w:t>
      </w:r>
    </w:p>
    <w:p w:rsidR="00236160" w:rsidRDefault="00236160" w:rsidP="00BC7376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5921C6" w:rsidRPr="00BC7376" w:rsidRDefault="00683092" w:rsidP="00BC7376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BC7376">
        <w:rPr>
          <w:caps/>
          <w:sz w:val="28"/>
          <w:szCs w:val="28"/>
        </w:rPr>
        <w:t>Размер</w:t>
      </w:r>
      <w:r w:rsidR="005921C6" w:rsidRPr="00BC7376">
        <w:rPr>
          <w:caps/>
          <w:sz w:val="28"/>
          <w:szCs w:val="28"/>
        </w:rPr>
        <w:t xml:space="preserve"> и порядок исчисления следующих давностных сроков</w:t>
      </w:r>
      <w:r w:rsidR="009F58D4" w:rsidRPr="00BC7376">
        <w:rPr>
          <w:caps/>
          <w:sz w:val="28"/>
          <w:szCs w:val="28"/>
        </w:rPr>
        <w:t xml:space="preserve"> (</w:t>
      </w:r>
      <w:r w:rsidR="009F58D4" w:rsidRPr="00BC7376">
        <w:rPr>
          <w:sz w:val="28"/>
          <w:szCs w:val="28"/>
        </w:rPr>
        <w:t>здесь и далее статьи КоАП РФ</w:t>
      </w:r>
      <w:r w:rsidR="009F58D4" w:rsidRPr="00BC7376">
        <w:rPr>
          <w:caps/>
          <w:sz w:val="28"/>
          <w:szCs w:val="28"/>
        </w:rPr>
        <w:t>)</w:t>
      </w:r>
      <w:r w:rsidR="005921C6" w:rsidRPr="00BC7376">
        <w:rPr>
          <w:caps/>
          <w:sz w:val="28"/>
          <w:szCs w:val="28"/>
        </w:rPr>
        <w:t>:</w:t>
      </w:r>
    </w:p>
    <w:p w:rsidR="005921C6" w:rsidRPr="00BC7376" w:rsidRDefault="005921C6" w:rsidP="00BC737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C7376">
        <w:rPr>
          <w:sz w:val="28"/>
          <w:szCs w:val="28"/>
          <w:u w:val="single"/>
        </w:rPr>
        <w:t>а) срок давности привлечения к административной ответственности;</w:t>
      </w:r>
    </w:p>
    <w:p w:rsidR="00FA0813" w:rsidRPr="00BC7376" w:rsidRDefault="00FA0813" w:rsidP="00BC7376">
      <w:pPr>
        <w:spacing w:line="360" w:lineRule="auto"/>
        <w:ind w:firstLine="709"/>
        <w:jc w:val="both"/>
        <w:rPr>
          <w:sz w:val="28"/>
          <w:szCs w:val="28"/>
        </w:rPr>
      </w:pPr>
      <w:r w:rsidRPr="00BC7376">
        <w:rPr>
          <w:sz w:val="28"/>
          <w:szCs w:val="28"/>
        </w:rPr>
        <w:t>Статья 4.5. Давность привлечения к административной ответственности</w:t>
      </w:r>
    </w:p>
    <w:p w:rsidR="00FA0813" w:rsidRPr="00BC7376" w:rsidRDefault="00FA0813" w:rsidP="00BC7376">
      <w:pPr>
        <w:spacing w:line="360" w:lineRule="auto"/>
        <w:ind w:firstLine="709"/>
        <w:jc w:val="both"/>
        <w:rPr>
          <w:sz w:val="28"/>
          <w:szCs w:val="28"/>
        </w:rPr>
      </w:pPr>
      <w:r w:rsidRPr="00BC7376">
        <w:rPr>
          <w:sz w:val="28"/>
          <w:szCs w:val="28"/>
        </w:rPr>
        <w:t>1. Постановление по делу об административном правонарушении не может быть вынесено по истечении двух месяцев со дня совершения административного правонарушения, а за нарушение законодательства Российской Федерации об экспортном контроле, о внутренних морских водах, территориальном море, континентальном шельфе, об исключительной экономической зоне Российской Федерации, таможенного, патентного, антимонопольного, валютного законодательства Российской Федерации и актов органов валютного регулирования, законодательства Российской Федерации об охране окружающей природной среды, об авторском праве и смежных правах, о товарных знаках, знаках обслуживания и наименованиях мест происхождения товаров, об использовании атомной энергии, о налогах и сборах, о защите прав потребителей, о рекламе, о лотереях, о выборах и референдумах, об участии в долевом строительстве многоквартирных домов и (или) иных объектов недвижимости, о противодействии легализации (отмыванию) доходов, полученных преступным путем, и финансированию терроризма, законодательства Российской Федерации о размещении заказов на поставки товаров, выполнение работ, оказание услуг для государственных и муниципальных нужд по истечении одного года со дня совершения административного правонарушения.</w:t>
      </w:r>
    </w:p>
    <w:p w:rsidR="00FA0813" w:rsidRPr="00BC7376" w:rsidRDefault="00FA0813" w:rsidP="00BC7376">
      <w:pPr>
        <w:spacing w:line="360" w:lineRule="auto"/>
        <w:ind w:firstLine="709"/>
        <w:jc w:val="both"/>
        <w:rPr>
          <w:sz w:val="28"/>
          <w:szCs w:val="28"/>
        </w:rPr>
      </w:pPr>
      <w:bookmarkStart w:id="11" w:name="sub_4502"/>
      <w:r w:rsidRPr="00BC7376">
        <w:rPr>
          <w:sz w:val="28"/>
          <w:szCs w:val="28"/>
        </w:rPr>
        <w:t>2. При длящемся административном правонарушении сроки, предусмотренные частью 1 настоящей статьи, начинают исчисляться со дня обнаружения административного правонарушения.</w:t>
      </w:r>
    </w:p>
    <w:p w:rsidR="00FA0813" w:rsidRPr="00BC7376" w:rsidRDefault="00FA0813" w:rsidP="00BC7376">
      <w:pPr>
        <w:spacing w:line="360" w:lineRule="auto"/>
        <w:ind w:firstLine="709"/>
        <w:jc w:val="both"/>
        <w:rPr>
          <w:sz w:val="28"/>
          <w:szCs w:val="28"/>
        </w:rPr>
      </w:pPr>
      <w:bookmarkStart w:id="12" w:name="sub_4503"/>
      <w:bookmarkEnd w:id="11"/>
      <w:r w:rsidRPr="00BC7376">
        <w:rPr>
          <w:sz w:val="28"/>
          <w:szCs w:val="28"/>
        </w:rPr>
        <w:t>3. За административные правонарушения, влекущие применение административного наказания в виде дисквалификации, лицо может быть привлечено к административной ответственности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обнаружения.</w:t>
      </w:r>
    </w:p>
    <w:bookmarkEnd w:id="12"/>
    <w:p w:rsidR="005921C6" w:rsidRPr="00BC7376" w:rsidRDefault="005921C6" w:rsidP="00BC737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C7376">
        <w:rPr>
          <w:sz w:val="28"/>
          <w:szCs w:val="28"/>
          <w:u w:val="single"/>
        </w:rPr>
        <w:t>б) срок давности исполнения постановления о назначении административного наказания;</w:t>
      </w:r>
    </w:p>
    <w:p w:rsidR="0053465A" w:rsidRPr="00BC7376" w:rsidRDefault="0053465A" w:rsidP="00BC7376">
      <w:pPr>
        <w:spacing w:line="360" w:lineRule="auto"/>
        <w:ind w:firstLine="709"/>
        <w:jc w:val="both"/>
        <w:rPr>
          <w:sz w:val="28"/>
          <w:szCs w:val="28"/>
        </w:rPr>
      </w:pPr>
      <w:r w:rsidRPr="00BC7376">
        <w:rPr>
          <w:sz w:val="28"/>
          <w:szCs w:val="28"/>
        </w:rPr>
        <w:t>Статья 31.9. Давность исполнения постановления о назначении административного наказания</w:t>
      </w:r>
    </w:p>
    <w:p w:rsidR="0053465A" w:rsidRPr="00BC7376" w:rsidRDefault="0053465A" w:rsidP="00BC7376">
      <w:pPr>
        <w:spacing w:line="360" w:lineRule="auto"/>
        <w:ind w:firstLine="709"/>
        <w:jc w:val="both"/>
        <w:rPr>
          <w:sz w:val="28"/>
          <w:szCs w:val="28"/>
        </w:rPr>
      </w:pPr>
      <w:r w:rsidRPr="00BC7376">
        <w:rPr>
          <w:sz w:val="28"/>
          <w:szCs w:val="28"/>
        </w:rPr>
        <w:t>1.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года со дня его вступления в законную силу.</w:t>
      </w:r>
    </w:p>
    <w:p w:rsidR="005921C6" w:rsidRPr="00BC7376" w:rsidRDefault="005921C6" w:rsidP="00BC737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C7376">
        <w:rPr>
          <w:sz w:val="28"/>
          <w:szCs w:val="28"/>
          <w:u w:val="single"/>
        </w:rPr>
        <w:t>в) срок давности погашения административного наказания.</w:t>
      </w:r>
    </w:p>
    <w:p w:rsidR="0053465A" w:rsidRPr="00BC7376" w:rsidRDefault="0053465A" w:rsidP="00BC7376">
      <w:pPr>
        <w:spacing w:line="360" w:lineRule="auto"/>
        <w:ind w:firstLine="709"/>
        <w:jc w:val="both"/>
        <w:rPr>
          <w:sz w:val="28"/>
          <w:szCs w:val="28"/>
        </w:rPr>
      </w:pPr>
      <w:r w:rsidRPr="00BC7376">
        <w:rPr>
          <w:sz w:val="28"/>
          <w:szCs w:val="28"/>
        </w:rPr>
        <w:t>Статья 4.6. Срок, в течение которого лицо считается подвергнутым административному наказанию</w:t>
      </w:r>
    </w:p>
    <w:p w:rsidR="0053465A" w:rsidRPr="00BC7376" w:rsidRDefault="0053465A" w:rsidP="00BC7376">
      <w:pPr>
        <w:spacing w:line="360" w:lineRule="auto"/>
        <w:ind w:firstLine="709"/>
        <w:jc w:val="both"/>
        <w:rPr>
          <w:sz w:val="28"/>
          <w:szCs w:val="28"/>
        </w:rPr>
      </w:pPr>
      <w:r w:rsidRPr="00BC7376">
        <w:rPr>
          <w:sz w:val="28"/>
          <w:szCs w:val="28"/>
        </w:rP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53465A" w:rsidRPr="00BC7376" w:rsidRDefault="00236160" w:rsidP="00BC737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F58D4" w:rsidRPr="00BC7376">
        <w:rPr>
          <w:b/>
          <w:sz w:val="28"/>
          <w:szCs w:val="28"/>
        </w:rPr>
        <w:t>Задание 4</w:t>
      </w:r>
    </w:p>
    <w:p w:rsidR="00236160" w:rsidRDefault="00236160" w:rsidP="00BC7376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5921C6" w:rsidRPr="00BC7376" w:rsidRDefault="0053465A" w:rsidP="00BC7376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BC7376">
        <w:rPr>
          <w:caps/>
          <w:sz w:val="28"/>
          <w:szCs w:val="28"/>
        </w:rPr>
        <w:t>Р</w:t>
      </w:r>
      <w:r w:rsidR="005921C6" w:rsidRPr="00BC7376">
        <w:rPr>
          <w:caps/>
          <w:sz w:val="28"/>
          <w:szCs w:val="28"/>
        </w:rPr>
        <w:t>азмер и порядок исчисления следующих процессуальных сроков:</w:t>
      </w:r>
    </w:p>
    <w:p w:rsidR="005921C6" w:rsidRPr="00BC7376" w:rsidRDefault="005921C6" w:rsidP="00BC737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C7376">
        <w:rPr>
          <w:sz w:val="28"/>
          <w:szCs w:val="28"/>
          <w:u w:val="single"/>
        </w:rPr>
        <w:t>а) срок составления протокола об административном правонарушении и направления его на рассмотрение;</w:t>
      </w:r>
    </w:p>
    <w:p w:rsidR="00BF69B2" w:rsidRPr="00BC7376" w:rsidRDefault="00BF69B2" w:rsidP="00BC7376">
      <w:pPr>
        <w:spacing w:line="360" w:lineRule="auto"/>
        <w:ind w:firstLine="709"/>
        <w:jc w:val="both"/>
        <w:rPr>
          <w:sz w:val="28"/>
          <w:szCs w:val="28"/>
        </w:rPr>
      </w:pPr>
      <w:r w:rsidRPr="00BC7376">
        <w:rPr>
          <w:sz w:val="28"/>
          <w:szCs w:val="28"/>
        </w:rPr>
        <w:t>Статья 28.5. Сроки составления протокола об административном правонарушении</w:t>
      </w:r>
    </w:p>
    <w:p w:rsidR="00BF69B2" w:rsidRPr="00BC7376" w:rsidRDefault="00BF69B2" w:rsidP="00BC7376">
      <w:pPr>
        <w:spacing w:line="360" w:lineRule="auto"/>
        <w:ind w:firstLine="709"/>
        <w:jc w:val="both"/>
        <w:rPr>
          <w:sz w:val="28"/>
          <w:szCs w:val="28"/>
        </w:rPr>
      </w:pPr>
      <w:bookmarkStart w:id="13" w:name="sub_28501"/>
      <w:r w:rsidRPr="00BC7376">
        <w:rPr>
          <w:sz w:val="28"/>
          <w:szCs w:val="28"/>
        </w:rPr>
        <w:t>1. Протокол об административном правонарушении составляется немедленно после выявления совершения административного правонарушения.</w:t>
      </w:r>
    </w:p>
    <w:p w:rsidR="00BF69B2" w:rsidRPr="00BC7376" w:rsidRDefault="00BF69B2" w:rsidP="00BC7376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sub_28502"/>
      <w:bookmarkEnd w:id="13"/>
      <w:r w:rsidRPr="00BC7376">
        <w:rPr>
          <w:sz w:val="28"/>
          <w:szCs w:val="28"/>
        </w:rPr>
        <w:t>2. В случае, если требуется дополнительное выяснение обстоятельств дела либо данных о физическом лице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составляется в течение двух суток с момента выявления административного правонарушения.</w:t>
      </w:r>
    </w:p>
    <w:p w:rsidR="00BF69B2" w:rsidRPr="00BC7376" w:rsidRDefault="00BF69B2" w:rsidP="00BC7376">
      <w:pPr>
        <w:spacing w:line="360" w:lineRule="auto"/>
        <w:ind w:firstLine="709"/>
        <w:jc w:val="both"/>
        <w:rPr>
          <w:sz w:val="28"/>
          <w:szCs w:val="28"/>
        </w:rPr>
      </w:pPr>
      <w:bookmarkStart w:id="15" w:name="sub_28503"/>
      <w:bookmarkEnd w:id="14"/>
      <w:r w:rsidRPr="00BC7376">
        <w:rPr>
          <w:sz w:val="28"/>
          <w:szCs w:val="28"/>
        </w:rPr>
        <w:t xml:space="preserve">3. В случае проведения административного расследования протокол об административном правонарушении составляется по окончании расследования в сроки, предусмотренные </w:t>
      </w:r>
      <w:hyperlink w:anchor="sub_287" w:history="1">
        <w:r w:rsidRPr="00BC7376">
          <w:rPr>
            <w:rStyle w:val="a9"/>
            <w:rFonts w:ascii="Times New Roman" w:hAnsi="Times New Roman" w:cs="Times New Roman"/>
            <w:sz w:val="28"/>
            <w:szCs w:val="28"/>
          </w:rPr>
          <w:t>статьей 28.7</w:t>
        </w:r>
      </w:hyperlink>
      <w:r w:rsidRPr="00BC7376">
        <w:rPr>
          <w:sz w:val="28"/>
          <w:szCs w:val="28"/>
        </w:rPr>
        <w:t xml:space="preserve"> настоящего Кодекса.</w:t>
      </w:r>
    </w:p>
    <w:bookmarkEnd w:id="15"/>
    <w:p w:rsidR="005921C6" w:rsidRPr="00BC7376" w:rsidRDefault="005921C6" w:rsidP="00BC737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C7376">
        <w:rPr>
          <w:sz w:val="28"/>
          <w:szCs w:val="28"/>
          <w:u w:val="single"/>
        </w:rPr>
        <w:t>б) срок административного расследования;</w:t>
      </w:r>
    </w:p>
    <w:p w:rsidR="00A723E3" w:rsidRPr="00BC7376" w:rsidRDefault="00A723E3" w:rsidP="00BC7376">
      <w:pPr>
        <w:spacing w:line="360" w:lineRule="auto"/>
        <w:ind w:firstLine="709"/>
        <w:jc w:val="both"/>
        <w:rPr>
          <w:sz w:val="28"/>
          <w:szCs w:val="28"/>
        </w:rPr>
      </w:pPr>
      <w:r w:rsidRPr="00BC7376">
        <w:rPr>
          <w:sz w:val="28"/>
          <w:szCs w:val="28"/>
        </w:rPr>
        <w:t>Статья 28.7. Административное расследование</w:t>
      </w:r>
    </w:p>
    <w:p w:rsidR="00A723E3" w:rsidRPr="00BC7376" w:rsidRDefault="00A723E3" w:rsidP="00BC7376">
      <w:pPr>
        <w:spacing w:line="360" w:lineRule="auto"/>
        <w:ind w:firstLine="709"/>
        <w:jc w:val="both"/>
        <w:rPr>
          <w:sz w:val="28"/>
          <w:szCs w:val="28"/>
        </w:rPr>
      </w:pPr>
      <w:bookmarkStart w:id="16" w:name="sub_28705"/>
      <w:r w:rsidRPr="00BC7376">
        <w:rPr>
          <w:sz w:val="28"/>
          <w:szCs w:val="28"/>
        </w:rPr>
        <w:t>5. Срок проведения административного расследования не может превышать один месяц с момента возбуждения дела об административном правонарушении. В исключительных случаях указанный срок по письменному ходатайству должностного лица, в производстве которого находится дело, может быть продлен вышестоящим должностным лицом на срок не более одного месяца, а по делам о нарушении таможенных правил начальником вышестоящего таможенного органа на срок до шести месяцев.</w:t>
      </w:r>
    </w:p>
    <w:bookmarkEnd w:id="16"/>
    <w:p w:rsidR="005921C6" w:rsidRPr="00BC7376" w:rsidRDefault="005921C6" w:rsidP="00BC737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C7376">
        <w:rPr>
          <w:sz w:val="28"/>
          <w:szCs w:val="28"/>
          <w:u w:val="single"/>
        </w:rPr>
        <w:t>в) срок рассмотрения дела;</w:t>
      </w:r>
    </w:p>
    <w:p w:rsidR="00A36CB5" w:rsidRPr="00BC7376" w:rsidRDefault="00A36CB5" w:rsidP="00BC7376">
      <w:pPr>
        <w:spacing w:line="360" w:lineRule="auto"/>
        <w:ind w:firstLine="709"/>
        <w:jc w:val="both"/>
        <w:rPr>
          <w:sz w:val="28"/>
          <w:szCs w:val="28"/>
        </w:rPr>
      </w:pPr>
      <w:bookmarkStart w:id="17" w:name="sub_296"/>
      <w:r w:rsidRPr="00BC7376">
        <w:rPr>
          <w:sz w:val="28"/>
          <w:szCs w:val="28"/>
        </w:rPr>
        <w:t>Статья 29.6. Сроки рассмотрения дела об административном правонарушении</w:t>
      </w:r>
    </w:p>
    <w:p w:rsidR="00A36CB5" w:rsidRPr="00BC7376" w:rsidRDefault="00A36CB5" w:rsidP="00BC7376">
      <w:pPr>
        <w:spacing w:line="360" w:lineRule="auto"/>
        <w:ind w:firstLine="709"/>
        <w:jc w:val="both"/>
        <w:rPr>
          <w:sz w:val="28"/>
          <w:szCs w:val="28"/>
        </w:rPr>
      </w:pPr>
      <w:bookmarkStart w:id="18" w:name="sub_29601"/>
      <w:bookmarkEnd w:id="17"/>
      <w:r w:rsidRPr="00BC7376">
        <w:rPr>
          <w:sz w:val="28"/>
          <w:szCs w:val="28"/>
        </w:rPr>
        <w:t>1. Дело об административном правонарушении рассматривается в пятнадцатидневный срок со дня получения судьей, органом, должностным лицом, правомочными рассматривать дело, протокола об административном правонарушении и других материалов дела.</w:t>
      </w:r>
    </w:p>
    <w:p w:rsidR="00A36CB5" w:rsidRPr="00BC7376" w:rsidRDefault="00A36CB5" w:rsidP="00BC7376">
      <w:pPr>
        <w:spacing w:line="360" w:lineRule="auto"/>
        <w:ind w:firstLine="709"/>
        <w:jc w:val="both"/>
        <w:rPr>
          <w:sz w:val="28"/>
          <w:szCs w:val="28"/>
        </w:rPr>
      </w:pPr>
      <w:bookmarkStart w:id="19" w:name="sub_29602"/>
      <w:bookmarkEnd w:id="18"/>
      <w:r w:rsidRPr="00BC7376">
        <w:rPr>
          <w:sz w:val="28"/>
          <w:szCs w:val="28"/>
        </w:rPr>
        <w:t>2.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судьей, органом, должностным лицом, рассматривающими дело, но не более чем на один месяц. О продлении указанного срока судья, орган, должностное лицо, рассматривающие дело, выносят мотивированное определение.</w:t>
      </w:r>
    </w:p>
    <w:bookmarkEnd w:id="19"/>
    <w:p w:rsidR="00A36CB5" w:rsidRPr="00BC7376" w:rsidRDefault="00A36CB5" w:rsidP="00BC7376">
      <w:pPr>
        <w:spacing w:line="360" w:lineRule="auto"/>
        <w:ind w:firstLine="709"/>
        <w:jc w:val="both"/>
        <w:rPr>
          <w:sz w:val="28"/>
          <w:szCs w:val="28"/>
        </w:rPr>
      </w:pPr>
      <w:r w:rsidRPr="00BC7376">
        <w:rPr>
          <w:sz w:val="28"/>
          <w:szCs w:val="28"/>
        </w:rPr>
        <w:t xml:space="preserve">3. Дела об административных правонарушениях, предусмотренных </w:t>
      </w:r>
      <w:hyperlink w:anchor="sub_51" w:history="1">
        <w:r w:rsidRPr="00BC7376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статьями 5.1-5.25</w:t>
        </w:r>
      </w:hyperlink>
      <w:r w:rsidRPr="00BC7376">
        <w:rPr>
          <w:sz w:val="28"/>
          <w:szCs w:val="28"/>
        </w:rPr>
        <w:t xml:space="preserve">, </w:t>
      </w:r>
      <w:hyperlink w:anchor="sub_545" w:history="1">
        <w:r w:rsidRPr="00BC7376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5.45-5.52</w:t>
        </w:r>
      </w:hyperlink>
      <w:r w:rsidRPr="00BC7376">
        <w:rPr>
          <w:sz w:val="28"/>
          <w:szCs w:val="28"/>
        </w:rPr>
        <w:t>, 5.56 настоящего Кодекса, рассматриваются в пятидневный срок со дня получения судьей протокола об административном правонарушении и других материалов дела. Продление указанного срока не допускается.</w:t>
      </w:r>
    </w:p>
    <w:p w:rsidR="00A36CB5" w:rsidRPr="00BC7376" w:rsidRDefault="00A36CB5" w:rsidP="00BC7376">
      <w:pPr>
        <w:spacing w:line="360" w:lineRule="auto"/>
        <w:ind w:firstLine="709"/>
        <w:jc w:val="both"/>
        <w:rPr>
          <w:sz w:val="28"/>
          <w:szCs w:val="28"/>
        </w:rPr>
      </w:pPr>
      <w:r w:rsidRPr="00BC7376">
        <w:rPr>
          <w:sz w:val="28"/>
          <w:szCs w:val="28"/>
        </w:rPr>
        <w:t>4. Дело об административном правонарушении, совершение которого влечет административный арест либо административное выдворение, рассматривается в день получения протокола об административном правонарушении и других материалов дела, а в отношении лица, подвергнутого административному задержанию, - не позднее 48 часов с момента его задержания.</w:t>
      </w:r>
    </w:p>
    <w:p w:rsidR="00A36CB5" w:rsidRPr="00BC7376" w:rsidRDefault="00A36CB5" w:rsidP="00BC7376">
      <w:pPr>
        <w:spacing w:line="360" w:lineRule="auto"/>
        <w:ind w:firstLine="709"/>
        <w:jc w:val="both"/>
        <w:rPr>
          <w:sz w:val="28"/>
          <w:szCs w:val="28"/>
        </w:rPr>
      </w:pPr>
      <w:r w:rsidRPr="00BC7376">
        <w:rPr>
          <w:sz w:val="28"/>
          <w:szCs w:val="28"/>
        </w:rPr>
        <w:t>5. Дело об административном правонарушении,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деятельности, должно быть рассмотрено судьей не позднее пяти суток с момента фактического прекращения деятельности филиалов, представительств, структурных подразделений юридического лица, производственных участков, а также эксплуатации агрегатов, объектов, зданий или сооружений, осуществления отдельных видов деятельности (работ), оказания услуг. Срок временного запрета деятельности засчитывается в срок административного приостановления деятельности.</w:t>
      </w:r>
    </w:p>
    <w:p w:rsidR="005921C6" w:rsidRPr="00BC7376" w:rsidRDefault="005921C6" w:rsidP="00BC737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C7376">
        <w:rPr>
          <w:sz w:val="28"/>
          <w:szCs w:val="28"/>
          <w:u w:val="single"/>
        </w:rPr>
        <w:t>г) срок обращения с жалобой или протестом на вынесенное постановление;</w:t>
      </w:r>
    </w:p>
    <w:p w:rsidR="001571D7" w:rsidRPr="00BC7376" w:rsidRDefault="001571D7" w:rsidP="00BC7376">
      <w:pPr>
        <w:spacing w:line="360" w:lineRule="auto"/>
        <w:ind w:firstLine="709"/>
        <w:jc w:val="both"/>
        <w:rPr>
          <w:sz w:val="28"/>
          <w:szCs w:val="28"/>
        </w:rPr>
      </w:pPr>
      <w:r w:rsidRPr="00BC7376">
        <w:rPr>
          <w:sz w:val="28"/>
          <w:szCs w:val="28"/>
        </w:rPr>
        <w:t>Статья 30.3. Срок обжалования постановления по делу об административном правонарушении</w:t>
      </w:r>
    </w:p>
    <w:p w:rsidR="001571D7" w:rsidRPr="00BC7376" w:rsidRDefault="001571D7" w:rsidP="00BC7376">
      <w:pPr>
        <w:spacing w:line="360" w:lineRule="auto"/>
        <w:ind w:firstLine="709"/>
        <w:jc w:val="both"/>
        <w:rPr>
          <w:sz w:val="28"/>
          <w:szCs w:val="28"/>
        </w:rPr>
      </w:pPr>
      <w:bookmarkStart w:id="20" w:name="sub_30301"/>
      <w:r w:rsidRPr="00BC7376">
        <w:rPr>
          <w:sz w:val="28"/>
          <w:szCs w:val="28"/>
        </w:rPr>
        <w:t>1.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bookmarkEnd w:id="20"/>
    <w:p w:rsidR="001571D7" w:rsidRPr="00BC7376" w:rsidRDefault="001571D7" w:rsidP="00BC7376">
      <w:pPr>
        <w:spacing w:line="360" w:lineRule="auto"/>
        <w:ind w:firstLine="709"/>
        <w:jc w:val="both"/>
        <w:rPr>
          <w:sz w:val="28"/>
          <w:szCs w:val="28"/>
        </w:rPr>
      </w:pPr>
      <w:r w:rsidRPr="00BC7376">
        <w:rPr>
          <w:sz w:val="28"/>
          <w:szCs w:val="28"/>
        </w:rPr>
        <w:t xml:space="preserve">3. Жалобы на постановления по делам об административных правонарушениях, предусмотренных </w:t>
      </w:r>
      <w:hyperlink w:anchor="sub_51" w:history="1">
        <w:r w:rsidRPr="00BC7376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статьями 5.1-5.25</w:t>
        </w:r>
      </w:hyperlink>
      <w:r w:rsidRPr="00BC7376">
        <w:rPr>
          <w:sz w:val="28"/>
          <w:szCs w:val="28"/>
        </w:rPr>
        <w:t>, 5.45-5.52, 5.56 настоящего Кодекса, могут быть поданы в пятидневный срок со дня вручения или получения копий постановлений.</w:t>
      </w:r>
    </w:p>
    <w:p w:rsidR="001571D7" w:rsidRPr="00BC7376" w:rsidRDefault="001571D7" w:rsidP="00BC7376">
      <w:pPr>
        <w:spacing w:line="360" w:lineRule="auto"/>
        <w:ind w:firstLine="709"/>
        <w:jc w:val="both"/>
        <w:rPr>
          <w:sz w:val="28"/>
          <w:szCs w:val="28"/>
        </w:rPr>
      </w:pPr>
      <w:r w:rsidRPr="00BC7376">
        <w:rPr>
          <w:sz w:val="28"/>
          <w:szCs w:val="28"/>
        </w:rPr>
        <w:t>Статья 30.10. Принесение протеста на не вступившее в законную силу постановление по делу об административном правонарушении и последующие решения</w:t>
      </w:r>
    </w:p>
    <w:p w:rsidR="001571D7" w:rsidRPr="00BC7376" w:rsidRDefault="001571D7" w:rsidP="00BC7376">
      <w:pPr>
        <w:spacing w:line="360" w:lineRule="auto"/>
        <w:ind w:firstLine="709"/>
        <w:jc w:val="both"/>
        <w:rPr>
          <w:sz w:val="28"/>
          <w:szCs w:val="28"/>
        </w:rPr>
      </w:pPr>
      <w:bookmarkStart w:id="21" w:name="sub_301001"/>
      <w:r w:rsidRPr="00BC7376">
        <w:rPr>
          <w:sz w:val="28"/>
          <w:szCs w:val="28"/>
        </w:rPr>
        <w:t xml:space="preserve">1. Не вступившее в законную силу постановление по делу об административном правонарушении и (или) последующие решения вышестоящих инстанций по жалобам на это постановление могут быть опротестованы прокурором в порядке и в сроки, установленные </w:t>
      </w:r>
      <w:hyperlink w:anchor="sub_301" w:history="1">
        <w:r w:rsidRPr="00BC7376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статьями 30.1 - 30.3</w:t>
        </w:r>
      </w:hyperlink>
      <w:r w:rsidRPr="00BC7376">
        <w:rPr>
          <w:sz w:val="28"/>
          <w:szCs w:val="28"/>
        </w:rPr>
        <w:t xml:space="preserve"> настоящего Кодекса.</w:t>
      </w:r>
    </w:p>
    <w:bookmarkEnd w:id="21"/>
    <w:p w:rsidR="005921C6" w:rsidRPr="00BC7376" w:rsidRDefault="005921C6" w:rsidP="00BC737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C7376">
        <w:rPr>
          <w:sz w:val="28"/>
          <w:szCs w:val="28"/>
          <w:u w:val="single"/>
        </w:rPr>
        <w:t>д) срок рассмотрения жалобы или протеста.</w:t>
      </w:r>
    </w:p>
    <w:p w:rsidR="001571D7" w:rsidRPr="00BC7376" w:rsidRDefault="001571D7" w:rsidP="00BC7376">
      <w:pPr>
        <w:spacing w:line="360" w:lineRule="auto"/>
        <w:ind w:firstLine="709"/>
        <w:jc w:val="both"/>
        <w:rPr>
          <w:sz w:val="28"/>
          <w:szCs w:val="28"/>
        </w:rPr>
      </w:pPr>
      <w:r w:rsidRPr="00BC7376">
        <w:rPr>
          <w:sz w:val="28"/>
          <w:szCs w:val="28"/>
        </w:rPr>
        <w:t>Статья 30.5. Сроки рассмотрения жалобы на постановление по делу об административном правонарушении</w:t>
      </w:r>
    </w:p>
    <w:p w:rsidR="001571D7" w:rsidRPr="00BC7376" w:rsidRDefault="001571D7" w:rsidP="00BC7376">
      <w:pPr>
        <w:spacing w:line="360" w:lineRule="auto"/>
        <w:ind w:firstLine="709"/>
        <w:jc w:val="both"/>
        <w:rPr>
          <w:sz w:val="28"/>
          <w:szCs w:val="28"/>
        </w:rPr>
      </w:pPr>
      <w:bookmarkStart w:id="22" w:name="sub_30501"/>
      <w:r w:rsidRPr="00BC7376">
        <w:rPr>
          <w:sz w:val="28"/>
          <w:szCs w:val="28"/>
        </w:rPr>
        <w:t>1.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суд, орган, должностному лицу, правомочным рассматривать жалобу.</w:t>
      </w:r>
    </w:p>
    <w:bookmarkEnd w:id="22"/>
    <w:p w:rsidR="001571D7" w:rsidRPr="00BC7376" w:rsidRDefault="001571D7" w:rsidP="00BC7376">
      <w:pPr>
        <w:spacing w:line="360" w:lineRule="auto"/>
        <w:ind w:firstLine="709"/>
        <w:jc w:val="both"/>
        <w:rPr>
          <w:sz w:val="28"/>
          <w:szCs w:val="28"/>
        </w:rPr>
      </w:pPr>
      <w:r w:rsidRPr="00BC7376">
        <w:rPr>
          <w:sz w:val="28"/>
          <w:szCs w:val="28"/>
        </w:rPr>
        <w:t xml:space="preserve">2. Жалобы на постановления по делам об административных правонарушениях, предусмотренных </w:t>
      </w:r>
      <w:hyperlink w:anchor="sub_51" w:history="1">
        <w:r w:rsidRPr="00BC7376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статьями 5.1-5.25</w:t>
        </w:r>
      </w:hyperlink>
      <w:r w:rsidRPr="00BC7376">
        <w:rPr>
          <w:sz w:val="28"/>
          <w:szCs w:val="28"/>
        </w:rPr>
        <w:t xml:space="preserve">, </w:t>
      </w:r>
      <w:hyperlink w:anchor="sub_545" w:history="1">
        <w:r w:rsidRPr="00BC7376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5.45-5.52</w:t>
        </w:r>
      </w:hyperlink>
      <w:r w:rsidRPr="00BC7376">
        <w:rPr>
          <w:sz w:val="28"/>
          <w:szCs w:val="28"/>
        </w:rPr>
        <w:t>, 5.56 настоящего Кодекса, подлежат рассмотрению в пятидневный срок со дня их поступления со всеми материалами в суд, правомочный рассматривать жалобы.</w:t>
      </w:r>
    </w:p>
    <w:p w:rsidR="001571D7" w:rsidRPr="00BC7376" w:rsidRDefault="001571D7" w:rsidP="00BC7376">
      <w:pPr>
        <w:spacing w:line="360" w:lineRule="auto"/>
        <w:ind w:firstLine="709"/>
        <w:jc w:val="both"/>
        <w:rPr>
          <w:sz w:val="28"/>
          <w:szCs w:val="28"/>
        </w:rPr>
      </w:pPr>
      <w:r w:rsidRPr="00BC7376">
        <w:rPr>
          <w:sz w:val="28"/>
          <w:szCs w:val="28"/>
        </w:rPr>
        <w:t>3. Жалоба на постановление об административном аресте либо административном выдворении подлежит рассмотрению в течение суток с момента подачи жалобы, если лицо, привлеченное к административной ответственности, отбывает административный арест либо подлежит административному выдворению.</w:t>
      </w:r>
    </w:p>
    <w:p w:rsidR="001571D7" w:rsidRPr="00BC7376" w:rsidRDefault="001571D7" w:rsidP="00BC7376">
      <w:pPr>
        <w:spacing w:line="360" w:lineRule="auto"/>
        <w:ind w:firstLine="709"/>
        <w:jc w:val="both"/>
        <w:rPr>
          <w:sz w:val="28"/>
          <w:szCs w:val="28"/>
        </w:rPr>
      </w:pPr>
      <w:r w:rsidRPr="00BC7376">
        <w:rPr>
          <w:sz w:val="28"/>
          <w:szCs w:val="28"/>
        </w:rPr>
        <w:t>4. 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суд, уполномоченный рассматривать соответствующую жалобу.</w:t>
      </w:r>
    </w:p>
    <w:p w:rsidR="001571D7" w:rsidRPr="00BC7376" w:rsidRDefault="001571D7" w:rsidP="00BC7376">
      <w:pPr>
        <w:spacing w:line="360" w:lineRule="auto"/>
        <w:ind w:firstLine="709"/>
        <w:jc w:val="both"/>
        <w:rPr>
          <w:sz w:val="28"/>
          <w:szCs w:val="28"/>
        </w:rPr>
      </w:pPr>
      <w:r w:rsidRPr="00BC7376">
        <w:rPr>
          <w:sz w:val="28"/>
          <w:szCs w:val="28"/>
        </w:rPr>
        <w:t>Статья 30.10. Принесение протеста на не вступившее в законную силу постановление по делу об административном правонарушении и последующие решения</w:t>
      </w:r>
    </w:p>
    <w:p w:rsidR="001571D7" w:rsidRPr="00BC7376" w:rsidRDefault="001571D7" w:rsidP="00BC7376">
      <w:pPr>
        <w:spacing w:line="360" w:lineRule="auto"/>
        <w:ind w:firstLine="709"/>
        <w:jc w:val="both"/>
        <w:rPr>
          <w:sz w:val="28"/>
          <w:szCs w:val="28"/>
        </w:rPr>
      </w:pPr>
      <w:r w:rsidRPr="00BC7376">
        <w:rPr>
          <w:sz w:val="28"/>
          <w:szCs w:val="28"/>
        </w:rPr>
        <w:t xml:space="preserve">2. Протест прокурора на постановление по делу об административном правонарушении и (или) последующие решения по жалобам на это постановление рассматриваются в порядке и в сроки, установленные </w:t>
      </w:r>
      <w:hyperlink w:anchor="sub_304" w:history="1">
        <w:r w:rsidRPr="00BC7376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статьями 30.4 - 30.8</w:t>
        </w:r>
      </w:hyperlink>
      <w:r w:rsidRPr="00BC7376">
        <w:rPr>
          <w:sz w:val="28"/>
          <w:szCs w:val="28"/>
        </w:rPr>
        <w:t xml:space="preserve"> настоящего Кодекса.</w:t>
      </w:r>
    </w:p>
    <w:p w:rsidR="00236160" w:rsidRDefault="00236160" w:rsidP="00BC737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41433" w:rsidRPr="00BC7376" w:rsidRDefault="00F41433" w:rsidP="00BC737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7376">
        <w:rPr>
          <w:b/>
          <w:sz w:val="28"/>
          <w:szCs w:val="28"/>
        </w:rPr>
        <w:t>Задание 3</w:t>
      </w:r>
    </w:p>
    <w:p w:rsidR="00236160" w:rsidRDefault="00236160" w:rsidP="00236160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236160" w:rsidRPr="00BC7376" w:rsidRDefault="00236160" w:rsidP="00236160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BC7376">
        <w:rPr>
          <w:caps/>
          <w:sz w:val="28"/>
          <w:szCs w:val="28"/>
        </w:rPr>
        <w:t>Правовые последствия пропуска вышеназванных сроков:</w:t>
      </w:r>
    </w:p>
    <w:p w:rsidR="00F41433" w:rsidRPr="00BC7376" w:rsidRDefault="00D42247" w:rsidP="00BC7376">
      <w:pPr>
        <w:spacing w:line="360" w:lineRule="auto"/>
        <w:ind w:firstLine="709"/>
        <w:jc w:val="both"/>
        <w:rPr>
          <w:sz w:val="28"/>
          <w:szCs w:val="28"/>
        </w:rPr>
      </w:pPr>
      <w:r w:rsidRPr="00BC7376">
        <w:rPr>
          <w:sz w:val="28"/>
          <w:szCs w:val="28"/>
        </w:rPr>
        <w:t xml:space="preserve">а) срок давности привлечения к административной ответственности - </w:t>
      </w:r>
      <w:r w:rsidR="00F41433" w:rsidRPr="00BC7376">
        <w:rPr>
          <w:sz w:val="28"/>
          <w:szCs w:val="28"/>
        </w:rPr>
        <w:t>Производство по делу об административном правонарушении не может быть начато, а начатое производство подлежит прекращению</w:t>
      </w:r>
    </w:p>
    <w:p w:rsidR="00F41433" w:rsidRPr="00BC7376" w:rsidRDefault="00F41433" w:rsidP="00BC7376">
      <w:pPr>
        <w:spacing w:line="360" w:lineRule="auto"/>
        <w:ind w:firstLine="709"/>
        <w:jc w:val="both"/>
        <w:rPr>
          <w:sz w:val="28"/>
          <w:szCs w:val="28"/>
        </w:rPr>
      </w:pPr>
      <w:r w:rsidRPr="00BC7376">
        <w:rPr>
          <w:sz w:val="28"/>
          <w:szCs w:val="28"/>
        </w:rPr>
        <w:t>б) срок давности исполнения постановления о назначении административного наказания - Постановление о назначении административного наказания не подлежит исполнению</w:t>
      </w:r>
    </w:p>
    <w:p w:rsidR="00F41433" w:rsidRPr="00BC7376" w:rsidRDefault="00F41433" w:rsidP="00BC7376">
      <w:pPr>
        <w:spacing w:line="360" w:lineRule="auto"/>
        <w:ind w:firstLine="709"/>
        <w:jc w:val="both"/>
        <w:rPr>
          <w:sz w:val="28"/>
          <w:szCs w:val="28"/>
        </w:rPr>
      </w:pPr>
      <w:r w:rsidRPr="00BC7376">
        <w:rPr>
          <w:sz w:val="28"/>
          <w:szCs w:val="28"/>
        </w:rPr>
        <w:t>в) срок давности погашения административного наказания – не пропускается, а оканчивается.</w:t>
      </w:r>
    </w:p>
    <w:p w:rsidR="00236160" w:rsidRDefault="00236160" w:rsidP="00BC737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41433" w:rsidRPr="00BC7376" w:rsidRDefault="00F41433" w:rsidP="00BC737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7376">
        <w:rPr>
          <w:b/>
          <w:sz w:val="28"/>
          <w:szCs w:val="28"/>
        </w:rPr>
        <w:t>Задание 4</w:t>
      </w:r>
    </w:p>
    <w:p w:rsidR="00236160" w:rsidRDefault="00236160" w:rsidP="00BC7376">
      <w:pPr>
        <w:spacing w:line="360" w:lineRule="auto"/>
        <w:ind w:firstLine="709"/>
        <w:jc w:val="both"/>
        <w:rPr>
          <w:sz w:val="28"/>
          <w:szCs w:val="28"/>
        </w:rPr>
      </w:pPr>
    </w:p>
    <w:p w:rsidR="00F41433" w:rsidRPr="00BC7376" w:rsidRDefault="00F41433" w:rsidP="00BC7376">
      <w:pPr>
        <w:spacing w:line="360" w:lineRule="auto"/>
        <w:ind w:firstLine="709"/>
        <w:jc w:val="both"/>
        <w:rPr>
          <w:sz w:val="28"/>
          <w:szCs w:val="28"/>
        </w:rPr>
      </w:pPr>
      <w:r w:rsidRPr="00BC7376">
        <w:rPr>
          <w:sz w:val="28"/>
          <w:szCs w:val="28"/>
        </w:rPr>
        <w:t>а) срок составления протокола об административном правонарушении и направления его на рассмотрение –</w:t>
      </w:r>
      <w:r w:rsidR="006F0085">
        <w:rPr>
          <w:sz w:val="28"/>
          <w:szCs w:val="28"/>
        </w:rPr>
        <w:t xml:space="preserve"> </w:t>
      </w:r>
      <w:r w:rsidRPr="00BC7376">
        <w:rPr>
          <w:sz w:val="28"/>
          <w:szCs w:val="28"/>
        </w:rPr>
        <w:t>протокол признается недопустимым доказательством.</w:t>
      </w:r>
    </w:p>
    <w:p w:rsidR="00F41433" w:rsidRPr="00BC7376" w:rsidRDefault="00F41433" w:rsidP="00BC7376">
      <w:pPr>
        <w:spacing w:line="360" w:lineRule="auto"/>
        <w:ind w:firstLine="709"/>
        <w:jc w:val="both"/>
        <w:rPr>
          <w:sz w:val="28"/>
          <w:szCs w:val="28"/>
        </w:rPr>
      </w:pPr>
      <w:r w:rsidRPr="00BC7376">
        <w:rPr>
          <w:sz w:val="28"/>
          <w:szCs w:val="28"/>
        </w:rPr>
        <w:t>б) срок административного расследования –</w:t>
      </w:r>
      <w:r w:rsidR="006F0085">
        <w:rPr>
          <w:sz w:val="28"/>
          <w:szCs w:val="28"/>
        </w:rPr>
        <w:t xml:space="preserve"> </w:t>
      </w:r>
      <w:r w:rsidRPr="00BC7376">
        <w:rPr>
          <w:sz w:val="28"/>
          <w:szCs w:val="28"/>
        </w:rPr>
        <w:t>истекает срок давности привлечения к административной ответственности</w:t>
      </w:r>
    </w:p>
    <w:p w:rsidR="00F41433" w:rsidRPr="00BC7376" w:rsidRDefault="00F41433" w:rsidP="00BC7376">
      <w:pPr>
        <w:spacing w:line="360" w:lineRule="auto"/>
        <w:ind w:firstLine="709"/>
        <w:jc w:val="both"/>
        <w:rPr>
          <w:sz w:val="28"/>
          <w:szCs w:val="28"/>
        </w:rPr>
      </w:pPr>
      <w:r w:rsidRPr="00BC7376">
        <w:rPr>
          <w:sz w:val="28"/>
          <w:szCs w:val="28"/>
        </w:rPr>
        <w:t>в) срок рассмотрения дела – истекает срок давности привлечения к административной ответственности</w:t>
      </w:r>
    </w:p>
    <w:p w:rsidR="00F41433" w:rsidRPr="00BC7376" w:rsidRDefault="00F41433" w:rsidP="00BC7376">
      <w:pPr>
        <w:spacing w:line="360" w:lineRule="auto"/>
        <w:ind w:firstLine="709"/>
        <w:jc w:val="both"/>
        <w:rPr>
          <w:sz w:val="28"/>
          <w:szCs w:val="28"/>
        </w:rPr>
      </w:pPr>
      <w:r w:rsidRPr="00BC7376">
        <w:rPr>
          <w:sz w:val="28"/>
          <w:szCs w:val="28"/>
        </w:rPr>
        <w:t>г) срок обращения с жалобой или протестом на вынесенное постановление – указанный срок по ходатайству лица, подающего жалобу, может быть восстановлен судьей или должностным лицом, правомочными рассматривать жалобу</w:t>
      </w:r>
    </w:p>
    <w:p w:rsidR="00B03AEC" w:rsidRPr="00E4282C" w:rsidRDefault="00F41433" w:rsidP="00BC7376">
      <w:pPr>
        <w:spacing w:line="360" w:lineRule="auto"/>
        <w:ind w:firstLine="709"/>
        <w:jc w:val="both"/>
        <w:rPr>
          <w:sz w:val="28"/>
          <w:szCs w:val="28"/>
        </w:rPr>
      </w:pPr>
      <w:r w:rsidRPr="00BC7376">
        <w:rPr>
          <w:sz w:val="28"/>
          <w:szCs w:val="28"/>
        </w:rPr>
        <w:t>д) срок рассмотрения жалобы или протеста</w:t>
      </w:r>
      <w:r w:rsidR="00F46405" w:rsidRPr="00BC7376">
        <w:rPr>
          <w:sz w:val="28"/>
          <w:szCs w:val="28"/>
        </w:rPr>
        <w:t xml:space="preserve"> – ни каких</w:t>
      </w:r>
      <w:r w:rsidRPr="00BC7376">
        <w:rPr>
          <w:sz w:val="28"/>
          <w:szCs w:val="28"/>
        </w:rPr>
        <w:t>.</w:t>
      </w:r>
      <w:r w:rsidR="00E4282C" w:rsidRPr="00E4282C">
        <w:t xml:space="preserve"> </w:t>
      </w:r>
      <w:bookmarkStart w:id="23" w:name="_GoBack"/>
      <w:bookmarkEnd w:id="23"/>
    </w:p>
    <w:sectPr w:rsidR="00B03AEC" w:rsidRPr="00E4282C" w:rsidSect="00BC7376">
      <w:pgSz w:w="16838" w:h="11906" w:orient="landscape" w:code="9"/>
      <w:pgMar w:top="1134" w:right="851" w:bottom="1134" w:left="1701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5CC" w:rsidRDefault="00AA55CC">
      <w:r>
        <w:separator/>
      </w:r>
    </w:p>
  </w:endnote>
  <w:endnote w:type="continuationSeparator" w:id="0">
    <w:p w:rsidR="00AA55CC" w:rsidRDefault="00AA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5CC" w:rsidRDefault="00AA55CC">
      <w:r>
        <w:separator/>
      </w:r>
    </w:p>
  </w:footnote>
  <w:footnote w:type="continuationSeparator" w:id="0">
    <w:p w:rsidR="00AA55CC" w:rsidRDefault="00AA5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D7F05"/>
    <w:multiLevelType w:val="multilevel"/>
    <w:tmpl w:val="7D443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ED770C"/>
    <w:multiLevelType w:val="multilevel"/>
    <w:tmpl w:val="9CE2F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3028F0"/>
    <w:multiLevelType w:val="multilevel"/>
    <w:tmpl w:val="8934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E6C1F"/>
    <w:multiLevelType w:val="multilevel"/>
    <w:tmpl w:val="44862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EC69A4"/>
    <w:multiLevelType w:val="hybridMultilevel"/>
    <w:tmpl w:val="21C4E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6932A6"/>
    <w:multiLevelType w:val="multilevel"/>
    <w:tmpl w:val="889EA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A964A3"/>
    <w:multiLevelType w:val="multilevel"/>
    <w:tmpl w:val="204C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4A242A8"/>
    <w:multiLevelType w:val="multilevel"/>
    <w:tmpl w:val="E9A87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85E05BD"/>
    <w:multiLevelType w:val="multilevel"/>
    <w:tmpl w:val="9C6A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61F2EF7"/>
    <w:multiLevelType w:val="hybridMultilevel"/>
    <w:tmpl w:val="3ACE41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936F11"/>
    <w:multiLevelType w:val="multilevel"/>
    <w:tmpl w:val="489CEDDC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6B973E99"/>
    <w:multiLevelType w:val="multilevel"/>
    <w:tmpl w:val="819A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F79399C"/>
    <w:multiLevelType w:val="hybridMultilevel"/>
    <w:tmpl w:val="767628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11"/>
  </w:num>
  <w:num w:numId="10">
    <w:abstractNumId w:val="0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21D"/>
    <w:rsid w:val="000068C5"/>
    <w:rsid w:val="00012807"/>
    <w:rsid w:val="000128A2"/>
    <w:rsid w:val="00013B61"/>
    <w:rsid w:val="0001645F"/>
    <w:rsid w:val="000436F7"/>
    <w:rsid w:val="00044B61"/>
    <w:rsid w:val="000456C7"/>
    <w:rsid w:val="00057723"/>
    <w:rsid w:val="000616D3"/>
    <w:rsid w:val="00093C87"/>
    <w:rsid w:val="000940FA"/>
    <w:rsid w:val="00097040"/>
    <w:rsid w:val="000D2127"/>
    <w:rsid w:val="000D7EFC"/>
    <w:rsid w:val="000E1327"/>
    <w:rsid w:val="000E3C0F"/>
    <w:rsid w:val="000E7148"/>
    <w:rsid w:val="000F6B4E"/>
    <w:rsid w:val="001013D1"/>
    <w:rsid w:val="00101EC5"/>
    <w:rsid w:val="0010608A"/>
    <w:rsid w:val="00116093"/>
    <w:rsid w:val="00116E97"/>
    <w:rsid w:val="00140ED5"/>
    <w:rsid w:val="00147390"/>
    <w:rsid w:val="00153A27"/>
    <w:rsid w:val="00153EEB"/>
    <w:rsid w:val="001571D7"/>
    <w:rsid w:val="00162019"/>
    <w:rsid w:val="00176F32"/>
    <w:rsid w:val="00182FA9"/>
    <w:rsid w:val="001A5B13"/>
    <w:rsid w:val="001B6031"/>
    <w:rsid w:val="001C2F54"/>
    <w:rsid w:val="001C3AE7"/>
    <w:rsid w:val="001F557B"/>
    <w:rsid w:val="002049E6"/>
    <w:rsid w:val="00207961"/>
    <w:rsid w:val="00213ABD"/>
    <w:rsid w:val="00217179"/>
    <w:rsid w:val="00230854"/>
    <w:rsid w:val="00236160"/>
    <w:rsid w:val="002522E1"/>
    <w:rsid w:val="002557D8"/>
    <w:rsid w:val="0025666E"/>
    <w:rsid w:val="0027607B"/>
    <w:rsid w:val="00287B24"/>
    <w:rsid w:val="00293CA3"/>
    <w:rsid w:val="002A4F46"/>
    <w:rsid w:val="002A61BF"/>
    <w:rsid w:val="002B3436"/>
    <w:rsid w:val="002D0E1E"/>
    <w:rsid w:val="002E297D"/>
    <w:rsid w:val="002E33D8"/>
    <w:rsid w:val="002F6B6B"/>
    <w:rsid w:val="00306AA6"/>
    <w:rsid w:val="00306D01"/>
    <w:rsid w:val="00312652"/>
    <w:rsid w:val="0031321D"/>
    <w:rsid w:val="00313A61"/>
    <w:rsid w:val="00314B6E"/>
    <w:rsid w:val="00316952"/>
    <w:rsid w:val="00324B68"/>
    <w:rsid w:val="00337665"/>
    <w:rsid w:val="00342817"/>
    <w:rsid w:val="00343724"/>
    <w:rsid w:val="003455E0"/>
    <w:rsid w:val="00355EFD"/>
    <w:rsid w:val="00356DC8"/>
    <w:rsid w:val="00361CF1"/>
    <w:rsid w:val="003745D1"/>
    <w:rsid w:val="00387347"/>
    <w:rsid w:val="003915D7"/>
    <w:rsid w:val="003939BD"/>
    <w:rsid w:val="003A01C5"/>
    <w:rsid w:val="003B5A87"/>
    <w:rsid w:val="003C7354"/>
    <w:rsid w:val="003E163B"/>
    <w:rsid w:val="003E3F70"/>
    <w:rsid w:val="003F7D97"/>
    <w:rsid w:val="00404AE1"/>
    <w:rsid w:val="00420FD0"/>
    <w:rsid w:val="00426ABA"/>
    <w:rsid w:val="004366A8"/>
    <w:rsid w:val="00440A84"/>
    <w:rsid w:val="00441197"/>
    <w:rsid w:val="00450FE0"/>
    <w:rsid w:val="004602EF"/>
    <w:rsid w:val="00481556"/>
    <w:rsid w:val="00485B9D"/>
    <w:rsid w:val="004A4B5F"/>
    <w:rsid w:val="004A660B"/>
    <w:rsid w:val="004D424A"/>
    <w:rsid w:val="00500FCE"/>
    <w:rsid w:val="00506420"/>
    <w:rsid w:val="00521B28"/>
    <w:rsid w:val="00523E85"/>
    <w:rsid w:val="0053465A"/>
    <w:rsid w:val="005414CB"/>
    <w:rsid w:val="00541B6F"/>
    <w:rsid w:val="00545B6E"/>
    <w:rsid w:val="0055276C"/>
    <w:rsid w:val="00553CB7"/>
    <w:rsid w:val="00565FFF"/>
    <w:rsid w:val="00571FAB"/>
    <w:rsid w:val="005860D1"/>
    <w:rsid w:val="005921C6"/>
    <w:rsid w:val="00597988"/>
    <w:rsid w:val="005A133E"/>
    <w:rsid w:val="005A1583"/>
    <w:rsid w:val="005B02FA"/>
    <w:rsid w:val="005B0AFF"/>
    <w:rsid w:val="005C2413"/>
    <w:rsid w:val="005C619D"/>
    <w:rsid w:val="005D613F"/>
    <w:rsid w:val="005E0521"/>
    <w:rsid w:val="005E089F"/>
    <w:rsid w:val="005E2487"/>
    <w:rsid w:val="005F751F"/>
    <w:rsid w:val="00607A6F"/>
    <w:rsid w:val="006639E4"/>
    <w:rsid w:val="00683092"/>
    <w:rsid w:val="00686AFC"/>
    <w:rsid w:val="00687130"/>
    <w:rsid w:val="006973EE"/>
    <w:rsid w:val="006B5E24"/>
    <w:rsid w:val="006B6540"/>
    <w:rsid w:val="006C6426"/>
    <w:rsid w:val="006D0B91"/>
    <w:rsid w:val="006D755C"/>
    <w:rsid w:val="006E2BA4"/>
    <w:rsid w:val="006F0085"/>
    <w:rsid w:val="006F0B2D"/>
    <w:rsid w:val="007035DD"/>
    <w:rsid w:val="00715A4B"/>
    <w:rsid w:val="00720025"/>
    <w:rsid w:val="007272E9"/>
    <w:rsid w:val="0073426B"/>
    <w:rsid w:val="00744F25"/>
    <w:rsid w:val="00756B49"/>
    <w:rsid w:val="00756F7C"/>
    <w:rsid w:val="00761FAE"/>
    <w:rsid w:val="00763CAD"/>
    <w:rsid w:val="00786011"/>
    <w:rsid w:val="00786A2D"/>
    <w:rsid w:val="007905BE"/>
    <w:rsid w:val="0079580F"/>
    <w:rsid w:val="007A772D"/>
    <w:rsid w:val="007B6A8B"/>
    <w:rsid w:val="007C0B05"/>
    <w:rsid w:val="007C2307"/>
    <w:rsid w:val="007D07ED"/>
    <w:rsid w:val="007F0899"/>
    <w:rsid w:val="007F11EA"/>
    <w:rsid w:val="007F2E75"/>
    <w:rsid w:val="00806A30"/>
    <w:rsid w:val="008115D7"/>
    <w:rsid w:val="008130A5"/>
    <w:rsid w:val="008157DA"/>
    <w:rsid w:val="008766FE"/>
    <w:rsid w:val="00880DB0"/>
    <w:rsid w:val="00886477"/>
    <w:rsid w:val="00892BA5"/>
    <w:rsid w:val="00896DCB"/>
    <w:rsid w:val="008D79BC"/>
    <w:rsid w:val="008E6ED2"/>
    <w:rsid w:val="008F2D8C"/>
    <w:rsid w:val="008F7743"/>
    <w:rsid w:val="009011C0"/>
    <w:rsid w:val="0090549C"/>
    <w:rsid w:val="0091198A"/>
    <w:rsid w:val="00920081"/>
    <w:rsid w:val="009459A1"/>
    <w:rsid w:val="00956A41"/>
    <w:rsid w:val="00976EE2"/>
    <w:rsid w:val="00980D80"/>
    <w:rsid w:val="009901BD"/>
    <w:rsid w:val="0099274E"/>
    <w:rsid w:val="009C3736"/>
    <w:rsid w:val="009C5424"/>
    <w:rsid w:val="009D15BD"/>
    <w:rsid w:val="009D5E1B"/>
    <w:rsid w:val="009D6A66"/>
    <w:rsid w:val="009E0A62"/>
    <w:rsid w:val="009E1AA2"/>
    <w:rsid w:val="009E37E3"/>
    <w:rsid w:val="009E7744"/>
    <w:rsid w:val="009F0120"/>
    <w:rsid w:val="009F15EF"/>
    <w:rsid w:val="009F58D4"/>
    <w:rsid w:val="00A0314A"/>
    <w:rsid w:val="00A058D0"/>
    <w:rsid w:val="00A133E6"/>
    <w:rsid w:val="00A324F4"/>
    <w:rsid w:val="00A36CB5"/>
    <w:rsid w:val="00A4243C"/>
    <w:rsid w:val="00A463CE"/>
    <w:rsid w:val="00A57099"/>
    <w:rsid w:val="00A72216"/>
    <w:rsid w:val="00A723E3"/>
    <w:rsid w:val="00A80999"/>
    <w:rsid w:val="00A92673"/>
    <w:rsid w:val="00AA0D32"/>
    <w:rsid w:val="00AA45A9"/>
    <w:rsid w:val="00AA479E"/>
    <w:rsid w:val="00AA55CC"/>
    <w:rsid w:val="00AA577C"/>
    <w:rsid w:val="00AA7B90"/>
    <w:rsid w:val="00AC6E01"/>
    <w:rsid w:val="00AD6B7E"/>
    <w:rsid w:val="00AF3896"/>
    <w:rsid w:val="00AF7496"/>
    <w:rsid w:val="00B03AEC"/>
    <w:rsid w:val="00B03E73"/>
    <w:rsid w:val="00B128B6"/>
    <w:rsid w:val="00B12C3B"/>
    <w:rsid w:val="00B16D7F"/>
    <w:rsid w:val="00B1734F"/>
    <w:rsid w:val="00B17E29"/>
    <w:rsid w:val="00B27E06"/>
    <w:rsid w:val="00B42F0B"/>
    <w:rsid w:val="00B46118"/>
    <w:rsid w:val="00B560F3"/>
    <w:rsid w:val="00B7408C"/>
    <w:rsid w:val="00B752DC"/>
    <w:rsid w:val="00B77263"/>
    <w:rsid w:val="00B7739D"/>
    <w:rsid w:val="00B77B4C"/>
    <w:rsid w:val="00B81F74"/>
    <w:rsid w:val="00B84194"/>
    <w:rsid w:val="00B93192"/>
    <w:rsid w:val="00B95730"/>
    <w:rsid w:val="00BA05BC"/>
    <w:rsid w:val="00BA1E10"/>
    <w:rsid w:val="00BA2430"/>
    <w:rsid w:val="00BA669F"/>
    <w:rsid w:val="00BC6B28"/>
    <w:rsid w:val="00BC7376"/>
    <w:rsid w:val="00BE407D"/>
    <w:rsid w:val="00BF69B2"/>
    <w:rsid w:val="00C015B3"/>
    <w:rsid w:val="00C02EE8"/>
    <w:rsid w:val="00C126A5"/>
    <w:rsid w:val="00C17A55"/>
    <w:rsid w:val="00C23C24"/>
    <w:rsid w:val="00C41CCC"/>
    <w:rsid w:val="00C47DF9"/>
    <w:rsid w:val="00C631DD"/>
    <w:rsid w:val="00C74CF4"/>
    <w:rsid w:val="00C9010E"/>
    <w:rsid w:val="00C978CB"/>
    <w:rsid w:val="00CA16E7"/>
    <w:rsid w:val="00CA4BB0"/>
    <w:rsid w:val="00CD2B1A"/>
    <w:rsid w:val="00CD4F3C"/>
    <w:rsid w:val="00CE0AB0"/>
    <w:rsid w:val="00CE4E7B"/>
    <w:rsid w:val="00CF0643"/>
    <w:rsid w:val="00CF202B"/>
    <w:rsid w:val="00CF266B"/>
    <w:rsid w:val="00CF3158"/>
    <w:rsid w:val="00CF5629"/>
    <w:rsid w:val="00D0223B"/>
    <w:rsid w:val="00D35797"/>
    <w:rsid w:val="00D35A61"/>
    <w:rsid w:val="00D42247"/>
    <w:rsid w:val="00D46DA9"/>
    <w:rsid w:val="00D54CB9"/>
    <w:rsid w:val="00D63BBC"/>
    <w:rsid w:val="00D64D6D"/>
    <w:rsid w:val="00D65FCC"/>
    <w:rsid w:val="00D70956"/>
    <w:rsid w:val="00D74076"/>
    <w:rsid w:val="00D90DBA"/>
    <w:rsid w:val="00D944A7"/>
    <w:rsid w:val="00DA2301"/>
    <w:rsid w:val="00DA6015"/>
    <w:rsid w:val="00DC0C38"/>
    <w:rsid w:val="00DE1434"/>
    <w:rsid w:val="00DE764B"/>
    <w:rsid w:val="00E12158"/>
    <w:rsid w:val="00E27661"/>
    <w:rsid w:val="00E30918"/>
    <w:rsid w:val="00E4282C"/>
    <w:rsid w:val="00E54872"/>
    <w:rsid w:val="00E554FC"/>
    <w:rsid w:val="00E70526"/>
    <w:rsid w:val="00E739E1"/>
    <w:rsid w:val="00E73C31"/>
    <w:rsid w:val="00E81904"/>
    <w:rsid w:val="00E940FF"/>
    <w:rsid w:val="00EA16A4"/>
    <w:rsid w:val="00EA6236"/>
    <w:rsid w:val="00EC676D"/>
    <w:rsid w:val="00EC6D05"/>
    <w:rsid w:val="00EE207D"/>
    <w:rsid w:val="00EF39D9"/>
    <w:rsid w:val="00EF3C85"/>
    <w:rsid w:val="00EF452F"/>
    <w:rsid w:val="00F226A3"/>
    <w:rsid w:val="00F3298C"/>
    <w:rsid w:val="00F32A2B"/>
    <w:rsid w:val="00F41433"/>
    <w:rsid w:val="00F46405"/>
    <w:rsid w:val="00F46E0D"/>
    <w:rsid w:val="00F54A16"/>
    <w:rsid w:val="00F55945"/>
    <w:rsid w:val="00F65301"/>
    <w:rsid w:val="00F85ED6"/>
    <w:rsid w:val="00F91ABD"/>
    <w:rsid w:val="00FA066C"/>
    <w:rsid w:val="00FA0813"/>
    <w:rsid w:val="00FA3C5A"/>
    <w:rsid w:val="00FA4188"/>
    <w:rsid w:val="00FA429D"/>
    <w:rsid w:val="00FB7BE5"/>
    <w:rsid w:val="00FE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8EF8F8-371E-42F2-AD16-9F46E1B0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3A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0128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31321D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1321D"/>
    <w:rPr>
      <w:rFonts w:cs="Times New Roman"/>
    </w:rPr>
  </w:style>
  <w:style w:type="paragraph" w:styleId="a6">
    <w:name w:val="header"/>
    <w:basedOn w:val="a"/>
    <w:link w:val="a7"/>
    <w:uiPriority w:val="99"/>
    <w:rsid w:val="0031321D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sz w:val="24"/>
      <w:szCs w:val="24"/>
    </w:rPr>
  </w:style>
  <w:style w:type="table" w:styleId="a8">
    <w:name w:val="Table Grid"/>
    <w:basedOn w:val="a1"/>
    <w:uiPriority w:val="99"/>
    <w:rsid w:val="00905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39BD"/>
    <w:pPr>
      <w:autoSpaceDE w:val="0"/>
      <w:autoSpaceDN w:val="0"/>
      <w:ind w:firstLine="567"/>
      <w:jc w:val="both"/>
    </w:pPr>
    <w:rPr>
      <w:b/>
      <w:bCs/>
      <w:i/>
      <w:iCs/>
    </w:r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character" w:styleId="a9">
    <w:name w:val="Hyperlink"/>
    <w:uiPriority w:val="99"/>
    <w:rsid w:val="007035DD"/>
    <w:rPr>
      <w:rFonts w:ascii="Tahoma" w:hAnsi="Tahoma" w:cs="Tahoma"/>
      <w:color w:val="000000"/>
      <w:u w:val="single"/>
    </w:rPr>
  </w:style>
  <w:style w:type="paragraph" w:styleId="aa">
    <w:name w:val="Normal (Web)"/>
    <w:basedOn w:val="a"/>
    <w:uiPriority w:val="99"/>
    <w:rsid w:val="007035DD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bott">
    <w:name w:val="bott"/>
    <w:basedOn w:val="a"/>
    <w:uiPriority w:val="99"/>
    <w:rsid w:val="007035DD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uiPriority w:val="99"/>
    <w:rsid w:val="007035DD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head3">
    <w:name w:val="head3"/>
    <w:basedOn w:val="a"/>
    <w:uiPriority w:val="99"/>
    <w:rsid w:val="007035D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head4">
    <w:name w:val="head4"/>
    <w:basedOn w:val="a"/>
    <w:uiPriority w:val="99"/>
    <w:rsid w:val="007035D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6"/>
      <w:szCs w:val="26"/>
    </w:rPr>
  </w:style>
  <w:style w:type="paragraph" w:customStyle="1" w:styleId="ab">
    <w:name w:val="Комментарий"/>
    <w:basedOn w:val="a"/>
    <w:next w:val="a"/>
    <w:uiPriority w:val="99"/>
    <w:rsid w:val="00D64D6D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D64D6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Гипертекстовая ссылка"/>
    <w:uiPriority w:val="99"/>
    <w:rsid w:val="00B27E06"/>
    <w:rPr>
      <w:rFonts w:cs="Times New Roman"/>
      <w:color w:val="008000"/>
      <w:sz w:val="20"/>
      <w:szCs w:val="20"/>
      <w:u w:val="single"/>
    </w:rPr>
  </w:style>
  <w:style w:type="character" w:customStyle="1" w:styleId="ae">
    <w:name w:val="Цветовое выделение"/>
    <w:uiPriority w:val="99"/>
    <w:rsid w:val="004D424A"/>
    <w:rPr>
      <w:b/>
      <w:color w:val="000080"/>
      <w:sz w:val="20"/>
    </w:rPr>
  </w:style>
  <w:style w:type="paragraph" w:customStyle="1" w:styleId="af">
    <w:name w:val="Заголовок статьи"/>
    <w:basedOn w:val="a"/>
    <w:next w:val="a"/>
    <w:uiPriority w:val="99"/>
    <w:rsid w:val="004D424A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0">
    <w:name w:val="Словарная статья"/>
    <w:basedOn w:val="a"/>
    <w:next w:val="a"/>
    <w:uiPriority w:val="99"/>
    <w:rsid w:val="00B77B4C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1">
    <w:name w:val="Оглавление"/>
    <w:basedOn w:val="ac"/>
    <w:next w:val="a"/>
    <w:uiPriority w:val="99"/>
    <w:rsid w:val="00EF452F"/>
    <w:pPr>
      <w:ind w:left="140"/>
    </w:pPr>
  </w:style>
  <w:style w:type="paragraph" w:customStyle="1" w:styleId="af2">
    <w:name w:val="Прижатый влево"/>
    <w:basedOn w:val="a"/>
    <w:next w:val="a"/>
    <w:uiPriority w:val="99"/>
    <w:rsid w:val="00E940F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3">
    <w:name w:val="Не вступил в силу"/>
    <w:uiPriority w:val="99"/>
    <w:rsid w:val="005C619D"/>
    <w:rPr>
      <w:rFonts w:cs="Times New Roman"/>
      <w:b/>
      <w:bCs/>
      <w:color w:val="008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3471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Уральская государственная юридическая академия</vt:lpstr>
    </vt:vector>
  </TitlesOfParts>
  <Company>xxx</Company>
  <LinksUpToDate>false</LinksUpToDate>
  <CharactersWithSpaces>23210</CharactersWithSpaces>
  <SharedDoc>false</SharedDoc>
  <HLinks>
    <vt:vector size="78" baseType="variant">
      <vt:variant>
        <vt:i4>1703970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sub_304</vt:lpwstr>
      </vt:variant>
      <vt:variant>
        <vt:i4>1966116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sub_545</vt:lpwstr>
      </vt:variant>
      <vt:variant>
        <vt:i4>1769508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sub_51</vt:lpwstr>
      </vt:variant>
      <vt:variant>
        <vt:i4>1703970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sub_301</vt:lpwstr>
      </vt:variant>
      <vt:variant>
        <vt:i4>1769508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sub_51</vt:lpwstr>
      </vt:variant>
      <vt:variant>
        <vt:i4>1966116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sub_545</vt:lpwstr>
      </vt:variant>
      <vt:variant>
        <vt:i4>1769508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sub_51</vt:lpwstr>
      </vt:variant>
      <vt:variant>
        <vt:i4>1179683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sub_287</vt:lpwstr>
      </vt:variant>
      <vt:variant>
        <vt:i4>2752538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sub_90204</vt:lpwstr>
      </vt:variant>
      <vt:variant>
        <vt:i4>2752538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sub_90204</vt:lpwstr>
      </vt:variant>
      <vt:variant>
        <vt:i4>2752538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sub_90203</vt:lpwstr>
      </vt:variant>
      <vt:variant>
        <vt:i4>2752538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sub_90202</vt:lpwstr>
      </vt:variant>
      <vt:variant>
        <vt:i4>2752538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sub_90201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Уральская государственная юридическая академия</dc:title>
  <dc:subject/>
  <dc:creator>xxx</dc:creator>
  <cp:keywords/>
  <dc:description/>
  <cp:lastModifiedBy>Irina</cp:lastModifiedBy>
  <cp:revision>2</cp:revision>
  <cp:lastPrinted>2006-11-01T07:37:00Z</cp:lastPrinted>
  <dcterms:created xsi:type="dcterms:W3CDTF">2014-08-21T09:25:00Z</dcterms:created>
  <dcterms:modified xsi:type="dcterms:W3CDTF">2014-08-21T09:25:00Z</dcterms:modified>
</cp:coreProperties>
</file>