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122" w:rsidRDefault="00BD7122">
      <w:pPr>
        <w:pStyle w:val="a7"/>
        <w:rPr>
          <w:shadow/>
        </w:rPr>
      </w:pPr>
    </w:p>
    <w:p w:rsidR="00BD7122" w:rsidRDefault="00BD7122">
      <w:pPr>
        <w:pStyle w:val="a7"/>
        <w:rPr>
          <w:shadow/>
        </w:rPr>
      </w:pPr>
      <w:r>
        <w:rPr>
          <w:shadow/>
        </w:rPr>
        <w:t>УНИВЕРСИТЕТ</w:t>
      </w:r>
    </w:p>
    <w:p w:rsidR="00BD7122" w:rsidRDefault="00BD7122">
      <w:pPr>
        <w:widowControl/>
        <w:jc w:val="center"/>
        <w:rPr>
          <w:shadow/>
          <w:sz w:val="28"/>
          <w:szCs w:val="28"/>
          <w:lang w:val="ru-RU"/>
        </w:rPr>
      </w:pPr>
      <w:r>
        <w:rPr>
          <w:shadow/>
          <w:sz w:val="28"/>
          <w:szCs w:val="28"/>
          <w:lang w:val="ru-RU"/>
        </w:rPr>
        <w:t>ВНУТРЕННИХ    ДЕЛ    УКРАИНЫ</w:t>
      </w:r>
    </w:p>
    <w:p w:rsidR="00BD7122" w:rsidRDefault="00BD7122">
      <w:pPr>
        <w:widowControl/>
        <w:jc w:val="center"/>
        <w:rPr>
          <w:shadow/>
          <w:sz w:val="28"/>
          <w:szCs w:val="28"/>
          <w:lang w:val="ru-RU"/>
        </w:rPr>
      </w:pPr>
    </w:p>
    <w:p w:rsidR="00BD7122" w:rsidRDefault="00BD7122">
      <w:pPr>
        <w:pStyle w:val="5"/>
        <w:rPr>
          <w:b w:val="0"/>
          <w:bCs w:val="0"/>
          <w:u w:val="none"/>
        </w:rPr>
      </w:pPr>
    </w:p>
    <w:p w:rsidR="00BD7122" w:rsidRDefault="00BD7122">
      <w:pPr>
        <w:widowControl/>
        <w:jc w:val="center"/>
        <w:rPr>
          <w:sz w:val="28"/>
          <w:szCs w:val="28"/>
          <w:lang w:val="ru-RU"/>
        </w:rPr>
      </w:pPr>
    </w:p>
    <w:p w:rsidR="00BD7122" w:rsidRDefault="00BD7122">
      <w:pPr>
        <w:widowControl/>
        <w:jc w:val="center"/>
        <w:rPr>
          <w:sz w:val="36"/>
          <w:szCs w:val="36"/>
          <w:lang w:val="ru-RU"/>
        </w:rPr>
      </w:pPr>
      <w:r>
        <w:rPr>
          <w:sz w:val="36"/>
          <w:szCs w:val="36"/>
          <w:lang w:val="ru-RU"/>
        </w:rPr>
        <w:t>КОНТРОЛЬНАЯ</w:t>
      </w:r>
    </w:p>
    <w:p w:rsidR="00BD7122" w:rsidRDefault="00BD7122">
      <w:pPr>
        <w:widowControl/>
        <w:jc w:val="center"/>
        <w:rPr>
          <w:sz w:val="36"/>
          <w:szCs w:val="36"/>
          <w:lang w:val="ru-RU"/>
        </w:rPr>
      </w:pPr>
    </w:p>
    <w:p w:rsidR="00BD7122" w:rsidRDefault="00BD7122">
      <w:pPr>
        <w:widowControl/>
        <w:jc w:val="center"/>
        <w:rPr>
          <w:sz w:val="36"/>
          <w:szCs w:val="36"/>
          <w:lang w:val="ru-RU"/>
        </w:rPr>
      </w:pPr>
    </w:p>
    <w:p w:rsidR="00BD7122" w:rsidRDefault="00BD7122">
      <w:pPr>
        <w:pStyle w:val="1"/>
        <w:jc w:val="center"/>
        <w:rPr>
          <w:shadow/>
          <w:sz w:val="36"/>
          <w:szCs w:val="36"/>
        </w:rPr>
      </w:pPr>
      <w:r>
        <w:rPr>
          <w:shadow/>
          <w:sz w:val="36"/>
          <w:szCs w:val="36"/>
        </w:rPr>
        <w:t>работа</w:t>
      </w:r>
    </w:p>
    <w:p w:rsidR="00BD7122" w:rsidRDefault="00BD7122">
      <w:pPr>
        <w:widowControl/>
        <w:rPr>
          <w:shadow/>
          <w:lang w:val="ru-RU"/>
        </w:rPr>
      </w:pPr>
    </w:p>
    <w:p w:rsidR="00BD7122" w:rsidRDefault="00BD7122">
      <w:pPr>
        <w:widowControl/>
        <w:jc w:val="center"/>
        <w:rPr>
          <w:b/>
          <w:bCs/>
          <w:shadow/>
          <w:sz w:val="40"/>
          <w:szCs w:val="40"/>
          <w:lang w:val="ru-RU"/>
        </w:rPr>
      </w:pPr>
    </w:p>
    <w:p w:rsidR="00BD7122" w:rsidRDefault="00BD7122">
      <w:pPr>
        <w:pStyle w:val="6"/>
      </w:pPr>
    </w:p>
    <w:p w:rsidR="00BD7122" w:rsidRDefault="00BD7122">
      <w:pPr>
        <w:pStyle w:val="6"/>
      </w:pPr>
      <w:r>
        <w:t>ПО</w:t>
      </w:r>
    </w:p>
    <w:p w:rsidR="00BD7122" w:rsidRDefault="00BD7122">
      <w:pPr>
        <w:rPr>
          <w:lang w:val="ru-RU"/>
        </w:rPr>
      </w:pPr>
    </w:p>
    <w:p w:rsidR="00BD7122" w:rsidRDefault="00BD7122">
      <w:pPr>
        <w:rPr>
          <w:lang w:val="ru-RU"/>
        </w:rPr>
      </w:pPr>
    </w:p>
    <w:p w:rsidR="00BD7122" w:rsidRDefault="00BD7122">
      <w:pPr>
        <w:pStyle w:val="6"/>
        <w:rPr>
          <w:rFonts w:ascii="Coronet" w:hAnsi="Coronet" w:cs="Coronet"/>
        </w:rPr>
      </w:pPr>
      <w:r>
        <w:t xml:space="preserve">АГРАРНОМУ ПРАВУ </w:t>
      </w:r>
    </w:p>
    <w:p w:rsidR="00BD7122" w:rsidRDefault="00BD7122">
      <w:pPr>
        <w:widowControl/>
        <w:rPr>
          <w:lang w:val="ru-RU"/>
        </w:rPr>
      </w:pPr>
    </w:p>
    <w:p w:rsidR="00BD7122" w:rsidRDefault="00BD7122">
      <w:pPr>
        <w:widowControl/>
        <w:jc w:val="center"/>
        <w:rPr>
          <w:lang w:val="ru-RU"/>
        </w:rPr>
      </w:pPr>
    </w:p>
    <w:p w:rsidR="00BD7122" w:rsidRDefault="00BD7122">
      <w:pPr>
        <w:widowControl/>
        <w:jc w:val="center"/>
        <w:rPr>
          <w:b/>
          <w:bCs/>
          <w:shadow/>
          <w:sz w:val="40"/>
          <w:szCs w:val="40"/>
          <w:lang w:val="ru-RU"/>
        </w:rPr>
      </w:pPr>
    </w:p>
    <w:p w:rsidR="00BD7122" w:rsidRDefault="00BD7122">
      <w:pPr>
        <w:widowControl/>
        <w:jc w:val="center"/>
        <w:rPr>
          <w:b/>
          <w:bCs/>
          <w:shadow/>
          <w:sz w:val="40"/>
          <w:szCs w:val="40"/>
          <w:lang w:val="ru-RU"/>
        </w:rPr>
      </w:pPr>
    </w:p>
    <w:p w:rsidR="00BD7122" w:rsidRDefault="00BD7122">
      <w:pPr>
        <w:widowControl/>
        <w:jc w:val="center"/>
        <w:rPr>
          <w:b/>
          <w:bCs/>
          <w:shadow/>
          <w:sz w:val="40"/>
          <w:szCs w:val="40"/>
          <w:lang w:val="ru-RU"/>
        </w:rPr>
      </w:pPr>
      <w:r>
        <w:rPr>
          <w:b/>
          <w:bCs/>
          <w:shadow/>
          <w:sz w:val="40"/>
          <w:szCs w:val="40"/>
          <w:lang w:val="ru-RU"/>
        </w:rPr>
        <w:t>Задания № 5, 10, 16</w:t>
      </w:r>
    </w:p>
    <w:p w:rsidR="00BD7122" w:rsidRDefault="00BD7122">
      <w:pPr>
        <w:widowControl/>
        <w:jc w:val="center"/>
        <w:rPr>
          <w:b/>
          <w:bCs/>
          <w:shadow/>
          <w:sz w:val="40"/>
          <w:szCs w:val="40"/>
          <w:lang w:val="ru-RU"/>
        </w:rPr>
      </w:pPr>
    </w:p>
    <w:p w:rsidR="00BD7122" w:rsidRDefault="00BD7122">
      <w:pPr>
        <w:widowControl/>
        <w:ind w:left="4253"/>
        <w:jc w:val="both"/>
        <w:rPr>
          <w:shadow/>
          <w:sz w:val="28"/>
          <w:szCs w:val="28"/>
          <w:lang w:val="ru-RU"/>
        </w:rPr>
      </w:pPr>
    </w:p>
    <w:p w:rsidR="00BD7122" w:rsidRDefault="00BD7122">
      <w:pPr>
        <w:pStyle w:val="2"/>
        <w:ind w:left="5245" w:hanging="850"/>
        <w:jc w:val="both"/>
        <w:rPr>
          <w:b w:val="0"/>
          <w:bCs w:val="0"/>
          <w:shadow/>
          <w:sz w:val="28"/>
          <w:szCs w:val="28"/>
        </w:rPr>
      </w:pPr>
      <w:r>
        <w:rPr>
          <w:b w:val="0"/>
          <w:bCs w:val="0"/>
          <w:shadow/>
          <w:sz w:val="28"/>
          <w:szCs w:val="28"/>
        </w:rPr>
        <w:t>Слушатель  202  группы</w:t>
      </w:r>
    </w:p>
    <w:p w:rsidR="00BD7122" w:rsidRDefault="00BD7122">
      <w:pPr>
        <w:pStyle w:val="4"/>
        <w:ind w:left="5245" w:hanging="850"/>
        <w:jc w:val="both"/>
        <w:rPr>
          <w:b w:val="0"/>
          <w:bCs w:val="0"/>
          <w:shadow/>
          <w:sz w:val="28"/>
          <w:szCs w:val="28"/>
        </w:rPr>
      </w:pPr>
      <w:r>
        <w:rPr>
          <w:b w:val="0"/>
          <w:bCs w:val="0"/>
          <w:shadow/>
          <w:sz w:val="28"/>
          <w:szCs w:val="28"/>
        </w:rPr>
        <w:t>Факультета  №  7</w:t>
      </w:r>
    </w:p>
    <w:p w:rsidR="00BD7122" w:rsidRDefault="00BD7122">
      <w:pPr>
        <w:widowControl/>
        <w:ind w:left="5245" w:hanging="850"/>
        <w:jc w:val="both"/>
        <w:rPr>
          <w:shadow/>
          <w:sz w:val="28"/>
          <w:szCs w:val="28"/>
          <w:lang w:val="ru-RU"/>
        </w:rPr>
      </w:pPr>
      <w:r>
        <w:rPr>
          <w:shadow/>
          <w:sz w:val="28"/>
          <w:szCs w:val="28"/>
          <w:lang w:val="ru-RU"/>
        </w:rPr>
        <w:t>Университета внутренних  дел</w:t>
      </w:r>
    </w:p>
    <w:p w:rsidR="00BD7122" w:rsidRDefault="00BD7122">
      <w:pPr>
        <w:pStyle w:val="3"/>
        <w:ind w:left="5245" w:hanging="850"/>
        <w:jc w:val="both"/>
        <w:rPr>
          <w:b w:val="0"/>
          <w:bCs w:val="0"/>
          <w:shadow/>
        </w:rPr>
      </w:pPr>
      <w:r>
        <w:rPr>
          <w:b w:val="0"/>
          <w:bCs w:val="0"/>
          <w:shadow/>
        </w:rPr>
        <w:t>старший лейтенант милиции</w:t>
      </w:r>
    </w:p>
    <w:p w:rsidR="00BD7122" w:rsidRDefault="00BD7122">
      <w:pPr>
        <w:widowControl/>
        <w:ind w:left="5245" w:hanging="850"/>
        <w:jc w:val="both"/>
        <w:rPr>
          <w:shadow/>
          <w:sz w:val="28"/>
          <w:szCs w:val="28"/>
          <w:lang w:val="ru-RU"/>
        </w:rPr>
      </w:pPr>
      <w:r>
        <w:rPr>
          <w:shadow/>
          <w:sz w:val="28"/>
          <w:szCs w:val="28"/>
          <w:lang w:val="ru-RU"/>
        </w:rPr>
        <w:t>Лущиенко Александр Александрович</w:t>
      </w:r>
    </w:p>
    <w:p w:rsidR="00BD7122" w:rsidRDefault="00BD7122">
      <w:pPr>
        <w:pStyle w:val="9"/>
        <w:rPr>
          <w:shadow/>
        </w:rPr>
      </w:pPr>
      <w:r>
        <w:rPr>
          <w:shadow/>
        </w:rPr>
        <w:t>адрес : г. Херсон , ул. Лесная, 29, кв.4</w:t>
      </w:r>
    </w:p>
    <w:p w:rsidR="00BD7122" w:rsidRDefault="00BD7122">
      <w:pPr>
        <w:pStyle w:val="2"/>
        <w:ind w:left="5148"/>
        <w:jc w:val="both"/>
        <w:rPr>
          <w:b w:val="0"/>
          <w:bCs w:val="0"/>
          <w:sz w:val="28"/>
          <w:szCs w:val="28"/>
        </w:rPr>
      </w:pPr>
      <w:r>
        <w:rPr>
          <w:b w:val="0"/>
          <w:bCs w:val="0"/>
          <w:sz w:val="28"/>
          <w:szCs w:val="28"/>
        </w:rPr>
        <w:t>раб. ( 0552 )  28 – 67 - 46</w:t>
      </w:r>
    </w:p>
    <w:p w:rsidR="00BD7122" w:rsidRDefault="00BD7122">
      <w:pPr>
        <w:pStyle w:val="2"/>
        <w:rPr>
          <w:shadow/>
          <w:sz w:val="28"/>
          <w:szCs w:val="28"/>
        </w:rPr>
      </w:pPr>
    </w:p>
    <w:p w:rsidR="00BD7122" w:rsidRDefault="00BD7122">
      <w:pPr>
        <w:pStyle w:val="2"/>
        <w:rPr>
          <w:shadow/>
          <w:sz w:val="28"/>
          <w:szCs w:val="28"/>
        </w:rPr>
      </w:pPr>
    </w:p>
    <w:p w:rsidR="00BD7122" w:rsidRDefault="00BD7122">
      <w:pPr>
        <w:pStyle w:val="2"/>
        <w:rPr>
          <w:shadow/>
          <w:sz w:val="28"/>
          <w:szCs w:val="28"/>
        </w:rPr>
      </w:pPr>
    </w:p>
    <w:p w:rsidR="00BD7122" w:rsidRDefault="00BD7122">
      <w:pPr>
        <w:widowControl/>
        <w:rPr>
          <w:lang w:val="ru-RU"/>
        </w:rPr>
      </w:pPr>
    </w:p>
    <w:p w:rsidR="00BD7122" w:rsidRDefault="00BD7122">
      <w:pPr>
        <w:widowControl/>
        <w:rPr>
          <w:lang w:val="ru-RU"/>
        </w:rPr>
      </w:pPr>
    </w:p>
    <w:p w:rsidR="00BD7122" w:rsidRDefault="00BD7122">
      <w:pPr>
        <w:widowControl/>
        <w:rPr>
          <w:lang w:val="ru-RU"/>
        </w:rPr>
      </w:pPr>
    </w:p>
    <w:p w:rsidR="00BD7122" w:rsidRDefault="00BD7122">
      <w:pPr>
        <w:widowControl/>
        <w:rPr>
          <w:lang w:val="ru-RU"/>
        </w:rPr>
      </w:pPr>
    </w:p>
    <w:p w:rsidR="00BD7122" w:rsidRDefault="00BD7122">
      <w:pPr>
        <w:pStyle w:val="2"/>
        <w:rPr>
          <w:shadow/>
          <w:sz w:val="28"/>
          <w:szCs w:val="28"/>
        </w:rPr>
      </w:pPr>
    </w:p>
    <w:p w:rsidR="00BD7122" w:rsidRDefault="00BD7122">
      <w:pPr>
        <w:pStyle w:val="2"/>
        <w:rPr>
          <w:shadow/>
          <w:sz w:val="28"/>
          <w:szCs w:val="28"/>
        </w:rPr>
      </w:pPr>
      <w:r>
        <w:rPr>
          <w:shadow/>
          <w:sz w:val="28"/>
          <w:szCs w:val="28"/>
        </w:rPr>
        <w:t>Харьков 2000</w:t>
      </w:r>
    </w:p>
    <w:p w:rsidR="00BD7122" w:rsidRDefault="00BD7122">
      <w:pPr>
        <w:widowControl/>
        <w:ind w:right="43"/>
        <w:jc w:val="center"/>
        <w:rPr>
          <w:b/>
          <w:bCs/>
          <w:sz w:val="28"/>
          <w:szCs w:val="28"/>
          <w:lang w:val="ru-RU"/>
        </w:rPr>
      </w:pPr>
    </w:p>
    <w:p w:rsidR="00BD7122" w:rsidRDefault="00BD7122">
      <w:pPr>
        <w:widowControl/>
        <w:ind w:right="43" w:firstLine="851"/>
        <w:jc w:val="center"/>
        <w:rPr>
          <w:b/>
          <w:bCs/>
          <w:sz w:val="28"/>
          <w:szCs w:val="28"/>
          <w:lang w:val="ru-RU"/>
        </w:rPr>
      </w:pPr>
    </w:p>
    <w:p w:rsidR="00BD7122" w:rsidRDefault="00BD7122">
      <w:pPr>
        <w:widowControl/>
        <w:ind w:right="43" w:firstLine="851"/>
        <w:jc w:val="center"/>
        <w:rPr>
          <w:b/>
          <w:bCs/>
          <w:sz w:val="28"/>
          <w:szCs w:val="28"/>
          <w:lang w:val="ru-RU"/>
        </w:rPr>
      </w:pPr>
    </w:p>
    <w:p w:rsidR="00BD7122" w:rsidRDefault="00BD7122">
      <w:pPr>
        <w:widowControl/>
        <w:ind w:right="43"/>
        <w:jc w:val="center"/>
        <w:rPr>
          <w:b/>
          <w:bCs/>
          <w:sz w:val="32"/>
          <w:szCs w:val="32"/>
          <w:lang w:val="ru-RU"/>
        </w:rPr>
      </w:pPr>
      <w:r>
        <w:rPr>
          <w:b/>
          <w:bCs/>
          <w:sz w:val="32"/>
          <w:szCs w:val="32"/>
          <w:lang w:val="ru-RU"/>
        </w:rPr>
        <w:t>ПЛАН</w:t>
      </w:r>
    </w:p>
    <w:p w:rsidR="00BD7122" w:rsidRDefault="00BD7122">
      <w:pPr>
        <w:widowControl/>
        <w:ind w:right="43" w:firstLine="851"/>
        <w:jc w:val="center"/>
        <w:rPr>
          <w:b/>
          <w:bCs/>
          <w:sz w:val="28"/>
          <w:szCs w:val="28"/>
          <w:lang w:val="ru-RU"/>
        </w:rPr>
      </w:pPr>
    </w:p>
    <w:p w:rsidR="00BD7122" w:rsidRDefault="00BD7122">
      <w:pPr>
        <w:widowControl/>
        <w:jc w:val="center"/>
        <w:rPr>
          <w:b/>
          <w:bCs/>
          <w:sz w:val="28"/>
          <w:szCs w:val="28"/>
          <w:u w:val="single"/>
          <w:lang w:val="ru-RU"/>
        </w:rPr>
      </w:pPr>
      <w:r>
        <w:rPr>
          <w:b/>
          <w:bCs/>
          <w:sz w:val="28"/>
          <w:szCs w:val="28"/>
          <w:u w:val="single"/>
          <w:lang w:val="ru-RU"/>
        </w:rPr>
        <w:t>********************************************************************</w:t>
      </w:r>
    </w:p>
    <w:p w:rsidR="00BD7122" w:rsidRDefault="00BD7122">
      <w:pPr>
        <w:widowControl/>
        <w:jc w:val="center"/>
        <w:rPr>
          <w:b/>
          <w:bCs/>
          <w:sz w:val="28"/>
          <w:szCs w:val="28"/>
          <w:u w:val="single"/>
          <w:lang w:val="ru-RU"/>
        </w:rPr>
      </w:pPr>
    </w:p>
    <w:p w:rsidR="00BD7122" w:rsidRDefault="00BD7122">
      <w:pPr>
        <w:widowControl/>
        <w:jc w:val="center"/>
        <w:rPr>
          <w:b/>
          <w:bCs/>
          <w:sz w:val="28"/>
          <w:szCs w:val="28"/>
          <w:u w:val="single"/>
          <w:lang w:val="ru-RU"/>
        </w:rPr>
      </w:pPr>
    </w:p>
    <w:p w:rsidR="00BD7122" w:rsidRDefault="00BD7122">
      <w:pPr>
        <w:widowControl/>
        <w:numPr>
          <w:ilvl w:val="0"/>
          <w:numId w:val="8"/>
        </w:numPr>
        <w:rPr>
          <w:sz w:val="28"/>
          <w:szCs w:val="28"/>
          <w:lang w:val="ru-RU"/>
        </w:rPr>
      </w:pPr>
      <w:r>
        <w:rPr>
          <w:sz w:val="28"/>
          <w:szCs w:val="28"/>
          <w:lang w:val="ru-RU"/>
        </w:rPr>
        <w:t>Задание № 5..…….…………………………………………………………..стр. 2</w:t>
      </w:r>
    </w:p>
    <w:p w:rsidR="00BD7122" w:rsidRDefault="00BD7122">
      <w:pPr>
        <w:widowControl/>
        <w:rPr>
          <w:sz w:val="28"/>
          <w:szCs w:val="28"/>
          <w:lang w:val="ru-RU"/>
        </w:rPr>
      </w:pPr>
    </w:p>
    <w:p w:rsidR="00BD7122" w:rsidRDefault="00BD7122">
      <w:pPr>
        <w:widowControl/>
        <w:numPr>
          <w:ilvl w:val="0"/>
          <w:numId w:val="8"/>
        </w:numPr>
        <w:rPr>
          <w:sz w:val="28"/>
          <w:szCs w:val="28"/>
          <w:lang w:val="ru-RU"/>
        </w:rPr>
      </w:pPr>
      <w:r>
        <w:rPr>
          <w:sz w:val="28"/>
          <w:szCs w:val="28"/>
          <w:lang w:val="ru-RU"/>
        </w:rPr>
        <w:t>Задание № 10………………………………………………………………...стр. 3</w:t>
      </w:r>
    </w:p>
    <w:p w:rsidR="00BD7122" w:rsidRDefault="00BD7122">
      <w:pPr>
        <w:widowControl/>
        <w:rPr>
          <w:sz w:val="28"/>
          <w:szCs w:val="28"/>
          <w:lang w:val="ru-RU"/>
        </w:rPr>
      </w:pPr>
    </w:p>
    <w:p w:rsidR="00BD7122" w:rsidRDefault="00BD7122">
      <w:pPr>
        <w:widowControl/>
        <w:numPr>
          <w:ilvl w:val="0"/>
          <w:numId w:val="8"/>
        </w:numPr>
        <w:rPr>
          <w:sz w:val="28"/>
          <w:szCs w:val="28"/>
          <w:lang w:val="ru-RU"/>
        </w:rPr>
      </w:pPr>
      <w:r>
        <w:rPr>
          <w:sz w:val="28"/>
          <w:szCs w:val="28"/>
          <w:lang w:val="ru-RU"/>
        </w:rPr>
        <w:t>Задание № 16…..……………………………………..……………………...стр. 12</w:t>
      </w:r>
    </w:p>
    <w:p w:rsidR="00BD7122" w:rsidRDefault="00BD7122">
      <w:pPr>
        <w:widowControl/>
        <w:rPr>
          <w:sz w:val="28"/>
          <w:szCs w:val="28"/>
          <w:lang w:val="ru-RU"/>
        </w:rPr>
      </w:pPr>
    </w:p>
    <w:p w:rsidR="00BD7122" w:rsidRDefault="00BD7122">
      <w:pPr>
        <w:widowControl/>
        <w:numPr>
          <w:ilvl w:val="0"/>
          <w:numId w:val="8"/>
        </w:numPr>
        <w:rPr>
          <w:sz w:val="28"/>
          <w:szCs w:val="28"/>
          <w:lang w:val="ru-RU"/>
        </w:rPr>
      </w:pPr>
      <w:r>
        <w:rPr>
          <w:sz w:val="28"/>
          <w:szCs w:val="28"/>
          <w:lang w:val="ru-RU"/>
        </w:rPr>
        <w:t>Список литературы ………………………..………………………….…….стр. 35</w:t>
      </w:r>
    </w:p>
    <w:p w:rsidR="00BD7122" w:rsidRDefault="00BD7122">
      <w:pPr>
        <w:widowControl/>
        <w:rPr>
          <w:sz w:val="28"/>
          <w:szCs w:val="28"/>
          <w:lang w:val="ru-RU"/>
        </w:rPr>
      </w:pPr>
    </w:p>
    <w:p w:rsidR="00BD7122" w:rsidRDefault="00BD7122">
      <w:pPr>
        <w:widowControl/>
        <w:rPr>
          <w:sz w:val="28"/>
          <w:szCs w:val="28"/>
          <w:lang w:val="ru-RU"/>
        </w:rPr>
      </w:pPr>
    </w:p>
    <w:p w:rsidR="00BD7122" w:rsidRDefault="00BD7122">
      <w:pPr>
        <w:widowControl/>
        <w:ind w:right="43"/>
        <w:jc w:val="center"/>
        <w:rPr>
          <w:b/>
          <w:bCs/>
          <w:sz w:val="28"/>
          <w:szCs w:val="28"/>
          <w:lang w:val="ru-RU"/>
        </w:rPr>
      </w:pPr>
      <w:r>
        <w:rPr>
          <w:b/>
          <w:bCs/>
          <w:sz w:val="28"/>
          <w:szCs w:val="28"/>
          <w:u w:val="single"/>
          <w:lang w:val="ru-RU"/>
        </w:rPr>
        <w:t>********************************************************************</w:t>
      </w:r>
    </w:p>
    <w:p w:rsidR="00BD7122" w:rsidRDefault="00BD7122">
      <w:pPr>
        <w:widowControl/>
        <w:ind w:right="43" w:firstLine="851"/>
        <w:jc w:val="center"/>
        <w:rPr>
          <w:b/>
          <w:bCs/>
          <w:sz w:val="18"/>
          <w:szCs w:val="18"/>
          <w:lang w:val="ru-RU"/>
        </w:rPr>
      </w:pPr>
    </w:p>
    <w:p w:rsidR="00BD7122" w:rsidRDefault="00BD7122">
      <w:pPr>
        <w:widowControl/>
        <w:ind w:right="43" w:firstLine="851"/>
        <w:jc w:val="center"/>
        <w:rPr>
          <w:b/>
          <w:bCs/>
          <w:sz w:val="18"/>
          <w:szCs w:val="18"/>
          <w:lang w:val="ru-RU"/>
        </w:rPr>
      </w:pPr>
    </w:p>
    <w:p w:rsidR="00BD7122" w:rsidRDefault="00BD7122">
      <w:pPr>
        <w:widowControl/>
        <w:ind w:right="43" w:firstLine="851"/>
        <w:jc w:val="center"/>
        <w:rPr>
          <w:b/>
          <w:bCs/>
          <w:sz w:val="18"/>
          <w:szCs w:val="18"/>
          <w:lang w:val="ru-RU"/>
        </w:rPr>
      </w:pPr>
    </w:p>
    <w:p w:rsidR="00BD7122" w:rsidRDefault="00BD7122">
      <w:pPr>
        <w:widowControl/>
        <w:ind w:right="43" w:firstLine="851"/>
        <w:jc w:val="center"/>
        <w:rPr>
          <w:b/>
          <w:bCs/>
          <w:sz w:val="18"/>
          <w:szCs w:val="18"/>
          <w:lang w:val="ru-RU"/>
        </w:rPr>
      </w:pPr>
    </w:p>
    <w:p w:rsidR="00BD7122" w:rsidRDefault="00BD7122">
      <w:pPr>
        <w:widowControl/>
        <w:ind w:right="43" w:firstLine="851"/>
        <w:jc w:val="center"/>
        <w:rPr>
          <w:b/>
          <w:bCs/>
          <w:sz w:val="18"/>
          <w:szCs w:val="18"/>
          <w:lang w:val="ru-RU"/>
        </w:rPr>
      </w:pPr>
    </w:p>
    <w:p w:rsidR="00BD7122" w:rsidRDefault="00BD7122">
      <w:pPr>
        <w:widowControl/>
        <w:ind w:right="43" w:firstLine="851"/>
        <w:jc w:val="center"/>
        <w:rPr>
          <w:b/>
          <w:bCs/>
          <w:sz w:val="18"/>
          <w:szCs w:val="18"/>
          <w:lang w:val="ru-RU"/>
        </w:rPr>
      </w:pPr>
    </w:p>
    <w:p w:rsidR="00BD7122" w:rsidRDefault="00BD7122">
      <w:pPr>
        <w:widowControl/>
        <w:ind w:right="43" w:firstLine="851"/>
        <w:jc w:val="center"/>
        <w:rPr>
          <w:b/>
          <w:bCs/>
          <w:sz w:val="18"/>
          <w:szCs w:val="18"/>
          <w:lang w:val="ru-RU"/>
        </w:rPr>
      </w:pPr>
    </w:p>
    <w:p w:rsidR="00BD7122" w:rsidRDefault="00BD7122">
      <w:pPr>
        <w:widowControl/>
        <w:ind w:right="43" w:firstLine="851"/>
        <w:jc w:val="center"/>
        <w:rPr>
          <w:b/>
          <w:bCs/>
          <w:sz w:val="18"/>
          <w:szCs w:val="18"/>
          <w:lang w:val="ru-RU"/>
        </w:rPr>
      </w:pPr>
    </w:p>
    <w:p w:rsidR="00BD7122" w:rsidRDefault="00BD7122">
      <w:pPr>
        <w:widowControl/>
        <w:ind w:right="43" w:firstLine="851"/>
        <w:jc w:val="center"/>
        <w:rPr>
          <w:b/>
          <w:bCs/>
          <w:sz w:val="18"/>
          <w:szCs w:val="18"/>
          <w:lang w:val="ru-RU"/>
        </w:rPr>
      </w:pPr>
    </w:p>
    <w:p w:rsidR="00BD7122" w:rsidRDefault="00BD7122">
      <w:pPr>
        <w:widowControl/>
        <w:ind w:right="43" w:firstLine="851"/>
        <w:jc w:val="center"/>
        <w:rPr>
          <w:b/>
          <w:bCs/>
          <w:sz w:val="18"/>
          <w:szCs w:val="18"/>
          <w:lang w:val="ru-RU"/>
        </w:rPr>
      </w:pPr>
    </w:p>
    <w:p w:rsidR="00BD7122" w:rsidRDefault="00BD7122">
      <w:pPr>
        <w:widowControl/>
        <w:ind w:right="43" w:firstLine="851"/>
        <w:jc w:val="center"/>
        <w:rPr>
          <w:b/>
          <w:bCs/>
          <w:sz w:val="18"/>
          <w:szCs w:val="18"/>
          <w:lang w:val="ru-RU"/>
        </w:rPr>
      </w:pPr>
    </w:p>
    <w:p w:rsidR="00BD7122" w:rsidRDefault="00BD7122">
      <w:pPr>
        <w:widowControl/>
        <w:ind w:right="43" w:firstLine="851"/>
        <w:jc w:val="center"/>
        <w:rPr>
          <w:b/>
          <w:bCs/>
          <w:sz w:val="18"/>
          <w:szCs w:val="18"/>
          <w:lang w:val="ru-RU"/>
        </w:rPr>
      </w:pPr>
    </w:p>
    <w:p w:rsidR="00BD7122" w:rsidRDefault="00BD7122">
      <w:pPr>
        <w:widowControl/>
        <w:ind w:right="43" w:firstLine="851"/>
        <w:jc w:val="center"/>
        <w:rPr>
          <w:b/>
          <w:bCs/>
          <w:sz w:val="18"/>
          <w:szCs w:val="18"/>
          <w:lang w:val="ru-RU"/>
        </w:rPr>
      </w:pPr>
    </w:p>
    <w:p w:rsidR="00BD7122" w:rsidRDefault="00BD7122">
      <w:pPr>
        <w:widowControl/>
        <w:ind w:right="43" w:firstLine="851"/>
        <w:jc w:val="center"/>
        <w:rPr>
          <w:b/>
          <w:bCs/>
          <w:sz w:val="18"/>
          <w:szCs w:val="18"/>
          <w:lang w:val="ru-RU"/>
        </w:rPr>
      </w:pPr>
    </w:p>
    <w:p w:rsidR="00BD7122" w:rsidRDefault="00BD7122">
      <w:pPr>
        <w:widowControl/>
        <w:ind w:right="43" w:firstLine="851"/>
        <w:jc w:val="center"/>
        <w:rPr>
          <w:b/>
          <w:bCs/>
          <w:sz w:val="18"/>
          <w:szCs w:val="18"/>
          <w:lang w:val="ru-RU"/>
        </w:rPr>
      </w:pPr>
    </w:p>
    <w:p w:rsidR="00BD7122" w:rsidRDefault="00BD7122">
      <w:pPr>
        <w:widowControl/>
        <w:ind w:right="43" w:firstLine="851"/>
        <w:jc w:val="center"/>
        <w:rPr>
          <w:b/>
          <w:bCs/>
          <w:sz w:val="18"/>
          <w:szCs w:val="18"/>
          <w:lang w:val="ru-RU"/>
        </w:rPr>
      </w:pPr>
    </w:p>
    <w:p w:rsidR="00BD7122" w:rsidRDefault="00BD7122">
      <w:pPr>
        <w:widowControl/>
        <w:ind w:right="43" w:firstLine="851"/>
        <w:jc w:val="center"/>
        <w:rPr>
          <w:b/>
          <w:bCs/>
          <w:sz w:val="18"/>
          <w:szCs w:val="18"/>
          <w:lang w:val="ru-RU"/>
        </w:rPr>
      </w:pPr>
    </w:p>
    <w:p w:rsidR="00BD7122" w:rsidRDefault="00BD7122">
      <w:pPr>
        <w:widowControl/>
        <w:ind w:right="43" w:firstLine="851"/>
        <w:jc w:val="center"/>
        <w:rPr>
          <w:b/>
          <w:bCs/>
          <w:sz w:val="18"/>
          <w:szCs w:val="18"/>
          <w:lang w:val="ru-RU"/>
        </w:rPr>
      </w:pPr>
    </w:p>
    <w:p w:rsidR="00BD7122" w:rsidRDefault="00BD7122">
      <w:pPr>
        <w:widowControl/>
        <w:ind w:right="43" w:firstLine="851"/>
        <w:jc w:val="center"/>
        <w:rPr>
          <w:b/>
          <w:bCs/>
          <w:sz w:val="18"/>
          <w:szCs w:val="18"/>
          <w:lang w:val="ru-RU"/>
        </w:rPr>
      </w:pPr>
    </w:p>
    <w:p w:rsidR="00BD7122" w:rsidRDefault="00BD7122">
      <w:pPr>
        <w:widowControl/>
        <w:ind w:right="43" w:firstLine="851"/>
        <w:jc w:val="center"/>
        <w:rPr>
          <w:b/>
          <w:bCs/>
          <w:sz w:val="18"/>
          <w:szCs w:val="18"/>
          <w:lang w:val="ru-RU"/>
        </w:rPr>
      </w:pPr>
    </w:p>
    <w:p w:rsidR="00BD7122" w:rsidRDefault="00BD7122">
      <w:pPr>
        <w:widowControl/>
        <w:ind w:right="43" w:firstLine="851"/>
        <w:jc w:val="center"/>
        <w:rPr>
          <w:b/>
          <w:bCs/>
          <w:sz w:val="18"/>
          <w:szCs w:val="18"/>
          <w:lang w:val="ru-RU"/>
        </w:rPr>
      </w:pPr>
    </w:p>
    <w:p w:rsidR="00BD7122" w:rsidRDefault="00BD7122">
      <w:pPr>
        <w:widowControl/>
        <w:ind w:right="43" w:firstLine="851"/>
        <w:jc w:val="center"/>
        <w:rPr>
          <w:b/>
          <w:bCs/>
          <w:sz w:val="18"/>
          <w:szCs w:val="18"/>
          <w:lang w:val="ru-RU"/>
        </w:rPr>
      </w:pPr>
    </w:p>
    <w:p w:rsidR="00BD7122" w:rsidRDefault="00BD7122">
      <w:pPr>
        <w:widowControl/>
        <w:ind w:right="43" w:firstLine="851"/>
        <w:jc w:val="center"/>
        <w:rPr>
          <w:b/>
          <w:bCs/>
          <w:sz w:val="18"/>
          <w:szCs w:val="18"/>
          <w:lang w:val="ru-RU"/>
        </w:rPr>
      </w:pPr>
    </w:p>
    <w:p w:rsidR="00BD7122" w:rsidRDefault="00BD7122">
      <w:pPr>
        <w:widowControl/>
        <w:ind w:right="43" w:firstLine="851"/>
        <w:jc w:val="center"/>
        <w:rPr>
          <w:b/>
          <w:bCs/>
          <w:sz w:val="18"/>
          <w:szCs w:val="18"/>
          <w:lang w:val="ru-RU"/>
        </w:rPr>
      </w:pPr>
    </w:p>
    <w:p w:rsidR="00BD7122" w:rsidRDefault="00BD7122">
      <w:pPr>
        <w:widowControl/>
        <w:ind w:right="43" w:firstLine="851"/>
        <w:jc w:val="center"/>
        <w:rPr>
          <w:b/>
          <w:bCs/>
          <w:sz w:val="18"/>
          <w:szCs w:val="18"/>
          <w:lang w:val="ru-RU"/>
        </w:rPr>
      </w:pPr>
    </w:p>
    <w:p w:rsidR="00BD7122" w:rsidRDefault="00BD7122">
      <w:pPr>
        <w:widowControl/>
        <w:ind w:right="43" w:firstLine="851"/>
        <w:jc w:val="center"/>
        <w:rPr>
          <w:b/>
          <w:bCs/>
          <w:sz w:val="18"/>
          <w:szCs w:val="18"/>
          <w:lang w:val="ru-RU"/>
        </w:rPr>
      </w:pPr>
    </w:p>
    <w:p w:rsidR="00BD7122" w:rsidRDefault="00BD7122">
      <w:pPr>
        <w:widowControl/>
        <w:ind w:right="43" w:firstLine="851"/>
        <w:jc w:val="center"/>
        <w:rPr>
          <w:b/>
          <w:bCs/>
          <w:sz w:val="18"/>
          <w:szCs w:val="18"/>
          <w:lang w:val="ru-RU"/>
        </w:rPr>
      </w:pPr>
    </w:p>
    <w:p w:rsidR="00BD7122" w:rsidRDefault="00BD7122">
      <w:pPr>
        <w:widowControl/>
        <w:ind w:right="43" w:firstLine="851"/>
        <w:jc w:val="center"/>
        <w:rPr>
          <w:b/>
          <w:bCs/>
          <w:sz w:val="18"/>
          <w:szCs w:val="18"/>
          <w:lang w:val="ru-RU"/>
        </w:rPr>
      </w:pPr>
    </w:p>
    <w:p w:rsidR="00BD7122" w:rsidRDefault="00BD7122">
      <w:pPr>
        <w:widowControl/>
        <w:ind w:right="43" w:firstLine="851"/>
        <w:jc w:val="center"/>
        <w:rPr>
          <w:b/>
          <w:bCs/>
          <w:sz w:val="18"/>
          <w:szCs w:val="18"/>
          <w:lang w:val="ru-RU"/>
        </w:rPr>
      </w:pPr>
    </w:p>
    <w:p w:rsidR="00BD7122" w:rsidRDefault="00BD7122">
      <w:pPr>
        <w:widowControl/>
        <w:ind w:right="43" w:firstLine="851"/>
        <w:jc w:val="center"/>
        <w:rPr>
          <w:b/>
          <w:bCs/>
          <w:sz w:val="18"/>
          <w:szCs w:val="18"/>
          <w:lang w:val="ru-RU"/>
        </w:rPr>
      </w:pPr>
    </w:p>
    <w:p w:rsidR="00BD7122" w:rsidRDefault="00BD7122">
      <w:pPr>
        <w:widowControl/>
        <w:ind w:right="43" w:firstLine="851"/>
        <w:jc w:val="center"/>
        <w:rPr>
          <w:b/>
          <w:bCs/>
          <w:sz w:val="18"/>
          <w:szCs w:val="18"/>
          <w:lang w:val="ru-RU"/>
        </w:rPr>
      </w:pPr>
    </w:p>
    <w:p w:rsidR="00BD7122" w:rsidRDefault="00BD7122">
      <w:pPr>
        <w:widowControl/>
        <w:ind w:right="43" w:firstLine="851"/>
        <w:jc w:val="center"/>
        <w:rPr>
          <w:b/>
          <w:bCs/>
          <w:sz w:val="18"/>
          <w:szCs w:val="18"/>
          <w:lang w:val="ru-RU"/>
        </w:rPr>
      </w:pPr>
    </w:p>
    <w:p w:rsidR="00BD7122" w:rsidRDefault="00BD7122">
      <w:pPr>
        <w:widowControl/>
        <w:ind w:right="43" w:firstLine="851"/>
        <w:jc w:val="center"/>
        <w:rPr>
          <w:b/>
          <w:bCs/>
          <w:sz w:val="18"/>
          <w:szCs w:val="18"/>
          <w:lang w:val="ru-RU"/>
        </w:rPr>
      </w:pPr>
    </w:p>
    <w:p w:rsidR="00BD7122" w:rsidRDefault="00BD7122">
      <w:pPr>
        <w:widowControl/>
        <w:ind w:right="43" w:firstLine="851"/>
        <w:jc w:val="center"/>
        <w:rPr>
          <w:b/>
          <w:bCs/>
          <w:sz w:val="18"/>
          <w:szCs w:val="18"/>
          <w:lang w:val="ru-RU"/>
        </w:rPr>
      </w:pPr>
    </w:p>
    <w:p w:rsidR="00BD7122" w:rsidRDefault="00BD7122">
      <w:pPr>
        <w:widowControl/>
        <w:ind w:right="43" w:firstLine="851"/>
        <w:jc w:val="center"/>
        <w:rPr>
          <w:b/>
          <w:bCs/>
          <w:sz w:val="18"/>
          <w:szCs w:val="18"/>
          <w:lang w:val="ru-RU"/>
        </w:rPr>
      </w:pPr>
    </w:p>
    <w:p w:rsidR="00BD7122" w:rsidRDefault="00BD7122">
      <w:pPr>
        <w:widowControl/>
        <w:ind w:right="43" w:firstLine="851"/>
        <w:jc w:val="center"/>
        <w:rPr>
          <w:b/>
          <w:bCs/>
          <w:sz w:val="18"/>
          <w:szCs w:val="18"/>
          <w:lang w:val="ru-RU"/>
        </w:rPr>
      </w:pPr>
    </w:p>
    <w:p w:rsidR="00BD7122" w:rsidRDefault="00BD7122">
      <w:pPr>
        <w:widowControl/>
        <w:ind w:right="43" w:firstLine="851"/>
        <w:jc w:val="center"/>
        <w:rPr>
          <w:b/>
          <w:bCs/>
          <w:sz w:val="18"/>
          <w:szCs w:val="18"/>
          <w:lang w:val="ru-RU"/>
        </w:rPr>
      </w:pPr>
    </w:p>
    <w:p w:rsidR="00BD7122" w:rsidRDefault="00BD7122">
      <w:pPr>
        <w:widowControl/>
        <w:ind w:right="43" w:firstLine="851"/>
        <w:jc w:val="center"/>
        <w:rPr>
          <w:b/>
          <w:bCs/>
          <w:sz w:val="18"/>
          <w:szCs w:val="18"/>
          <w:lang w:val="ru-RU"/>
        </w:rPr>
      </w:pPr>
    </w:p>
    <w:p w:rsidR="00BD7122" w:rsidRDefault="00BD7122">
      <w:pPr>
        <w:widowControl/>
        <w:ind w:right="43" w:firstLine="851"/>
        <w:jc w:val="center"/>
        <w:rPr>
          <w:b/>
          <w:bCs/>
          <w:sz w:val="18"/>
          <w:szCs w:val="18"/>
          <w:lang w:val="ru-RU"/>
        </w:rPr>
      </w:pPr>
    </w:p>
    <w:p w:rsidR="00BD7122" w:rsidRDefault="00BD7122">
      <w:pPr>
        <w:widowControl/>
        <w:ind w:right="43" w:firstLine="851"/>
        <w:jc w:val="center"/>
        <w:rPr>
          <w:b/>
          <w:bCs/>
          <w:sz w:val="18"/>
          <w:szCs w:val="18"/>
          <w:lang w:val="ru-RU"/>
        </w:rPr>
      </w:pPr>
    </w:p>
    <w:p w:rsidR="00BD7122" w:rsidRDefault="00BD7122">
      <w:pPr>
        <w:widowControl/>
        <w:ind w:right="43" w:firstLine="851"/>
        <w:jc w:val="center"/>
        <w:rPr>
          <w:b/>
          <w:bCs/>
          <w:sz w:val="18"/>
          <w:szCs w:val="18"/>
          <w:lang w:val="ru-RU"/>
        </w:rPr>
      </w:pPr>
    </w:p>
    <w:p w:rsidR="00BD7122" w:rsidRDefault="00BD7122">
      <w:pPr>
        <w:widowControl/>
        <w:spacing w:line="360" w:lineRule="auto"/>
        <w:ind w:right="43"/>
        <w:jc w:val="both"/>
        <w:rPr>
          <w:b/>
          <w:bCs/>
          <w:i/>
          <w:iCs/>
          <w:sz w:val="32"/>
          <w:szCs w:val="32"/>
          <w:lang w:val="ru-RU"/>
        </w:rPr>
      </w:pPr>
      <w:r>
        <w:rPr>
          <w:b/>
          <w:bCs/>
          <w:i/>
          <w:iCs/>
          <w:sz w:val="32"/>
          <w:szCs w:val="32"/>
          <w:lang w:val="ru-RU"/>
        </w:rPr>
        <w:t>Задание № 5</w:t>
      </w:r>
    </w:p>
    <w:p w:rsidR="00BD7122" w:rsidRDefault="00BD7122">
      <w:pPr>
        <w:widowControl/>
        <w:spacing w:line="360" w:lineRule="auto"/>
        <w:ind w:right="43"/>
        <w:jc w:val="center"/>
        <w:rPr>
          <w:b/>
          <w:bCs/>
          <w:sz w:val="28"/>
          <w:szCs w:val="28"/>
          <w:lang w:val="ru-RU"/>
        </w:rPr>
      </w:pPr>
    </w:p>
    <w:p w:rsidR="00BD7122" w:rsidRDefault="00BD7122">
      <w:pPr>
        <w:widowControl/>
        <w:spacing w:line="360" w:lineRule="auto"/>
        <w:ind w:right="43" w:firstLine="1092"/>
        <w:jc w:val="both"/>
        <w:rPr>
          <w:sz w:val="28"/>
          <w:szCs w:val="28"/>
          <w:lang w:val="ru-RU"/>
        </w:rPr>
      </w:pPr>
      <w:r>
        <w:rPr>
          <w:sz w:val="28"/>
          <w:szCs w:val="28"/>
          <w:lang w:val="ru-RU"/>
        </w:rPr>
        <w:t>В уставе госхоза “Харьковский” указано, что его имущество является государственной собственностью. Распоряжение имуществом производится только с разрешения фонда государственного имущества.</w:t>
      </w:r>
    </w:p>
    <w:p w:rsidR="00BD7122" w:rsidRDefault="00BD7122">
      <w:pPr>
        <w:widowControl/>
        <w:spacing w:line="360" w:lineRule="auto"/>
        <w:ind w:right="43" w:firstLine="1092"/>
        <w:jc w:val="both"/>
        <w:rPr>
          <w:sz w:val="28"/>
          <w:szCs w:val="28"/>
          <w:lang w:val="ru-RU"/>
        </w:rPr>
      </w:pPr>
    </w:p>
    <w:p w:rsidR="00BD7122" w:rsidRDefault="00BD7122">
      <w:pPr>
        <w:widowControl/>
        <w:numPr>
          <w:ilvl w:val="0"/>
          <w:numId w:val="30"/>
        </w:numPr>
        <w:spacing w:line="360" w:lineRule="auto"/>
        <w:ind w:right="43"/>
        <w:jc w:val="both"/>
        <w:rPr>
          <w:i/>
          <w:iCs/>
          <w:sz w:val="28"/>
          <w:szCs w:val="28"/>
          <w:lang w:val="ru-RU"/>
        </w:rPr>
      </w:pPr>
      <w:r>
        <w:rPr>
          <w:i/>
          <w:iCs/>
          <w:sz w:val="28"/>
          <w:szCs w:val="28"/>
          <w:lang w:val="ru-RU"/>
        </w:rPr>
        <w:t>Соответствует ли эта норма действующему законодательству?</w:t>
      </w:r>
    </w:p>
    <w:p w:rsidR="00BD7122" w:rsidRDefault="00BD7122">
      <w:pPr>
        <w:widowControl/>
        <w:numPr>
          <w:ilvl w:val="0"/>
          <w:numId w:val="30"/>
        </w:numPr>
        <w:spacing w:line="360" w:lineRule="auto"/>
        <w:ind w:right="43"/>
        <w:jc w:val="both"/>
        <w:rPr>
          <w:i/>
          <w:iCs/>
          <w:sz w:val="28"/>
          <w:szCs w:val="28"/>
          <w:lang w:val="ru-RU"/>
        </w:rPr>
      </w:pPr>
      <w:r>
        <w:rPr>
          <w:i/>
          <w:iCs/>
          <w:sz w:val="28"/>
          <w:szCs w:val="28"/>
          <w:lang w:val="ru-RU"/>
        </w:rPr>
        <w:t>На основании какого законодательства должно быть решено это дело?</w:t>
      </w:r>
    </w:p>
    <w:p w:rsidR="00BD7122" w:rsidRDefault="00BD7122">
      <w:pPr>
        <w:widowControl/>
        <w:numPr>
          <w:ilvl w:val="0"/>
          <w:numId w:val="30"/>
        </w:numPr>
        <w:spacing w:line="360" w:lineRule="auto"/>
        <w:ind w:right="43"/>
        <w:jc w:val="both"/>
        <w:rPr>
          <w:i/>
          <w:iCs/>
          <w:sz w:val="28"/>
          <w:szCs w:val="28"/>
          <w:lang w:val="ru-RU"/>
        </w:rPr>
      </w:pPr>
      <w:r>
        <w:rPr>
          <w:i/>
          <w:iCs/>
          <w:sz w:val="28"/>
          <w:szCs w:val="28"/>
          <w:lang w:val="ru-RU"/>
        </w:rPr>
        <w:t>Кто выступает субъектами государственной собственности?</w:t>
      </w:r>
    </w:p>
    <w:p w:rsidR="00BD7122" w:rsidRDefault="00BD7122">
      <w:pPr>
        <w:widowControl/>
        <w:spacing w:line="360" w:lineRule="auto"/>
        <w:ind w:right="43"/>
        <w:jc w:val="both"/>
        <w:rPr>
          <w:i/>
          <w:iCs/>
          <w:sz w:val="28"/>
          <w:szCs w:val="28"/>
          <w:lang w:val="ru-RU"/>
        </w:rPr>
      </w:pPr>
    </w:p>
    <w:p w:rsidR="00BD7122" w:rsidRDefault="00BD7122">
      <w:pPr>
        <w:widowControl/>
        <w:numPr>
          <w:ilvl w:val="0"/>
          <w:numId w:val="34"/>
        </w:numPr>
        <w:spacing w:line="360" w:lineRule="auto"/>
        <w:ind w:right="43"/>
        <w:jc w:val="both"/>
        <w:rPr>
          <w:sz w:val="28"/>
          <w:szCs w:val="28"/>
          <w:lang w:val="ru-RU"/>
        </w:rPr>
      </w:pPr>
      <w:r>
        <w:rPr>
          <w:sz w:val="28"/>
          <w:szCs w:val="28"/>
          <w:lang w:val="ru-RU"/>
        </w:rPr>
        <w:t xml:space="preserve">Эта норма, указанная в уставе, соответствует действующему законодательству, т.к. в соответствии со статьёй 37 Закона Украины “О собственности” имущество, закреплённое за государственным предприятием, принадлежит ему на праве полного хозяйственного распоряжения и является государственной собственностью. Для правового режима имущественных фондов государственных сельскохозяйственных предприятий решающим моментом является то, что они формируются за счёт государственной и коммунальной собственности. Государственное сельскохозяйственное предприятие является субъектом права пользования землёй, а не её собственником. К объектам права государственной собственности принадлежат основные средства производства в сельском хозяйстве, транспорт, а также другое имущество, необходимое для нормальной работы предприятия. Имущество государственного сельскохозяйственного предприятия состоит из основных фондов оборотных средств, а также других ценностей, стоимость которых отображается в самостоятельном балансе предприятия. Предприятие  имеет право сдавать в аренду гражданам средства производства и другие материальные ценности, за исключением тех, которые не могут находиться в их пользовании. </w:t>
      </w:r>
    </w:p>
    <w:p w:rsidR="00BD7122" w:rsidRDefault="00BD7122">
      <w:pPr>
        <w:widowControl/>
        <w:spacing w:line="360" w:lineRule="auto"/>
        <w:ind w:left="360" w:right="43"/>
        <w:jc w:val="both"/>
        <w:rPr>
          <w:sz w:val="28"/>
          <w:szCs w:val="28"/>
          <w:lang w:val="ru-RU"/>
        </w:rPr>
      </w:pPr>
    </w:p>
    <w:p w:rsidR="00BD7122" w:rsidRDefault="00BD7122">
      <w:pPr>
        <w:widowControl/>
        <w:numPr>
          <w:ilvl w:val="0"/>
          <w:numId w:val="34"/>
        </w:numPr>
        <w:spacing w:line="360" w:lineRule="auto"/>
        <w:ind w:right="43"/>
        <w:jc w:val="both"/>
        <w:rPr>
          <w:sz w:val="28"/>
          <w:szCs w:val="28"/>
          <w:lang w:val="ru-RU"/>
        </w:rPr>
      </w:pPr>
      <w:r>
        <w:rPr>
          <w:sz w:val="28"/>
          <w:szCs w:val="28"/>
          <w:lang w:val="ru-RU"/>
        </w:rPr>
        <w:t xml:space="preserve">Данное дело должно решаться в первую очередь на основании Закона Украины “О собственности”, т.к. затрагиваются вопросы государственной собственности, а также на основе норм гражданского права, которые дают определение юридического лица в имущественных правоотношениях, конкретизируют понятие права государственной собственности и права полного хозяйственного ведения, регулируют взаимоотношения предприятия как юридического лица с собственником, другими юридическими лицами и гражданами, устанавливают порядок правила участия предприятия в хозяйственно-имущественных отношениях, ответственность за невыполнение обязательств, предусматривают защиту имущественных прав предприятия в отношениях с другими юридическими лицами гражданами. </w:t>
      </w:r>
    </w:p>
    <w:p w:rsidR="00BD7122" w:rsidRDefault="00BD7122">
      <w:pPr>
        <w:widowControl/>
        <w:spacing w:line="360" w:lineRule="auto"/>
        <w:ind w:right="43"/>
        <w:jc w:val="both"/>
        <w:rPr>
          <w:sz w:val="28"/>
          <w:szCs w:val="28"/>
          <w:lang w:val="ru-RU"/>
        </w:rPr>
      </w:pPr>
    </w:p>
    <w:p w:rsidR="00BD7122" w:rsidRDefault="00BD7122">
      <w:pPr>
        <w:widowControl/>
        <w:numPr>
          <w:ilvl w:val="0"/>
          <w:numId w:val="34"/>
        </w:numPr>
        <w:spacing w:line="360" w:lineRule="auto"/>
        <w:ind w:right="43"/>
        <w:jc w:val="both"/>
        <w:rPr>
          <w:sz w:val="28"/>
          <w:szCs w:val="28"/>
          <w:lang w:val="ru-RU"/>
        </w:rPr>
      </w:pPr>
      <w:r>
        <w:rPr>
          <w:sz w:val="28"/>
          <w:szCs w:val="28"/>
          <w:lang w:val="ru-RU"/>
        </w:rPr>
        <w:t xml:space="preserve">Субъектом права общегосударственной собственности, в соответствии со ст. 32 Закона Украины “О собственности”, является государство в лице Верховного Совета Украины. Субъектами права государственной собственности на землю выступают Верховный Совет Украины, Верховный Совет республики Крым, областные, районные, городские, поселковые, сельские Советы Народных Депутатов. Государственное сельскохозяйственное предприятие выступает субъектом имущественных прав в целом как юридическое лицо. Предприятие выступает как субъект хозяйствования, созданный собственником. Правомочность предприятия как субъекта имущественных прав в хозяйственной и социальной деятельности определяется его право- и дееспособностью. Это значит, что предприятие, как субъект права, имея в своём распоряжении и пользовании имущество, должно использовать его исключительно на цели, предусмотренные уставом предприятия. Кроме того, предприятие как самостоятельный и полноценный субъект вещевых и имущественных прав может вступать в имущественные отношения с другими юридическими лицами, а также с гражданами, в том числе работниками государственными органами, иметь связанные с этим права и обязанности, отвечать по своим обязательствам, требовать защиты нарушенных прав. </w:t>
      </w:r>
    </w:p>
    <w:p w:rsidR="00BD7122" w:rsidRDefault="00BD7122">
      <w:pPr>
        <w:widowControl/>
        <w:spacing w:line="360" w:lineRule="auto"/>
        <w:ind w:right="43"/>
        <w:jc w:val="both"/>
        <w:rPr>
          <w:sz w:val="28"/>
          <w:szCs w:val="28"/>
          <w:lang w:val="ru-RU"/>
        </w:rPr>
      </w:pPr>
    </w:p>
    <w:p w:rsidR="00BD7122" w:rsidRDefault="00BD7122">
      <w:pPr>
        <w:widowControl/>
        <w:spacing w:line="360" w:lineRule="auto"/>
        <w:ind w:left="360" w:right="43"/>
        <w:jc w:val="both"/>
        <w:rPr>
          <w:sz w:val="28"/>
          <w:szCs w:val="28"/>
          <w:lang w:val="ru-RU"/>
        </w:rPr>
      </w:pPr>
    </w:p>
    <w:p w:rsidR="00BD7122" w:rsidRDefault="00BD7122">
      <w:pPr>
        <w:pStyle w:val="a9"/>
        <w:spacing w:line="360" w:lineRule="auto"/>
        <w:rPr>
          <w:lang w:val="ru-RU"/>
        </w:rPr>
      </w:pPr>
    </w:p>
    <w:p w:rsidR="00BD7122" w:rsidRDefault="00BD7122">
      <w:pPr>
        <w:pStyle w:val="a9"/>
        <w:spacing w:line="360" w:lineRule="auto"/>
        <w:rPr>
          <w:lang w:val="ru-RU"/>
        </w:rPr>
      </w:pPr>
    </w:p>
    <w:p w:rsidR="00BD7122" w:rsidRDefault="00BD7122">
      <w:pPr>
        <w:pStyle w:val="a9"/>
        <w:spacing w:line="360" w:lineRule="auto"/>
        <w:rPr>
          <w:lang w:val="ru-RU"/>
        </w:rPr>
      </w:pPr>
    </w:p>
    <w:p w:rsidR="00BD7122" w:rsidRDefault="00BD7122">
      <w:pPr>
        <w:pStyle w:val="a9"/>
        <w:spacing w:line="360" w:lineRule="auto"/>
        <w:rPr>
          <w:b w:val="0"/>
          <w:bCs w:val="0"/>
          <w:i/>
          <w:iCs/>
          <w:sz w:val="32"/>
          <w:szCs w:val="32"/>
          <w:lang w:val="ru-RU"/>
        </w:rPr>
      </w:pPr>
      <w:r>
        <w:rPr>
          <w:rFonts w:eastAsia="MS Mincho"/>
          <w:lang w:val="ru-RU"/>
        </w:rPr>
        <w:t xml:space="preserve">     </w:t>
      </w:r>
    </w:p>
    <w:p w:rsidR="00BD7122" w:rsidRDefault="00BD7122">
      <w:pPr>
        <w:widowControl/>
        <w:spacing w:line="360" w:lineRule="auto"/>
        <w:ind w:right="43"/>
        <w:jc w:val="both"/>
        <w:rPr>
          <w:b/>
          <w:bCs/>
          <w:i/>
          <w:iCs/>
          <w:sz w:val="32"/>
          <w:szCs w:val="32"/>
          <w:lang w:val="ru-RU"/>
        </w:rPr>
      </w:pPr>
    </w:p>
    <w:p w:rsidR="00BD7122" w:rsidRDefault="00BD7122">
      <w:pPr>
        <w:widowControl/>
        <w:spacing w:line="360" w:lineRule="auto"/>
        <w:ind w:right="43"/>
        <w:jc w:val="both"/>
        <w:rPr>
          <w:b/>
          <w:bCs/>
          <w:i/>
          <w:iCs/>
          <w:sz w:val="32"/>
          <w:szCs w:val="32"/>
          <w:lang w:val="ru-RU"/>
        </w:rPr>
      </w:pPr>
    </w:p>
    <w:p w:rsidR="00BD7122" w:rsidRDefault="00BD7122">
      <w:pPr>
        <w:widowControl/>
        <w:spacing w:line="360" w:lineRule="auto"/>
        <w:ind w:right="43"/>
        <w:jc w:val="both"/>
        <w:rPr>
          <w:b/>
          <w:bCs/>
          <w:i/>
          <w:iCs/>
          <w:sz w:val="32"/>
          <w:szCs w:val="32"/>
          <w:lang w:val="ru-RU"/>
        </w:rPr>
      </w:pPr>
    </w:p>
    <w:p w:rsidR="00BD7122" w:rsidRDefault="00BD7122">
      <w:pPr>
        <w:widowControl/>
        <w:spacing w:line="360" w:lineRule="auto"/>
        <w:ind w:right="43"/>
        <w:jc w:val="both"/>
        <w:rPr>
          <w:b/>
          <w:bCs/>
          <w:i/>
          <w:iCs/>
          <w:sz w:val="32"/>
          <w:szCs w:val="32"/>
          <w:lang w:val="ru-RU"/>
        </w:rPr>
      </w:pPr>
    </w:p>
    <w:p w:rsidR="00BD7122" w:rsidRDefault="00BD7122">
      <w:pPr>
        <w:widowControl/>
        <w:spacing w:line="360" w:lineRule="auto"/>
        <w:ind w:right="43"/>
        <w:jc w:val="both"/>
        <w:rPr>
          <w:b/>
          <w:bCs/>
          <w:i/>
          <w:iCs/>
          <w:sz w:val="32"/>
          <w:szCs w:val="32"/>
          <w:lang w:val="ru-RU"/>
        </w:rPr>
      </w:pPr>
    </w:p>
    <w:p w:rsidR="00BD7122" w:rsidRDefault="00BD7122">
      <w:pPr>
        <w:widowControl/>
        <w:spacing w:line="360" w:lineRule="auto"/>
        <w:ind w:right="43"/>
        <w:jc w:val="both"/>
        <w:rPr>
          <w:b/>
          <w:bCs/>
          <w:i/>
          <w:iCs/>
          <w:sz w:val="32"/>
          <w:szCs w:val="32"/>
          <w:lang w:val="ru-RU"/>
        </w:rPr>
      </w:pPr>
    </w:p>
    <w:p w:rsidR="00BD7122" w:rsidRDefault="00BD7122">
      <w:pPr>
        <w:widowControl/>
        <w:spacing w:line="360" w:lineRule="auto"/>
        <w:ind w:right="43"/>
        <w:jc w:val="both"/>
        <w:rPr>
          <w:b/>
          <w:bCs/>
          <w:i/>
          <w:iCs/>
          <w:sz w:val="32"/>
          <w:szCs w:val="32"/>
          <w:lang w:val="ru-RU"/>
        </w:rPr>
      </w:pPr>
    </w:p>
    <w:p w:rsidR="00BD7122" w:rsidRDefault="00BD7122">
      <w:pPr>
        <w:widowControl/>
        <w:spacing w:line="360" w:lineRule="auto"/>
        <w:ind w:right="43"/>
        <w:jc w:val="both"/>
        <w:rPr>
          <w:b/>
          <w:bCs/>
          <w:i/>
          <w:iCs/>
          <w:sz w:val="32"/>
          <w:szCs w:val="32"/>
          <w:lang w:val="ru-RU"/>
        </w:rPr>
      </w:pPr>
    </w:p>
    <w:p w:rsidR="00BD7122" w:rsidRDefault="00BD7122">
      <w:pPr>
        <w:widowControl/>
        <w:spacing w:line="360" w:lineRule="auto"/>
        <w:ind w:right="43"/>
        <w:jc w:val="both"/>
        <w:rPr>
          <w:b/>
          <w:bCs/>
          <w:i/>
          <w:iCs/>
          <w:sz w:val="32"/>
          <w:szCs w:val="32"/>
          <w:lang w:val="ru-RU"/>
        </w:rPr>
      </w:pPr>
    </w:p>
    <w:p w:rsidR="00BD7122" w:rsidRDefault="00BD7122">
      <w:pPr>
        <w:widowControl/>
        <w:spacing w:line="360" w:lineRule="auto"/>
        <w:ind w:right="43"/>
        <w:jc w:val="both"/>
        <w:rPr>
          <w:b/>
          <w:bCs/>
          <w:i/>
          <w:iCs/>
          <w:sz w:val="32"/>
          <w:szCs w:val="32"/>
          <w:lang w:val="ru-RU"/>
        </w:rPr>
      </w:pPr>
    </w:p>
    <w:p w:rsidR="00BD7122" w:rsidRDefault="00BD7122">
      <w:pPr>
        <w:widowControl/>
        <w:spacing w:line="360" w:lineRule="auto"/>
        <w:ind w:right="43"/>
        <w:jc w:val="both"/>
        <w:rPr>
          <w:b/>
          <w:bCs/>
          <w:i/>
          <w:iCs/>
          <w:sz w:val="32"/>
          <w:szCs w:val="32"/>
          <w:lang w:val="ru-RU"/>
        </w:rPr>
      </w:pPr>
    </w:p>
    <w:p w:rsidR="00BD7122" w:rsidRDefault="00BD7122">
      <w:pPr>
        <w:widowControl/>
        <w:spacing w:line="360" w:lineRule="auto"/>
        <w:ind w:right="43"/>
        <w:jc w:val="both"/>
        <w:rPr>
          <w:b/>
          <w:bCs/>
          <w:i/>
          <w:iCs/>
          <w:sz w:val="32"/>
          <w:szCs w:val="32"/>
          <w:lang w:val="ru-RU"/>
        </w:rPr>
      </w:pPr>
    </w:p>
    <w:p w:rsidR="00BD7122" w:rsidRDefault="00BD7122">
      <w:pPr>
        <w:widowControl/>
        <w:spacing w:line="360" w:lineRule="auto"/>
        <w:ind w:right="43"/>
        <w:jc w:val="both"/>
        <w:rPr>
          <w:b/>
          <w:bCs/>
          <w:i/>
          <w:iCs/>
          <w:sz w:val="32"/>
          <w:szCs w:val="32"/>
          <w:lang w:val="ru-RU"/>
        </w:rPr>
      </w:pPr>
    </w:p>
    <w:p w:rsidR="00BD7122" w:rsidRDefault="00BD7122">
      <w:pPr>
        <w:widowControl/>
        <w:spacing w:line="360" w:lineRule="auto"/>
        <w:ind w:right="43"/>
        <w:jc w:val="both"/>
        <w:rPr>
          <w:b/>
          <w:bCs/>
          <w:i/>
          <w:iCs/>
          <w:sz w:val="32"/>
          <w:szCs w:val="32"/>
          <w:lang w:val="ru-RU"/>
        </w:rPr>
      </w:pPr>
    </w:p>
    <w:p w:rsidR="00BD7122" w:rsidRDefault="00BD7122">
      <w:pPr>
        <w:widowControl/>
        <w:spacing w:line="360" w:lineRule="auto"/>
        <w:ind w:right="43"/>
        <w:jc w:val="both"/>
        <w:rPr>
          <w:b/>
          <w:bCs/>
          <w:i/>
          <w:iCs/>
          <w:sz w:val="32"/>
          <w:szCs w:val="32"/>
          <w:lang w:val="ru-RU"/>
        </w:rPr>
      </w:pPr>
    </w:p>
    <w:p w:rsidR="00BD7122" w:rsidRDefault="00BD7122">
      <w:pPr>
        <w:widowControl/>
        <w:spacing w:line="360" w:lineRule="auto"/>
        <w:ind w:right="43"/>
        <w:jc w:val="both"/>
        <w:rPr>
          <w:b/>
          <w:bCs/>
          <w:i/>
          <w:iCs/>
          <w:sz w:val="32"/>
          <w:szCs w:val="32"/>
          <w:lang w:val="ru-RU"/>
        </w:rPr>
      </w:pPr>
    </w:p>
    <w:p w:rsidR="00BD7122" w:rsidRDefault="00BD7122">
      <w:pPr>
        <w:widowControl/>
        <w:spacing w:line="360" w:lineRule="auto"/>
        <w:ind w:right="43"/>
        <w:jc w:val="both"/>
        <w:rPr>
          <w:b/>
          <w:bCs/>
          <w:i/>
          <w:iCs/>
          <w:sz w:val="32"/>
          <w:szCs w:val="32"/>
          <w:lang w:val="ru-RU"/>
        </w:rPr>
      </w:pPr>
    </w:p>
    <w:p w:rsidR="00BD7122" w:rsidRDefault="00BD7122">
      <w:pPr>
        <w:widowControl/>
        <w:spacing w:line="360" w:lineRule="auto"/>
        <w:ind w:right="43"/>
        <w:jc w:val="both"/>
        <w:rPr>
          <w:b/>
          <w:bCs/>
          <w:i/>
          <w:iCs/>
          <w:sz w:val="32"/>
          <w:szCs w:val="32"/>
          <w:lang w:val="ru-RU"/>
        </w:rPr>
      </w:pPr>
    </w:p>
    <w:p w:rsidR="00BD7122" w:rsidRDefault="00BD7122">
      <w:pPr>
        <w:widowControl/>
        <w:spacing w:line="360" w:lineRule="auto"/>
        <w:ind w:right="43"/>
        <w:jc w:val="both"/>
        <w:rPr>
          <w:b/>
          <w:bCs/>
          <w:i/>
          <w:iCs/>
          <w:sz w:val="32"/>
          <w:szCs w:val="32"/>
          <w:lang w:val="ru-RU"/>
        </w:rPr>
      </w:pPr>
    </w:p>
    <w:p w:rsidR="00BD7122" w:rsidRDefault="00BD7122">
      <w:pPr>
        <w:widowControl/>
        <w:spacing w:line="360" w:lineRule="auto"/>
        <w:ind w:right="43"/>
        <w:jc w:val="both"/>
        <w:rPr>
          <w:b/>
          <w:bCs/>
          <w:i/>
          <w:iCs/>
          <w:sz w:val="32"/>
          <w:szCs w:val="32"/>
          <w:lang w:val="ru-RU"/>
        </w:rPr>
      </w:pPr>
      <w:r>
        <w:rPr>
          <w:b/>
          <w:bCs/>
          <w:i/>
          <w:iCs/>
          <w:sz w:val="32"/>
          <w:szCs w:val="32"/>
          <w:lang w:val="ru-RU"/>
        </w:rPr>
        <w:t>Задание № 10</w:t>
      </w:r>
    </w:p>
    <w:p w:rsidR="00BD7122" w:rsidRDefault="00BD7122">
      <w:pPr>
        <w:widowControl/>
        <w:spacing w:line="360" w:lineRule="auto"/>
        <w:ind w:right="43"/>
        <w:jc w:val="both"/>
        <w:rPr>
          <w:i/>
          <w:iCs/>
          <w:sz w:val="28"/>
          <w:szCs w:val="28"/>
          <w:lang w:val="ru-RU"/>
        </w:rPr>
      </w:pPr>
    </w:p>
    <w:p w:rsidR="00BD7122" w:rsidRDefault="00BD7122">
      <w:pPr>
        <w:widowControl/>
        <w:spacing w:line="360" w:lineRule="auto"/>
        <w:ind w:right="43" w:firstLine="1092"/>
        <w:jc w:val="both"/>
        <w:rPr>
          <w:sz w:val="28"/>
          <w:szCs w:val="28"/>
          <w:lang w:val="ru-RU"/>
        </w:rPr>
      </w:pPr>
      <w:r>
        <w:rPr>
          <w:sz w:val="28"/>
          <w:szCs w:val="28"/>
          <w:lang w:val="ru-RU"/>
        </w:rPr>
        <w:t>Члены КСП, агрономы Маляренко и Косюта, решили выйти из предприятия, получить имущественные и земельные паи и организовать фермерские хозяйства. Председатель КСП Панченко своим распоряжением уволил с занимаемых должностей Маляренко и Косюту в связи с организацией фермерских хозяйств.</w:t>
      </w:r>
    </w:p>
    <w:p w:rsidR="00BD7122" w:rsidRDefault="00BD7122">
      <w:pPr>
        <w:widowControl/>
        <w:spacing w:line="360" w:lineRule="auto"/>
        <w:ind w:right="43" w:firstLine="1092"/>
        <w:jc w:val="both"/>
        <w:rPr>
          <w:sz w:val="28"/>
          <w:szCs w:val="28"/>
          <w:lang w:val="ru-RU"/>
        </w:rPr>
      </w:pPr>
    </w:p>
    <w:p w:rsidR="00BD7122" w:rsidRDefault="00BD7122">
      <w:pPr>
        <w:widowControl/>
        <w:numPr>
          <w:ilvl w:val="0"/>
          <w:numId w:val="31"/>
        </w:numPr>
        <w:spacing w:line="360" w:lineRule="auto"/>
        <w:ind w:right="43"/>
        <w:jc w:val="both"/>
        <w:rPr>
          <w:i/>
          <w:iCs/>
          <w:sz w:val="28"/>
          <w:szCs w:val="28"/>
          <w:lang w:val="ru-RU"/>
        </w:rPr>
      </w:pPr>
      <w:r>
        <w:rPr>
          <w:i/>
          <w:iCs/>
          <w:sz w:val="28"/>
          <w:szCs w:val="28"/>
          <w:lang w:val="ru-RU"/>
        </w:rPr>
        <w:t>Какой порядок выхода граждан из КСП, а также создания сельского фермерского хозяйства?</w:t>
      </w:r>
    </w:p>
    <w:p w:rsidR="00BD7122" w:rsidRDefault="00BD7122">
      <w:pPr>
        <w:widowControl/>
        <w:numPr>
          <w:ilvl w:val="0"/>
          <w:numId w:val="31"/>
        </w:numPr>
        <w:spacing w:line="360" w:lineRule="auto"/>
        <w:ind w:right="43"/>
        <w:jc w:val="both"/>
        <w:rPr>
          <w:i/>
          <w:iCs/>
          <w:sz w:val="28"/>
          <w:szCs w:val="28"/>
          <w:lang w:val="ru-RU"/>
        </w:rPr>
      </w:pPr>
      <w:r>
        <w:rPr>
          <w:i/>
          <w:iCs/>
          <w:sz w:val="28"/>
          <w:szCs w:val="28"/>
          <w:lang w:val="ru-RU"/>
        </w:rPr>
        <w:t>Какую ответственность и в каком порядке должен был понести Панченко за указанные действия?</w:t>
      </w:r>
    </w:p>
    <w:p w:rsidR="00BD7122" w:rsidRDefault="00BD7122">
      <w:pPr>
        <w:widowControl/>
        <w:spacing w:line="360" w:lineRule="auto"/>
        <w:ind w:right="43" w:firstLine="1092"/>
        <w:jc w:val="both"/>
        <w:rPr>
          <w:sz w:val="28"/>
          <w:szCs w:val="28"/>
          <w:lang w:val="ru-RU"/>
        </w:rPr>
      </w:pPr>
    </w:p>
    <w:p w:rsidR="00BD7122" w:rsidRDefault="00BD7122">
      <w:pPr>
        <w:widowControl/>
        <w:numPr>
          <w:ilvl w:val="0"/>
          <w:numId w:val="36"/>
        </w:numPr>
        <w:tabs>
          <w:tab w:val="clear" w:pos="360"/>
          <w:tab w:val="num" w:pos="0"/>
        </w:tabs>
        <w:spacing w:line="360" w:lineRule="auto"/>
        <w:ind w:left="0" w:right="43" w:firstLine="0"/>
        <w:jc w:val="both"/>
        <w:rPr>
          <w:sz w:val="28"/>
          <w:szCs w:val="28"/>
          <w:lang w:val="ru-RU"/>
        </w:rPr>
      </w:pPr>
      <w:r>
        <w:rPr>
          <w:sz w:val="28"/>
          <w:szCs w:val="28"/>
          <w:lang w:val="ru-RU"/>
        </w:rPr>
        <w:t>В соответствии со статьёй 7 Закона Украины “О сельском фермерском хозяйстве” члены коллективных сельскохозяйственных предприятий, которые пожелали вести сельское (фермерское) хозяйство, имеют право беспрепятственного выхода из них. По решению районного, городского, в административном подчинении которого находится район, Совета народных депутатов им передаются бесплатно в частную собственность земельные участки в рамках средней земельной доли, которая изымается из земель КСП и кроме того передаются в частную собственность за плату и предоставляются в пользование земельные участки из земель запаса.</w:t>
      </w:r>
    </w:p>
    <w:p w:rsidR="00BD7122" w:rsidRDefault="00BD7122">
      <w:pPr>
        <w:widowControl/>
        <w:spacing w:line="360" w:lineRule="auto"/>
        <w:ind w:right="43" w:firstLine="1092"/>
        <w:jc w:val="both"/>
        <w:rPr>
          <w:sz w:val="28"/>
          <w:szCs w:val="28"/>
          <w:lang w:val="ru-RU"/>
        </w:rPr>
      </w:pPr>
      <w:r>
        <w:rPr>
          <w:sz w:val="28"/>
          <w:szCs w:val="28"/>
          <w:lang w:val="ru-RU"/>
        </w:rPr>
        <w:t>Граждане, которые изъявили желание вести сельское фермерское хозяйство для получения земельного участка в собственность или пользование, в том числе и в аренду, подают в районный или городской Совет народных депутатов по месту расположения земельного участка заявление, подписанное председателем сельского (фермерского) хозяйства.</w:t>
      </w:r>
    </w:p>
    <w:p w:rsidR="00BD7122" w:rsidRDefault="00BD7122">
      <w:pPr>
        <w:widowControl/>
        <w:spacing w:line="360" w:lineRule="auto"/>
        <w:ind w:right="43" w:firstLine="1092"/>
        <w:jc w:val="both"/>
        <w:rPr>
          <w:sz w:val="28"/>
          <w:szCs w:val="28"/>
          <w:lang w:val="ru-RU"/>
        </w:rPr>
      </w:pPr>
      <w:r>
        <w:rPr>
          <w:sz w:val="28"/>
          <w:szCs w:val="28"/>
          <w:lang w:val="ru-RU"/>
        </w:rPr>
        <w:t>В заявлении указывается: желаемый размер и место расположения участка, количество членов сельского (фермерского) хозяйства, документально подтверждается их опыт работы в сельском хозяйстве и наличие квалификации или специальной подготовки, обоснование по поводу размеров земельного участка и перспектив деятельности сельского (фермерского) хозяйства.</w:t>
      </w:r>
    </w:p>
    <w:p w:rsidR="00BD7122" w:rsidRDefault="00BD7122">
      <w:pPr>
        <w:widowControl/>
        <w:spacing w:line="360" w:lineRule="auto"/>
        <w:ind w:right="43" w:firstLine="1092"/>
        <w:jc w:val="both"/>
        <w:rPr>
          <w:sz w:val="28"/>
          <w:szCs w:val="28"/>
          <w:lang w:val="ru-RU"/>
        </w:rPr>
      </w:pPr>
      <w:r>
        <w:rPr>
          <w:sz w:val="28"/>
          <w:szCs w:val="28"/>
          <w:lang w:val="ru-RU"/>
        </w:rPr>
        <w:t>Заявление гражданина о передаче земельного участка в собственность или предоставление в пользование по согласованию с сельским, поселковым Советом народных депутатов рассматривается в месячный срок конкурсной комиссией, в административном подчинении которой является район. В случае прохождения конкурсного отбора и разрешения соответствующий Совет заказывает за счёт Украинского государственного фонда поддержки сельских (фермерских) хозяйств государственной землеведомственной комиссии проект отведения земельного участка, который разрабатывается в первоочередном порядке.</w:t>
      </w:r>
    </w:p>
    <w:p w:rsidR="00BD7122" w:rsidRDefault="00BD7122">
      <w:pPr>
        <w:widowControl/>
        <w:spacing w:line="360" w:lineRule="auto"/>
        <w:ind w:right="43" w:firstLine="1092"/>
        <w:jc w:val="both"/>
        <w:rPr>
          <w:sz w:val="28"/>
          <w:szCs w:val="28"/>
          <w:lang w:val="ru-RU"/>
        </w:rPr>
      </w:pPr>
      <w:r>
        <w:rPr>
          <w:sz w:val="28"/>
          <w:szCs w:val="28"/>
          <w:lang w:val="ru-RU"/>
        </w:rPr>
        <w:t>Проект отведения земельного участка согласовывается с собственником земли или землепользователем, а также органами архитектуры и экологии.</w:t>
      </w:r>
    </w:p>
    <w:p w:rsidR="00BD7122" w:rsidRDefault="00BD7122">
      <w:pPr>
        <w:widowControl/>
        <w:spacing w:line="360" w:lineRule="auto"/>
        <w:ind w:right="43" w:firstLine="1092"/>
        <w:jc w:val="both"/>
        <w:rPr>
          <w:sz w:val="28"/>
          <w:szCs w:val="28"/>
          <w:lang w:val="ru-RU"/>
        </w:rPr>
      </w:pPr>
      <w:r>
        <w:rPr>
          <w:sz w:val="28"/>
          <w:szCs w:val="28"/>
          <w:lang w:val="ru-RU"/>
        </w:rPr>
        <w:t>Решение по передаче и предоставлению земельных участков гражданам для ведения сельского (фермерского) хозяйства соответствующие Советы народных депутатов принимают на ближайшей сессии.</w:t>
      </w:r>
    </w:p>
    <w:p w:rsidR="00BD7122" w:rsidRDefault="00BD7122">
      <w:pPr>
        <w:widowControl/>
        <w:spacing w:line="360" w:lineRule="auto"/>
        <w:ind w:right="43" w:firstLine="1092"/>
        <w:jc w:val="both"/>
        <w:rPr>
          <w:sz w:val="28"/>
          <w:szCs w:val="28"/>
          <w:lang w:val="ru-RU"/>
        </w:rPr>
      </w:pPr>
      <w:r>
        <w:rPr>
          <w:sz w:val="28"/>
          <w:szCs w:val="28"/>
          <w:lang w:val="ru-RU"/>
        </w:rPr>
        <w:t>В случае отказа Советов народных депутатов в передаче или предоставлении земельного участка для ведения сельского (фермерского) хозяйства этот вопрос решается в судебном порядке. Решение суда об удовлетворении иска является основанием для отведения участка в натуре, выдачи документа, который подтверждает право собственности на землю, а также для заключения договора об аренде.</w:t>
      </w:r>
    </w:p>
    <w:p w:rsidR="00BD7122" w:rsidRDefault="00BD7122">
      <w:pPr>
        <w:widowControl/>
        <w:spacing w:line="360" w:lineRule="auto"/>
        <w:ind w:right="43" w:firstLine="1092"/>
        <w:jc w:val="both"/>
        <w:rPr>
          <w:sz w:val="28"/>
          <w:szCs w:val="28"/>
          <w:lang w:val="ru-RU"/>
        </w:rPr>
      </w:pPr>
      <w:r>
        <w:rPr>
          <w:sz w:val="28"/>
          <w:szCs w:val="28"/>
          <w:lang w:val="ru-RU"/>
        </w:rPr>
        <w:t>Передача или предоставление земельных участков, находящихся в собственности, производится только после их изъятия (выкупа).</w:t>
      </w:r>
    </w:p>
    <w:p w:rsidR="00BD7122" w:rsidRDefault="00BD7122">
      <w:pPr>
        <w:widowControl/>
        <w:spacing w:line="360" w:lineRule="auto"/>
        <w:ind w:right="43" w:firstLine="1092"/>
        <w:jc w:val="both"/>
        <w:rPr>
          <w:sz w:val="28"/>
          <w:szCs w:val="28"/>
          <w:lang w:val="ru-RU"/>
        </w:rPr>
      </w:pPr>
      <w:r>
        <w:rPr>
          <w:sz w:val="28"/>
          <w:szCs w:val="28"/>
          <w:lang w:val="ru-RU"/>
        </w:rPr>
        <w:t xml:space="preserve">В соответствии со статьёй 4 закона о “О сельском (фермерском) хозяйстве право создания сельского (фермерского) хозяйства имеет каждый дееспособный гражданин Украины, который достиг 18 летнего возраста, изъявил такое желание, имеет документы, которые подтверждают его способность заниматься сельским хозяйством, а также прошёл конкурсный отбор. </w:t>
      </w:r>
    </w:p>
    <w:p w:rsidR="00BD7122" w:rsidRDefault="00BD7122">
      <w:pPr>
        <w:widowControl/>
        <w:spacing w:line="360" w:lineRule="auto"/>
        <w:ind w:right="43" w:firstLine="1092"/>
        <w:jc w:val="both"/>
        <w:rPr>
          <w:sz w:val="28"/>
          <w:szCs w:val="28"/>
          <w:lang w:val="ru-RU"/>
        </w:rPr>
      </w:pPr>
      <w:r>
        <w:rPr>
          <w:sz w:val="28"/>
          <w:szCs w:val="28"/>
          <w:lang w:val="ru-RU"/>
        </w:rPr>
        <w:t>Первоочередное право на создание сельского (фермерского) хозяйства предоставляется гражданам, которые проживают в сельской местности и имеют необходимую квалификацию или опыт работы в сельском хозяйстве.</w:t>
      </w:r>
    </w:p>
    <w:p w:rsidR="00BD7122" w:rsidRDefault="00BD7122">
      <w:pPr>
        <w:widowControl/>
        <w:spacing w:line="360" w:lineRule="auto"/>
        <w:ind w:right="43" w:firstLine="1092"/>
        <w:jc w:val="both"/>
        <w:rPr>
          <w:sz w:val="28"/>
          <w:szCs w:val="28"/>
          <w:lang w:val="ru-RU"/>
        </w:rPr>
      </w:pPr>
      <w:r>
        <w:rPr>
          <w:sz w:val="28"/>
          <w:szCs w:val="28"/>
          <w:lang w:val="ru-RU"/>
        </w:rPr>
        <w:t>Регистрация сельского (фермерского) хозяйства производится в 30-дневный срок в СНД, который передал в собственность или предоставил в пользование земельный участок.</w:t>
      </w:r>
    </w:p>
    <w:p w:rsidR="00BD7122" w:rsidRDefault="00BD7122">
      <w:pPr>
        <w:widowControl/>
        <w:spacing w:line="360" w:lineRule="auto"/>
        <w:ind w:right="43" w:firstLine="1092"/>
        <w:jc w:val="both"/>
        <w:rPr>
          <w:sz w:val="28"/>
          <w:szCs w:val="28"/>
          <w:lang w:val="ru-RU"/>
        </w:rPr>
      </w:pPr>
    </w:p>
    <w:p w:rsidR="00BD7122" w:rsidRDefault="00BD7122">
      <w:pPr>
        <w:widowControl/>
        <w:numPr>
          <w:ilvl w:val="0"/>
          <w:numId w:val="36"/>
        </w:numPr>
        <w:tabs>
          <w:tab w:val="clear" w:pos="360"/>
          <w:tab w:val="num" w:pos="0"/>
        </w:tabs>
        <w:spacing w:line="360" w:lineRule="auto"/>
        <w:ind w:left="0" w:right="43" w:firstLine="0"/>
        <w:jc w:val="both"/>
        <w:rPr>
          <w:sz w:val="28"/>
          <w:szCs w:val="28"/>
          <w:lang w:val="ru-RU"/>
        </w:rPr>
      </w:pPr>
      <w:r>
        <w:rPr>
          <w:sz w:val="28"/>
          <w:szCs w:val="28"/>
          <w:lang w:val="ru-RU"/>
        </w:rPr>
        <w:t>В соответствии со статьёй 10 закона Украины “О коллективном сельскохозяйственном предприятии члену предприятия, который пожелал выйти из его состава для организации сельского (фермерского) хозяйства, земельный участок предоставляется из земель запаса, а в случае отсутствия таковых – из земель предприятия, пригодных для сельскохозяйственного производства, в части, которая припадает на одного члена коллектива.</w:t>
      </w:r>
    </w:p>
    <w:p w:rsidR="00BD7122" w:rsidRDefault="00BD7122">
      <w:pPr>
        <w:widowControl/>
        <w:spacing w:line="360" w:lineRule="auto"/>
        <w:ind w:right="43" w:firstLine="702"/>
        <w:jc w:val="both"/>
        <w:rPr>
          <w:sz w:val="28"/>
          <w:szCs w:val="28"/>
          <w:lang w:val="ru-RU"/>
        </w:rPr>
      </w:pPr>
      <w:r>
        <w:rPr>
          <w:sz w:val="28"/>
          <w:szCs w:val="28"/>
          <w:lang w:val="ru-RU"/>
        </w:rPr>
        <w:t>Председатель КСП Панченко уволил Маляренко и Косюту из КСП незаконно, т.к. статья 40 кодекса законов Украины о труде предусматривает исчерпывающий перечень причин разрыва трудового договора с работником по инициативе собственника.</w:t>
      </w:r>
    </w:p>
    <w:p w:rsidR="00BD7122" w:rsidRDefault="00BD7122">
      <w:pPr>
        <w:widowControl/>
        <w:spacing w:line="360" w:lineRule="auto"/>
        <w:ind w:right="43" w:firstLine="702"/>
        <w:jc w:val="both"/>
        <w:rPr>
          <w:sz w:val="28"/>
          <w:szCs w:val="28"/>
          <w:lang w:val="ru-RU"/>
        </w:rPr>
      </w:pPr>
      <w:r>
        <w:rPr>
          <w:sz w:val="28"/>
          <w:szCs w:val="28"/>
          <w:lang w:val="ru-RU"/>
        </w:rPr>
        <w:t>В соответствии со статьёй 8 закона Украины “О сельском фермерском хозяйстве” в случае отказа в выделении члену коллективного сельскохозяйственного предприятия принадлежащего ему пая этот вопрос решается судом.</w:t>
      </w:r>
    </w:p>
    <w:p w:rsidR="00BD7122" w:rsidRDefault="00BD7122">
      <w:pPr>
        <w:widowControl/>
        <w:spacing w:line="360" w:lineRule="auto"/>
        <w:ind w:right="43" w:firstLine="702"/>
        <w:jc w:val="both"/>
        <w:rPr>
          <w:sz w:val="28"/>
          <w:szCs w:val="28"/>
          <w:lang w:val="ru-RU"/>
        </w:rPr>
      </w:pPr>
      <w:r>
        <w:rPr>
          <w:sz w:val="28"/>
          <w:szCs w:val="28"/>
          <w:lang w:val="ru-RU"/>
        </w:rPr>
        <w:t>Т.е. вопрос о незаконном увольнении вышеупомянутых товарищей и об отказе в выделении им земельных участков решается в судебном порядке. Он обязан будет ввиду решения суда восстановить Маляренко и Косюту на работе и содействовать им в организации фермерских хозяйств.</w:t>
      </w:r>
    </w:p>
    <w:p w:rsidR="00BD7122" w:rsidRDefault="00BD7122">
      <w:pPr>
        <w:pStyle w:val="a9"/>
        <w:spacing w:line="360" w:lineRule="auto"/>
        <w:rPr>
          <w:rFonts w:eastAsia="MS Mincho"/>
        </w:rPr>
      </w:pPr>
      <w:r>
        <w:rPr>
          <w:rFonts w:eastAsia="MS Mincho"/>
        </w:rPr>
        <w:t xml:space="preserve">     </w:t>
      </w:r>
    </w:p>
    <w:p w:rsidR="00BD7122" w:rsidRDefault="00BD7122">
      <w:pPr>
        <w:pStyle w:val="a9"/>
        <w:spacing w:line="360" w:lineRule="auto"/>
        <w:rPr>
          <w:lang w:val="ru-RU"/>
        </w:rPr>
      </w:pPr>
    </w:p>
    <w:p w:rsidR="00BD7122" w:rsidRDefault="00BD7122">
      <w:pPr>
        <w:pStyle w:val="a9"/>
        <w:spacing w:line="360" w:lineRule="auto"/>
        <w:rPr>
          <w:lang w:val="ru-RU"/>
        </w:rPr>
      </w:pPr>
    </w:p>
    <w:p w:rsidR="00BD7122" w:rsidRDefault="00BD7122">
      <w:pPr>
        <w:pStyle w:val="a9"/>
        <w:spacing w:line="360" w:lineRule="auto"/>
        <w:rPr>
          <w:lang w:val="ru-RU"/>
        </w:rPr>
      </w:pPr>
    </w:p>
    <w:p w:rsidR="00BD7122" w:rsidRDefault="00BD7122">
      <w:pPr>
        <w:pStyle w:val="a9"/>
        <w:spacing w:line="360" w:lineRule="auto"/>
        <w:rPr>
          <w:lang w:val="ru-RU"/>
        </w:rPr>
      </w:pPr>
    </w:p>
    <w:p w:rsidR="00BD7122" w:rsidRDefault="00BD7122">
      <w:pPr>
        <w:pStyle w:val="a9"/>
        <w:spacing w:line="360" w:lineRule="auto"/>
        <w:rPr>
          <w:lang w:val="ru-RU"/>
        </w:rPr>
      </w:pPr>
    </w:p>
    <w:p w:rsidR="00BD7122" w:rsidRDefault="00BD7122">
      <w:pPr>
        <w:widowControl/>
        <w:spacing w:line="360" w:lineRule="auto"/>
        <w:ind w:right="43" w:firstLine="702"/>
        <w:jc w:val="both"/>
        <w:rPr>
          <w:sz w:val="28"/>
          <w:szCs w:val="28"/>
          <w:lang w:val="ru-RU"/>
        </w:rPr>
      </w:pPr>
    </w:p>
    <w:p w:rsidR="00BD7122" w:rsidRDefault="00BD7122">
      <w:pPr>
        <w:widowControl/>
        <w:spacing w:line="360" w:lineRule="auto"/>
        <w:ind w:right="43"/>
        <w:jc w:val="both"/>
        <w:rPr>
          <w:b/>
          <w:bCs/>
          <w:i/>
          <w:iCs/>
          <w:sz w:val="32"/>
          <w:szCs w:val="32"/>
          <w:lang w:val="ru-RU"/>
        </w:rPr>
      </w:pPr>
      <w:r>
        <w:rPr>
          <w:b/>
          <w:bCs/>
          <w:i/>
          <w:iCs/>
          <w:sz w:val="32"/>
          <w:szCs w:val="32"/>
          <w:lang w:val="ru-RU"/>
        </w:rPr>
        <w:t>Задание № 16</w:t>
      </w:r>
    </w:p>
    <w:p w:rsidR="00BD7122" w:rsidRDefault="00BD7122">
      <w:pPr>
        <w:widowControl/>
        <w:spacing w:line="360" w:lineRule="auto"/>
        <w:ind w:right="43"/>
        <w:jc w:val="both"/>
        <w:rPr>
          <w:i/>
          <w:iCs/>
          <w:sz w:val="28"/>
          <w:szCs w:val="28"/>
          <w:lang w:val="ru-RU"/>
        </w:rPr>
      </w:pPr>
    </w:p>
    <w:p w:rsidR="00BD7122" w:rsidRDefault="00BD7122">
      <w:pPr>
        <w:widowControl/>
        <w:spacing w:line="360" w:lineRule="auto"/>
        <w:ind w:right="43" w:firstLine="1092"/>
        <w:jc w:val="both"/>
        <w:rPr>
          <w:sz w:val="28"/>
          <w:szCs w:val="28"/>
          <w:lang w:val="ru-RU"/>
        </w:rPr>
      </w:pPr>
      <w:r>
        <w:rPr>
          <w:sz w:val="28"/>
          <w:szCs w:val="28"/>
          <w:lang w:val="ru-RU"/>
        </w:rPr>
        <w:t>Член КСП Коломиец решил перейти на работу в ГОСХОЗ, в связи с чем подал заявление в правление КСП с просьбой позволить ему выход из колхоза. Его заявление не было рассмотрено. Через 2 месяца Коломиец оставил работу в КСП, за что правление в начале объявило ему выговор, а через некоторое время решило вынести на общее собрание вопрос об исключении его из КСП за прогул.</w:t>
      </w:r>
    </w:p>
    <w:p w:rsidR="00BD7122" w:rsidRDefault="00BD7122">
      <w:pPr>
        <w:widowControl/>
        <w:spacing w:line="360" w:lineRule="auto"/>
        <w:ind w:right="43" w:firstLine="1092"/>
        <w:jc w:val="both"/>
        <w:rPr>
          <w:sz w:val="28"/>
          <w:szCs w:val="28"/>
          <w:lang w:val="ru-RU"/>
        </w:rPr>
      </w:pPr>
      <w:r>
        <w:rPr>
          <w:sz w:val="28"/>
          <w:szCs w:val="28"/>
          <w:lang w:val="ru-RU"/>
        </w:rPr>
        <w:t>В это время директор ГОСХОЗа издал приказ о приёме Коломийца на работу в ГОСХОЗ.</w:t>
      </w:r>
    </w:p>
    <w:p w:rsidR="00BD7122" w:rsidRDefault="00BD7122">
      <w:pPr>
        <w:widowControl/>
        <w:spacing w:line="360" w:lineRule="auto"/>
        <w:ind w:left="1092" w:right="43"/>
        <w:jc w:val="both"/>
        <w:rPr>
          <w:sz w:val="28"/>
          <w:szCs w:val="28"/>
          <w:lang w:val="ru-RU"/>
        </w:rPr>
      </w:pPr>
    </w:p>
    <w:p w:rsidR="00BD7122" w:rsidRDefault="00BD7122">
      <w:pPr>
        <w:widowControl/>
        <w:numPr>
          <w:ilvl w:val="0"/>
          <w:numId w:val="32"/>
        </w:numPr>
        <w:spacing w:line="360" w:lineRule="auto"/>
        <w:ind w:right="43"/>
        <w:jc w:val="both"/>
        <w:rPr>
          <w:i/>
          <w:iCs/>
          <w:sz w:val="28"/>
          <w:szCs w:val="28"/>
          <w:lang w:val="ru-RU"/>
        </w:rPr>
      </w:pPr>
      <w:r>
        <w:rPr>
          <w:i/>
          <w:iCs/>
          <w:sz w:val="28"/>
          <w:szCs w:val="28"/>
          <w:lang w:val="ru-RU"/>
        </w:rPr>
        <w:t>Дайте письменный правовой анализ действиям гражданина Коломиец, правления КСП и директора ГОСХОЗа?</w:t>
      </w:r>
    </w:p>
    <w:p w:rsidR="00BD7122" w:rsidRDefault="00BD7122">
      <w:pPr>
        <w:widowControl/>
        <w:numPr>
          <w:ilvl w:val="0"/>
          <w:numId w:val="32"/>
        </w:numPr>
        <w:spacing w:line="360" w:lineRule="auto"/>
        <w:ind w:right="43"/>
        <w:jc w:val="both"/>
        <w:rPr>
          <w:i/>
          <w:iCs/>
          <w:sz w:val="28"/>
          <w:szCs w:val="28"/>
          <w:lang w:val="ru-RU"/>
        </w:rPr>
      </w:pPr>
      <w:r>
        <w:rPr>
          <w:i/>
          <w:iCs/>
          <w:sz w:val="28"/>
          <w:szCs w:val="28"/>
          <w:lang w:val="ru-RU"/>
        </w:rPr>
        <w:t>Каким законодательством предусмотрен порядок выхода из КСП?</w:t>
      </w:r>
    </w:p>
    <w:p w:rsidR="00BD7122" w:rsidRDefault="00BD7122">
      <w:pPr>
        <w:widowControl/>
        <w:spacing w:line="360" w:lineRule="auto"/>
        <w:ind w:right="43"/>
        <w:jc w:val="center"/>
        <w:rPr>
          <w:b/>
          <w:bCs/>
          <w:sz w:val="28"/>
          <w:szCs w:val="28"/>
          <w:lang w:val="ru-RU"/>
        </w:rPr>
      </w:pPr>
    </w:p>
    <w:p w:rsidR="00BD7122" w:rsidRDefault="00BD7122">
      <w:pPr>
        <w:widowControl/>
        <w:numPr>
          <w:ilvl w:val="1"/>
          <w:numId w:val="32"/>
        </w:numPr>
        <w:tabs>
          <w:tab w:val="clear" w:pos="2532"/>
          <w:tab w:val="num" w:pos="468"/>
        </w:tabs>
        <w:spacing w:line="360" w:lineRule="auto"/>
        <w:ind w:left="385" w:right="45" w:hanging="357"/>
        <w:jc w:val="both"/>
        <w:rPr>
          <w:sz w:val="28"/>
          <w:szCs w:val="28"/>
          <w:lang w:val="ru-RU"/>
        </w:rPr>
      </w:pPr>
      <w:r>
        <w:rPr>
          <w:sz w:val="28"/>
          <w:szCs w:val="28"/>
          <w:lang w:val="ru-RU"/>
        </w:rPr>
        <w:t xml:space="preserve">В соответствии со статьёй 38 кодекса законов Украины о труде работник имеет право разорвать трудовой договор, заключенный на неопределённый срок, предупредив об этом собственника или уполномоченный им орган письменно за 2 недели., что в данном случае сделал Коломиец. В соответствии со статьёй 149 кодекса законов Украины о труде дисциплинарные взыскания применяются собственником только после того, как получит от работника письменные объяснения. И за каждое нарушение должно применяться лишь одно дисциплинарное взыскание. А правление после объявления выговора  Коломийцу, решило его уволить. Это не законно. </w:t>
      </w:r>
    </w:p>
    <w:p w:rsidR="00BD7122" w:rsidRDefault="00BD7122">
      <w:pPr>
        <w:widowControl/>
        <w:spacing w:line="360" w:lineRule="auto"/>
        <w:ind w:left="360" w:right="43"/>
        <w:jc w:val="both"/>
        <w:rPr>
          <w:sz w:val="28"/>
          <w:szCs w:val="28"/>
          <w:lang w:val="uk-UA"/>
        </w:rPr>
      </w:pPr>
    </w:p>
    <w:p w:rsidR="00BD7122" w:rsidRDefault="00BD7122">
      <w:pPr>
        <w:widowControl/>
        <w:numPr>
          <w:ilvl w:val="1"/>
          <w:numId w:val="32"/>
        </w:numPr>
        <w:tabs>
          <w:tab w:val="clear" w:pos="2532"/>
          <w:tab w:val="num" w:pos="0"/>
        </w:tabs>
        <w:spacing w:line="360" w:lineRule="auto"/>
        <w:ind w:left="312" w:right="43"/>
        <w:jc w:val="both"/>
        <w:rPr>
          <w:sz w:val="28"/>
          <w:szCs w:val="28"/>
          <w:lang w:val="ru-RU"/>
        </w:rPr>
      </w:pPr>
      <w:r>
        <w:rPr>
          <w:sz w:val="28"/>
          <w:szCs w:val="28"/>
          <w:lang w:val="ru-RU"/>
        </w:rPr>
        <w:t>Порядок выхода из КСП предусмотрен законом Украины “О коллективном сельскохозяйственном предприятии” и “О сельском (фермерском) хозяйстве”, а также как и в любом случае кодексом законов Украины о труде.</w:t>
      </w:r>
    </w:p>
    <w:p w:rsidR="00BD7122" w:rsidRDefault="00BD7122">
      <w:pPr>
        <w:widowControl/>
        <w:spacing w:line="360" w:lineRule="auto"/>
        <w:ind w:right="43" w:firstLine="1092"/>
        <w:jc w:val="both"/>
        <w:rPr>
          <w:sz w:val="28"/>
          <w:szCs w:val="28"/>
          <w:lang w:val="ru-RU"/>
        </w:rPr>
      </w:pPr>
      <w:r>
        <w:rPr>
          <w:sz w:val="28"/>
          <w:szCs w:val="28"/>
          <w:lang w:val="ru-RU"/>
        </w:rPr>
        <w:t>Работник имеет право разорвать трудовой договор, составленный на неопределённый срок, предупредив об этом собственника письменно за две недели. В этом случае собственник обязан расторгнуть трудовой договор, в срок, который требует работник.</w:t>
      </w:r>
    </w:p>
    <w:p w:rsidR="00BD7122" w:rsidRDefault="00BD7122">
      <w:pPr>
        <w:widowControl/>
        <w:spacing w:line="360" w:lineRule="auto"/>
        <w:ind w:right="43" w:firstLine="1092"/>
        <w:jc w:val="both"/>
        <w:rPr>
          <w:sz w:val="28"/>
          <w:szCs w:val="28"/>
          <w:lang w:val="ru-RU"/>
        </w:rPr>
      </w:pPr>
      <w:r>
        <w:rPr>
          <w:sz w:val="28"/>
          <w:szCs w:val="28"/>
          <w:lang w:val="ru-RU"/>
        </w:rPr>
        <w:t>В соответствии со статьёй 7 Закона Украины “О сельском фермерском хозяйстве” члены коллективных сельскохозяйственных предприятий, которые пожелали вести сельское (фермерское) хозяйство, имеют право беспрепятственного выхода из них. По решению районного, городского, в административном подчинении которого находится район, Совета народных депутатов им передаются бесплатно в частную собственность земельные участки в рамках средней земельной доли, которая изымается из земель КСП и кроме того передаются в частную собственность за плату и предоставляются в пользование земельные участки из земель запаса.</w:t>
      </w:r>
    </w:p>
    <w:p w:rsidR="00BD7122" w:rsidRDefault="00BD7122">
      <w:pPr>
        <w:widowControl/>
        <w:spacing w:line="360" w:lineRule="auto"/>
        <w:ind w:right="43" w:firstLine="1092"/>
        <w:jc w:val="both"/>
        <w:rPr>
          <w:sz w:val="28"/>
          <w:szCs w:val="28"/>
          <w:lang w:val="ru-RU"/>
        </w:rPr>
      </w:pPr>
    </w:p>
    <w:p w:rsidR="00BD7122" w:rsidRDefault="00BD7122">
      <w:pPr>
        <w:pStyle w:val="a9"/>
        <w:spacing w:line="360" w:lineRule="auto"/>
        <w:rPr>
          <w:lang w:val="ru-RU"/>
        </w:rPr>
      </w:pPr>
    </w:p>
    <w:p w:rsidR="00BD7122" w:rsidRDefault="00BD7122">
      <w:pPr>
        <w:pStyle w:val="a9"/>
        <w:spacing w:line="360" w:lineRule="auto"/>
        <w:rPr>
          <w:lang w:val="ru-RU"/>
        </w:rPr>
      </w:pPr>
    </w:p>
    <w:p w:rsidR="00BD7122" w:rsidRDefault="00BD7122">
      <w:pPr>
        <w:widowControl/>
        <w:spacing w:line="360" w:lineRule="auto"/>
        <w:ind w:right="43"/>
        <w:jc w:val="center"/>
        <w:rPr>
          <w:b/>
          <w:bCs/>
          <w:sz w:val="28"/>
          <w:szCs w:val="28"/>
          <w:lang w:val="ru-RU"/>
        </w:rPr>
      </w:pPr>
    </w:p>
    <w:p w:rsidR="00BD7122" w:rsidRDefault="00BD7122">
      <w:pPr>
        <w:widowControl/>
        <w:spacing w:line="360" w:lineRule="auto"/>
        <w:ind w:right="43"/>
        <w:jc w:val="center"/>
        <w:rPr>
          <w:b/>
          <w:bCs/>
          <w:sz w:val="28"/>
          <w:szCs w:val="28"/>
          <w:lang w:val="ru-RU"/>
        </w:rPr>
      </w:pPr>
    </w:p>
    <w:p w:rsidR="00BD7122" w:rsidRDefault="00BD7122">
      <w:pPr>
        <w:widowControl/>
        <w:spacing w:line="360" w:lineRule="auto"/>
        <w:ind w:right="43"/>
        <w:jc w:val="center"/>
        <w:rPr>
          <w:b/>
          <w:bCs/>
          <w:sz w:val="28"/>
          <w:szCs w:val="28"/>
          <w:lang w:val="ru-RU"/>
        </w:rPr>
      </w:pPr>
    </w:p>
    <w:p w:rsidR="00BD7122" w:rsidRDefault="00BD7122">
      <w:pPr>
        <w:widowControl/>
        <w:spacing w:line="360" w:lineRule="auto"/>
        <w:ind w:right="43"/>
        <w:jc w:val="center"/>
        <w:rPr>
          <w:b/>
          <w:bCs/>
          <w:sz w:val="28"/>
          <w:szCs w:val="28"/>
          <w:lang w:val="ru-RU"/>
        </w:rPr>
      </w:pPr>
    </w:p>
    <w:p w:rsidR="00BD7122" w:rsidRDefault="00BD7122">
      <w:pPr>
        <w:widowControl/>
        <w:spacing w:line="360" w:lineRule="auto"/>
        <w:ind w:right="43"/>
        <w:jc w:val="center"/>
        <w:rPr>
          <w:b/>
          <w:bCs/>
          <w:sz w:val="28"/>
          <w:szCs w:val="28"/>
          <w:lang w:val="ru-RU"/>
        </w:rPr>
      </w:pPr>
    </w:p>
    <w:p w:rsidR="00BD7122" w:rsidRDefault="00BD7122">
      <w:pPr>
        <w:widowControl/>
        <w:spacing w:line="360" w:lineRule="auto"/>
        <w:ind w:right="43"/>
        <w:jc w:val="center"/>
        <w:rPr>
          <w:b/>
          <w:bCs/>
          <w:sz w:val="28"/>
          <w:szCs w:val="28"/>
          <w:lang w:val="ru-RU"/>
        </w:rPr>
      </w:pPr>
    </w:p>
    <w:p w:rsidR="00BD7122" w:rsidRDefault="00BD7122">
      <w:pPr>
        <w:widowControl/>
        <w:spacing w:line="360" w:lineRule="auto"/>
        <w:ind w:right="43"/>
        <w:jc w:val="center"/>
        <w:rPr>
          <w:b/>
          <w:bCs/>
          <w:sz w:val="28"/>
          <w:szCs w:val="28"/>
          <w:lang w:val="ru-RU"/>
        </w:rPr>
      </w:pPr>
    </w:p>
    <w:p w:rsidR="00BD7122" w:rsidRDefault="00BD7122">
      <w:pPr>
        <w:widowControl/>
        <w:spacing w:line="360" w:lineRule="auto"/>
        <w:ind w:right="43"/>
        <w:jc w:val="center"/>
        <w:rPr>
          <w:b/>
          <w:bCs/>
          <w:sz w:val="28"/>
          <w:szCs w:val="28"/>
          <w:lang w:val="ru-RU"/>
        </w:rPr>
      </w:pPr>
    </w:p>
    <w:p w:rsidR="00BD7122" w:rsidRDefault="00BD7122">
      <w:pPr>
        <w:widowControl/>
        <w:spacing w:line="360" w:lineRule="auto"/>
        <w:ind w:right="43"/>
        <w:jc w:val="center"/>
        <w:rPr>
          <w:b/>
          <w:bCs/>
          <w:sz w:val="28"/>
          <w:szCs w:val="28"/>
          <w:lang w:val="ru-RU"/>
        </w:rPr>
      </w:pPr>
    </w:p>
    <w:p w:rsidR="00BD7122" w:rsidRDefault="00BD7122">
      <w:pPr>
        <w:widowControl/>
        <w:spacing w:line="360" w:lineRule="auto"/>
        <w:ind w:right="43"/>
        <w:jc w:val="center"/>
        <w:rPr>
          <w:b/>
          <w:bCs/>
          <w:sz w:val="28"/>
          <w:szCs w:val="28"/>
          <w:lang w:val="ru-RU"/>
        </w:rPr>
      </w:pPr>
    </w:p>
    <w:p w:rsidR="00BD7122" w:rsidRDefault="00BD7122">
      <w:pPr>
        <w:widowControl/>
        <w:spacing w:line="360" w:lineRule="auto"/>
        <w:ind w:right="43"/>
        <w:jc w:val="center"/>
        <w:rPr>
          <w:b/>
          <w:bCs/>
          <w:sz w:val="28"/>
          <w:szCs w:val="28"/>
          <w:lang w:val="ru-RU"/>
        </w:rPr>
      </w:pPr>
    </w:p>
    <w:p w:rsidR="00BD7122" w:rsidRDefault="00BD7122">
      <w:pPr>
        <w:widowControl/>
        <w:spacing w:line="360" w:lineRule="auto"/>
        <w:ind w:right="43"/>
        <w:jc w:val="center"/>
        <w:rPr>
          <w:b/>
          <w:bCs/>
          <w:sz w:val="28"/>
          <w:szCs w:val="28"/>
          <w:lang w:val="ru-RU"/>
        </w:rPr>
      </w:pPr>
    </w:p>
    <w:p w:rsidR="00BD7122" w:rsidRDefault="00BD7122">
      <w:pPr>
        <w:widowControl/>
        <w:spacing w:line="360" w:lineRule="auto"/>
        <w:ind w:right="43"/>
        <w:jc w:val="center"/>
        <w:rPr>
          <w:b/>
          <w:bCs/>
          <w:sz w:val="28"/>
          <w:szCs w:val="28"/>
          <w:lang w:val="ru-RU"/>
        </w:rPr>
      </w:pPr>
    </w:p>
    <w:p w:rsidR="00BD7122" w:rsidRDefault="00BD7122">
      <w:pPr>
        <w:widowControl/>
        <w:spacing w:line="360" w:lineRule="auto"/>
        <w:ind w:right="43"/>
        <w:jc w:val="center"/>
        <w:rPr>
          <w:b/>
          <w:bCs/>
          <w:sz w:val="28"/>
          <w:szCs w:val="28"/>
          <w:lang w:val="ru-RU"/>
        </w:rPr>
      </w:pPr>
    </w:p>
    <w:p w:rsidR="00BD7122" w:rsidRDefault="00BD7122">
      <w:pPr>
        <w:widowControl/>
        <w:spacing w:line="360" w:lineRule="auto"/>
        <w:ind w:right="43"/>
        <w:jc w:val="center"/>
        <w:rPr>
          <w:b/>
          <w:bCs/>
          <w:sz w:val="28"/>
          <w:szCs w:val="28"/>
          <w:lang w:val="ru-RU"/>
        </w:rPr>
      </w:pPr>
    </w:p>
    <w:p w:rsidR="00BD7122" w:rsidRDefault="00BD7122">
      <w:pPr>
        <w:widowControl/>
        <w:spacing w:line="360" w:lineRule="auto"/>
        <w:ind w:right="43"/>
        <w:jc w:val="center"/>
        <w:rPr>
          <w:b/>
          <w:bCs/>
          <w:sz w:val="28"/>
          <w:szCs w:val="28"/>
          <w:lang w:val="ru-RU"/>
        </w:rPr>
      </w:pPr>
    </w:p>
    <w:p w:rsidR="00BD7122" w:rsidRDefault="00BD7122">
      <w:pPr>
        <w:widowControl/>
        <w:spacing w:line="360" w:lineRule="auto"/>
        <w:ind w:right="43"/>
        <w:jc w:val="center"/>
        <w:rPr>
          <w:b/>
          <w:bCs/>
          <w:sz w:val="28"/>
          <w:szCs w:val="28"/>
          <w:lang w:val="ru-RU"/>
        </w:rPr>
      </w:pPr>
    </w:p>
    <w:p w:rsidR="00BD7122" w:rsidRDefault="00BD7122">
      <w:pPr>
        <w:pStyle w:val="5"/>
        <w:spacing w:line="360" w:lineRule="auto"/>
      </w:pPr>
      <w:r>
        <w:t>Список литературы</w:t>
      </w:r>
    </w:p>
    <w:p w:rsidR="00BD7122" w:rsidRDefault="00BD7122">
      <w:pPr>
        <w:widowControl/>
        <w:spacing w:line="360" w:lineRule="auto"/>
        <w:jc w:val="center"/>
        <w:rPr>
          <w:b/>
          <w:bCs/>
          <w:sz w:val="32"/>
          <w:szCs w:val="32"/>
          <w:u w:val="single"/>
          <w:lang w:val="ru-RU"/>
        </w:rPr>
      </w:pPr>
    </w:p>
    <w:p w:rsidR="00BD7122" w:rsidRDefault="00BD7122">
      <w:pPr>
        <w:widowControl/>
        <w:spacing w:line="360" w:lineRule="auto"/>
        <w:rPr>
          <w:b/>
          <w:bCs/>
          <w:sz w:val="32"/>
          <w:szCs w:val="32"/>
          <w:u w:val="single"/>
          <w:lang w:val="ru-RU"/>
        </w:rPr>
      </w:pPr>
      <w:r>
        <w:rPr>
          <w:b/>
          <w:bCs/>
          <w:sz w:val="32"/>
          <w:szCs w:val="32"/>
          <w:u w:val="single"/>
          <w:lang w:val="ru-RU"/>
        </w:rPr>
        <w:t>***********************************************************</w:t>
      </w:r>
    </w:p>
    <w:p w:rsidR="00BD7122" w:rsidRDefault="00BD7122">
      <w:pPr>
        <w:widowControl/>
        <w:numPr>
          <w:ilvl w:val="0"/>
          <w:numId w:val="38"/>
        </w:numPr>
        <w:spacing w:line="360" w:lineRule="auto"/>
        <w:rPr>
          <w:sz w:val="28"/>
          <w:szCs w:val="28"/>
          <w:lang w:val="ru-RU"/>
        </w:rPr>
      </w:pPr>
      <w:r>
        <w:rPr>
          <w:sz w:val="28"/>
          <w:szCs w:val="28"/>
          <w:lang w:val="ru-RU"/>
        </w:rPr>
        <w:t>Закон Украины “О коллективном сельскохозяйственном предприятии”, 20 декабря 1991 года.</w:t>
      </w:r>
    </w:p>
    <w:p w:rsidR="00BD7122" w:rsidRDefault="00BD7122">
      <w:pPr>
        <w:widowControl/>
        <w:numPr>
          <w:ilvl w:val="0"/>
          <w:numId w:val="38"/>
        </w:numPr>
        <w:spacing w:line="360" w:lineRule="auto"/>
        <w:rPr>
          <w:sz w:val="28"/>
          <w:szCs w:val="28"/>
          <w:lang w:val="ru-RU"/>
        </w:rPr>
      </w:pPr>
      <w:r>
        <w:rPr>
          <w:sz w:val="28"/>
          <w:szCs w:val="28"/>
          <w:lang w:val="ru-RU"/>
        </w:rPr>
        <w:t>Закон Украины “О сельскохозяйственной кооперации”, 17 июля 1991 года.</w:t>
      </w:r>
    </w:p>
    <w:p w:rsidR="00BD7122" w:rsidRDefault="00BD7122">
      <w:pPr>
        <w:widowControl/>
        <w:numPr>
          <w:ilvl w:val="0"/>
          <w:numId w:val="38"/>
        </w:numPr>
        <w:spacing w:line="360" w:lineRule="auto"/>
        <w:rPr>
          <w:sz w:val="28"/>
          <w:szCs w:val="28"/>
          <w:lang w:val="ru-RU"/>
        </w:rPr>
      </w:pPr>
      <w:r>
        <w:rPr>
          <w:sz w:val="28"/>
          <w:szCs w:val="28"/>
          <w:lang w:val="ru-RU"/>
        </w:rPr>
        <w:t>Закон Украины “О сельском (фермерском) хозяйстве”, 20 декабря 1991 года.</w:t>
      </w:r>
    </w:p>
    <w:p w:rsidR="00BD7122" w:rsidRDefault="00BD7122">
      <w:pPr>
        <w:widowControl/>
        <w:numPr>
          <w:ilvl w:val="0"/>
          <w:numId w:val="38"/>
        </w:numPr>
        <w:spacing w:line="360" w:lineRule="auto"/>
        <w:rPr>
          <w:sz w:val="28"/>
          <w:szCs w:val="28"/>
          <w:lang w:val="ru-RU"/>
        </w:rPr>
      </w:pPr>
      <w:r>
        <w:rPr>
          <w:sz w:val="28"/>
          <w:szCs w:val="28"/>
          <w:lang w:val="ru-RU"/>
        </w:rPr>
        <w:t>Земельный кодекс Украины.</w:t>
      </w:r>
    </w:p>
    <w:p w:rsidR="00BD7122" w:rsidRDefault="00BD7122">
      <w:pPr>
        <w:widowControl/>
        <w:numPr>
          <w:ilvl w:val="0"/>
          <w:numId w:val="38"/>
        </w:numPr>
        <w:spacing w:line="360" w:lineRule="auto"/>
        <w:rPr>
          <w:sz w:val="28"/>
          <w:szCs w:val="28"/>
          <w:lang w:val="ru-RU"/>
        </w:rPr>
      </w:pPr>
      <w:r>
        <w:rPr>
          <w:sz w:val="28"/>
          <w:szCs w:val="28"/>
          <w:lang w:val="ru-RU"/>
        </w:rPr>
        <w:t>Аграрне право Укра</w:t>
      </w:r>
      <w:r>
        <w:rPr>
          <w:sz w:val="28"/>
          <w:szCs w:val="28"/>
          <w:lang w:val="uk-UA"/>
        </w:rPr>
        <w:t>ї</w:t>
      </w:r>
      <w:r>
        <w:rPr>
          <w:sz w:val="28"/>
          <w:szCs w:val="28"/>
          <w:lang w:val="ru-RU"/>
        </w:rPr>
        <w:t>н</w:t>
      </w:r>
      <w:r>
        <w:rPr>
          <w:sz w:val="28"/>
          <w:szCs w:val="28"/>
          <w:lang w:val="uk-UA"/>
        </w:rPr>
        <w:t>и</w:t>
      </w:r>
      <w:r>
        <w:rPr>
          <w:sz w:val="28"/>
          <w:szCs w:val="28"/>
          <w:lang w:val="ru-RU"/>
        </w:rPr>
        <w:t xml:space="preserve">: </w:t>
      </w:r>
      <w:r>
        <w:rPr>
          <w:sz w:val="28"/>
          <w:szCs w:val="28"/>
          <w:lang w:val="uk-UA"/>
        </w:rPr>
        <w:t>Підручник</w:t>
      </w:r>
      <w:r>
        <w:rPr>
          <w:sz w:val="28"/>
          <w:szCs w:val="28"/>
          <w:lang w:val="ru-RU"/>
        </w:rPr>
        <w:t xml:space="preserve"> / В.З. Янчук, В.</w:t>
      </w:r>
      <w:r>
        <w:rPr>
          <w:sz w:val="28"/>
          <w:szCs w:val="28"/>
          <w:lang w:val="uk-UA"/>
        </w:rPr>
        <w:t>І. Андрейцев, С.Ф. Василюк та інші; За ред. В.З. Янчука. – 2-е вид., перероб. та допов. – К.: Юрінком Інтер, 1999. – 720 с.</w:t>
      </w:r>
    </w:p>
    <w:p w:rsidR="00BD7122" w:rsidRDefault="00BD7122">
      <w:pPr>
        <w:widowControl/>
        <w:numPr>
          <w:ilvl w:val="0"/>
          <w:numId w:val="38"/>
        </w:numPr>
        <w:spacing w:line="360" w:lineRule="auto"/>
        <w:rPr>
          <w:sz w:val="28"/>
          <w:szCs w:val="28"/>
          <w:lang w:val="ru-RU"/>
        </w:rPr>
      </w:pPr>
      <w:r>
        <w:rPr>
          <w:sz w:val="28"/>
          <w:szCs w:val="28"/>
          <w:lang w:val="uk-UA"/>
        </w:rPr>
        <w:t>Аграрне  право України / За редакцією академіка АПН, професора Ярчука В.З. – К.: Юрінком, 1996. – 560 с.</w:t>
      </w:r>
    </w:p>
    <w:p w:rsidR="00BD7122" w:rsidRDefault="00BD7122">
      <w:pPr>
        <w:pStyle w:val="a3"/>
        <w:tabs>
          <w:tab w:val="clear" w:pos="4153"/>
          <w:tab w:val="clear" w:pos="8306"/>
        </w:tabs>
        <w:spacing w:line="360" w:lineRule="auto"/>
        <w:jc w:val="both"/>
        <w:rPr>
          <w:b/>
          <w:bCs/>
          <w:sz w:val="32"/>
          <w:szCs w:val="32"/>
          <w:u w:val="single"/>
        </w:rPr>
      </w:pPr>
      <w:r>
        <w:rPr>
          <w:b/>
          <w:bCs/>
          <w:sz w:val="32"/>
          <w:szCs w:val="32"/>
          <w:u w:val="single"/>
        </w:rPr>
        <w:t>***********************************************************</w:t>
      </w:r>
    </w:p>
    <w:p w:rsidR="00BD7122" w:rsidRDefault="00BD7122">
      <w:pPr>
        <w:pStyle w:val="a3"/>
        <w:tabs>
          <w:tab w:val="clear" w:pos="4153"/>
          <w:tab w:val="clear" w:pos="8306"/>
        </w:tabs>
        <w:spacing w:line="360" w:lineRule="auto"/>
        <w:rPr>
          <w:u w:val="single"/>
        </w:rPr>
      </w:pPr>
      <w:r>
        <w:t xml:space="preserve"> </w:t>
      </w:r>
    </w:p>
    <w:p w:rsidR="00BD7122" w:rsidRDefault="00BD7122">
      <w:pPr>
        <w:widowControl/>
        <w:spacing w:line="360" w:lineRule="auto"/>
        <w:ind w:right="49"/>
        <w:jc w:val="center"/>
        <w:rPr>
          <w:sz w:val="28"/>
          <w:szCs w:val="28"/>
          <w:lang w:val="ru-RU"/>
        </w:rPr>
      </w:pPr>
      <w:bookmarkStart w:id="0" w:name="_GoBack"/>
      <w:bookmarkEnd w:id="0"/>
    </w:p>
    <w:sectPr w:rsidR="00BD7122">
      <w:headerReference w:type="default" r:id="rId7"/>
      <w:footerReference w:type="default" r:id="rId8"/>
      <w:pgSz w:w="12240" w:h="15840"/>
      <w:pgMar w:top="851" w:right="686" w:bottom="851" w:left="1015" w:header="709" w:footer="261" w:gutter="0"/>
      <w:pgBorders w:display="firstPage" w:offsetFrom="page">
        <w:top w:val="pyramidsAbove" w:sz="20" w:space="24" w:color="auto"/>
        <w:left w:val="pyramidsAbove" w:sz="20" w:space="24" w:color="auto"/>
        <w:bottom w:val="pyramidsAbove" w:sz="20" w:space="24" w:color="auto"/>
        <w:right w:val="pyramidsAbove" w:sz="20" w:space="24" w:color="auto"/>
      </w:pgBorders>
      <w:cols w:space="709"/>
      <w:noEndnote/>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122" w:rsidRDefault="00BD7122">
      <w:r>
        <w:separator/>
      </w:r>
    </w:p>
  </w:endnote>
  <w:endnote w:type="continuationSeparator" w:id="0">
    <w:p w:rsidR="00BD7122" w:rsidRDefault="00BD7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ronet">
    <w:altName w:val="Courier New"/>
    <w:panose1 w:val="00000000000000000000"/>
    <w:charset w:val="00"/>
    <w:family w:val="script"/>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122" w:rsidRDefault="00BD7122">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35658">
      <w:rPr>
        <w:rStyle w:val="a5"/>
        <w:noProof/>
      </w:rPr>
      <w:t>2</w:t>
    </w:r>
    <w:r>
      <w:rPr>
        <w:rStyle w:val="a5"/>
      </w:rPr>
      <w:fldChar w:fldCharType="end"/>
    </w:r>
  </w:p>
  <w:p w:rsidR="00BD7122" w:rsidRDefault="00BD7122">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122" w:rsidRDefault="00BD7122">
      <w:r>
        <w:separator/>
      </w:r>
    </w:p>
  </w:footnote>
  <w:footnote w:type="continuationSeparator" w:id="0">
    <w:p w:rsidR="00BD7122" w:rsidRDefault="00BD7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122" w:rsidRDefault="00BD7122">
    <w:pPr>
      <w:pStyle w:val="ab"/>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D81F08"/>
    <w:multiLevelType w:val="singleLevel"/>
    <w:tmpl w:val="5BB46AF8"/>
    <w:lvl w:ilvl="0">
      <w:start w:val="1"/>
      <w:numFmt w:val="decimal"/>
      <w:lvlText w:val="%1."/>
      <w:legacy w:legacy="1" w:legacySpace="57" w:legacyIndent="0"/>
      <w:lvlJc w:val="left"/>
      <w:pPr>
        <w:ind w:left="142"/>
      </w:pPr>
    </w:lvl>
  </w:abstractNum>
  <w:abstractNum w:abstractNumId="2">
    <w:nsid w:val="02AA6192"/>
    <w:multiLevelType w:val="singleLevel"/>
    <w:tmpl w:val="0419000F"/>
    <w:lvl w:ilvl="0">
      <w:start w:val="1"/>
      <w:numFmt w:val="decimal"/>
      <w:lvlText w:val="%1."/>
      <w:lvlJc w:val="left"/>
      <w:pPr>
        <w:tabs>
          <w:tab w:val="num" w:pos="360"/>
        </w:tabs>
        <w:ind w:left="360" w:hanging="360"/>
      </w:pPr>
    </w:lvl>
  </w:abstractNum>
  <w:abstractNum w:abstractNumId="3">
    <w:nsid w:val="064E1865"/>
    <w:multiLevelType w:val="multilevel"/>
    <w:tmpl w:val="0F6AB05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0B92095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0EE7666D"/>
    <w:multiLevelType w:val="multilevel"/>
    <w:tmpl w:val="AC1893B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13393475"/>
    <w:multiLevelType w:val="singleLevel"/>
    <w:tmpl w:val="0419000F"/>
    <w:lvl w:ilvl="0">
      <w:start w:val="1"/>
      <w:numFmt w:val="decimal"/>
      <w:lvlText w:val="%1."/>
      <w:lvlJc w:val="left"/>
      <w:pPr>
        <w:tabs>
          <w:tab w:val="num" w:pos="360"/>
        </w:tabs>
        <w:ind w:left="360" w:hanging="360"/>
      </w:pPr>
    </w:lvl>
  </w:abstractNum>
  <w:abstractNum w:abstractNumId="7">
    <w:nsid w:val="13B424F9"/>
    <w:multiLevelType w:val="singleLevel"/>
    <w:tmpl w:val="0419000F"/>
    <w:lvl w:ilvl="0">
      <w:start w:val="1"/>
      <w:numFmt w:val="decimal"/>
      <w:lvlText w:val="%1."/>
      <w:lvlJc w:val="left"/>
      <w:pPr>
        <w:tabs>
          <w:tab w:val="num" w:pos="360"/>
        </w:tabs>
        <w:ind w:left="360" w:hanging="360"/>
      </w:pPr>
    </w:lvl>
  </w:abstractNum>
  <w:abstractNum w:abstractNumId="8">
    <w:nsid w:val="141930C3"/>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9">
    <w:nsid w:val="1B181D69"/>
    <w:multiLevelType w:val="singleLevel"/>
    <w:tmpl w:val="56CAE890"/>
    <w:lvl w:ilvl="0">
      <w:numFmt w:val="none"/>
      <w:lvlText w:val=""/>
      <w:lvlJc w:val="left"/>
      <w:pPr>
        <w:tabs>
          <w:tab w:val="num" w:pos="360"/>
        </w:tabs>
      </w:pPr>
    </w:lvl>
  </w:abstractNum>
  <w:abstractNum w:abstractNumId="10">
    <w:nsid w:val="1C66330E"/>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1">
    <w:nsid w:val="1C9C51CB"/>
    <w:multiLevelType w:val="singleLevel"/>
    <w:tmpl w:val="0419000F"/>
    <w:lvl w:ilvl="0">
      <w:start w:val="1"/>
      <w:numFmt w:val="decimal"/>
      <w:lvlText w:val="%1."/>
      <w:lvlJc w:val="left"/>
      <w:pPr>
        <w:tabs>
          <w:tab w:val="num" w:pos="360"/>
        </w:tabs>
        <w:ind w:left="360" w:hanging="360"/>
      </w:pPr>
    </w:lvl>
  </w:abstractNum>
  <w:abstractNum w:abstractNumId="12">
    <w:nsid w:val="1EC06F13"/>
    <w:multiLevelType w:val="singleLevel"/>
    <w:tmpl w:val="DDB61FCE"/>
    <w:lvl w:ilvl="0">
      <w:start w:val="1"/>
      <w:numFmt w:val="decimal"/>
      <w:lvlText w:val="%1."/>
      <w:lvlJc w:val="left"/>
      <w:pPr>
        <w:tabs>
          <w:tab w:val="num" w:pos="927"/>
        </w:tabs>
        <w:ind w:left="927" w:hanging="360"/>
      </w:pPr>
      <w:rPr>
        <w:rFonts w:hint="default"/>
      </w:rPr>
    </w:lvl>
  </w:abstractNum>
  <w:abstractNum w:abstractNumId="13">
    <w:nsid w:val="1EEA34B3"/>
    <w:multiLevelType w:val="multilevel"/>
    <w:tmpl w:val="09402C38"/>
    <w:lvl w:ilvl="0">
      <w:start w:val="1"/>
      <w:numFmt w:val="decimal"/>
      <w:lvlText w:val="%1."/>
      <w:lvlJc w:val="left"/>
      <w:pPr>
        <w:tabs>
          <w:tab w:val="num" w:pos="1812"/>
        </w:tabs>
        <w:ind w:left="1812" w:hanging="360"/>
      </w:pPr>
    </w:lvl>
    <w:lvl w:ilvl="1">
      <w:start w:val="1"/>
      <w:numFmt w:val="decimal"/>
      <w:lvlText w:val="%2."/>
      <w:lvlJc w:val="left"/>
      <w:pPr>
        <w:tabs>
          <w:tab w:val="num" w:pos="2532"/>
        </w:tabs>
        <w:ind w:left="2532" w:hanging="360"/>
      </w:pPr>
      <w:rPr>
        <w:rFonts w:hint="default"/>
      </w:rPr>
    </w:lvl>
    <w:lvl w:ilvl="2">
      <w:start w:val="1"/>
      <w:numFmt w:val="decimal"/>
      <w:lvlText w:val="%3."/>
      <w:lvlJc w:val="left"/>
      <w:pPr>
        <w:tabs>
          <w:tab w:val="num" w:pos="3432"/>
        </w:tabs>
        <w:ind w:left="3432" w:hanging="360"/>
      </w:pPr>
    </w:lvl>
    <w:lvl w:ilvl="3">
      <w:start w:val="1"/>
      <w:numFmt w:val="decimal"/>
      <w:lvlText w:val="%4."/>
      <w:lvlJc w:val="left"/>
      <w:pPr>
        <w:tabs>
          <w:tab w:val="num" w:pos="3972"/>
        </w:tabs>
        <w:ind w:left="3972" w:hanging="360"/>
      </w:pPr>
    </w:lvl>
    <w:lvl w:ilvl="4">
      <w:start w:val="1"/>
      <w:numFmt w:val="lowerLetter"/>
      <w:lvlText w:val="%5."/>
      <w:lvlJc w:val="left"/>
      <w:pPr>
        <w:tabs>
          <w:tab w:val="num" w:pos="4692"/>
        </w:tabs>
        <w:ind w:left="4692" w:hanging="360"/>
      </w:pPr>
    </w:lvl>
    <w:lvl w:ilvl="5">
      <w:start w:val="1"/>
      <w:numFmt w:val="lowerRoman"/>
      <w:lvlText w:val="%6."/>
      <w:lvlJc w:val="right"/>
      <w:pPr>
        <w:tabs>
          <w:tab w:val="num" w:pos="5412"/>
        </w:tabs>
        <w:ind w:left="5412" w:hanging="180"/>
      </w:pPr>
    </w:lvl>
    <w:lvl w:ilvl="6">
      <w:start w:val="1"/>
      <w:numFmt w:val="decimal"/>
      <w:lvlText w:val="%7."/>
      <w:lvlJc w:val="left"/>
      <w:pPr>
        <w:tabs>
          <w:tab w:val="num" w:pos="6132"/>
        </w:tabs>
        <w:ind w:left="6132" w:hanging="360"/>
      </w:pPr>
    </w:lvl>
    <w:lvl w:ilvl="7">
      <w:start w:val="1"/>
      <w:numFmt w:val="lowerLetter"/>
      <w:lvlText w:val="%8."/>
      <w:lvlJc w:val="left"/>
      <w:pPr>
        <w:tabs>
          <w:tab w:val="num" w:pos="6852"/>
        </w:tabs>
        <w:ind w:left="6852" w:hanging="360"/>
      </w:pPr>
    </w:lvl>
    <w:lvl w:ilvl="8">
      <w:start w:val="1"/>
      <w:numFmt w:val="lowerRoman"/>
      <w:lvlText w:val="%9."/>
      <w:lvlJc w:val="right"/>
      <w:pPr>
        <w:tabs>
          <w:tab w:val="num" w:pos="7572"/>
        </w:tabs>
        <w:ind w:left="7572" w:hanging="180"/>
      </w:pPr>
    </w:lvl>
  </w:abstractNum>
  <w:abstractNum w:abstractNumId="14">
    <w:nsid w:val="2AC616A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33E64358"/>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6">
    <w:nsid w:val="3758791F"/>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7">
    <w:nsid w:val="40B34E3F"/>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8">
    <w:nsid w:val="40FB1F6F"/>
    <w:multiLevelType w:val="singleLevel"/>
    <w:tmpl w:val="0419000F"/>
    <w:lvl w:ilvl="0">
      <w:start w:val="1"/>
      <w:numFmt w:val="decimal"/>
      <w:lvlText w:val="%1."/>
      <w:lvlJc w:val="left"/>
      <w:pPr>
        <w:tabs>
          <w:tab w:val="num" w:pos="360"/>
        </w:tabs>
        <w:ind w:left="360" w:hanging="360"/>
      </w:pPr>
    </w:lvl>
  </w:abstractNum>
  <w:abstractNum w:abstractNumId="19">
    <w:nsid w:val="476E1BD6"/>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0">
    <w:nsid w:val="515A2117"/>
    <w:multiLevelType w:val="singleLevel"/>
    <w:tmpl w:val="0419000F"/>
    <w:lvl w:ilvl="0">
      <w:start w:val="1"/>
      <w:numFmt w:val="decimal"/>
      <w:lvlText w:val="%1."/>
      <w:lvlJc w:val="left"/>
      <w:pPr>
        <w:tabs>
          <w:tab w:val="num" w:pos="360"/>
        </w:tabs>
        <w:ind w:left="360" w:hanging="360"/>
      </w:pPr>
    </w:lvl>
  </w:abstractNum>
  <w:abstractNum w:abstractNumId="21">
    <w:nsid w:val="51B25E41"/>
    <w:multiLevelType w:val="multilevel"/>
    <w:tmpl w:val="52060E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1D93AF3"/>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3">
    <w:nsid w:val="565B214F"/>
    <w:multiLevelType w:val="multilevel"/>
    <w:tmpl w:val="37F65EFA"/>
    <w:lvl w:ilvl="0">
      <w:start w:val="1"/>
      <w:numFmt w:val="decimal"/>
      <w:lvlText w:val="%1."/>
      <w:lvlJc w:val="left"/>
      <w:pPr>
        <w:tabs>
          <w:tab w:val="num" w:pos="1812"/>
        </w:tabs>
        <w:ind w:left="1812" w:hanging="360"/>
      </w:pPr>
    </w:lvl>
    <w:lvl w:ilvl="1">
      <w:start w:val="1"/>
      <w:numFmt w:val="lowerLetter"/>
      <w:lvlText w:val="%2."/>
      <w:lvlJc w:val="left"/>
      <w:pPr>
        <w:tabs>
          <w:tab w:val="num" w:pos="2532"/>
        </w:tabs>
        <w:ind w:left="2532" w:hanging="360"/>
      </w:pPr>
    </w:lvl>
    <w:lvl w:ilvl="2">
      <w:start w:val="1"/>
      <w:numFmt w:val="lowerRoman"/>
      <w:lvlText w:val="%3."/>
      <w:lvlJc w:val="right"/>
      <w:pPr>
        <w:tabs>
          <w:tab w:val="num" w:pos="3252"/>
        </w:tabs>
        <w:ind w:left="3252" w:hanging="180"/>
      </w:pPr>
    </w:lvl>
    <w:lvl w:ilvl="3">
      <w:start w:val="1"/>
      <w:numFmt w:val="decimal"/>
      <w:lvlText w:val="%4."/>
      <w:lvlJc w:val="left"/>
      <w:pPr>
        <w:tabs>
          <w:tab w:val="num" w:pos="3972"/>
        </w:tabs>
        <w:ind w:left="3972" w:hanging="360"/>
      </w:pPr>
    </w:lvl>
    <w:lvl w:ilvl="4">
      <w:start w:val="1"/>
      <w:numFmt w:val="lowerLetter"/>
      <w:lvlText w:val="%5."/>
      <w:lvlJc w:val="left"/>
      <w:pPr>
        <w:tabs>
          <w:tab w:val="num" w:pos="4692"/>
        </w:tabs>
        <w:ind w:left="4692" w:hanging="360"/>
      </w:pPr>
    </w:lvl>
    <w:lvl w:ilvl="5">
      <w:start w:val="1"/>
      <w:numFmt w:val="lowerRoman"/>
      <w:lvlText w:val="%6."/>
      <w:lvlJc w:val="right"/>
      <w:pPr>
        <w:tabs>
          <w:tab w:val="num" w:pos="5412"/>
        </w:tabs>
        <w:ind w:left="5412" w:hanging="180"/>
      </w:pPr>
    </w:lvl>
    <w:lvl w:ilvl="6">
      <w:start w:val="1"/>
      <w:numFmt w:val="decimal"/>
      <w:lvlText w:val="%7."/>
      <w:lvlJc w:val="left"/>
      <w:pPr>
        <w:tabs>
          <w:tab w:val="num" w:pos="6132"/>
        </w:tabs>
        <w:ind w:left="6132" w:hanging="360"/>
      </w:pPr>
    </w:lvl>
    <w:lvl w:ilvl="7">
      <w:start w:val="1"/>
      <w:numFmt w:val="lowerLetter"/>
      <w:lvlText w:val="%8."/>
      <w:lvlJc w:val="left"/>
      <w:pPr>
        <w:tabs>
          <w:tab w:val="num" w:pos="6852"/>
        </w:tabs>
        <w:ind w:left="6852" w:hanging="360"/>
      </w:pPr>
    </w:lvl>
    <w:lvl w:ilvl="8">
      <w:start w:val="1"/>
      <w:numFmt w:val="lowerRoman"/>
      <w:lvlText w:val="%9."/>
      <w:lvlJc w:val="right"/>
      <w:pPr>
        <w:tabs>
          <w:tab w:val="num" w:pos="7572"/>
        </w:tabs>
        <w:ind w:left="7572" w:hanging="180"/>
      </w:pPr>
    </w:lvl>
  </w:abstractNum>
  <w:abstractNum w:abstractNumId="24">
    <w:nsid w:val="56D2706F"/>
    <w:multiLevelType w:val="multilevel"/>
    <w:tmpl w:val="0EC8630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C207444"/>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6">
    <w:nsid w:val="60125D5F"/>
    <w:multiLevelType w:val="multilevel"/>
    <w:tmpl w:val="7B8E7D22"/>
    <w:lvl w:ilvl="0">
      <w:start w:val="1"/>
      <w:numFmt w:val="decimal"/>
      <w:lvlText w:val="%1."/>
      <w:lvlJc w:val="left"/>
      <w:pPr>
        <w:tabs>
          <w:tab w:val="num" w:pos="1812"/>
        </w:tabs>
        <w:ind w:left="1812" w:hanging="360"/>
      </w:pPr>
    </w:lvl>
    <w:lvl w:ilvl="1">
      <w:start w:val="1"/>
      <w:numFmt w:val="lowerLetter"/>
      <w:lvlText w:val="%2."/>
      <w:lvlJc w:val="left"/>
      <w:pPr>
        <w:tabs>
          <w:tab w:val="num" w:pos="2532"/>
        </w:tabs>
        <w:ind w:left="2532" w:hanging="360"/>
      </w:pPr>
    </w:lvl>
    <w:lvl w:ilvl="2">
      <w:start w:val="1"/>
      <w:numFmt w:val="lowerRoman"/>
      <w:lvlText w:val="%3."/>
      <w:lvlJc w:val="right"/>
      <w:pPr>
        <w:tabs>
          <w:tab w:val="num" w:pos="3252"/>
        </w:tabs>
        <w:ind w:left="3252" w:hanging="180"/>
      </w:pPr>
    </w:lvl>
    <w:lvl w:ilvl="3">
      <w:start w:val="1"/>
      <w:numFmt w:val="decimal"/>
      <w:lvlText w:val="%4."/>
      <w:lvlJc w:val="left"/>
      <w:pPr>
        <w:tabs>
          <w:tab w:val="num" w:pos="3972"/>
        </w:tabs>
        <w:ind w:left="3972" w:hanging="360"/>
      </w:pPr>
    </w:lvl>
    <w:lvl w:ilvl="4">
      <w:start w:val="1"/>
      <w:numFmt w:val="lowerLetter"/>
      <w:lvlText w:val="%5."/>
      <w:lvlJc w:val="left"/>
      <w:pPr>
        <w:tabs>
          <w:tab w:val="num" w:pos="4692"/>
        </w:tabs>
        <w:ind w:left="4692" w:hanging="360"/>
      </w:pPr>
    </w:lvl>
    <w:lvl w:ilvl="5">
      <w:start w:val="1"/>
      <w:numFmt w:val="lowerRoman"/>
      <w:lvlText w:val="%6."/>
      <w:lvlJc w:val="right"/>
      <w:pPr>
        <w:tabs>
          <w:tab w:val="num" w:pos="5412"/>
        </w:tabs>
        <w:ind w:left="5412" w:hanging="180"/>
      </w:pPr>
    </w:lvl>
    <w:lvl w:ilvl="6">
      <w:start w:val="1"/>
      <w:numFmt w:val="decimal"/>
      <w:lvlText w:val="%7."/>
      <w:lvlJc w:val="left"/>
      <w:pPr>
        <w:tabs>
          <w:tab w:val="num" w:pos="6132"/>
        </w:tabs>
        <w:ind w:left="6132" w:hanging="360"/>
      </w:pPr>
    </w:lvl>
    <w:lvl w:ilvl="7">
      <w:start w:val="1"/>
      <w:numFmt w:val="lowerLetter"/>
      <w:lvlText w:val="%8."/>
      <w:lvlJc w:val="left"/>
      <w:pPr>
        <w:tabs>
          <w:tab w:val="num" w:pos="6852"/>
        </w:tabs>
        <w:ind w:left="6852" w:hanging="360"/>
      </w:pPr>
    </w:lvl>
    <w:lvl w:ilvl="8">
      <w:start w:val="1"/>
      <w:numFmt w:val="lowerRoman"/>
      <w:lvlText w:val="%9."/>
      <w:lvlJc w:val="right"/>
      <w:pPr>
        <w:tabs>
          <w:tab w:val="num" w:pos="7572"/>
        </w:tabs>
        <w:ind w:left="7572" w:hanging="180"/>
      </w:pPr>
    </w:lvl>
  </w:abstractNum>
  <w:abstractNum w:abstractNumId="27">
    <w:nsid w:val="6E660425"/>
    <w:multiLevelType w:val="multilevel"/>
    <w:tmpl w:val="5A8AF4BE"/>
    <w:lvl w:ilvl="0">
      <w:start w:val="1"/>
      <w:numFmt w:val="decimal"/>
      <w:lvlText w:val="%1."/>
      <w:lvlJc w:val="left"/>
      <w:pPr>
        <w:tabs>
          <w:tab w:val="num" w:pos="3432"/>
        </w:tabs>
        <w:ind w:left="3432" w:hanging="360"/>
      </w:pPr>
    </w:lvl>
    <w:lvl w:ilvl="1">
      <w:start w:val="1"/>
      <w:numFmt w:val="lowerLetter"/>
      <w:lvlText w:val="%2."/>
      <w:lvlJc w:val="left"/>
      <w:pPr>
        <w:tabs>
          <w:tab w:val="num" w:pos="4152"/>
        </w:tabs>
        <w:ind w:left="4152" w:hanging="360"/>
      </w:pPr>
    </w:lvl>
    <w:lvl w:ilvl="2">
      <w:start w:val="1"/>
      <w:numFmt w:val="lowerRoman"/>
      <w:lvlText w:val="%3."/>
      <w:lvlJc w:val="right"/>
      <w:pPr>
        <w:tabs>
          <w:tab w:val="num" w:pos="4872"/>
        </w:tabs>
        <w:ind w:left="4872" w:hanging="180"/>
      </w:pPr>
    </w:lvl>
    <w:lvl w:ilvl="3">
      <w:start w:val="1"/>
      <w:numFmt w:val="decimal"/>
      <w:lvlText w:val="%4."/>
      <w:lvlJc w:val="left"/>
      <w:pPr>
        <w:tabs>
          <w:tab w:val="num" w:pos="5592"/>
        </w:tabs>
        <w:ind w:left="5592" w:hanging="360"/>
      </w:pPr>
    </w:lvl>
    <w:lvl w:ilvl="4">
      <w:start w:val="1"/>
      <w:numFmt w:val="lowerLetter"/>
      <w:lvlText w:val="%5."/>
      <w:lvlJc w:val="left"/>
      <w:pPr>
        <w:tabs>
          <w:tab w:val="num" w:pos="6312"/>
        </w:tabs>
        <w:ind w:left="6312" w:hanging="360"/>
      </w:pPr>
    </w:lvl>
    <w:lvl w:ilvl="5">
      <w:start w:val="1"/>
      <w:numFmt w:val="lowerRoman"/>
      <w:lvlText w:val="%6."/>
      <w:lvlJc w:val="right"/>
      <w:pPr>
        <w:tabs>
          <w:tab w:val="num" w:pos="7032"/>
        </w:tabs>
        <w:ind w:left="7032" w:hanging="180"/>
      </w:pPr>
    </w:lvl>
    <w:lvl w:ilvl="6">
      <w:start w:val="1"/>
      <w:numFmt w:val="decimal"/>
      <w:lvlText w:val="%7."/>
      <w:lvlJc w:val="left"/>
      <w:pPr>
        <w:tabs>
          <w:tab w:val="num" w:pos="7752"/>
        </w:tabs>
        <w:ind w:left="7752" w:hanging="360"/>
      </w:pPr>
    </w:lvl>
    <w:lvl w:ilvl="7">
      <w:start w:val="1"/>
      <w:numFmt w:val="lowerLetter"/>
      <w:lvlText w:val="%8."/>
      <w:lvlJc w:val="left"/>
      <w:pPr>
        <w:tabs>
          <w:tab w:val="num" w:pos="8472"/>
        </w:tabs>
        <w:ind w:left="8472" w:hanging="360"/>
      </w:pPr>
    </w:lvl>
    <w:lvl w:ilvl="8">
      <w:start w:val="1"/>
      <w:numFmt w:val="lowerRoman"/>
      <w:lvlText w:val="%9."/>
      <w:lvlJc w:val="right"/>
      <w:pPr>
        <w:tabs>
          <w:tab w:val="num" w:pos="9192"/>
        </w:tabs>
        <w:ind w:left="9192" w:hanging="180"/>
      </w:pPr>
    </w:lvl>
  </w:abstractNum>
  <w:abstractNum w:abstractNumId="28">
    <w:nsid w:val="70942A2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9">
    <w:nsid w:val="77513ABA"/>
    <w:multiLevelType w:val="singleLevel"/>
    <w:tmpl w:val="0419000F"/>
    <w:lvl w:ilvl="0">
      <w:start w:val="1"/>
      <w:numFmt w:val="decimal"/>
      <w:lvlText w:val="%1."/>
      <w:lvlJc w:val="left"/>
      <w:pPr>
        <w:tabs>
          <w:tab w:val="num" w:pos="360"/>
        </w:tabs>
        <w:ind w:left="360" w:hanging="360"/>
      </w:pPr>
    </w:lvl>
  </w:abstractNum>
  <w:abstractNum w:abstractNumId="30">
    <w:nsid w:val="7A403102"/>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31">
    <w:nsid w:val="7EED1644"/>
    <w:multiLevelType w:val="multilevel"/>
    <w:tmpl w:val="7E38A2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0"/>
    <w:lvlOverride w:ilvl="0">
      <w:lvl w:ilvl="0">
        <w:start w:val="1"/>
        <w:numFmt w:val="bullet"/>
        <w:lvlText w:val=""/>
        <w:legacy w:legacy="1" w:legacySpace="0" w:legacyIndent="283"/>
        <w:lvlJc w:val="left"/>
        <w:pPr>
          <w:ind w:left="567" w:hanging="283"/>
        </w:pPr>
        <w:rPr>
          <w:rFonts w:ascii="Symbol" w:hAnsi="Symbol" w:cs="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cs="Symbol" w:hint="default"/>
        </w:rPr>
      </w:lvl>
    </w:lvlOverride>
  </w:num>
  <w:num w:numId="3">
    <w:abstractNumId w:val="0"/>
    <w:lvlOverride w:ilvl="0">
      <w:lvl w:ilvl="0">
        <w:start w:val="1"/>
        <w:numFmt w:val="bullet"/>
        <w:lvlText w:val=""/>
        <w:legacy w:legacy="1" w:legacySpace="0" w:legacyIndent="283"/>
        <w:lvlJc w:val="left"/>
        <w:pPr>
          <w:ind w:left="568" w:hanging="283"/>
        </w:pPr>
        <w:rPr>
          <w:rFonts w:ascii="Symbol" w:hAnsi="Symbol" w:cs="Symbol" w:hint="default"/>
        </w:rPr>
      </w:lvl>
    </w:lvlOverride>
  </w:num>
  <w:num w:numId="4">
    <w:abstractNumId w:val="1"/>
  </w:num>
  <w:num w:numId="5">
    <w:abstractNumId w:val="1"/>
    <w:lvlOverride w:ilvl="0">
      <w:lvl w:ilvl="0">
        <w:start w:val="1"/>
        <w:numFmt w:val="decimal"/>
        <w:lvlText w:val="%1."/>
        <w:legacy w:legacy="1" w:legacySpace="57" w:legacyIndent="0"/>
        <w:lvlJc w:val="left"/>
        <w:pPr>
          <w:ind w:left="142"/>
        </w:pPr>
      </w:lvl>
    </w:lvlOverride>
  </w:num>
  <w:num w:numId="6">
    <w:abstractNumId w:val="9"/>
  </w:num>
  <w:num w:numId="7">
    <w:abstractNumId w:val="9"/>
  </w:num>
  <w:num w:numId="8">
    <w:abstractNumId w:val="2"/>
  </w:num>
  <w:num w:numId="9">
    <w:abstractNumId w:val="0"/>
    <w:lvlOverride w:ilvl="0">
      <w:lvl w:ilvl="0">
        <w:start w:val="1"/>
        <w:numFmt w:val="bullet"/>
        <w:lvlText w:val=""/>
        <w:legacy w:legacy="1" w:legacySpace="0" w:legacyIndent="283"/>
        <w:lvlJc w:val="left"/>
        <w:pPr>
          <w:ind w:left="568" w:hanging="283"/>
        </w:pPr>
        <w:rPr>
          <w:rFonts w:ascii="Symbol" w:hAnsi="Symbol" w:cs="Symbol" w:hint="default"/>
        </w:rPr>
      </w:lvl>
    </w:lvlOverride>
  </w:num>
  <w:num w:numId="10">
    <w:abstractNumId w:val="1"/>
    <w:lvlOverride w:ilvl="0">
      <w:lvl w:ilvl="0">
        <w:start w:val="1"/>
        <w:numFmt w:val="decimal"/>
        <w:lvlText w:val="%1."/>
        <w:legacy w:legacy="1" w:legacySpace="57" w:legacyIndent="0"/>
        <w:lvlJc w:val="left"/>
        <w:pPr>
          <w:ind w:left="142"/>
        </w:pPr>
      </w:lvl>
    </w:lvlOverride>
  </w:num>
  <w:num w:numId="11">
    <w:abstractNumId w:val="28"/>
  </w:num>
  <w:num w:numId="12">
    <w:abstractNumId w:val="18"/>
  </w:num>
  <w:num w:numId="13">
    <w:abstractNumId w:val="4"/>
  </w:num>
  <w:num w:numId="14">
    <w:abstractNumId w:val="29"/>
  </w:num>
  <w:num w:numId="15">
    <w:abstractNumId w:val="14"/>
  </w:num>
  <w:num w:numId="16">
    <w:abstractNumId w:val="6"/>
  </w:num>
  <w:num w:numId="17">
    <w:abstractNumId w:val="16"/>
  </w:num>
  <w:num w:numId="18">
    <w:abstractNumId w:val="30"/>
  </w:num>
  <w:num w:numId="19">
    <w:abstractNumId w:val="19"/>
  </w:num>
  <w:num w:numId="20">
    <w:abstractNumId w:val="8"/>
  </w:num>
  <w:num w:numId="21">
    <w:abstractNumId w:val="25"/>
  </w:num>
  <w:num w:numId="22">
    <w:abstractNumId w:val="15"/>
  </w:num>
  <w:num w:numId="23">
    <w:abstractNumId w:val="22"/>
  </w:num>
  <w:num w:numId="24">
    <w:abstractNumId w:val="17"/>
  </w:num>
  <w:num w:numId="25">
    <w:abstractNumId w:val="10"/>
  </w:num>
  <w:num w:numId="26">
    <w:abstractNumId w:val="20"/>
  </w:num>
  <w:num w:numId="27">
    <w:abstractNumId w:val="11"/>
  </w:num>
  <w:num w:numId="28">
    <w:abstractNumId w:val="7"/>
  </w:num>
  <w:num w:numId="29">
    <w:abstractNumId w:val="12"/>
  </w:num>
  <w:num w:numId="30">
    <w:abstractNumId w:val="23"/>
  </w:num>
  <w:num w:numId="31">
    <w:abstractNumId w:val="3"/>
  </w:num>
  <w:num w:numId="32">
    <w:abstractNumId w:val="13"/>
  </w:num>
  <w:num w:numId="33">
    <w:abstractNumId w:val="31"/>
  </w:num>
  <w:num w:numId="34">
    <w:abstractNumId w:val="21"/>
  </w:num>
  <w:num w:numId="35">
    <w:abstractNumId w:val="26"/>
  </w:num>
  <w:num w:numId="36">
    <w:abstractNumId w:val="5"/>
  </w:num>
  <w:num w:numId="37">
    <w:abstractNumId w:val="27"/>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5658"/>
    <w:rsid w:val="00152C25"/>
    <w:rsid w:val="00306C9C"/>
    <w:rsid w:val="00335658"/>
    <w:rsid w:val="00BD7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9433A7-D15E-4577-BEB3-01BCC0383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lang w:val="en-US"/>
    </w:rPr>
  </w:style>
  <w:style w:type="paragraph" w:styleId="1">
    <w:name w:val="heading 1"/>
    <w:basedOn w:val="a"/>
    <w:next w:val="a"/>
    <w:link w:val="10"/>
    <w:uiPriority w:val="99"/>
    <w:qFormat/>
    <w:pPr>
      <w:keepNext/>
      <w:widowControl/>
      <w:outlineLvl w:val="0"/>
    </w:pPr>
    <w:rPr>
      <w:sz w:val="28"/>
      <w:szCs w:val="28"/>
      <w:lang w:val="ru-RU"/>
    </w:rPr>
  </w:style>
  <w:style w:type="paragraph" w:styleId="2">
    <w:name w:val="heading 2"/>
    <w:basedOn w:val="a"/>
    <w:next w:val="a"/>
    <w:link w:val="20"/>
    <w:uiPriority w:val="99"/>
    <w:qFormat/>
    <w:pPr>
      <w:keepNext/>
      <w:widowControl/>
      <w:jc w:val="center"/>
      <w:outlineLvl w:val="1"/>
    </w:pPr>
    <w:rPr>
      <w:b/>
      <w:bCs/>
      <w:sz w:val="32"/>
      <w:szCs w:val="32"/>
      <w:lang w:val="ru-RU"/>
    </w:rPr>
  </w:style>
  <w:style w:type="paragraph" w:styleId="3">
    <w:name w:val="heading 3"/>
    <w:basedOn w:val="a"/>
    <w:next w:val="a"/>
    <w:link w:val="30"/>
    <w:uiPriority w:val="99"/>
    <w:qFormat/>
    <w:pPr>
      <w:keepNext/>
      <w:widowControl/>
      <w:outlineLvl w:val="2"/>
    </w:pPr>
    <w:rPr>
      <w:b/>
      <w:bCs/>
      <w:sz w:val="28"/>
      <w:szCs w:val="28"/>
      <w:lang w:val="ru-RU"/>
    </w:rPr>
  </w:style>
  <w:style w:type="paragraph" w:styleId="4">
    <w:name w:val="heading 4"/>
    <w:basedOn w:val="a"/>
    <w:next w:val="a"/>
    <w:link w:val="40"/>
    <w:uiPriority w:val="99"/>
    <w:qFormat/>
    <w:pPr>
      <w:keepNext/>
      <w:widowControl/>
      <w:outlineLvl w:val="3"/>
    </w:pPr>
    <w:rPr>
      <w:b/>
      <w:bCs/>
      <w:sz w:val="32"/>
      <w:szCs w:val="32"/>
      <w:lang w:val="ru-RU"/>
    </w:rPr>
  </w:style>
  <w:style w:type="paragraph" w:styleId="5">
    <w:name w:val="heading 5"/>
    <w:basedOn w:val="a"/>
    <w:next w:val="a"/>
    <w:link w:val="50"/>
    <w:uiPriority w:val="99"/>
    <w:qFormat/>
    <w:pPr>
      <w:keepNext/>
      <w:widowControl/>
      <w:jc w:val="center"/>
      <w:outlineLvl w:val="4"/>
    </w:pPr>
    <w:rPr>
      <w:b/>
      <w:bCs/>
      <w:sz w:val="32"/>
      <w:szCs w:val="32"/>
      <w:u w:val="single"/>
      <w:lang w:val="ru-RU"/>
    </w:rPr>
  </w:style>
  <w:style w:type="paragraph" w:styleId="6">
    <w:name w:val="heading 6"/>
    <w:basedOn w:val="a"/>
    <w:next w:val="a"/>
    <w:link w:val="60"/>
    <w:uiPriority w:val="99"/>
    <w:qFormat/>
    <w:pPr>
      <w:keepNext/>
      <w:widowControl/>
      <w:jc w:val="center"/>
      <w:outlineLvl w:val="5"/>
    </w:pPr>
    <w:rPr>
      <w:b/>
      <w:bCs/>
      <w:shadow/>
      <w:sz w:val="40"/>
      <w:szCs w:val="40"/>
      <w:lang w:val="ru-RU"/>
    </w:rPr>
  </w:style>
  <w:style w:type="paragraph" w:styleId="7">
    <w:name w:val="heading 7"/>
    <w:basedOn w:val="a"/>
    <w:next w:val="a"/>
    <w:link w:val="70"/>
    <w:uiPriority w:val="99"/>
    <w:qFormat/>
    <w:pPr>
      <w:keepNext/>
      <w:widowControl/>
      <w:ind w:left="4395"/>
      <w:jc w:val="both"/>
      <w:outlineLvl w:val="6"/>
    </w:pPr>
    <w:rPr>
      <w:shadow/>
      <w:sz w:val="28"/>
      <w:szCs w:val="28"/>
      <w:lang w:val="ru-RU"/>
    </w:rPr>
  </w:style>
  <w:style w:type="paragraph" w:styleId="8">
    <w:name w:val="heading 8"/>
    <w:basedOn w:val="a"/>
    <w:next w:val="a"/>
    <w:link w:val="80"/>
    <w:uiPriority w:val="99"/>
    <w:qFormat/>
    <w:pPr>
      <w:keepNext/>
      <w:widowControl/>
      <w:jc w:val="center"/>
      <w:outlineLvl w:val="7"/>
    </w:pPr>
    <w:rPr>
      <w:i/>
      <w:iCs/>
      <w:sz w:val="32"/>
      <w:szCs w:val="32"/>
      <w:lang w:val="ru-RU"/>
    </w:rPr>
  </w:style>
  <w:style w:type="paragraph" w:styleId="9">
    <w:name w:val="heading 9"/>
    <w:basedOn w:val="a"/>
    <w:next w:val="a"/>
    <w:link w:val="90"/>
    <w:uiPriority w:val="99"/>
    <w:qFormat/>
    <w:pPr>
      <w:keepNext/>
      <w:widowControl/>
      <w:ind w:left="5245" w:hanging="850"/>
      <w:jc w:val="both"/>
      <w:outlineLvl w:val="8"/>
    </w:pPr>
    <w:rPr>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character" w:customStyle="1" w:styleId="40">
    <w:name w:val="Заголовок 4 Знак"/>
    <w:link w:val="4"/>
    <w:uiPriority w:val="9"/>
    <w:semiHidden/>
    <w:rPr>
      <w:b/>
      <w:bCs/>
      <w:sz w:val="28"/>
      <w:szCs w:val="28"/>
      <w:lang w:val="en-US"/>
    </w:rPr>
  </w:style>
  <w:style w:type="character" w:customStyle="1" w:styleId="50">
    <w:name w:val="Заголовок 5 Знак"/>
    <w:link w:val="5"/>
    <w:uiPriority w:val="9"/>
    <w:semiHidden/>
    <w:rPr>
      <w:b/>
      <w:bCs/>
      <w:i/>
      <w:iCs/>
      <w:sz w:val="26"/>
      <w:szCs w:val="26"/>
      <w:lang w:val="en-US"/>
    </w:rPr>
  </w:style>
  <w:style w:type="character" w:customStyle="1" w:styleId="60">
    <w:name w:val="Заголовок 6 Знак"/>
    <w:link w:val="6"/>
    <w:uiPriority w:val="9"/>
    <w:semiHidden/>
    <w:rPr>
      <w:b/>
      <w:bCs/>
      <w:lang w:val="en-US"/>
    </w:rPr>
  </w:style>
  <w:style w:type="character" w:customStyle="1" w:styleId="70">
    <w:name w:val="Заголовок 7 Знак"/>
    <w:link w:val="7"/>
    <w:uiPriority w:val="9"/>
    <w:semiHidden/>
    <w:rPr>
      <w:sz w:val="24"/>
      <w:szCs w:val="24"/>
      <w:lang w:val="en-US"/>
    </w:rPr>
  </w:style>
  <w:style w:type="character" w:customStyle="1" w:styleId="80">
    <w:name w:val="Заголовок 8 Знак"/>
    <w:link w:val="8"/>
    <w:uiPriority w:val="9"/>
    <w:semiHidden/>
    <w:rPr>
      <w:i/>
      <w:iCs/>
      <w:sz w:val="24"/>
      <w:szCs w:val="24"/>
      <w:lang w:val="en-US"/>
    </w:rPr>
  </w:style>
  <w:style w:type="character" w:customStyle="1" w:styleId="90">
    <w:name w:val="Заголовок 9 Знак"/>
    <w:link w:val="9"/>
    <w:uiPriority w:val="9"/>
    <w:semiHidden/>
    <w:rPr>
      <w:rFonts w:ascii="Cambria" w:eastAsia="Times New Roman" w:hAnsi="Cambria" w:cs="Times New Roman"/>
      <w:lang w:val="en-US"/>
    </w:rPr>
  </w:style>
  <w:style w:type="paragraph" w:styleId="a3">
    <w:name w:val="footer"/>
    <w:basedOn w:val="a"/>
    <w:link w:val="a4"/>
    <w:uiPriority w:val="99"/>
    <w:pPr>
      <w:widowControl/>
      <w:tabs>
        <w:tab w:val="center" w:pos="4153"/>
        <w:tab w:val="right" w:pos="8306"/>
      </w:tabs>
    </w:pPr>
    <w:rPr>
      <w:lang w:val="ru-RU"/>
    </w:rPr>
  </w:style>
  <w:style w:type="character" w:customStyle="1" w:styleId="a4">
    <w:name w:val="Нижний колонтитул Знак"/>
    <w:link w:val="a3"/>
    <w:uiPriority w:val="99"/>
    <w:semiHidden/>
    <w:rPr>
      <w:rFonts w:ascii="Times New Roman" w:hAnsi="Times New Roman" w:cs="Times New Roman"/>
      <w:sz w:val="20"/>
      <w:szCs w:val="20"/>
      <w:lang w:val="en-US"/>
    </w:rPr>
  </w:style>
  <w:style w:type="character" w:styleId="a5">
    <w:name w:val="page number"/>
    <w:uiPriority w:val="99"/>
  </w:style>
  <w:style w:type="paragraph" w:customStyle="1" w:styleId="a6">
    <w:name w:val="Îáû÷íûé"/>
    <w:uiPriority w:val="99"/>
    <w:pPr>
      <w:autoSpaceDE w:val="0"/>
      <w:autoSpaceDN w:val="0"/>
    </w:pPr>
    <w:rPr>
      <w:rFonts w:ascii="Times New Roman CYR" w:hAnsi="Times New Roman CYR" w:cs="Times New Roman CYR"/>
      <w:sz w:val="24"/>
      <w:szCs w:val="24"/>
    </w:rPr>
  </w:style>
  <w:style w:type="paragraph" w:styleId="a7">
    <w:name w:val="Title"/>
    <w:basedOn w:val="a"/>
    <w:link w:val="a8"/>
    <w:uiPriority w:val="99"/>
    <w:qFormat/>
    <w:pPr>
      <w:widowControl/>
      <w:jc w:val="center"/>
    </w:pPr>
    <w:rPr>
      <w:sz w:val="28"/>
      <w:szCs w:val="28"/>
      <w:lang w:val="ru-RU"/>
    </w:rPr>
  </w:style>
  <w:style w:type="character" w:customStyle="1" w:styleId="a8">
    <w:name w:val="Название Знак"/>
    <w:link w:val="a7"/>
    <w:uiPriority w:val="10"/>
    <w:rPr>
      <w:rFonts w:ascii="Cambria" w:eastAsia="Times New Roman" w:hAnsi="Cambria" w:cs="Times New Roman"/>
      <w:b/>
      <w:bCs/>
      <w:kern w:val="28"/>
      <w:sz w:val="32"/>
      <w:szCs w:val="32"/>
      <w:lang w:val="en-US"/>
    </w:rPr>
  </w:style>
  <w:style w:type="paragraph" w:styleId="a9">
    <w:name w:val="Plain Text"/>
    <w:basedOn w:val="a"/>
    <w:link w:val="aa"/>
    <w:uiPriority w:val="99"/>
    <w:pPr>
      <w:widowControl/>
    </w:pPr>
    <w:rPr>
      <w:rFonts w:ascii="Courier New" w:hAnsi="Courier New" w:cs="Courier New"/>
      <w:b/>
      <w:bCs/>
      <w:lang w:val="uk-UA"/>
    </w:rPr>
  </w:style>
  <w:style w:type="character" w:customStyle="1" w:styleId="aa">
    <w:name w:val="Текст Знак"/>
    <w:link w:val="a9"/>
    <w:uiPriority w:val="99"/>
    <w:semiHidden/>
    <w:rPr>
      <w:rFonts w:ascii="Courier New" w:hAnsi="Courier New" w:cs="Courier New"/>
      <w:sz w:val="20"/>
      <w:szCs w:val="20"/>
      <w:lang w:val="en-US"/>
    </w:rPr>
  </w:style>
  <w:style w:type="paragraph" w:styleId="ab">
    <w:name w:val="header"/>
    <w:basedOn w:val="a"/>
    <w:link w:val="ac"/>
    <w:uiPriority w:val="99"/>
    <w:pPr>
      <w:widowControl/>
      <w:tabs>
        <w:tab w:val="center" w:pos="4677"/>
        <w:tab w:val="right" w:pos="9355"/>
      </w:tabs>
    </w:pPr>
    <w:rPr>
      <w:lang w:val="ru-RU"/>
    </w:rPr>
  </w:style>
  <w:style w:type="character" w:customStyle="1" w:styleId="ac">
    <w:name w:val="Верхний колонтитул Знак"/>
    <w:link w:val="ab"/>
    <w:uiPriority w:val="99"/>
    <w:semiHidden/>
    <w:rPr>
      <w:rFonts w:ascii="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1836</Words>
  <Characters>10467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ЗКО ХГУ УМВД</Company>
  <LinksUpToDate>false</LinksUpToDate>
  <CharactersWithSpaces>12279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Морозенко</dc:creator>
  <cp:keywords/>
  <dc:description/>
  <cp:lastModifiedBy>admin</cp:lastModifiedBy>
  <cp:revision>2</cp:revision>
  <cp:lastPrinted>1999-04-03T12:40:00Z</cp:lastPrinted>
  <dcterms:created xsi:type="dcterms:W3CDTF">2014-04-19T09:59:00Z</dcterms:created>
  <dcterms:modified xsi:type="dcterms:W3CDTF">2014-04-19T09:59:00Z</dcterms:modified>
</cp:coreProperties>
</file>