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F48" w:rsidRDefault="00930F48" w:rsidP="00930F48">
      <w:pPr>
        <w:spacing w:line="360" w:lineRule="auto"/>
        <w:jc w:val="center"/>
        <w:rPr>
          <w:b/>
          <w:bCs/>
          <w:sz w:val="28"/>
          <w:szCs w:val="28"/>
        </w:rPr>
      </w:pPr>
    </w:p>
    <w:p w:rsidR="00930F48" w:rsidRDefault="00930F48" w:rsidP="00930F48">
      <w:pPr>
        <w:spacing w:line="360" w:lineRule="auto"/>
        <w:jc w:val="center"/>
        <w:rPr>
          <w:b/>
          <w:bCs/>
          <w:sz w:val="28"/>
          <w:szCs w:val="28"/>
        </w:rPr>
      </w:pPr>
    </w:p>
    <w:p w:rsidR="00930F48" w:rsidRDefault="00930F48" w:rsidP="00930F48">
      <w:pPr>
        <w:spacing w:line="360" w:lineRule="auto"/>
        <w:jc w:val="center"/>
        <w:rPr>
          <w:b/>
          <w:bCs/>
          <w:sz w:val="28"/>
          <w:szCs w:val="28"/>
        </w:rPr>
      </w:pPr>
    </w:p>
    <w:p w:rsidR="00930F48" w:rsidRDefault="00930F48" w:rsidP="00930F48">
      <w:pPr>
        <w:spacing w:line="360" w:lineRule="auto"/>
        <w:jc w:val="center"/>
        <w:rPr>
          <w:b/>
          <w:bCs/>
          <w:sz w:val="28"/>
          <w:szCs w:val="28"/>
        </w:rPr>
      </w:pPr>
    </w:p>
    <w:p w:rsidR="00930F48" w:rsidRDefault="00930F48" w:rsidP="00930F48">
      <w:pPr>
        <w:spacing w:line="360" w:lineRule="auto"/>
        <w:jc w:val="center"/>
        <w:rPr>
          <w:b/>
          <w:bCs/>
          <w:sz w:val="28"/>
          <w:szCs w:val="28"/>
        </w:rPr>
      </w:pPr>
    </w:p>
    <w:p w:rsidR="009F5540" w:rsidRDefault="009F5540" w:rsidP="00930F48">
      <w:pPr>
        <w:spacing w:line="360" w:lineRule="auto"/>
        <w:jc w:val="center"/>
        <w:rPr>
          <w:b/>
          <w:bCs/>
          <w:sz w:val="28"/>
          <w:szCs w:val="28"/>
        </w:rPr>
      </w:pPr>
    </w:p>
    <w:p w:rsidR="009F5540" w:rsidRDefault="009F5540" w:rsidP="00930F48">
      <w:pPr>
        <w:spacing w:line="360" w:lineRule="auto"/>
        <w:jc w:val="center"/>
        <w:rPr>
          <w:b/>
          <w:bCs/>
          <w:sz w:val="28"/>
          <w:szCs w:val="28"/>
        </w:rPr>
      </w:pPr>
    </w:p>
    <w:p w:rsidR="00930F48" w:rsidRDefault="00930F48" w:rsidP="00930F48">
      <w:pPr>
        <w:spacing w:line="360" w:lineRule="auto"/>
        <w:jc w:val="center"/>
        <w:rPr>
          <w:b/>
          <w:bCs/>
          <w:sz w:val="28"/>
          <w:szCs w:val="28"/>
        </w:rPr>
      </w:pPr>
    </w:p>
    <w:p w:rsidR="00930F48" w:rsidRDefault="00930F48" w:rsidP="00930F48">
      <w:pPr>
        <w:spacing w:line="360" w:lineRule="auto"/>
        <w:jc w:val="center"/>
        <w:rPr>
          <w:b/>
          <w:bCs/>
          <w:sz w:val="28"/>
          <w:szCs w:val="28"/>
        </w:rPr>
      </w:pPr>
    </w:p>
    <w:p w:rsidR="00930F48" w:rsidRDefault="00930F48" w:rsidP="00930F48">
      <w:pPr>
        <w:spacing w:line="360" w:lineRule="auto"/>
        <w:jc w:val="center"/>
        <w:rPr>
          <w:b/>
          <w:bCs/>
          <w:sz w:val="28"/>
          <w:szCs w:val="28"/>
        </w:rPr>
      </w:pPr>
    </w:p>
    <w:p w:rsidR="00930F48" w:rsidRDefault="00930F48" w:rsidP="00930F48">
      <w:pPr>
        <w:spacing w:line="360" w:lineRule="auto"/>
        <w:jc w:val="center"/>
        <w:rPr>
          <w:b/>
          <w:bCs/>
          <w:sz w:val="28"/>
          <w:szCs w:val="28"/>
        </w:rPr>
      </w:pPr>
    </w:p>
    <w:p w:rsidR="00930F48" w:rsidRDefault="00930F48" w:rsidP="00930F48">
      <w:pPr>
        <w:spacing w:line="360" w:lineRule="auto"/>
        <w:jc w:val="center"/>
        <w:rPr>
          <w:b/>
          <w:bCs/>
          <w:sz w:val="28"/>
          <w:szCs w:val="28"/>
        </w:rPr>
      </w:pPr>
    </w:p>
    <w:p w:rsidR="00930F48" w:rsidRDefault="00930F48" w:rsidP="00930F48">
      <w:pPr>
        <w:spacing w:line="360" w:lineRule="auto"/>
        <w:jc w:val="center"/>
        <w:rPr>
          <w:b/>
          <w:bCs/>
          <w:sz w:val="28"/>
          <w:szCs w:val="28"/>
        </w:rPr>
      </w:pPr>
    </w:p>
    <w:p w:rsidR="00930F48" w:rsidRDefault="00930F48" w:rsidP="00930F48">
      <w:pPr>
        <w:spacing w:line="360" w:lineRule="auto"/>
        <w:jc w:val="center"/>
        <w:rPr>
          <w:b/>
          <w:bCs/>
          <w:sz w:val="28"/>
          <w:szCs w:val="28"/>
        </w:rPr>
      </w:pPr>
    </w:p>
    <w:p w:rsidR="00930F48" w:rsidRDefault="00930F48" w:rsidP="00930F48">
      <w:pPr>
        <w:spacing w:line="360" w:lineRule="auto"/>
        <w:jc w:val="center"/>
        <w:rPr>
          <w:b/>
          <w:bCs/>
          <w:sz w:val="28"/>
          <w:szCs w:val="28"/>
        </w:rPr>
      </w:pPr>
      <w:r>
        <w:rPr>
          <w:b/>
          <w:bCs/>
          <w:sz w:val="28"/>
          <w:szCs w:val="28"/>
        </w:rPr>
        <w:t>Контрольная работа по теме:</w:t>
      </w:r>
    </w:p>
    <w:p w:rsidR="00F80F50" w:rsidRPr="002B00ED" w:rsidRDefault="00F80F50" w:rsidP="00930F48">
      <w:pPr>
        <w:spacing w:line="360" w:lineRule="auto"/>
        <w:jc w:val="center"/>
        <w:rPr>
          <w:b/>
          <w:bCs/>
          <w:sz w:val="28"/>
          <w:szCs w:val="28"/>
        </w:rPr>
      </w:pPr>
      <w:r w:rsidRPr="002B00ED">
        <w:rPr>
          <w:b/>
          <w:bCs/>
          <w:sz w:val="28"/>
          <w:szCs w:val="28"/>
        </w:rPr>
        <w:t xml:space="preserve">Анализ деятельности профильных государственных органов </w:t>
      </w:r>
      <w:r w:rsidR="009F5540">
        <w:rPr>
          <w:b/>
          <w:bCs/>
          <w:sz w:val="28"/>
          <w:szCs w:val="28"/>
        </w:rPr>
        <w:t xml:space="preserve">в </w:t>
      </w:r>
      <w:r w:rsidRPr="002B00ED">
        <w:rPr>
          <w:b/>
          <w:bCs/>
          <w:sz w:val="28"/>
          <w:szCs w:val="28"/>
        </w:rPr>
        <w:t>сфере здравоохранения и социальной защиты ПМР за 2010 год</w:t>
      </w:r>
    </w:p>
    <w:p w:rsidR="00B07091" w:rsidRPr="00B07091" w:rsidRDefault="002B00ED" w:rsidP="002B00ED">
      <w:pPr>
        <w:spacing w:line="360" w:lineRule="auto"/>
        <w:ind w:firstLine="709"/>
        <w:jc w:val="both"/>
        <w:rPr>
          <w:b/>
          <w:bCs/>
          <w:sz w:val="28"/>
          <w:szCs w:val="28"/>
        </w:rPr>
      </w:pPr>
      <w:r>
        <w:rPr>
          <w:sz w:val="28"/>
          <w:szCs w:val="28"/>
        </w:rPr>
        <w:br w:type="page"/>
      </w:r>
      <w:r w:rsidR="00B07091" w:rsidRPr="00B07091">
        <w:rPr>
          <w:b/>
          <w:bCs/>
          <w:sz w:val="28"/>
          <w:szCs w:val="28"/>
        </w:rPr>
        <w:t>Введение</w:t>
      </w:r>
    </w:p>
    <w:p w:rsidR="00B07091" w:rsidRDefault="00B07091" w:rsidP="002B00ED">
      <w:pPr>
        <w:spacing w:line="360" w:lineRule="auto"/>
        <w:ind w:firstLine="709"/>
        <w:jc w:val="both"/>
        <w:rPr>
          <w:sz w:val="28"/>
          <w:szCs w:val="28"/>
        </w:rPr>
      </w:pPr>
    </w:p>
    <w:p w:rsidR="00ED2BA8" w:rsidRPr="002B00ED" w:rsidRDefault="00B40208" w:rsidP="002B00ED">
      <w:pPr>
        <w:spacing w:line="360" w:lineRule="auto"/>
        <w:ind w:firstLine="709"/>
        <w:jc w:val="both"/>
        <w:rPr>
          <w:sz w:val="28"/>
          <w:szCs w:val="28"/>
        </w:rPr>
      </w:pPr>
      <w:r w:rsidRPr="002B00ED">
        <w:rPr>
          <w:sz w:val="28"/>
          <w:szCs w:val="28"/>
        </w:rPr>
        <w:t xml:space="preserve">Министерство здравоохранения и социальной защиты </w:t>
      </w:r>
      <w:r w:rsidR="00EA2F41" w:rsidRPr="002B00ED">
        <w:rPr>
          <w:sz w:val="28"/>
          <w:szCs w:val="28"/>
        </w:rPr>
        <w:t>в 2010</w:t>
      </w:r>
      <w:r w:rsidRPr="002B00ED">
        <w:rPr>
          <w:sz w:val="28"/>
          <w:szCs w:val="28"/>
        </w:rPr>
        <w:t>году осуществляло свою деятельность</w:t>
      </w:r>
      <w:r w:rsidR="002B00ED">
        <w:rPr>
          <w:sz w:val="28"/>
          <w:szCs w:val="28"/>
        </w:rPr>
        <w:t xml:space="preserve"> </w:t>
      </w:r>
      <w:r w:rsidRPr="002B00ED">
        <w:rPr>
          <w:sz w:val="28"/>
          <w:szCs w:val="28"/>
        </w:rPr>
        <w:t>в соответствии с</w:t>
      </w:r>
      <w:r w:rsidR="002B00ED">
        <w:rPr>
          <w:sz w:val="28"/>
          <w:szCs w:val="28"/>
        </w:rPr>
        <w:t xml:space="preserve"> </w:t>
      </w:r>
      <w:r w:rsidRPr="002B00ED">
        <w:rPr>
          <w:sz w:val="28"/>
          <w:szCs w:val="28"/>
        </w:rPr>
        <w:t>возложенными на него Положением о Министерстве здравоохранения и социальной защиты задачами и функциями.</w:t>
      </w:r>
    </w:p>
    <w:p w:rsidR="00F624FE" w:rsidRPr="002B00ED" w:rsidRDefault="00B07091" w:rsidP="002B00ED">
      <w:pPr>
        <w:numPr>
          <w:ilvl w:val="0"/>
          <w:numId w:val="10"/>
        </w:numPr>
        <w:autoSpaceDE w:val="0"/>
        <w:autoSpaceDN w:val="0"/>
        <w:adjustRightInd w:val="0"/>
        <w:spacing w:line="360" w:lineRule="auto"/>
        <w:ind w:left="0" w:firstLine="709"/>
        <w:jc w:val="both"/>
        <w:rPr>
          <w:b/>
          <w:bCs/>
          <w:sz w:val="28"/>
          <w:szCs w:val="28"/>
        </w:rPr>
      </w:pPr>
      <w:r>
        <w:rPr>
          <w:sz w:val="28"/>
          <w:szCs w:val="28"/>
        </w:rPr>
        <w:br w:type="page"/>
      </w:r>
      <w:r w:rsidR="00F624FE" w:rsidRPr="002B00ED">
        <w:rPr>
          <w:b/>
          <w:bCs/>
          <w:sz w:val="28"/>
          <w:szCs w:val="28"/>
        </w:rPr>
        <w:t>Деятельность в сфере социального и пенсионного обеспечения</w:t>
      </w:r>
    </w:p>
    <w:p w:rsidR="00F624FE" w:rsidRPr="002B00ED" w:rsidRDefault="00F624FE" w:rsidP="002B00ED">
      <w:pPr>
        <w:autoSpaceDE w:val="0"/>
        <w:autoSpaceDN w:val="0"/>
        <w:adjustRightInd w:val="0"/>
        <w:spacing w:line="360" w:lineRule="auto"/>
        <w:ind w:firstLine="709"/>
        <w:jc w:val="both"/>
        <w:rPr>
          <w:b/>
          <w:bCs/>
          <w:sz w:val="28"/>
          <w:szCs w:val="28"/>
        </w:rPr>
      </w:pPr>
    </w:p>
    <w:p w:rsidR="00D1760F" w:rsidRPr="002B00ED" w:rsidRDefault="00D1760F" w:rsidP="002B00ED">
      <w:pPr>
        <w:autoSpaceDE w:val="0"/>
        <w:autoSpaceDN w:val="0"/>
        <w:adjustRightInd w:val="0"/>
        <w:spacing w:line="360" w:lineRule="auto"/>
        <w:ind w:firstLine="709"/>
        <w:jc w:val="both"/>
        <w:rPr>
          <w:sz w:val="28"/>
          <w:szCs w:val="28"/>
        </w:rPr>
      </w:pPr>
      <w:r w:rsidRPr="002B00ED">
        <w:rPr>
          <w:sz w:val="28"/>
          <w:szCs w:val="28"/>
        </w:rPr>
        <w:t>Особое внимание в 2010 году уделялось мероприятиям посвященным 20-й годовщине образования Приднестровской Молдавской Республики</w:t>
      </w:r>
      <w:r w:rsidR="002B00ED">
        <w:rPr>
          <w:sz w:val="28"/>
          <w:szCs w:val="28"/>
        </w:rPr>
        <w:t xml:space="preserve"> </w:t>
      </w:r>
      <w:r w:rsidRPr="002B00ED">
        <w:rPr>
          <w:sz w:val="28"/>
          <w:szCs w:val="28"/>
        </w:rPr>
        <w:t>и</w:t>
      </w:r>
      <w:r w:rsidR="002B00ED">
        <w:rPr>
          <w:sz w:val="28"/>
          <w:szCs w:val="28"/>
        </w:rPr>
        <w:t xml:space="preserve"> </w:t>
      </w:r>
      <w:r w:rsidRPr="002B00ED">
        <w:rPr>
          <w:sz w:val="28"/>
          <w:szCs w:val="28"/>
        </w:rPr>
        <w:t>65-й годовщине Победы советского народа</w:t>
      </w:r>
      <w:r w:rsidR="002B00ED">
        <w:rPr>
          <w:sz w:val="28"/>
          <w:szCs w:val="28"/>
        </w:rPr>
        <w:t xml:space="preserve"> </w:t>
      </w:r>
      <w:r w:rsidRPr="002B00ED">
        <w:rPr>
          <w:sz w:val="28"/>
          <w:szCs w:val="28"/>
        </w:rPr>
        <w:t>в Великой Отечественной войне 1941-1945 г.г.</w:t>
      </w:r>
    </w:p>
    <w:p w:rsidR="00D1760F" w:rsidRPr="002B00ED" w:rsidRDefault="00D1760F" w:rsidP="002B00ED">
      <w:pPr>
        <w:spacing w:line="360" w:lineRule="auto"/>
        <w:ind w:firstLine="709"/>
        <w:jc w:val="both"/>
        <w:rPr>
          <w:sz w:val="28"/>
          <w:szCs w:val="28"/>
        </w:rPr>
      </w:pPr>
      <w:r w:rsidRPr="002B00ED">
        <w:rPr>
          <w:sz w:val="28"/>
          <w:szCs w:val="28"/>
        </w:rPr>
        <w:t>Указом Президента Приднестровской Молдавской Республики</w:t>
      </w:r>
      <w:r w:rsidR="002B00ED">
        <w:rPr>
          <w:sz w:val="28"/>
          <w:szCs w:val="28"/>
        </w:rPr>
        <w:t xml:space="preserve"> </w:t>
      </w:r>
      <w:r w:rsidRPr="002B00ED">
        <w:rPr>
          <w:sz w:val="28"/>
          <w:szCs w:val="28"/>
        </w:rPr>
        <w:t>был утвержден</w:t>
      </w:r>
      <w:r w:rsidR="002B00ED">
        <w:rPr>
          <w:sz w:val="28"/>
          <w:szCs w:val="28"/>
        </w:rPr>
        <w:t xml:space="preserve"> </w:t>
      </w:r>
      <w:r w:rsidRPr="002B00ED">
        <w:rPr>
          <w:sz w:val="28"/>
          <w:szCs w:val="28"/>
        </w:rPr>
        <w:t xml:space="preserve">План подготовки и проведения основных мероприятий, посвященных </w:t>
      </w:r>
      <w:r w:rsidR="00F624FE" w:rsidRPr="002B00ED">
        <w:rPr>
          <w:sz w:val="28"/>
          <w:szCs w:val="28"/>
        </w:rPr>
        <w:t xml:space="preserve">знаменательным датам. </w:t>
      </w:r>
    </w:p>
    <w:p w:rsidR="00F624FE" w:rsidRPr="002B00ED" w:rsidRDefault="00F624FE" w:rsidP="002B00ED">
      <w:pPr>
        <w:spacing w:line="360" w:lineRule="auto"/>
        <w:ind w:firstLine="709"/>
        <w:jc w:val="both"/>
        <w:rPr>
          <w:sz w:val="28"/>
          <w:szCs w:val="28"/>
        </w:rPr>
      </w:pPr>
      <w:r w:rsidRPr="002B00ED">
        <w:rPr>
          <w:sz w:val="28"/>
          <w:szCs w:val="28"/>
        </w:rPr>
        <w:t>К празднованию 65-летия Победы советского народа в Великой Отечественной войне была выделены денежные средства для выплаты единовременной материальной помощи инвалидам Великой Отечественной войны, участникам боевых действий в период Великой Отечественной войны, участникам войны,</w:t>
      </w:r>
      <w:r w:rsidR="002B00ED">
        <w:rPr>
          <w:sz w:val="28"/>
          <w:szCs w:val="28"/>
        </w:rPr>
        <w:t xml:space="preserve"> </w:t>
      </w:r>
      <w:r w:rsidRPr="002B00ED">
        <w:rPr>
          <w:sz w:val="28"/>
          <w:szCs w:val="28"/>
        </w:rPr>
        <w:t>вдовам погибших (умерших) участников боевых действий в период Великой Отечественной войны на общую сумму 23 606 500 руб.</w:t>
      </w:r>
    </w:p>
    <w:p w:rsidR="00F624FE" w:rsidRPr="002B00ED" w:rsidRDefault="00F624FE" w:rsidP="002B00ED">
      <w:pPr>
        <w:spacing w:line="360" w:lineRule="auto"/>
        <w:ind w:firstLine="709"/>
        <w:jc w:val="both"/>
        <w:rPr>
          <w:sz w:val="28"/>
          <w:szCs w:val="28"/>
        </w:rPr>
      </w:pPr>
      <w:r w:rsidRPr="002B00ED">
        <w:rPr>
          <w:sz w:val="28"/>
          <w:szCs w:val="28"/>
        </w:rPr>
        <w:t>Единовременная материальная помощь выплачивалась с 1 апреля 2010 года в размере от 1 500 руб. до 5 000 руб. в зависимости от категории получателей.</w:t>
      </w:r>
    </w:p>
    <w:p w:rsidR="00F624FE" w:rsidRPr="002B00ED" w:rsidRDefault="00F624FE" w:rsidP="002B00ED">
      <w:pPr>
        <w:spacing w:line="360" w:lineRule="auto"/>
        <w:ind w:firstLine="709"/>
        <w:jc w:val="both"/>
        <w:rPr>
          <w:sz w:val="28"/>
          <w:szCs w:val="28"/>
        </w:rPr>
      </w:pPr>
      <w:r w:rsidRPr="002B00ED">
        <w:rPr>
          <w:sz w:val="28"/>
          <w:szCs w:val="28"/>
        </w:rPr>
        <w:t>Количество получателей - 11 041 чел.</w:t>
      </w:r>
    </w:p>
    <w:p w:rsidR="00F624FE" w:rsidRPr="002B00ED" w:rsidRDefault="00F624FE" w:rsidP="002B00ED">
      <w:pPr>
        <w:spacing w:line="360" w:lineRule="auto"/>
        <w:ind w:firstLine="709"/>
        <w:jc w:val="both"/>
        <w:rPr>
          <w:sz w:val="28"/>
          <w:szCs w:val="28"/>
        </w:rPr>
      </w:pPr>
      <w:r w:rsidRPr="002B00ED">
        <w:rPr>
          <w:sz w:val="28"/>
          <w:szCs w:val="28"/>
        </w:rPr>
        <w:t>Выплачено денежных средств - 23 516 500 руб.</w:t>
      </w:r>
    </w:p>
    <w:p w:rsidR="00F624FE" w:rsidRPr="002B00ED" w:rsidRDefault="00F624FE" w:rsidP="002B00ED">
      <w:pPr>
        <w:spacing w:line="360" w:lineRule="auto"/>
        <w:ind w:firstLine="709"/>
        <w:jc w:val="both"/>
        <w:rPr>
          <w:sz w:val="28"/>
          <w:szCs w:val="28"/>
        </w:rPr>
      </w:pPr>
      <w:r w:rsidRPr="002B00ED">
        <w:rPr>
          <w:sz w:val="28"/>
          <w:szCs w:val="28"/>
        </w:rPr>
        <w:t>К 20-летию образования Приднестровской Молдавской Республики</w:t>
      </w:r>
      <w:r w:rsidR="002B00ED">
        <w:rPr>
          <w:sz w:val="28"/>
          <w:szCs w:val="28"/>
        </w:rPr>
        <w:t xml:space="preserve"> </w:t>
      </w:r>
      <w:r w:rsidRPr="002B00ED">
        <w:rPr>
          <w:sz w:val="28"/>
          <w:szCs w:val="28"/>
        </w:rPr>
        <w:t>инвалидам-защитникам Приднестровской Молдавской Республики, семьям погибших защитников Приднестровской Молдавской Республики, а также семьям умерших инвалидов защитников Приднестровской Молдавской Республики выделены денежные средства на</w:t>
      </w:r>
      <w:r w:rsidR="002B00ED">
        <w:rPr>
          <w:sz w:val="28"/>
          <w:szCs w:val="28"/>
        </w:rPr>
        <w:t xml:space="preserve"> </w:t>
      </w:r>
      <w:r w:rsidRPr="002B00ED">
        <w:rPr>
          <w:sz w:val="28"/>
          <w:szCs w:val="28"/>
        </w:rPr>
        <w:t>выплату единовременной материальной</w:t>
      </w:r>
      <w:r w:rsidR="002B00ED">
        <w:rPr>
          <w:sz w:val="28"/>
          <w:szCs w:val="28"/>
        </w:rPr>
        <w:t xml:space="preserve"> </w:t>
      </w:r>
      <w:r w:rsidRPr="002B00ED">
        <w:rPr>
          <w:sz w:val="28"/>
          <w:szCs w:val="28"/>
        </w:rPr>
        <w:t>помощи</w:t>
      </w:r>
      <w:r w:rsidR="002B00ED">
        <w:rPr>
          <w:sz w:val="28"/>
          <w:szCs w:val="28"/>
        </w:rPr>
        <w:t xml:space="preserve"> </w:t>
      </w:r>
      <w:r w:rsidRPr="002B00ED">
        <w:rPr>
          <w:sz w:val="28"/>
          <w:szCs w:val="28"/>
        </w:rPr>
        <w:t>в размере 5 000 рублей.</w:t>
      </w:r>
    </w:p>
    <w:p w:rsidR="00F624FE" w:rsidRPr="002B00ED" w:rsidRDefault="00F624FE" w:rsidP="002B00ED">
      <w:pPr>
        <w:spacing w:line="360" w:lineRule="auto"/>
        <w:ind w:firstLine="709"/>
        <w:jc w:val="both"/>
        <w:rPr>
          <w:sz w:val="28"/>
          <w:szCs w:val="28"/>
        </w:rPr>
      </w:pPr>
      <w:r w:rsidRPr="002B00ED">
        <w:rPr>
          <w:sz w:val="28"/>
          <w:szCs w:val="28"/>
        </w:rPr>
        <w:t>Количество получателей - 643 чел.</w:t>
      </w:r>
    </w:p>
    <w:p w:rsidR="00F624FE" w:rsidRPr="002B00ED" w:rsidRDefault="00F624FE" w:rsidP="002B00ED">
      <w:pPr>
        <w:spacing w:line="360" w:lineRule="auto"/>
        <w:ind w:firstLine="709"/>
        <w:jc w:val="both"/>
        <w:rPr>
          <w:sz w:val="28"/>
          <w:szCs w:val="28"/>
        </w:rPr>
      </w:pPr>
      <w:r w:rsidRPr="002B00ED">
        <w:rPr>
          <w:sz w:val="28"/>
          <w:szCs w:val="28"/>
        </w:rPr>
        <w:t>Выплачено денежных средств - 3 190 000 руб.</w:t>
      </w:r>
    </w:p>
    <w:p w:rsidR="00274936" w:rsidRPr="002B00ED" w:rsidRDefault="00274936" w:rsidP="002B00ED">
      <w:pPr>
        <w:spacing w:line="360" w:lineRule="auto"/>
        <w:ind w:firstLine="709"/>
        <w:jc w:val="both"/>
        <w:rPr>
          <w:sz w:val="28"/>
          <w:szCs w:val="28"/>
        </w:rPr>
      </w:pPr>
      <w:r w:rsidRPr="002B00ED">
        <w:rPr>
          <w:sz w:val="28"/>
          <w:szCs w:val="28"/>
        </w:rPr>
        <w:t>В целях установления дополнительных мер социальной поддержки семей погибших</w:t>
      </w:r>
      <w:r w:rsidR="002B00ED">
        <w:rPr>
          <w:sz w:val="28"/>
          <w:szCs w:val="28"/>
        </w:rPr>
        <w:t xml:space="preserve"> </w:t>
      </w:r>
      <w:r w:rsidRPr="002B00ED">
        <w:rPr>
          <w:sz w:val="28"/>
          <w:szCs w:val="28"/>
        </w:rPr>
        <w:t>защитников Приднестровской Молдавской Республики, участников боевых действий по защите Приднестровской Молдавской Республики:</w:t>
      </w:r>
    </w:p>
    <w:p w:rsidR="00274936" w:rsidRPr="002B00ED" w:rsidRDefault="00274936" w:rsidP="002B00ED">
      <w:pPr>
        <w:numPr>
          <w:ilvl w:val="0"/>
          <w:numId w:val="13"/>
        </w:numPr>
        <w:spacing w:line="360" w:lineRule="auto"/>
        <w:ind w:left="0" w:firstLine="709"/>
        <w:jc w:val="both"/>
        <w:rPr>
          <w:sz w:val="28"/>
          <w:szCs w:val="28"/>
        </w:rPr>
      </w:pPr>
      <w:r w:rsidRPr="002B00ED">
        <w:rPr>
          <w:sz w:val="28"/>
          <w:szCs w:val="28"/>
        </w:rPr>
        <w:t>Принят Закон ПМР от 26 мая 2010 года №87- ЗИД- IV. «О внесении изменений в Закон Приднестровской Молдавской Республики «О социальной защите ветеранов войны» в части</w:t>
      </w:r>
      <w:r w:rsidR="002B00ED">
        <w:rPr>
          <w:sz w:val="28"/>
          <w:szCs w:val="28"/>
        </w:rPr>
        <w:t xml:space="preserve"> </w:t>
      </w:r>
      <w:r w:rsidRPr="002B00ED">
        <w:rPr>
          <w:sz w:val="28"/>
          <w:szCs w:val="28"/>
        </w:rPr>
        <w:t>освобождения от уплаты по основным видам коммунальных услуг для членов семей участников боевых действий, погибших, умерших в плену, пропавших без вести в ходе боевых действий по защите Приднестровской Молдавской Республики либо умерших вследствие ранения, контузии, увечья или заболевания, связанного с участием в боевых действиях по защите Приднестровской Молдавской Республики, а также семей умерших участников боевых действий по защите Приднестровской Молдавской Республики, являвшихся инвалидами вследствие ранения, контузии, увечья или заболевания, полученных при защите Приднестровской Молдавской Республики, а также предоставления дополнительных льгот по детскому оздоровлению участникам боевых действий по защите Приднестровской Молдавской Республики, являющихся инвалидами вследствие ранения, контузии, увечья или заболевания, полученных при защите Приднестровской Молдавской Республики.</w:t>
      </w:r>
    </w:p>
    <w:p w:rsidR="00274936" w:rsidRPr="002B00ED" w:rsidRDefault="00274936" w:rsidP="002B00ED">
      <w:pPr>
        <w:numPr>
          <w:ilvl w:val="0"/>
          <w:numId w:val="13"/>
        </w:numPr>
        <w:spacing w:line="360" w:lineRule="auto"/>
        <w:ind w:left="0" w:firstLine="709"/>
        <w:jc w:val="both"/>
        <w:rPr>
          <w:sz w:val="28"/>
          <w:szCs w:val="28"/>
        </w:rPr>
      </w:pPr>
      <w:r w:rsidRPr="002B00ED">
        <w:rPr>
          <w:sz w:val="28"/>
          <w:szCs w:val="28"/>
        </w:rPr>
        <w:t>Принят Закон ПМР от 27 июля 2010 г. №151-ЗИД-IV «О внесении изменений в Закон Приднестровской Молдавской Республики «О социальной защите ветеранов войны» в части распространении 50-процентной скидки с оплаты коммунальных услуг в пределах норм потребления коммунальных услуг, а для проживающих в домах, не имеющих центрального отопления, - приобретение топлива по льготной цене в пределах норм, установленных для продажи населению, установленная для участника боевых действий по защите Приднестровской Молдавской Республики на супругу (супруга) участника боевых действий по защите Приднестровской Молдавской Республики, проживающую (проживающего) совместно с ним.</w:t>
      </w:r>
    </w:p>
    <w:p w:rsidR="00F624FE" w:rsidRPr="002B00ED" w:rsidRDefault="00F624FE" w:rsidP="002B00ED">
      <w:pPr>
        <w:spacing w:line="360" w:lineRule="auto"/>
        <w:ind w:firstLine="709"/>
        <w:jc w:val="both"/>
        <w:rPr>
          <w:sz w:val="28"/>
          <w:szCs w:val="28"/>
        </w:rPr>
      </w:pPr>
      <w:r w:rsidRPr="002B00ED">
        <w:rPr>
          <w:sz w:val="28"/>
          <w:szCs w:val="28"/>
        </w:rPr>
        <w:t>В размере 5 000 рублей выплачена единовременная помощь инвалидам войны в Афганистане, семьям погибших при исполнении интернационального долга в Афганистане</w:t>
      </w:r>
      <w:r w:rsidR="002B00ED">
        <w:rPr>
          <w:sz w:val="28"/>
          <w:szCs w:val="28"/>
        </w:rPr>
        <w:t xml:space="preserve"> </w:t>
      </w:r>
      <w:r w:rsidRPr="002B00ED">
        <w:rPr>
          <w:sz w:val="28"/>
          <w:szCs w:val="28"/>
        </w:rPr>
        <w:t>на общую сумму 375 000 рублей.</w:t>
      </w:r>
    </w:p>
    <w:p w:rsidR="00F624FE" w:rsidRPr="002B00ED" w:rsidRDefault="00F624FE" w:rsidP="002B00ED">
      <w:pPr>
        <w:spacing w:line="360" w:lineRule="auto"/>
        <w:ind w:firstLine="709"/>
        <w:jc w:val="both"/>
        <w:rPr>
          <w:sz w:val="28"/>
          <w:szCs w:val="28"/>
        </w:rPr>
      </w:pPr>
      <w:r w:rsidRPr="002B00ED">
        <w:rPr>
          <w:sz w:val="28"/>
          <w:szCs w:val="28"/>
        </w:rPr>
        <w:t>Практически все инвалиды из числа защитников Приднестровской Молдавской Республики, имеющих медицинские показания на получение автомобилей, обеспечены автотранспортом. В 2010 году 52 инвалидам из числа защитников Приднестровской Молдавской Республики, к празднованию 20-летия образования Приднестровской Молдавской Республики, произведена замена автомобилей на новые.</w:t>
      </w:r>
    </w:p>
    <w:p w:rsidR="00F624FE" w:rsidRPr="002B00ED" w:rsidRDefault="00F624FE" w:rsidP="002B00ED">
      <w:pPr>
        <w:spacing w:line="360" w:lineRule="auto"/>
        <w:ind w:firstLine="709"/>
        <w:jc w:val="both"/>
        <w:rPr>
          <w:sz w:val="28"/>
          <w:szCs w:val="28"/>
        </w:rPr>
      </w:pPr>
      <w:r w:rsidRPr="002B00ED">
        <w:rPr>
          <w:sz w:val="28"/>
          <w:szCs w:val="28"/>
        </w:rPr>
        <w:t xml:space="preserve">5 автомобилей для нуждающихся инвалидов из числа защитников Приднестровской Молдавской Республики были переоборудованы под ручное управление. </w:t>
      </w:r>
    </w:p>
    <w:p w:rsidR="00F624FE" w:rsidRPr="002B00ED" w:rsidRDefault="00F624FE" w:rsidP="002B00ED">
      <w:pPr>
        <w:spacing w:line="360" w:lineRule="auto"/>
        <w:ind w:firstLine="709"/>
        <w:jc w:val="both"/>
        <w:rPr>
          <w:sz w:val="28"/>
          <w:szCs w:val="28"/>
        </w:rPr>
      </w:pPr>
      <w:r w:rsidRPr="002B00ED">
        <w:rPr>
          <w:sz w:val="28"/>
          <w:szCs w:val="28"/>
        </w:rPr>
        <w:t>Регулярно проводятся встречи с представителями общественных организаций, касающиеся социальной защиты участников боевых действий по защите Приднестровской Молдавской Республики, ставшими инвалидами и членов их семей, инвалидов общего заболевания, инвалидов детства, слепых, глухонемых.</w:t>
      </w:r>
    </w:p>
    <w:p w:rsidR="00F624FE" w:rsidRPr="002B00ED" w:rsidRDefault="00F624FE" w:rsidP="002B00ED">
      <w:pPr>
        <w:spacing w:line="360" w:lineRule="auto"/>
        <w:ind w:firstLine="709"/>
        <w:jc w:val="both"/>
        <w:rPr>
          <w:sz w:val="28"/>
          <w:szCs w:val="28"/>
        </w:rPr>
      </w:pPr>
      <w:r w:rsidRPr="002B00ED">
        <w:rPr>
          <w:sz w:val="28"/>
          <w:szCs w:val="28"/>
        </w:rPr>
        <w:t>Сотрудники Министерства приняли участие в отчетно-выборных собраниях городских и районных Советов ветеранов труда, войны и вооруженных сил.</w:t>
      </w:r>
    </w:p>
    <w:p w:rsidR="00F624FE" w:rsidRPr="002B00ED" w:rsidRDefault="00F624FE" w:rsidP="002B00ED">
      <w:pPr>
        <w:spacing w:line="360" w:lineRule="auto"/>
        <w:ind w:firstLine="709"/>
        <w:jc w:val="both"/>
        <w:rPr>
          <w:sz w:val="28"/>
          <w:szCs w:val="28"/>
        </w:rPr>
      </w:pPr>
      <w:r w:rsidRPr="002B00ED">
        <w:rPr>
          <w:sz w:val="28"/>
          <w:szCs w:val="28"/>
        </w:rPr>
        <w:t xml:space="preserve">Также было принято участие во </w:t>
      </w:r>
      <w:r w:rsidRPr="002B00ED">
        <w:rPr>
          <w:sz w:val="28"/>
          <w:szCs w:val="28"/>
          <w:lang w:val="en-US"/>
        </w:rPr>
        <w:t>II</w:t>
      </w:r>
      <w:r w:rsidRPr="002B00ED">
        <w:rPr>
          <w:sz w:val="28"/>
          <w:szCs w:val="28"/>
        </w:rPr>
        <w:t xml:space="preserve"> съезде православной молодежи Приднестровья, состоявшегося 26 ноября 2010г. В г.Дубоссары по теме: “Православная традиция</w:t>
      </w:r>
      <w:r w:rsidR="002B00ED">
        <w:rPr>
          <w:sz w:val="28"/>
          <w:szCs w:val="28"/>
        </w:rPr>
        <w:t xml:space="preserve"> </w:t>
      </w:r>
      <w:r w:rsidRPr="002B00ED">
        <w:rPr>
          <w:sz w:val="28"/>
          <w:szCs w:val="28"/>
        </w:rPr>
        <w:t>- молодежь и современность“.</w:t>
      </w:r>
    </w:p>
    <w:p w:rsidR="00F624FE" w:rsidRPr="002B00ED" w:rsidRDefault="00F624FE" w:rsidP="002B00ED">
      <w:pPr>
        <w:spacing w:line="360" w:lineRule="auto"/>
        <w:ind w:firstLine="709"/>
        <w:jc w:val="both"/>
        <w:rPr>
          <w:sz w:val="28"/>
          <w:szCs w:val="28"/>
        </w:rPr>
      </w:pPr>
      <w:r w:rsidRPr="002B00ED">
        <w:rPr>
          <w:sz w:val="28"/>
          <w:szCs w:val="28"/>
        </w:rPr>
        <w:t>Сотрудники Министерства здравоохранения и социальной защиты Приднестровской Молдавской Республики в средствах массовой информации (радио, телевидение Приднестровской Молдавской Республики,</w:t>
      </w:r>
      <w:r w:rsidR="002B00ED">
        <w:rPr>
          <w:sz w:val="28"/>
          <w:szCs w:val="28"/>
        </w:rPr>
        <w:t xml:space="preserve"> </w:t>
      </w:r>
      <w:r w:rsidRPr="002B00ED">
        <w:rPr>
          <w:sz w:val="28"/>
          <w:szCs w:val="28"/>
        </w:rPr>
        <w:t>канал ТСВ) участвуют в передачах, связанных с вопросами разъяснения законодательства о социальной защите населения Республики. Осуществлен прием в Каменском и Рыбницком районах.</w:t>
      </w:r>
    </w:p>
    <w:p w:rsidR="00F624FE" w:rsidRPr="002B00ED" w:rsidRDefault="00F624FE" w:rsidP="002B00ED">
      <w:pPr>
        <w:spacing w:line="360" w:lineRule="auto"/>
        <w:ind w:firstLine="709"/>
        <w:jc w:val="both"/>
        <w:rPr>
          <w:sz w:val="28"/>
          <w:szCs w:val="28"/>
        </w:rPr>
      </w:pPr>
      <w:r w:rsidRPr="002B00ED">
        <w:rPr>
          <w:sz w:val="28"/>
          <w:szCs w:val="28"/>
        </w:rPr>
        <w:t>На канале ТСВ организован цикл передач по вопросам пенсионного и социального обеспечения.</w:t>
      </w:r>
    </w:p>
    <w:p w:rsidR="00F624FE" w:rsidRPr="002B00ED" w:rsidRDefault="00F624FE" w:rsidP="002B00ED">
      <w:pPr>
        <w:spacing w:line="360" w:lineRule="auto"/>
        <w:ind w:firstLine="709"/>
        <w:jc w:val="both"/>
        <w:rPr>
          <w:sz w:val="28"/>
          <w:szCs w:val="28"/>
        </w:rPr>
      </w:pPr>
      <w:r w:rsidRPr="002B00ED">
        <w:rPr>
          <w:sz w:val="28"/>
          <w:szCs w:val="28"/>
        </w:rPr>
        <w:t>В целях реализации Указа Президента Приднестровской Молдавской Республики от 18 марта 2009 года № 177 «Об утверждении Концепции реформирования экономической и социальной политики в интересах семьи» Министерство здравоохранения и социальной защиты Приднестровской Молдавской Республики разработало и выпустило буклеты «Социальная защита граждан, имеющих детей» на 2011 год. Выпуск буклета необходим для обеспечения информированности семей с детьми по правовым и социальным вопросам в связи с внесением в 2010 году многочисленных изменений и дополнений в действующий Закон Приднестровской Молдавской Республики «О государственных пособиях гражданам, имеющим детей», касающихся увеличения размеров, порядка выплаты государственных пособий и закрепления права на получение пособия по уходу за ребенком до достижения им возраста полутора лет за неработающими и необучающимися гражданами, осуществляющими данный уход.</w:t>
      </w:r>
    </w:p>
    <w:p w:rsidR="00F624FE" w:rsidRPr="002B00ED" w:rsidRDefault="00F624FE" w:rsidP="002B00ED">
      <w:pPr>
        <w:tabs>
          <w:tab w:val="left" w:pos="709"/>
        </w:tabs>
        <w:spacing w:line="360" w:lineRule="auto"/>
        <w:ind w:firstLine="709"/>
        <w:jc w:val="both"/>
        <w:rPr>
          <w:sz w:val="28"/>
          <w:szCs w:val="28"/>
        </w:rPr>
      </w:pPr>
      <w:r w:rsidRPr="002B00ED">
        <w:rPr>
          <w:sz w:val="28"/>
          <w:szCs w:val="28"/>
        </w:rPr>
        <w:t>11, 12 ноября 2010 года состоялась научно-практическая конференция на тему «Актуальные вопросы защиты прав ребенка в современном обществе». На пленарном заседании конференции был представлены доклад:</w:t>
      </w:r>
      <w:r w:rsidR="002B00ED">
        <w:rPr>
          <w:sz w:val="28"/>
          <w:szCs w:val="28"/>
        </w:rPr>
        <w:t xml:space="preserve"> </w:t>
      </w:r>
      <w:r w:rsidRPr="002B00ED">
        <w:rPr>
          <w:sz w:val="28"/>
          <w:szCs w:val="28"/>
        </w:rPr>
        <w:t xml:space="preserve">«Государственная поддержка семей с детьми в Приднестровской Молдавской Республике». </w:t>
      </w:r>
    </w:p>
    <w:p w:rsidR="00F624FE" w:rsidRPr="002B00ED" w:rsidRDefault="00F624FE" w:rsidP="002B00ED">
      <w:pPr>
        <w:spacing w:line="360" w:lineRule="auto"/>
        <w:ind w:firstLine="709"/>
        <w:jc w:val="both"/>
        <w:rPr>
          <w:sz w:val="28"/>
          <w:szCs w:val="28"/>
        </w:rPr>
      </w:pPr>
      <w:r w:rsidRPr="002B00ED">
        <w:rPr>
          <w:sz w:val="28"/>
          <w:szCs w:val="28"/>
        </w:rPr>
        <w:t>За 2010 год из средств Республиканского бюджета были выплачены государственные пособия</w:t>
      </w:r>
      <w:r w:rsidR="002B00ED">
        <w:rPr>
          <w:sz w:val="28"/>
          <w:szCs w:val="28"/>
        </w:rPr>
        <w:t xml:space="preserve"> </w:t>
      </w:r>
      <w:r w:rsidRPr="002B00ED">
        <w:rPr>
          <w:sz w:val="28"/>
          <w:szCs w:val="28"/>
        </w:rPr>
        <w:t>гражданам, имеющим детей, на сумму</w:t>
      </w:r>
      <w:r w:rsidR="002B00ED">
        <w:rPr>
          <w:sz w:val="28"/>
          <w:szCs w:val="28"/>
        </w:rPr>
        <w:t xml:space="preserve"> </w:t>
      </w:r>
      <w:r w:rsidRPr="002B00ED">
        <w:rPr>
          <w:sz w:val="28"/>
          <w:szCs w:val="28"/>
        </w:rPr>
        <w:t>29 705 060 рублей, в том числе:</w:t>
      </w:r>
    </w:p>
    <w:p w:rsidR="00F624FE" w:rsidRPr="002B00ED" w:rsidRDefault="00F624FE" w:rsidP="002B00ED">
      <w:pPr>
        <w:spacing w:line="360" w:lineRule="auto"/>
        <w:ind w:firstLine="709"/>
        <w:jc w:val="both"/>
        <w:rPr>
          <w:sz w:val="28"/>
          <w:szCs w:val="28"/>
        </w:rPr>
      </w:pPr>
      <w:r w:rsidRPr="002B00ED">
        <w:rPr>
          <w:sz w:val="28"/>
          <w:szCs w:val="28"/>
        </w:rPr>
        <w:t>- ежемесячное пособие на ребенка – 28 746 884</w:t>
      </w:r>
      <w:r w:rsidRPr="002B00ED">
        <w:rPr>
          <w:b/>
          <w:bCs/>
          <w:sz w:val="28"/>
          <w:szCs w:val="28"/>
        </w:rPr>
        <w:t xml:space="preserve"> </w:t>
      </w:r>
      <w:r w:rsidRPr="002B00ED">
        <w:rPr>
          <w:sz w:val="28"/>
          <w:szCs w:val="28"/>
        </w:rPr>
        <w:t>рубля</w:t>
      </w:r>
      <w:r w:rsidR="002B00ED">
        <w:rPr>
          <w:sz w:val="28"/>
          <w:szCs w:val="28"/>
        </w:rPr>
        <w:t xml:space="preserve"> </w:t>
      </w:r>
      <w:r w:rsidRPr="002B00ED">
        <w:rPr>
          <w:sz w:val="28"/>
          <w:szCs w:val="28"/>
        </w:rPr>
        <w:t>(13 475 детей);</w:t>
      </w:r>
    </w:p>
    <w:p w:rsidR="00F624FE" w:rsidRPr="002B00ED" w:rsidRDefault="00F624FE" w:rsidP="002B00ED">
      <w:pPr>
        <w:spacing w:line="360" w:lineRule="auto"/>
        <w:ind w:firstLine="709"/>
        <w:jc w:val="both"/>
        <w:rPr>
          <w:sz w:val="28"/>
          <w:szCs w:val="28"/>
        </w:rPr>
      </w:pPr>
      <w:r w:rsidRPr="002B00ED">
        <w:rPr>
          <w:sz w:val="28"/>
          <w:szCs w:val="28"/>
        </w:rPr>
        <w:t>- государственное пособие отдельным категориям граждан – 958 176 рублей</w:t>
      </w:r>
      <w:r w:rsidR="002B00ED">
        <w:rPr>
          <w:sz w:val="28"/>
          <w:szCs w:val="28"/>
        </w:rPr>
        <w:t xml:space="preserve"> </w:t>
      </w:r>
      <w:r w:rsidRPr="002B00ED">
        <w:rPr>
          <w:sz w:val="28"/>
          <w:szCs w:val="28"/>
        </w:rPr>
        <w:t xml:space="preserve">(237 детей): </w:t>
      </w:r>
    </w:p>
    <w:p w:rsidR="00F624FE" w:rsidRPr="002B00ED" w:rsidRDefault="00F624FE" w:rsidP="002B00ED">
      <w:pPr>
        <w:spacing w:line="360" w:lineRule="auto"/>
        <w:ind w:firstLine="709"/>
        <w:jc w:val="both"/>
        <w:rPr>
          <w:sz w:val="28"/>
          <w:szCs w:val="28"/>
        </w:rPr>
      </w:pPr>
      <w:r w:rsidRPr="002B00ED">
        <w:rPr>
          <w:sz w:val="28"/>
          <w:szCs w:val="28"/>
        </w:rPr>
        <w:t>а) женщинам, проходящим военную службу по контракту, службу в качестве лиц рядового и начальствующего состава в органах внутренних дел, органах государственной безопасности, таможенных органах, государственной налоговой службе, учреждениях и органах уголовно-исполнительной системы;</w:t>
      </w:r>
    </w:p>
    <w:p w:rsidR="00F624FE" w:rsidRPr="002B00ED" w:rsidRDefault="00F624FE" w:rsidP="002B00ED">
      <w:pPr>
        <w:spacing w:line="360" w:lineRule="auto"/>
        <w:ind w:firstLine="709"/>
        <w:jc w:val="both"/>
        <w:rPr>
          <w:sz w:val="28"/>
          <w:szCs w:val="28"/>
        </w:rPr>
      </w:pPr>
      <w:r w:rsidRPr="002B00ED">
        <w:rPr>
          <w:sz w:val="28"/>
          <w:szCs w:val="28"/>
        </w:rPr>
        <w:t xml:space="preserve">б) женщинам, обучающимся на очной (дневной) форме обучения – с отрывом от производства в образовательных учреждениях начального профессионального, среднего профессионального и высшего профессионального образования и учреждениях послевузовского профессионального образования. </w:t>
      </w:r>
    </w:p>
    <w:p w:rsidR="00F624FE" w:rsidRPr="002B00ED" w:rsidRDefault="00F624FE" w:rsidP="002B00ED">
      <w:pPr>
        <w:spacing w:line="360" w:lineRule="auto"/>
        <w:ind w:firstLine="709"/>
        <w:jc w:val="both"/>
        <w:rPr>
          <w:sz w:val="28"/>
          <w:szCs w:val="28"/>
        </w:rPr>
      </w:pPr>
      <w:r w:rsidRPr="002B00ED">
        <w:rPr>
          <w:sz w:val="28"/>
          <w:szCs w:val="28"/>
        </w:rPr>
        <w:t>Из средств Республиканского бюджета были назначены и выплачены компенсации многодетным семьям на ребенка-первоклассника в сумме 272 650 рублей.</w:t>
      </w:r>
    </w:p>
    <w:p w:rsidR="00F624FE" w:rsidRPr="002B00ED" w:rsidRDefault="00F624FE" w:rsidP="002B00ED">
      <w:pPr>
        <w:spacing w:line="360" w:lineRule="auto"/>
        <w:ind w:firstLine="709"/>
        <w:jc w:val="both"/>
        <w:rPr>
          <w:sz w:val="28"/>
          <w:szCs w:val="28"/>
        </w:rPr>
      </w:pPr>
      <w:r w:rsidRPr="002B00ED">
        <w:rPr>
          <w:sz w:val="28"/>
          <w:szCs w:val="28"/>
        </w:rPr>
        <w:t>Из средств Фонда охраны материнства и детства и во исполнение Закона</w:t>
      </w:r>
      <w:r w:rsidR="002B00ED">
        <w:rPr>
          <w:sz w:val="28"/>
          <w:szCs w:val="28"/>
        </w:rPr>
        <w:t xml:space="preserve"> </w:t>
      </w:r>
      <w:r w:rsidRPr="002B00ED">
        <w:rPr>
          <w:sz w:val="28"/>
          <w:szCs w:val="28"/>
        </w:rPr>
        <w:t>«О Республиканском бюджете на 2010 год» производилась выплата пособий на сумму</w:t>
      </w:r>
      <w:r w:rsidR="002B00ED">
        <w:rPr>
          <w:sz w:val="28"/>
          <w:szCs w:val="28"/>
        </w:rPr>
        <w:t xml:space="preserve"> </w:t>
      </w:r>
      <w:r w:rsidRPr="002B00ED">
        <w:rPr>
          <w:sz w:val="28"/>
          <w:szCs w:val="28"/>
        </w:rPr>
        <w:t>15 542 774 рубля, в том числе:</w:t>
      </w:r>
    </w:p>
    <w:p w:rsidR="00F624FE" w:rsidRPr="002B00ED" w:rsidRDefault="00F624FE" w:rsidP="002B00ED">
      <w:pPr>
        <w:spacing w:line="360" w:lineRule="auto"/>
        <w:ind w:firstLine="709"/>
        <w:jc w:val="both"/>
        <w:rPr>
          <w:sz w:val="28"/>
          <w:szCs w:val="28"/>
        </w:rPr>
      </w:pPr>
      <w:r w:rsidRPr="002B00ED">
        <w:rPr>
          <w:sz w:val="28"/>
          <w:szCs w:val="28"/>
        </w:rPr>
        <w:t>- дополнительного единовременного</w:t>
      </w:r>
      <w:r w:rsidR="002B00ED">
        <w:rPr>
          <w:sz w:val="28"/>
          <w:szCs w:val="28"/>
        </w:rPr>
        <w:t xml:space="preserve"> </w:t>
      </w:r>
      <w:r w:rsidRPr="002B00ED">
        <w:rPr>
          <w:sz w:val="28"/>
          <w:szCs w:val="28"/>
        </w:rPr>
        <w:t>пособия при рождении ребенка в 2010 году гражданам Приднестровской Молдавской Республики – 7 105 216 рублей (2 510 детей);</w:t>
      </w:r>
    </w:p>
    <w:p w:rsidR="00F624FE" w:rsidRPr="002B00ED" w:rsidRDefault="00F624FE" w:rsidP="002B00ED">
      <w:pPr>
        <w:spacing w:line="360" w:lineRule="auto"/>
        <w:ind w:firstLine="709"/>
        <w:jc w:val="both"/>
        <w:rPr>
          <w:sz w:val="28"/>
          <w:szCs w:val="28"/>
        </w:rPr>
      </w:pPr>
      <w:r w:rsidRPr="002B00ED">
        <w:rPr>
          <w:sz w:val="28"/>
          <w:szCs w:val="28"/>
        </w:rPr>
        <w:t>- единовременного пособия при рождении ребенка в 2010 году – 2 967 372 рубля</w:t>
      </w:r>
      <w:r w:rsidR="002B00ED">
        <w:rPr>
          <w:sz w:val="28"/>
          <w:szCs w:val="28"/>
        </w:rPr>
        <w:t xml:space="preserve"> </w:t>
      </w:r>
      <w:r w:rsidRPr="002B00ED">
        <w:rPr>
          <w:sz w:val="28"/>
          <w:szCs w:val="28"/>
        </w:rPr>
        <w:t>(2 512 детей);</w:t>
      </w:r>
    </w:p>
    <w:p w:rsidR="00F624FE" w:rsidRPr="002B00ED" w:rsidRDefault="00F624FE" w:rsidP="002B00ED">
      <w:pPr>
        <w:spacing w:line="360" w:lineRule="auto"/>
        <w:ind w:firstLine="709"/>
        <w:jc w:val="both"/>
        <w:rPr>
          <w:sz w:val="28"/>
          <w:szCs w:val="28"/>
        </w:rPr>
      </w:pPr>
      <w:r w:rsidRPr="002B00ED">
        <w:rPr>
          <w:sz w:val="28"/>
          <w:szCs w:val="28"/>
        </w:rPr>
        <w:t>- ежемесячного пособия по уходу за ребенком до достижения им возраста полутора лет – 5 470 186 рублей (1 418 детей).</w:t>
      </w:r>
    </w:p>
    <w:p w:rsidR="00F624FE" w:rsidRPr="002B00ED" w:rsidRDefault="00F624FE" w:rsidP="002B00ED">
      <w:pPr>
        <w:spacing w:line="360" w:lineRule="auto"/>
        <w:ind w:firstLine="709"/>
        <w:jc w:val="both"/>
        <w:rPr>
          <w:sz w:val="28"/>
          <w:szCs w:val="28"/>
        </w:rPr>
      </w:pPr>
      <w:r w:rsidRPr="002B00ED">
        <w:rPr>
          <w:sz w:val="28"/>
          <w:szCs w:val="28"/>
        </w:rPr>
        <w:t>Министерство финансов Приднестровской Молдавской Республики профинансировало в 2010 году Министерство здравоохранения и социальной защиты Приднестровской Молдавской Республики для выплаты государственных пособий гражданам, имеющим детей, в сумме 45 520 484 рубля.</w:t>
      </w:r>
    </w:p>
    <w:p w:rsidR="00F624FE" w:rsidRPr="002B00ED" w:rsidRDefault="00F624FE" w:rsidP="002B00ED">
      <w:pPr>
        <w:spacing w:line="360" w:lineRule="auto"/>
        <w:ind w:firstLine="709"/>
        <w:jc w:val="both"/>
        <w:rPr>
          <w:sz w:val="28"/>
          <w:szCs w:val="28"/>
        </w:rPr>
      </w:pPr>
      <w:r w:rsidRPr="002B00ED">
        <w:rPr>
          <w:sz w:val="28"/>
          <w:szCs w:val="28"/>
        </w:rPr>
        <w:t>В соответствии с Законом Приднестровской Молдавской Республики</w:t>
      </w:r>
      <w:r w:rsidR="002B00ED">
        <w:rPr>
          <w:sz w:val="28"/>
          <w:szCs w:val="28"/>
        </w:rPr>
        <w:t xml:space="preserve"> </w:t>
      </w:r>
      <w:r w:rsidRPr="002B00ED">
        <w:rPr>
          <w:sz w:val="28"/>
          <w:szCs w:val="28"/>
        </w:rPr>
        <w:t>«О социальной защите граждан, пострадавших вследствие Чернобыльской катастрофы и иных радиационных или техногенных катастроф» за 2010 год</w:t>
      </w:r>
      <w:r w:rsidR="002B00ED">
        <w:rPr>
          <w:sz w:val="28"/>
          <w:szCs w:val="28"/>
        </w:rPr>
        <w:t xml:space="preserve"> </w:t>
      </w:r>
      <w:r w:rsidRPr="002B00ED">
        <w:rPr>
          <w:sz w:val="28"/>
          <w:szCs w:val="28"/>
        </w:rPr>
        <w:t>выплачено 5 410 888 рублей на следующие виды пособий и компенсаций:</w:t>
      </w:r>
    </w:p>
    <w:p w:rsidR="00F624FE" w:rsidRPr="002B00ED" w:rsidRDefault="00F624FE" w:rsidP="002B00ED">
      <w:pPr>
        <w:spacing w:line="360" w:lineRule="auto"/>
        <w:ind w:firstLine="709"/>
        <w:jc w:val="both"/>
        <w:rPr>
          <w:sz w:val="28"/>
          <w:szCs w:val="28"/>
        </w:rPr>
      </w:pPr>
      <w:r w:rsidRPr="002B00ED">
        <w:rPr>
          <w:sz w:val="28"/>
          <w:szCs w:val="28"/>
        </w:rPr>
        <w:t>- ежемесячное дополнительное пособие пострадавшим детям;</w:t>
      </w:r>
    </w:p>
    <w:p w:rsidR="00F624FE" w:rsidRPr="002B00ED" w:rsidRDefault="00F624FE" w:rsidP="002B00ED">
      <w:pPr>
        <w:spacing w:line="360" w:lineRule="auto"/>
        <w:ind w:firstLine="709"/>
        <w:jc w:val="both"/>
        <w:rPr>
          <w:sz w:val="28"/>
          <w:szCs w:val="28"/>
        </w:rPr>
      </w:pPr>
      <w:r w:rsidRPr="002B00ED">
        <w:rPr>
          <w:sz w:val="28"/>
          <w:szCs w:val="28"/>
        </w:rPr>
        <w:t>- ежемесячная компенсация в возмещение вреда здоровью</w:t>
      </w:r>
      <w:r w:rsidR="002B00ED">
        <w:rPr>
          <w:sz w:val="28"/>
          <w:szCs w:val="28"/>
        </w:rPr>
        <w:t xml:space="preserve"> </w:t>
      </w:r>
      <w:r w:rsidRPr="002B00ED">
        <w:rPr>
          <w:sz w:val="28"/>
          <w:szCs w:val="28"/>
        </w:rPr>
        <w:t>инвалидам;</w:t>
      </w:r>
    </w:p>
    <w:p w:rsidR="00F624FE" w:rsidRPr="002B00ED" w:rsidRDefault="00F624FE" w:rsidP="002B00ED">
      <w:pPr>
        <w:spacing w:line="360" w:lineRule="auto"/>
        <w:ind w:firstLine="709"/>
        <w:jc w:val="both"/>
        <w:rPr>
          <w:sz w:val="28"/>
          <w:szCs w:val="28"/>
        </w:rPr>
      </w:pPr>
      <w:r w:rsidRPr="002B00ED">
        <w:rPr>
          <w:sz w:val="28"/>
          <w:szCs w:val="28"/>
        </w:rPr>
        <w:t>- ежегодное пособие на оздоровление участникам ликвидации и пострадавшим детям;</w:t>
      </w:r>
    </w:p>
    <w:p w:rsidR="00F624FE" w:rsidRPr="002B00ED" w:rsidRDefault="00F624FE" w:rsidP="002B00ED">
      <w:pPr>
        <w:spacing w:line="360" w:lineRule="auto"/>
        <w:ind w:firstLine="709"/>
        <w:jc w:val="both"/>
        <w:rPr>
          <w:sz w:val="28"/>
          <w:szCs w:val="28"/>
        </w:rPr>
      </w:pPr>
      <w:r w:rsidRPr="002B00ED">
        <w:rPr>
          <w:sz w:val="28"/>
          <w:szCs w:val="28"/>
        </w:rPr>
        <w:t>- ежемесячная компенсация по случаю потери</w:t>
      </w:r>
      <w:r w:rsidR="002B00ED">
        <w:rPr>
          <w:sz w:val="28"/>
          <w:szCs w:val="28"/>
        </w:rPr>
        <w:t xml:space="preserve"> </w:t>
      </w:r>
      <w:r w:rsidRPr="002B00ED">
        <w:rPr>
          <w:sz w:val="28"/>
          <w:szCs w:val="28"/>
        </w:rPr>
        <w:t>кормильца;</w:t>
      </w:r>
    </w:p>
    <w:p w:rsidR="00F624FE" w:rsidRPr="002B00ED" w:rsidRDefault="00F624FE" w:rsidP="002B00ED">
      <w:pPr>
        <w:spacing w:line="360" w:lineRule="auto"/>
        <w:ind w:firstLine="709"/>
        <w:jc w:val="both"/>
        <w:rPr>
          <w:sz w:val="28"/>
          <w:szCs w:val="28"/>
        </w:rPr>
      </w:pPr>
      <w:r w:rsidRPr="002B00ED">
        <w:rPr>
          <w:sz w:val="28"/>
          <w:szCs w:val="28"/>
        </w:rPr>
        <w:t>- единовременная компенсация семье по случаю смерти кормильца.</w:t>
      </w:r>
      <w:r w:rsidR="002B00ED">
        <w:rPr>
          <w:sz w:val="28"/>
          <w:szCs w:val="28"/>
        </w:rPr>
        <w:t xml:space="preserve"> </w:t>
      </w:r>
    </w:p>
    <w:p w:rsidR="00F624FE" w:rsidRPr="002B00ED" w:rsidRDefault="00F624FE" w:rsidP="002B00ED">
      <w:pPr>
        <w:spacing w:line="360" w:lineRule="auto"/>
        <w:ind w:firstLine="709"/>
        <w:jc w:val="both"/>
        <w:rPr>
          <w:sz w:val="28"/>
          <w:szCs w:val="28"/>
        </w:rPr>
      </w:pPr>
      <w:r w:rsidRPr="002B00ED">
        <w:rPr>
          <w:sz w:val="28"/>
          <w:szCs w:val="28"/>
        </w:rPr>
        <w:t>Министерство финансов Приднестровской Молдавской Республики профинансировало в 2010 году Министерство здравоохранения и социальной защиты Приднестровской Молдавской Республики для выплаты пособий и компенсаций в соответствии с Законом «О социальной защите граждан, пострадавших вследствие Чернобыльской катастрофы и иных радиационных или техногенных катастроф»</w:t>
      </w:r>
      <w:r w:rsidR="002B00ED">
        <w:rPr>
          <w:sz w:val="28"/>
          <w:szCs w:val="28"/>
        </w:rPr>
        <w:t xml:space="preserve"> </w:t>
      </w:r>
      <w:r w:rsidRPr="002B00ED">
        <w:rPr>
          <w:sz w:val="28"/>
          <w:szCs w:val="28"/>
        </w:rPr>
        <w:t>в сумме</w:t>
      </w:r>
      <w:r w:rsidR="002B00ED">
        <w:rPr>
          <w:sz w:val="28"/>
          <w:szCs w:val="28"/>
        </w:rPr>
        <w:t xml:space="preserve"> </w:t>
      </w:r>
      <w:r w:rsidRPr="002B00ED">
        <w:rPr>
          <w:sz w:val="28"/>
          <w:szCs w:val="28"/>
        </w:rPr>
        <w:t xml:space="preserve">5 410 888 рублей. </w:t>
      </w:r>
    </w:p>
    <w:p w:rsidR="00F624FE" w:rsidRPr="002B00ED" w:rsidRDefault="00F624FE" w:rsidP="002B00ED">
      <w:pPr>
        <w:spacing w:line="360" w:lineRule="auto"/>
        <w:ind w:firstLine="709"/>
        <w:jc w:val="both"/>
        <w:rPr>
          <w:sz w:val="28"/>
          <w:szCs w:val="28"/>
        </w:rPr>
      </w:pPr>
      <w:r w:rsidRPr="002B00ED">
        <w:rPr>
          <w:sz w:val="28"/>
          <w:szCs w:val="28"/>
        </w:rPr>
        <w:t>Пенсионное обеспечение затрагивает жизненные интересы более 135863 граждан Приднестровской Молдавской Республики.</w:t>
      </w:r>
    </w:p>
    <w:p w:rsidR="00F624FE" w:rsidRPr="002B00ED" w:rsidRDefault="00F624FE" w:rsidP="002B00ED">
      <w:pPr>
        <w:spacing w:line="360" w:lineRule="auto"/>
        <w:ind w:firstLine="709"/>
        <w:jc w:val="both"/>
        <w:rPr>
          <w:sz w:val="28"/>
          <w:szCs w:val="28"/>
        </w:rPr>
      </w:pPr>
      <w:r w:rsidRPr="002B00ED">
        <w:rPr>
          <w:sz w:val="28"/>
          <w:szCs w:val="28"/>
        </w:rPr>
        <w:t>За 2010 год в соответствии с Законом Приднестровской Молдавской Республики «О бюджете Государственного пенсионного фонда Приднестровской Молдавской Республики на 2010 год», произведено 3 перерасчета размеров пенсий. Минимальный размер пенсии увеличился с 336руб. до 405 руб. - на 20,5 % и составил 51,8 прожиточного минимума пенсионера, а средний размер пенсии</w:t>
      </w:r>
      <w:r w:rsidR="002B00ED">
        <w:rPr>
          <w:sz w:val="28"/>
          <w:szCs w:val="28"/>
        </w:rPr>
        <w:t xml:space="preserve"> </w:t>
      </w:r>
      <w:r w:rsidRPr="002B00ED">
        <w:rPr>
          <w:sz w:val="28"/>
          <w:szCs w:val="28"/>
        </w:rPr>
        <w:t xml:space="preserve">с 687,6руб. до 861,99 руб. - на 25,3%, и составляет 101,5 % прожиточного минимума пенсионера (782,54руб.). Таким образом, на конец 2010 года минимальная пенсия с учетом дополнительной материальной помощи составила 555 руб. (405 руб. + 150 руб.) – 71 % прожиточного минимума пенсионера, а наибольшая пенсия с учетом дополнительной материальной помощи 1103 руб. (953 руб. + 150 руб.) – 144,5 % прожиточного минимума пенсионера. </w:t>
      </w:r>
    </w:p>
    <w:p w:rsidR="00274936" w:rsidRPr="002B00ED" w:rsidRDefault="00274936" w:rsidP="002B00ED">
      <w:pPr>
        <w:spacing w:line="360" w:lineRule="auto"/>
        <w:ind w:firstLine="709"/>
        <w:jc w:val="both"/>
        <w:rPr>
          <w:rFonts w:eastAsia="MS Mincho"/>
          <w:sz w:val="28"/>
          <w:szCs w:val="28"/>
        </w:rPr>
      </w:pPr>
      <w:r w:rsidRPr="002B00ED">
        <w:rPr>
          <w:rFonts w:eastAsia="MS Mincho"/>
          <w:sz w:val="28"/>
          <w:szCs w:val="28"/>
        </w:rPr>
        <w:t>В связи с празднованием в 2010 году</w:t>
      </w:r>
      <w:r w:rsidR="002B00ED">
        <w:rPr>
          <w:rFonts w:eastAsia="MS Mincho"/>
          <w:sz w:val="28"/>
          <w:szCs w:val="28"/>
        </w:rPr>
        <w:t xml:space="preserve"> </w:t>
      </w:r>
      <w:r w:rsidRPr="002B00ED">
        <w:rPr>
          <w:rFonts w:eastAsia="MS Mincho"/>
          <w:sz w:val="28"/>
          <w:szCs w:val="28"/>
        </w:rPr>
        <w:t>знаменательных дат, посвященных 20-ой годовщине образования Приднестровской Молдавской Республики и 65-ой годовщине Победы советского народа в Великой Отечественной войне 1941-1945г.г., внесены изменения в Закон Приднестровской Молдавской Республики "О государственном пенсионном обеспечении граждан в Приднестровской Молдавской Республике", в соответствии с которыми</w:t>
      </w:r>
      <w:r w:rsidR="002B00ED">
        <w:rPr>
          <w:rFonts w:eastAsia="MS Mincho"/>
          <w:sz w:val="28"/>
          <w:szCs w:val="28"/>
        </w:rPr>
        <w:t xml:space="preserve"> </w:t>
      </w:r>
      <w:r w:rsidRPr="002B00ED">
        <w:rPr>
          <w:rFonts w:eastAsia="MS Mincho"/>
          <w:sz w:val="28"/>
          <w:szCs w:val="28"/>
        </w:rPr>
        <w:t>с 1 мая 2010 года увеличены размеры повышений к</w:t>
      </w:r>
      <w:r w:rsidR="002B00ED">
        <w:rPr>
          <w:rFonts w:eastAsia="MS Mincho"/>
          <w:sz w:val="28"/>
          <w:szCs w:val="28"/>
        </w:rPr>
        <w:t xml:space="preserve"> </w:t>
      </w:r>
      <w:r w:rsidRPr="002B00ED">
        <w:rPr>
          <w:rFonts w:eastAsia="MS Mincho"/>
          <w:sz w:val="28"/>
          <w:szCs w:val="28"/>
        </w:rPr>
        <w:t xml:space="preserve">пенсиям: </w:t>
      </w:r>
    </w:p>
    <w:p w:rsidR="00274936" w:rsidRPr="002B00ED" w:rsidRDefault="00274936" w:rsidP="002B00ED">
      <w:pPr>
        <w:spacing w:line="360" w:lineRule="auto"/>
        <w:ind w:firstLine="709"/>
        <w:jc w:val="both"/>
        <w:rPr>
          <w:rFonts w:eastAsia="MS Mincho"/>
          <w:sz w:val="28"/>
          <w:szCs w:val="28"/>
        </w:rPr>
      </w:pPr>
      <w:r w:rsidRPr="002B00ED">
        <w:rPr>
          <w:rFonts w:eastAsia="MS Mincho"/>
          <w:sz w:val="28"/>
          <w:szCs w:val="28"/>
        </w:rPr>
        <w:t>1. Участникам боевых действий в период ВОВ (1941-1945г.г.) – (580 ч.), бывшим узникам</w:t>
      </w:r>
      <w:r w:rsidR="002B00ED">
        <w:rPr>
          <w:rFonts w:eastAsia="MS Mincho"/>
          <w:sz w:val="28"/>
          <w:szCs w:val="28"/>
        </w:rPr>
        <w:t xml:space="preserve"> </w:t>
      </w:r>
      <w:r w:rsidRPr="002B00ED">
        <w:rPr>
          <w:rFonts w:eastAsia="MS Mincho"/>
          <w:sz w:val="28"/>
          <w:szCs w:val="28"/>
        </w:rPr>
        <w:t>концлагерей, гетто в период Второй мировой войны –(211 ч.), гражданам, награжденным медалью «За оборону Ленинграда» или знаком «Жителю блокадного Ленинграда -(33 ч.)</w:t>
      </w:r>
      <w:r w:rsidR="002B00ED">
        <w:rPr>
          <w:rFonts w:eastAsia="MS Mincho"/>
          <w:sz w:val="28"/>
          <w:szCs w:val="28"/>
        </w:rPr>
        <w:t xml:space="preserve"> </w:t>
      </w:r>
      <w:r w:rsidRPr="002B00ED">
        <w:rPr>
          <w:rFonts w:eastAsia="MS Mincho"/>
          <w:sz w:val="28"/>
          <w:szCs w:val="28"/>
        </w:rPr>
        <w:t>– со 100%</w:t>
      </w:r>
      <w:r w:rsidR="002B00ED">
        <w:rPr>
          <w:rFonts w:eastAsia="MS Mincho"/>
          <w:sz w:val="28"/>
          <w:szCs w:val="28"/>
        </w:rPr>
        <w:t xml:space="preserve"> </w:t>
      </w:r>
      <w:r w:rsidRPr="002B00ED">
        <w:rPr>
          <w:rFonts w:eastAsia="MS Mincho"/>
          <w:sz w:val="28"/>
          <w:szCs w:val="28"/>
        </w:rPr>
        <w:t>(284 руб.) до 125%</w:t>
      </w:r>
      <w:r w:rsidR="002B00ED">
        <w:rPr>
          <w:rFonts w:eastAsia="MS Mincho"/>
          <w:sz w:val="28"/>
          <w:szCs w:val="28"/>
        </w:rPr>
        <w:t xml:space="preserve"> </w:t>
      </w:r>
      <w:r w:rsidRPr="002B00ED">
        <w:rPr>
          <w:rFonts w:eastAsia="MS Mincho"/>
          <w:sz w:val="28"/>
          <w:szCs w:val="28"/>
        </w:rPr>
        <w:t>(355 руб.) или на 25% минимального размера пенсии по возрасту, что составило</w:t>
      </w:r>
      <w:r w:rsidR="002B00ED">
        <w:rPr>
          <w:rFonts w:eastAsia="MS Mincho"/>
          <w:sz w:val="28"/>
          <w:szCs w:val="28"/>
        </w:rPr>
        <w:t xml:space="preserve"> </w:t>
      </w:r>
      <w:r w:rsidRPr="002B00ED">
        <w:rPr>
          <w:rFonts w:eastAsia="MS Mincho"/>
          <w:sz w:val="28"/>
          <w:szCs w:val="28"/>
        </w:rPr>
        <w:t>71 руб.;</w:t>
      </w:r>
    </w:p>
    <w:p w:rsidR="00274936" w:rsidRPr="002B00ED" w:rsidRDefault="00274936" w:rsidP="002B00ED">
      <w:pPr>
        <w:spacing w:line="360" w:lineRule="auto"/>
        <w:ind w:firstLine="709"/>
        <w:jc w:val="both"/>
        <w:rPr>
          <w:rFonts w:eastAsia="MS Mincho"/>
          <w:sz w:val="28"/>
          <w:szCs w:val="28"/>
        </w:rPr>
      </w:pPr>
      <w:r w:rsidRPr="002B00ED">
        <w:rPr>
          <w:rFonts w:eastAsia="MS Mincho"/>
          <w:sz w:val="28"/>
          <w:szCs w:val="28"/>
        </w:rPr>
        <w:t>2. Гражданам, не менее 4-х месяцев находившимся на военной службе в период с 22 июня</w:t>
      </w:r>
      <w:r w:rsidR="002B00ED">
        <w:rPr>
          <w:rFonts w:eastAsia="MS Mincho"/>
          <w:sz w:val="28"/>
          <w:szCs w:val="28"/>
        </w:rPr>
        <w:t xml:space="preserve"> </w:t>
      </w:r>
      <w:r w:rsidRPr="002B00ED">
        <w:rPr>
          <w:rFonts w:eastAsia="MS Mincho"/>
          <w:sz w:val="28"/>
          <w:szCs w:val="28"/>
        </w:rPr>
        <w:t>1941</w:t>
      </w:r>
      <w:r w:rsidR="002B00ED">
        <w:rPr>
          <w:rFonts w:eastAsia="MS Mincho"/>
          <w:sz w:val="28"/>
          <w:szCs w:val="28"/>
        </w:rPr>
        <w:t xml:space="preserve"> </w:t>
      </w:r>
      <w:r w:rsidRPr="002B00ED">
        <w:rPr>
          <w:rFonts w:eastAsia="MS Mincho"/>
          <w:sz w:val="28"/>
          <w:szCs w:val="28"/>
        </w:rPr>
        <w:t>года по 3 сентября 1945 г. - (351 ч.),</w:t>
      </w:r>
      <w:r w:rsidR="002B00ED">
        <w:rPr>
          <w:rFonts w:eastAsia="MS Mincho"/>
          <w:sz w:val="28"/>
          <w:szCs w:val="28"/>
        </w:rPr>
        <w:t xml:space="preserve"> </w:t>
      </w:r>
      <w:r w:rsidRPr="002B00ED">
        <w:rPr>
          <w:rFonts w:eastAsia="MS Mincho"/>
          <w:sz w:val="28"/>
          <w:szCs w:val="28"/>
        </w:rPr>
        <w:t>инвалидам с детства вследствие ранения, контузии, увечья, связанных с боевыми действиями в период ВОВ или по защите ПМР в 1992г. - (39 ч.) – с 50%</w:t>
      </w:r>
      <w:r w:rsidR="002B00ED">
        <w:rPr>
          <w:rFonts w:eastAsia="MS Mincho"/>
          <w:sz w:val="28"/>
          <w:szCs w:val="28"/>
        </w:rPr>
        <w:t xml:space="preserve"> </w:t>
      </w:r>
      <w:r w:rsidRPr="002B00ED">
        <w:rPr>
          <w:rFonts w:eastAsia="MS Mincho"/>
          <w:sz w:val="28"/>
          <w:szCs w:val="28"/>
        </w:rPr>
        <w:t>(142 руб.) до 75% (213 руб.) или</w:t>
      </w:r>
      <w:r w:rsidR="002B00ED">
        <w:rPr>
          <w:rFonts w:eastAsia="MS Mincho"/>
          <w:sz w:val="28"/>
          <w:szCs w:val="28"/>
        </w:rPr>
        <w:t xml:space="preserve"> </w:t>
      </w:r>
      <w:r w:rsidRPr="002B00ED">
        <w:rPr>
          <w:rFonts w:eastAsia="MS Mincho"/>
          <w:sz w:val="28"/>
          <w:szCs w:val="28"/>
        </w:rPr>
        <w:t>на 25% минимального размера пенсии по возрасту,</w:t>
      </w:r>
      <w:r w:rsidR="002B00ED">
        <w:rPr>
          <w:rFonts w:eastAsia="MS Mincho"/>
          <w:sz w:val="28"/>
          <w:szCs w:val="28"/>
        </w:rPr>
        <w:t xml:space="preserve"> </w:t>
      </w:r>
      <w:r w:rsidRPr="002B00ED">
        <w:rPr>
          <w:rFonts w:eastAsia="MS Mincho"/>
          <w:sz w:val="28"/>
          <w:szCs w:val="28"/>
        </w:rPr>
        <w:t>что составило</w:t>
      </w:r>
      <w:r w:rsidR="002B00ED">
        <w:rPr>
          <w:rFonts w:eastAsia="MS Mincho"/>
          <w:sz w:val="28"/>
          <w:szCs w:val="28"/>
        </w:rPr>
        <w:t xml:space="preserve"> </w:t>
      </w:r>
      <w:r w:rsidRPr="002B00ED">
        <w:rPr>
          <w:rFonts w:eastAsia="MS Mincho"/>
          <w:sz w:val="28"/>
          <w:szCs w:val="28"/>
        </w:rPr>
        <w:t>71 руб.</w:t>
      </w:r>
    </w:p>
    <w:p w:rsidR="00274936" w:rsidRPr="002B00ED" w:rsidRDefault="00274936" w:rsidP="002B00ED">
      <w:pPr>
        <w:spacing w:line="360" w:lineRule="auto"/>
        <w:ind w:firstLine="709"/>
        <w:jc w:val="both"/>
        <w:rPr>
          <w:rFonts w:eastAsia="MS Mincho"/>
          <w:sz w:val="28"/>
          <w:szCs w:val="28"/>
        </w:rPr>
      </w:pPr>
      <w:r w:rsidRPr="002B00ED">
        <w:rPr>
          <w:rFonts w:eastAsia="MS Mincho"/>
          <w:sz w:val="28"/>
          <w:szCs w:val="28"/>
        </w:rPr>
        <w:t>3. Гражданам, проработавшим не менее 6 месяцев в годы ВОВ с 22 июня 1941 года по 9 мая 1945 года, исключая время работы в районах, временно оккупированных неприятелем, или награжденным орденами и медалями СССР или Приднестровской Молдавской Республики - (6961 ч.) – с 50%</w:t>
      </w:r>
      <w:r w:rsidR="002B00ED">
        <w:rPr>
          <w:rFonts w:eastAsia="MS Mincho"/>
          <w:sz w:val="28"/>
          <w:szCs w:val="28"/>
        </w:rPr>
        <w:t xml:space="preserve"> </w:t>
      </w:r>
      <w:r w:rsidRPr="002B00ED">
        <w:rPr>
          <w:rFonts w:eastAsia="MS Mincho"/>
          <w:sz w:val="28"/>
          <w:szCs w:val="28"/>
        </w:rPr>
        <w:t>(142 руб.) до 60% (170,40 руб.) или</w:t>
      </w:r>
      <w:r w:rsidR="002B00ED">
        <w:rPr>
          <w:rFonts w:eastAsia="MS Mincho"/>
          <w:sz w:val="28"/>
          <w:szCs w:val="28"/>
        </w:rPr>
        <w:t xml:space="preserve"> </w:t>
      </w:r>
      <w:r w:rsidRPr="002B00ED">
        <w:rPr>
          <w:rFonts w:eastAsia="MS Mincho"/>
          <w:sz w:val="28"/>
          <w:szCs w:val="28"/>
        </w:rPr>
        <w:t>на 10% минимального размера пенсии по возрасту,</w:t>
      </w:r>
      <w:r w:rsidR="002B00ED">
        <w:rPr>
          <w:rFonts w:eastAsia="MS Mincho"/>
          <w:sz w:val="28"/>
          <w:szCs w:val="28"/>
        </w:rPr>
        <w:t xml:space="preserve"> </w:t>
      </w:r>
      <w:r w:rsidRPr="002B00ED">
        <w:rPr>
          <w:rFonts w:eastAsia="MS Mincho"/>
          <w:sz w:val="28"/>
          <w:szCs w:val="28"/>
        </w:rPr>
        <w:t>что составило</w:t>
      </w:r>
      <w:r w:rsidR="002B00ED">
        <w:rPr>
          <w:rFonts w:eastAsia="MS Mincho"/>
          <w:sz w:val="28"/>
          <w:szCs w:val="28"/>
        </w:rPr>
        <w:t xml:space="preserve"> </w:t>
      </w:r>
      <w:r w:rsidRPr="002B00ED">
        <w:rPr>
          <w:rFonts w:eastAsia="MS Mincho"/>
          <w:sz w:val="28"/>
          <w:szCs w:val="28"/>
        </w:rPr>
        <w:t>28,40 руб.</w:t>
      </w:r>
    </w:p>
    <w:p w:rsidR="00274936" w:rsidRPr="002B00ED" w:rsidRDefault="00274936" w:rsidP="002B00ED">
      <w:pPr>
        <w:spacing w:line="360" w:lineRule="auto"/>
        <w:ind w:firstLine="709"/>
        <w:jc w:val="both"/>
        <w:rPr>
          <w:rFonts w:eastAsia="MS Mincho"/>
          <w:sz w:val="28"/>
          <w:szCs w:val="28"/>
        </w:rPr>
      </w:pPr>
      <w:r w:rsidRPr="002B00ED">
        <w:rPr>
          <w:rFonts w:eastAsia="MS Mincho"/>
          <w:sz w:val="28"/>
          <w:szCs w:val="28"/>
        </w:rPr>
        <w:t>4. Гражданам, родившимся по 31 декабря 1931 года включительно без истребования доказательств работы в годы</w:t>
      </w:r>
      <w:r w:rsidR="002B00ED">
        <w:rPr>
          <w:rFonts w:eastAsia="MS Mincho"/>
          <w:sz w:val="28"/>
          <w:szCs w:val="28"/>
        </w:rPr>
        <w:t xml:space="preserve"> </w:t>
      </w:r>
      <w:r w:rsidRPr="002B00ED">
        <w:rPr>
          <w:rFonts w:eastAsia="MS Mincho"/>
          <w:sz w:val="28"/>
          <w:szCs w:val="28"/>
        </w:rPr>
        <w:t>ВОВ – (4986 ч.)</w:t>
      </w:r>
      <w:r w:rsidR="002B00ED">
        <w:rPr>
          <w:rFonts w:eastAsia="MS Mincho"/>
          <w:sz w:val="28"/>
          <w:szCs w:val="28"/>
        </w:rPr>
        <w:t xml:space="preserve"> </w:t>
      </w:r>
      <w:r w:rsidRPr="002B00ED">
        <w:rPr>
          <w:rFonts w:eastAsia="MS Mincho"/>
          <w:sz w:val="28"/>
          <w:szCs w:val="28"/>
        </w:rPr>
        <w:t>- с</w:t>
      </w:r>
      <w:r w:rsidR="002B00ED">
        <w:rPr>
          <w:rFonts w:eastAsia="MS Mincho"/>
          <w:sz w:val="28"/>
          <w:szCs w:val="28"/>
        </w:rPr>
        <w:t xml:space="preserve"> </w:t>
      </w:r>
      <w:r w:rsidRPr="002B00ED">
        <w:rPr>
          <w:rFonts w:eastAsia="MS Mincho"/>
          <w:sz w:val="28"/>
          <w:szCs w:val="28"/>
        </w:rPr>
        <w:t>25%</w:t>
      </w:r>
      <w:r w:rsidR="002B00ED">
        <w:rPr>
          <w:rFonts w:eastAsia="MS Mincho"/>
          <w:sz w:val="28"/>
          <w:szCs w:val="28"/>
        </w:rPr>
        <w:t xml:space="preserve"> </w:t>
      </w:r>
      <w:r w:rsidRPr="002B00ED">
        <w:rPr>
          <w:rFonts w:eastAsia="MS Mincho"/>
          <w:sz w:val="28"/>
          <w:szCs w:val="28"/>
        </w:rPr>
        <w:t>(71 руб.) до 40% (113,60 руб.) или на 15% минимального размера пенсии по возрасту,</w:t>
      </w:r>
      <w:r w:rsidR="002B00ED">
        <w:rPr>
          <w:rFonts w:eastAsia="MS Mincho"/>
          <w:sz w:val="28"/>
          <w:szCs w:val="28"/>
        </w:rPr>
        <w:t xml:space="preserve"> </w:t>
      </w:r>
      <w:r w:rsidRPr="002B00ED">
        <w:rPr>
          <w:rFonts w:eastAsia="MS Mincho"/>
          <w:sz w:val="28"/>
          <w:szCs w:val="28"/>
        </w:rPr>
        <w:t>что составило</w:t>
      </w:r>
      <w:r w:rsidR="002B00ED">
        <w:rPr>
          <w:rFonts w:eastAsia="MS Mincho"/>
          <w:sz w:val="28"/>
          <w:szCs w:val="28"/>
        </w:rPr>
        <w:t xml:space="preserve"> </w:t>
      </w:r>
      <w:r w:rsidRPr="002B00ED">
        <w:rPr>
          <w:rFonts w:eastAsia="MS Mincho"/>
          <w:sz w:val="28"/>
          <w:szCs w:val="28"/>
        </w:rPr>
        <w:t>42,60 руб.</w:t>
      </w:r>
    </w:p>
    <w:p w:rsidR="00274936" w:rsidRPr="002B00ED" w:rsidRDefault="00274936" w:rsidP="002B00ED">
      <w:pPr>
        <w:spacing w:line="360" w:lineRule="auto"/>
        <w:ind w:firstLine="709"/>
        <w:rPr>
          <w:sz w:val="28"/>
          <w:szCs w:val="28"/>
        </w:rPr>
      </w:pPr>
      <w:r w:rsidRPr="002B00ED">
        <w:rPr>
          <w:sz w:val="28"/>
          <w:szCs w:val="28"/>
        </w:rPr>
        <w:t>С</w:t>
      </w:r>
      <w:r w:rsidR="002B00ED">
        <w:rPr>
          <w:sz w:val="28"/>
          <w:szCs w:val="28"/>
        </w:rPr>
        <w:t xml:space="preserve"> </w:t>
      </w:r>
      <w:r w:rsidRPr="002B00ED">
        <w:rPr>
          <w:sz w:val="28"/>
          <w:szCs w:val="28"/>
        </w:rPr>
        <w:t>1 сентября 2010 года увеличены размеры повышений к пенсиям участникам боевых действий по защите</w:t>
      </w:r>
      <w:r w:rsidR="002B00ED">
        <w:rPr>
          <w:sz w:val="28"/>
          <w:szCs w:val="28"/>
        </w:rPr>
        <w:t xml:space="preserve"> </w:t>
      </w:r>
      <w:r w:rsidRPr="002B00ED">
        <w:rPr>
          <w:sz w:val="28"/>
          <w:szCs w:val="28"/>
        </w:rPr>
        <w:t>Приднестровской Молдавской Республики</w:t>
      </w:r>
      <w:r w:rsidR="002B00ED">
        <w:rPr>
          <w:sz w:val="28"/>
          <w:szCs w:val="28"/>
        </w:rPr>
        <w:t xml:space="preserve"> </w:t>
      </w:r>
      <w:r w:rsidRPr="002B00ED">
        <w:rPr>
          <w:sz w:val="28"/>
          <w:szCs w:val="28"/>
        </w:rPr>
        <w:t>в 1992 году - (472 ч.) - со 100% - (284 руб.) до 125% - (355 руб.) или на 25% минимального размера пенсии по возрасту, что составило</w:t>
      </w:r>
      <w:r w:rsidR="002B00ED">
        <w:rPr>
          <w:sz w:val="28"/>
          <w:szCs w:val="28"/>
        </w:rPr>
        <w:t xml:space="preserve"> </w:t>
      </w:r>
      <w:r w:rsidRPr="002B00ED">
        <w:rPr>
          <w:sz w:val="28"/>
          <w:szCs w:val="28"/>
        </w:rPr>
        <w:t>71 руб.</w:t>
      </w:r>
    </w:p>
    <w:p w:rsidR="00274936" w:rsidRPr="002B00ED" w:rsidRDefault="00274936" w:rsidP="002B00ED">
      <w:pPr>
        <w:spacing w:line="360" w:lineRule="auto"/>
        <w:ind w:firstLine="709"/>
        <w:rPr>
          <w:sz w:val="28"/>
          <w:szCs w:val="28"/>
        </w:rPr>
      </w:pPr>
      <w:r w:rsidRPr="002B00ED">
        <w:rPr>
          <w:sz w:val="28"/>
          <w:szCs w:val="28"/>
        </w:rPr>
        <w:t>В связи с вышеуказанными изменениями в</w:t>
      </w:r>
      <w:r w:rsidR="002B00ED">
        <w:rPr>
          <w:sz w:val="28"/>
          <w:szCs w:val="28"/>
        </w:rPr>
        <w:t xml:space="preserve"> </w:t>
      </w:r>
      <w:r w:rsidRPr="002B00ED">
        <w:rPr>
          <w:sz w:val="28"/>
          <w:szCs w:val="28"/>
        </w:rPr>
        <w:t>2010 году на</w:t>
      </w:r>
      <w:r w:rsidR="002B00ED">
        <w:rPr>
          <w:sz w:val="28"/>
          <w:szCs w:val="28"/>
        </w:rPr>
        <w:t xml:space="preserve"> </w:t>
      </w:r>
      <w:r w:rsidRPr="002B00ED">
        <w:rPr>
          <w:sz w:val="28"/>
          <w:szCs w:val="28"/>
        </w:rPr>
        <w:t>увеличение расходов по повышению пенсий участникам боевых действий по защите Приднестровской Молдавской Республики, инвалидам и участникам Великой Отечественной войны</w:t>
      </w:r>
      <w:r w:rsidR="002B00ED">
        <w:rPr>
          <w:sz w:val="28"/>
          <w:szCs w:val="28"/>
        </w:rPr>
        <w:t xml:space="preserve"> </w:t>
      </w:r>
      <w:r w:rsidRPr="002B00ED">
        <w:rPr>
          <w:sz w:val="28"/>
          <w:szCs w:val="28"/>
        </w:rPr>
        <w:t>из республиканского бюджета направлено</w:t>
      </w:r>
      <w:r w:rsidR="002B00ED">
        <w:rPr>
          <w:sz w:val="28"/>
          <w:szCs w:val="28"/>
        </w:rPr>
        <w:t xml:space="preserve"> </w:t>
      </w:r>
      <w:r w:rsidRPr="002B00ED">
        <w:rPr>
          <w:sz w:val="28"/>
          <w:szCs w:val="28"/>
        </w:rPr>
        <w:t>4 588 673,20 рубля.</w:t>
      </w:r>
    </w:p>
    <w:p w:rsidR="00274936" w:rsidRPr="002B00ED" w:rsidRDefault="00274936" w:rsidP="002B00ED">
      <w:pPr>
        <w:pStyle w:val="a3"/>
        <w:spacing w:line="360" w:lineRule="auto"/>
        <w:ind w:firstLine="709"/>
        <w:jc w:val="both"/>
        <w:rPr>
          <w:rFonts w:ascii="Times New Roman" w:hAnsi="Times New Roman" w:cs="Times New Roman"/>
          <w:sz w:val="28"/>
          <w:szCs w:val="28"/>
        </w:rPr>
      </w:pPr>
      <w:r w:rsidRPr="002B00ED">
        <w:rPr>
          <w:rFonts w:ascii="Times New Roman" w:hAnsi="Times New Roman" w:cs="Times New Roman"/>
          <w:sz w:val="28"/>
          <w:szCs w:val="28"/>
        </w:rPr>
        <w:t>В связи с празднованием в 2010 году</w:t>
      </w:r>
      <w:r w:rsidR="002B00ED">
        <w:rPr>
          <w:rFonts w:ascii="Times New Roman" w:hAnsi="Times New Roman" w:cs="Times New Roman"/>
          <w:sz w:val="28"/>
          <w:szCs w:val="28"/>
        </w:rPr>
        <w:t xml:space="preserve"> </w:t>
      </w:r>
      <w:r w:rsidRPr="002B00ED">
        <w:rPr>
          <w:rFonts w:ascii="Times New Roman" w:hAnsi="Times New Roman" w:cs="Times New Roman"/>
          <w:sz w:val="28"/>
          <w:szCs w:val="28"/>
        </w:rPr>
        <w:t>знаменательных дат, посвященных</w:t>
      </w:r>
      <w:r w:rsidR="002B00ED">
        <w:rPr>
          <w:rFonts w:ascii="Times New Roman" w:hAnsi="Times New Roman" w:cs="Times New Roman"/>
          <w:sz w:val="28"/>
          <w:szCs w:val="28"/>
        </w:rPr>
        <w:t xml:space="preserve"> </w:t>
      </w:r>
      <w:r w:rsidRPr="002B00ED">
        <w:rPr>
          <w:rFonts w:ascii="Times New Roman" w:hAnsi="Times New Roman" w:cs="Times New Roman"/>
          <w:sz w:val="28"/>
          <w:szCs w:val="28"/>
        </w:rPr>
        <w:t>65-ой годовщине Победы советского народа в Великой Отечественной войне 1941-1945г.г., на выплату дополнительного материального обеспечения (ДМО) гражданам, награжденным Орденом Отечественной войны</w:t>
      </w:r>
      <w:r w:rsidR="002B00ED">
        <w:rPr>
          <w:rFonts w:ascii="Times New Roman" w:hAnsi="Times New Roman" w:cs="Times New Roman"/>
          <w:sz w:val="28"/>
          <w:szCs w:val="28"/>
        </w:rPr>
        <w:t xml:space="preserve"> </w:t>
      </w:r>
      <w:r w:rsidRPr="002B00ED">
        <w:rPr>
          <w:rFonts w:ascii="Times New Roman" w:hAnsi="Times New Roman" w:cs="Times New Roman"/>
          <w:sz w:val="28"/>
          <w:szCs w:val="28"/>
          <w:lang w:val="en-US"/>
        </w:rPr>
        <w:t>I</w:t>
      </w:r>
      <w:r w:rsidRPr="002B00ED">
        <w:rPr>
          <w:rFonts w:ascii="Times New Roman" w:hAnsi="Times New Roman" w:cs="Times New Roman"/>
          <w:sz w:val="28"/>
          <w:szCs w:val="28"/>
        </w:rPr>
        <w:t xml:space="preserve"> и </w:t>
      </w:r>
      <w:r w:rsidRPr="002B00ED">
        <w:rPr>
          <w:rFonts w:ascii="Times New Roman" w:hAnsi="Times New Roman" w:cs="Times New Roman"/>
          <w:sz w:val="28"/>
          <w:szCs w:val="28"/>
          <w:lang w:val="en-US"/>
        </w:rPr>
        <w:t>II</w:t>
      </w:r>
      <w:r w:rsidRPr="002B00ED">
        <w:rPr>
          <w:rFonts w:ascii="Times New Roman" w:hAnsi="Times New Roman" w:cs="Times New Roman"/>
          <w:sz w:val="28"/>
          <w:szCs w:val="28"/>
        </w:rPr>
        <w:t xml:space="preserve"> степени</w:t>
      </w:r>
      <w:r w:rsidR="002B00ED">
        <w:rPr>
          <w:rFonts w:ascii="Times New Roman" w:hAnsi="Times New Roman" w:cs="Times New Roman"/>
          <w:sz w:val="28"/>
          <w:szCs w:val="28"/>
        </w:rPr>
        <w:t xml:space="preserve"> </w:t>
      </w:r>
      <w:r w:rsidRPr="002B00ED">
        <w:rPr>
          <w:rFonts w:ascii="Times New Roman" w:hAnsi="Times New Roman" w:cs="Times New Roman"/>
          <w:sz w:val="28"/>
          <w:szCs w:val="28"/>
        </w:rPr>
        <w:t>в</w:t>
      </w:r>
      <w:r w:rsidR="002B00ED">
        <w:rPr>
          <w:rFonts w:ascii="Times New Roman" w:hAnsi="Times New Roman" w:cs="Times New Roman"/>
          <w:sz w:val="28"/>
          <w:szCs w:val="28"/>
        </w:rPr>
        <w:t xml:space="preserve"> </w:t>
      </w:r>
      <w:r w:rsidRPr="002B00ED">
        <w:rPr>
          <w:rFonts w:ascii="Times New Roman" w:hAnsi="Times New Roman" w:cs="Times New Roman"/>
          <w:sz w:val="28"/>
          <w:szCs w:val="28"/>
        </w:rPr>
        <w:t>2010 году израсходовано из республиканского бюджета</w:t>
      </w:r>
      <w:r w:rsidR="002B00ED">
        <w:rPr>
          <w:rFonts w:ascii="Times New Roman" w:hAnsi="Times New Roman" w:cs="Times New Roman"/>
          <w:sz w:val="28"/>
          <w:szCs w:val="28"/>
        </w:rPr>
        <w:t xml:space="preserve"> </w:t>
      </w:r>
      <w:r w:rsidRPr="002B00ED">
        <w:rPr>
          <w:rFonts w:ascii="Times New Roman" w:hAnsi="Times New Roman" w:cs="Times New Roman"/>
          <w:sz w:val="28"/>
          <w:szCs w:val="28"/>
        </w:rPr>
        <w:t>2 178 706,25 рублей., кроме того, на выплату ДМО гражданам, награжденным орденом Дружбы народов в</w:t>
      </w:r>
      <w:r w:rsidR="002B00ED">
        <w:rPr>
          <w:rFonts w:ascii="Times New Roman" w:hAnsi="Times New Roman" w:cs="Times New Roman"/>
          <w:sz w:val="28"/>
          <w:szCs w:val="28"/>
        </w:rPr>
        <w:t xml:space="preserve"> </w:t>
      </w:r>
      <w:r w:rsidRPr="002B00ED">
        <w:rPr>
          <w:rFonts w:ascii="Times New Roman" w:hAnsi="Times New Roman" w:cs="Times New Roman"/>
          <w:sz w:val="28"/>
          <w:szCs w:val="28"/>
        </w:rPr>
        <w:t>2010 году израсходовано из республиканского бюджета</w:t>
      </w:r>
      <w:r w:rsidR="002B00ED">
        <w:rPr>
          <w:rFonts w:ascii="Times New Roman" w:hAnsi="Times New Roman" w:cs="Times New Roman"/>
          <w:sz w:val="28"/>
          <w:szCs w:val="28"/>
        </w:rPr>
        <w:t xml:space="preserve"> </w:t>
      </w:r>
      <w:r w:rsidRPr="002B00ED">
        <w:rPr>
          <w:rFonts w:ascii="Times New Roman" w:hAnsi="Times New Roman" w:cs="Times New Roman"/>
          <w:sz w:val="28"/>
          <w:szCs w:val="28"/>
        </w:rPr>
        <w:t>377 720,00</w:t>
      </w:r>
      <w:r w:rsidR="002B00ED">
        <w:rPr>
          <w:rFonts w:ascii="Times New Roman" w:hAnsi="Times New Roman" w:cs="Times New Roman"/>
          <w:sz w:val="28"/>
          <w:szCs w:val="28"/>
        </w:rPr>
        <w:t xml:space="preserve"> </w:t>
      </w:r>
      <w:r w:rsidRPr="002B00ED">
        <w:rPr>
          <w:rFonts w:ascii="Times New Roman" w:hAnsi="Times New Roman" w:cs="Times New Roman"/>
          <w:sz w:val="28"/>
          <w:szCs w:val="28"/>
        </w:rPr>
        <w:t>рублей.</w:t>
      </w:r>
    </w:p>
    <w:p w:rsidR="00F624FE" w:rsidRPr="002B00ED" w:rsidRDefault="00F624FE" w:rsidP="002B00ED">
      <w:pPr>
        <w:spacing w:line="360" w:lineRule="auto"/>
        <w:ind w:firstLine="709"/>
        <w:jc w:val="both"/>
        <w:rPr>
          <w:sz w:val="28"/>
          <w:szCs w:val="28"/>
        </w:rPr>
      </w:pPr>
      <w:r w:rsidRPr="002B00ED">
        <w:rPr>
          <w:sz w:val="28"/>
          <w:szCs w:val="28"/>
        </w:rPr>
        <w:t>Дополнительно к пенсии в 2010 году из средств Российской Федерации ежемесячно до 1 июля 2010 года выплачивалась</w:t>
      </w:r>
      <w:r w:rsidR="002B00ED">
        <w:rPr>
          <w:sz w:val="28"/>
          <w:szCs w:val="28"/>
        </w:rPr>
        <w:t xml:space="preserve"> </w:t>
      </w:r>
      <w:r w:rsidRPr="002B00ED">
        <w:rPr>
          <w:sz w:val="28"/>
          <w:szCs w:val="28"/>
        </w:rPr>
        <w:t>гуманитарная помощь</w:t>
      </w:r>
      <w:r w:rsidR="002B00ED">
        <w:rPr>
          <w:sz w:val="28"/>
          <w:szCs w:val="28"/>
        </w:rPr>
        <w:t xml:space="preserve"> </w:t>
      </w:r>
      <w:r w:rsidRPr="002B00ED">
        <w:rPr>
          <w:sz w:val="28"/>
          <w:szCs w:val="28"/>
        </w:rPr>
        <w:t>пенсионерам в размере 150 руб. В связи с прекращением финансирования Российской Федерацией указанных выплат и с целью поддержания на прежнем уровне сумм, выплачиваемых пенсионерам, выплата ежемесячной дополнительной помощи была продолжена до конца года в размере 150 руб. из средств</w:t>
      </w:r>
      <w:r w:rsidR="002B00ED">
        <w:rPr>
          <w:sz w:val="28"/>
          <w:szCs w:val="28"/>
        </w:rPr>
        <w:t xml:space="preserve"> </w:t>
      </w:r>
      <w:r w:rsidRPr="002B00ED">
        <w:rPr>
          <w:sz w:val="28"/>
          <w:szCs w:val="28"/>
        </w:rPr>
        <w:t>Республиканского бюджета.</w:t>
      </w:r>
    </w:p>
    <w:p w:rsidR="00F624FE" w:rsidRPr="002B00ED" w:rsidRDefault="00F624FE" w:rsidP="002B00ED">
      <w:pPr>
        <w:spacing w:line="360" w:lineRule="auto"/>
        <w:ind w:firstLine="709"/>
        <w:jc w:val="both"/>
        <w:rPr>
          <w:sz w:val="28"/>
          <w:szCs w:val="28"/>
        </w:rPr>
      </w:pPr>
      <w:r w:rsidRPr="002B00ED">
        <w:rPr>
          <w:sz w:val="28"/>
          <w:szCs w:val="28"/>
        </w:rPr>
        <w:t>Осуществлялась выплата и перерасчет ежемесячных доплат к пенсиям отдельным категориям граждан в соответствии с Указом Президента Приднестровской Молдавской Республики от 08 мая 2001 года № 215 с последующими изменениями и дополнениями. По состоянию на 31.12.2008г. ежемесячная</w:t>
      </w:r>
      <w:r w:rsidR="002B00ED">
        <w:rPr>
          <w:sz w:val="28"/>
          <w:szCs w:val="28"/>
        </w:rPr>
        <w:t xml:space="preserve"> </w:t>
      </w:r>
      <w:r w:rsidRPr="002B00ED">
        <w:rPr>
          <w:sz w:val="28"/>
          <w:szCs w:val="28"/>
        </w:rPr>
        <w:t>доплата</w:t>
      </w:r>
      <w:r w:rsidR="002B00ED">
        <w:rPr>
          <w:sz w:val="28"/>
          <w:szCs w:val="28"/>
        </w:rPr>
        <w:t xml:space="preserve"> </w:t>
      </w:r>
      <w:r w:rsidRPr="002B00ED">
        <w:rPr>
          <w:sz w:val="28"/>
          <w:szCs w:val="28"/>
        </w:rPr>
        <w:t>выплачивается</w:t>
      </w:r>
      <w:r w:rsidR="002B00ED">
        <w:rPr>
          <w:sz w:val="28"/>
          <w:szCs w:val="28"/>
        </w:rPr>
        <w:t xml:space="preserve"> </w:t>
      </w:r>
      <w:r w:rsidRPr="002B00ED">
        <w:rPr>
          <w:sz w:val="28"/>
          <w:szCs w:val="28"/>
        </w:rPr>
        <w:t>68 получателям.</w:t>
      </w:r>
    </w:p>
    <w:p w:rsidR="00297660" w:rsidRPr="002B00ED" w:rsidRDefault="00297660" w:rsidP="002B00ED">
      <w:pPr>
        <w:spacing w:line="360" w:lineRule="auto"/>
        <w:ind w:firstLine="709"/>
        <w:jc w:val="both"/>
        <w:rPr>
          <w:sz w:val="28"/>
          <w:szCs w:val="28"/>
        </w:rPr>
      </w:pPr>
      <w:r w:rsidRPr="002B00ED">
        <w:rPr>
          <w:sz w:val="28"/>
          <w:szCs w:val="28"/>
        </w:rPr>
        <w:t>За 2010 год в целях обеспечения инвалидов индивидуальными средствами реабилитации 138 человек было обеспечено бесплатно инвалидными кресло - колясками, было выдано</w:t>
      </w:r>
      <w:r w:rsidR="002B00ED">
        <w:rPr>
          <w:sz w:val="28"/>
          <w:szCs w:val="28"/>
        </w:rPr>
        <w:t xml:space="preserve"> </w:t>
      </w:r>
      <w:r w:rsidRPr="002B00ED">
        <w:rPr>
          <w:sz w:val="28"/>
          <w:szCs w:val="28"/>
        </w:rPr>
        <w:t xml:space="preserve">141 протезов верхних, нижних конечностей и молочных желез, 233 лечебных бандажа, 86 корсетов, 784 пар ортопедической обуви и 880 других протезно-ортопедических изделий. </w:t>
      </w:r>
    </w:p>
    <w:p w:rsidR="00297660" w:rsidRPr="002B00ED" w:rsidRDefault="00297660" w:rsidP="002B00ED">
      <w:pPr>
        <w:spacing w:line="360" w:lineRule="auto"/>
        <w:ind w:firstLine="709"/>
        <w:jc w:val="both"/>
        <w:rPr>
          <w:sz w:val="28"/>
          <w:szCs w:val="28"/>
        </w:rPr>
      </w:pPr>
      <w:r w:rsidRPr="002B00ED">
        <w:rPr>
          <w:sz w:val="28"/>
          <w:szCs w:val="28"/>
        </w:rPr>
        <w:t>В поле зрения Министерства здравоохранения и социальной защиты находятся вопросы по обеспечению различных категорий населения путевками на оздоровление взрослых и детей. За истекший период санаторно-курортные путевки получили 1236 человек, в том числе: в</w:t>
      </w:r>
      <w:r w:rsidR="002B00ED">
        <w:rPr>
          <w:sz w:val="28"/>
          <w:szCs w:val="28"/>
        </w:rPr>
        <w:t xml:space="preserve"> </w:t>
      </w:r>
      <w:r w:rsidRPr="002B00ED">
        <w:rPr>
          <w:sz w:val="28"/>
          <w:szCs w:val="28"/>
        </w:rPr>
        <w:t>Оздоровительный комплекс "Днестровские зори" с. Меренешты – 800 человек, лечебно-диагностический центр "Вита" – 43 человека,</w:t>
      </w:r>
      <w:r w:rsidR="002B00ED">
        <w:rPr>
          <w:sz w:val="28"/>
          <w:szCs w:val="28"/>
        </w:rPr>
        <w:t xml:space="preserve"> </w:t>
      </w:r>
      <w:r w:rsidRPr="002B00ED">
        <w:rPr>
          <w:sz w:val="28"/>
          <w:szCs w:val="28"/>
        </w:rPr>
        <w:t>в медико-восстановительный центр ЗАО «Тиротекс» - 193 человека, Каменский санаторий “Днестр“ – 200 человек. 116 детей отдохнули в ОК “Днестровские зори“ и в ООО "Дубоссарский оздоровительный лагерь".</w:t>
      </w:r>
    </w:p>
    <w:p w:rsidR="00297660" w:rsidRPr="002B00ED" w:rsidRDefault="00297660" w:rsidP="002B00ED">
      <w:pPr>
        <w:spacing w:line="360" w:lineRule="auto"/>
        <w:ind w:firstLine="709"/>
        <w:jc w:val="both"/>
        <w:rPr>
          <w:sz w:val="28"/>
          <w:szCs w:val="28"/>
        </w:rPr>
      </w:pPr>
      <w:r w:rsidRPr="002B00ED">
        <w:rPr>
          <w:sz w:val="28"/>
          <w:szCs w:val="28"/>
        </w:rPr>
        <w:t>Разработаны нормативно-правовые документы и проведена</w:t>
      </w:r>
      <w:r w:rsidR="002B00ED">
        <w:rPr>
          <w:sz w:val="28"/>
          <w:szCs w:val="28"/>
        </w:rPr>
        <w:t xml:space="preserve"> </w:t>
      </w:r>
      <w:r w:rsidRPr="002B00ED">
        <w:rPr>
          <w:sz w:val="28"/>
          <w:szCs w:val="28"/>
        </w:rPr>
        <w:t>выплата в 2010 году компенсации расходов на бензин и транспортное обслуживание для инвалидов Великой отечественной войны, инвалидов из числа защитников ПМР, участников боевых действий в Великой отечественной войне, ставшими инвалидами вследствие общего заболевания и имеющими право на эту льготу на общую сумму 237 555 рублей.</w:t>
      </w:r>
    </w:p>
    <w:p w:rsidR="00297660" w:rsidRPr="002B00ED" w:rsidRDefault="00297660" w:rsidP="002B00ED">
      <w:pPr>
        <w:spacing w:line="360" w:lineRule="auto"/>
        <w:ind w:firstLine="709"/>
        <w:jc w:val="both"/>
        <w:rPr>
          <w:sz w:val="28"/>
          <w:szCs w:val="28"/>
        </w:rPr>
      </w:pPr>
      <w:r w:rsidRPr="002B00ED">
        <w:rPr>
          <w:sz w:val="28"/>
          <w:szCs w:val="28"/>
        </w:rPr>
        <w:t>В течение текущего года на полное государственное обеспечение в стационарные учреждения социальной защиты (психоневрологические дома-интернаты) приняты 64 человека, после рассмотрения и проверки представленных документов. На конец 2010 года в психоневрологических</w:t>
      </w:r>
      <w:r w:rsidR="002B00ED">
        <w:rPr>
          <w:sz w:val="28"/>
          <w:szCs w:val="28"/>
        </w:rPr>
        <w:t xml:space="preserve"> </w:t>
      </w:r>
      <w:r w:rsidRPr="002B00ED">
        <w:rPr>
          <w:sz w:val="28"/>
          <w:szCs w:val="28"/>
        </w:rPr>
        <w:t>домах-интернатах г.Тирасполя и г.Бендеры содержится по 349 человек, в Республиканском реабилитационном центре для детей инвалидов г.Бендеры – 50 человек.</w:t>
      </w:r>
    </w:p>
    <w:p w:rsidR="00297660" w:rsidRPr="002B00ED" w:rsidRDefault="00297660" w:rsidP="002B00ED">
      <w:pPr>
        <w:spacing w:line="360" w:lineRule="auto"/>
        <w:ind w:firstLine="709"/>
        <w:jc w:val="both"/>
        <w:rPr>
          <w:sz w:val="28"/>
          <w:szCs w:val="28"/>
        </w:rPr>
      </w:pPr>
      <w:r w:rsidRPr="002B00ED">
        <w:rPr>
          <w:sz w:val="28"/>
          <w:szCs w:val="28"/>
        </w:rPr>
        <w:t>На базе железнодорожной больницы г. Бендеры в 2010 году</w:t>
      </w:r>
      <w:r w:rsidR="00D1760F" w:rsidRPr="002B00ED">
        <w:rPr>
          <w:sz w:val="28"/>
          <w:szCs w:val="28"/>
        </w:rPr>
        <w:t xml:space="preserve"> был создан и </w:t>
      </w:r>
      <w:r w:rsidRPr="002B00ED">
        <w:rPr>
          <w:sz w:val="28"/>
          <w:szCs w:val="28"/>
        </w:rPr>
        <w:t>начал работу Республиканск</w:t>
      </w:r>
      <w:r w:rsidR="00D1760F" w:rsidRPr="002B00ED">
        <w:rPr>
          <w:sz w:val="28"/>
          <w:szCs w:val="28"/>
        </w:rPr>
        <w:t xml:space="preserve">ий </w:t>
      </w:r>
      <w:r w:rsidRPr="002B00ED">
        <w:rPr>
          <w:sz w:val="28"/>
          <w:szCs w:val="28"/>
        </w:rPr>
        <w:t xml:space="preserve">дом ветеранов. На его реконструкцию из республиканского бюджета выделено свыше 1 миллиона рублей. </w:t>
      </w:r>
    </w:p>
    <w:p w:rsidR="00297660" w:rsidRPr="002B00ED" w:rsidRDefault="00297660" w:rsidP="002B00ED">
      <w:pPr>
        <w:spacing w:line="360" w:lineRule="auto"/>
        <w:ind w:firstLine="709"/>
        <w:jc w:val="both"/>
        <w:rPr>
          <w:sz w:val="28"/>
          <w:szCs w:val="28"/>
        </w:rPr>
      </w:pPr>
      <w:r w:rsidRPr="002B00ED">
        <w:rPr>
          <w:sz w:val="28"/>
          <w:szCs w:val="28"/>
        </w:rPr>
        <w:t>Службами социальной помощи на дому одиноким и престарелым гражданам постоянно ведется работа по выявлению, постановке на учет и практическому обслуживанию одиноко проживающих граждан, нуждающихся в социальной помощи. Работниками этой службы</w:t>
      </w:r>
      <w:r w:rsidR="002B00ED">
        <w:rPr>
          <w:sz w:val="28"/>
          <w:szCs w:val="28"/>
        </w:rPr>
        <w:t xml:space="preserve"> </w:t>
      </w:r>
      <w:r w:rsidRPr="002B00ED">
        <w:rPr>
          <w:sz w:val="28"/>
          <w:szCs w:val="28"/>
        </w:rPr>
        <w:t>оказывалась помощь около 2300 человекам.</w:t>
      </w:r>
    </w:p>
    <w:p w:rsidR="00297660" w:rsidRPr="002B00ED" w:rsidRDefault="00297660" w:rsidP="002B00ED">
      <w:pPr>
        <w:spacing w:line="360" w:lineRule="auto"/>
        <w:ind w:firstLine="709"/>
        <w:jc w:val="both"/>
        <w:rPr>
          <w:sz w:val="28"/>
          <w:szCs w:val="28"/>
        </w:rPr>
      </w:pPr>
      <w:r w:rsidRPr="002B00ED">
        <w:rPr>
          <w:sz w:val="28"/>
          <w:szCs w:val="28"/>
        </w:rPr>
        <w:t>Проведены подготовительные мероприятия по выполнению Плана подготовки и проведения основных мероприятий, посвященных 20-ой годовщине образования Приднестровской Молдавской Республики и 65-ой годовщине Победы</w:t>
      </w:r>
      <w:r w:rsidR="002B00ED">
        <w:rPr>
          <w:sz w:val="28"/>
          <w:szCs w:val="28"/>
        </w:rPr>
        <w:t xml:space="preserve"> </w:t>
      </w:r>
      <w:r w:rsidRPr="002B00ED">
        <w:rPr>
          <w:sz w:val="28"/>
          <w:szCs w:val="28"/>
        </w:rPr>
        <w:t xml:space="preserve">советского народа в Великой Отечественной войне 1941-1945гг», а именно: </w:t>
      </w:r>
    </w:p>
    <w:p w:rsidR="00297660" w:rsidRPr="002B00ED" w:rsidRDefault="00297660" w:rsidP="002B00ED">
      <w:pPr>
        <w:spacing w:line="360" w:lineRule="auto"/>
        <w:ind w:firstLine="709"/>
        <w:jc w:val="both"/>
        <w:rPr>
          <w:sz w:val="28"/>
          <w:szCs w:val="28"/>
        </w:rPr>
      </w:pPr>
      <w:r w:rsidRPr="002B00ED">
        <w:rPr>
          <w:sz w:val="28"/>
          <w:szCs w:val="28"/>
        </w:rPr>
        <w:t>- уточнены списки граждан, подпадающих под действие этого распоряжения;</w:t>
      </w:r>
    </w:p>
    <w:p w:rsidR="00297660" w:rsidRPr="002B00ED" w:rsidRDefault="00297660" w:rsidP="002B00ED">
      <w:pPr>
        <w:spacing w:line="360" w:lineRule="auto"/>
        <w:ind w:firstLine="709"/>
        <w:jc w:val="both"/>
        <w:rPr>
          <w:sz w:val="28"/>
          <w:szCs w:val="28"/>
        </w:rPr>
      </w:pPr>
      <w:r w:rsidRPr="002B00ED">
        <w:rPr>
          <w:sz w:val="28"/>
          <w:szCs w:val="28"/>
        </w:rPr>
        <w:t>- составлена смета расходов на подготовку и проведение мероприятий;</w:t>
      </w:r>
    </w:p>
    <w:p w:rsidR="00297660" w:rsidRPr="002B00ED" w:rsidRDefault="00297660" w:rsidP="002B00ED">
      <w:pPr>
        <w:spacing w:line="360" w:lineRule="auto"/>
        <w:ind w:firstLine="709"/>
        <w:jc w:val="both"/>
        <w:rPr>
          <w:sz w:val="28"/>
          <w:szCs w:val="28"/>
        </w:rPr>
      </w:pPr>
      <w:r w:rsidRPr="002B00ED">
        <w:rPr>
          <w:sz w:val="28"/>
          <w:szCs w:val="28"/>
        </w:rPr>
        <w:t>- проведены встречи</w:t>
      </w:r>
      <w:r w:rsidR="002B00ED">
        <w:rPr>
          <w:sz w:val="28"/>
          <w:szCs w:val="28"/>
        </w:rPr>
        <w:t xml:space="preserve"> </w:t>
      </w:r>
      <w:r w:rsidRPr="002B00ED">
        <w:rPr>
          <w:sz w:val="28"/>
          <w:szCs w:val="28"/>
        </w:rPr>
        <w:t>с представителями общественных организации: "Совет ветеранов труда, Вооруженных Сил ПМР", «Союз защитников Приднестровской Молдавской Республики", «Союз Память Приднестровской Молдавской Республики", «Инвалидов защитников ПМР", “Ассоциация ветеранов войны в Афганистане“ по вопросам обсуждения данных мероприятий.</w:t>
      </w:r>
    </w:p>
    <w:p w:rsidR="00297660" w:rsidRPr="002B00ED" w:rsidRDefault="00297660" w:rsidP="002B00ED">
      <w:pPr>
        <w:spacing w:line="360" w:lineRule="auto"/>
        <w:ind w:firstLine="709"/>
        <w:jc w:val="both"/>
        <w:rPr>
          <w:sz w:val="28"/>
          <w:szCs w:val="28"/>
        </w:rPr>
      </w:pPr>
      <w:r w:rsidRPr="002B00ED">
        <w:rPr>
          <w:sz w:val="28"/>
          <w:szCs w:val="28"/>
        </w:rPr>
        <w:t>Изготовлены и направлены в общественные организации инвалидов-защитников ПМР, семей погибших, воинов-афганцев буклеты с разъяснением их льгот согласно действующему законодательству.</w:t>
      </w:r>
    </w:p>
    <w:p w:rsidR="00775324" w:rsidRPr="002B00ED" w:rsidRDefault="00775324" w:rsidP="002B00ED">
      <w:pPr>
        <w:autoSpaceDE w:val="0"/>
        <w:autoSpaceDN w:val="0"/>
        <w:adjustRightInd w:val="0"/>
        <w:spacing w:line="360" w:lineRule="auto"/>
        <w:ind w:firstLine="709"/>
        <w:jc w:val="both"/>
        <w:rPr>
          <w:sz w:val="28"/>
          <w:szCs w:val="28"/>
        </w:rPr>
      </w:pPr>
      <w:r w:rsidRPr="002B00ED">
        <w:rPr>
          <w:sz w:val="28"/>
          <w:szCs w:val="28"/>
        </w:rPr>
        <w:t>В течение последних ряда лет происходит</w:t>
      </w:r>
      <w:r w:rsidR="002B00ED">
        <w:rPr>
          <w:sz w:val="28"/>
          <w:szCs w:val="28"/>
        </w:rPr>
        <w:t xml:space="preserve"> </w:t>
      </w:r>
      <w:r w:rsidRPr="002B00ED">
        <w:rPr>
          <w:sz w:val="28"/>
          <w:szCs w:val="28"/>
        </w:rPr>
        <w:t>приостановление норм действующего законодательства</w:t>
      </w:r>
      <w:r w:rsidR="002B00ED">
        <w:rPr>
          <w:sz w:val="28"/>
          <w:szCs w:val="28"/>
        </w:rPr>
        <w:t xml:space="preserve"> </w:t>
      </w:r>
      <w:r w:rsidRPr="002B00ED">
        <w:rPr>
          <w:sz w:val="28"/>
          <w:szCs w:val="28"/>
        </w:rPr>
        <w:t>регламентирующих льготы различным категориям</w:t>
      </w:r>
      <w:r w:rsidR="002B00ED">
        <w:rPr>
          <w:sz w:val="28"/>
          <w:szCs w:val="28"/>
        </w:rPr>
        <w:t xml:space="preserve"> </w:t>
      </w:r>
      <w:r w:rsidRPr="002B00ED">
        <w:rPr>
          <w:sz w:val="28"/>
          <w:szCs w:val="28"/>
        </w:rPr>
        <w:t>граждан, так как экономическая</w:t>
      </w:r>
      <w:r w:rsidR="002B00ED">
        <w:rPr>
          <w:sz w:val="28"/>
          <w:szCs w:val="28"/>
        </w:rPr>
        <w:t xml:space="preserve"> </w:t>
      </w:r>
      <w:r w:rsidRPr="002B00ED">
        <w:rPr>
          <w:sz w:val="28"/>
          <w:szCs w:val="28"/>
        </w:rPr>
        <w:t>ситуация не позволяет</w:t>
      </w:r>
      <w:r w:rsidR="002B00ED">
        <w:rPr>
          <w:sz w:val="28"/>
          <w:szCs w:val="28"/>
        </w:rPr>
        <w:t xml:space="preserve"> </w:t>
      </w:r>
      <w:r w:rsidRPr="002B00ED">
        <w:rPr>
          <w:sz w:val="28"/>
          <w:szCs w:val="28"/>
        </w:rPr>
        <w:t>их полностью финансировать. Тем не менее принимаются</w:t>
      </w:r>
      <w:r w:rsidR="002B00ED">
        <w:rPr>
          <w:sz w:val="28"/>
          <w:szCs w:val="28"/>
        </w:rPr>
        <w:t xml:space="preserve"> </w:t>
      </w:r>
      <w:r w:rsidRPr="002B00ED">
        <w:rPr>
          <w:sz w:val="28"/>
          <w:szCs w:val="28"/>
        </w:rPr>
        <w:t>новые виды льгот, что</w:t>
      </w:r>
      <w:r w:rsidR="002B00ED">
        <w:rPr>
          <w:sz w:val="28"/>
          <w:szCs w:val="28"/>
        </w:rPr>
        <w:t xml:space="preserve"> </w:t>
      </w:r>
      <w:r w:rsidRPr="002B00ED">
        <w:rPr>
          <w:sz w:val="28"/>
          <w:szCs w:val="28"/>
        </w:rPr>
        <w:t>приводит к невозможности</w:t>
      </w:r>
      <w:r w:rsidR="002B00ED">
        <w:rPr>
          <w:sz w:val="28"/>
          <w:szCs w:val="28"/>
        </w:rPr>
        <w:t xml:space="preserve"> </w:t>
      </w:r>
      <w:r w:rsidRPr="002B00ED">
        <w:rPr>
          <w:sz w:val="28"/>
          <w:szCs w:val="28"/>
        </w:rPr>
        <w:t>выполнять</w:t>
      </w:r>
      <w:r w:rsidR="002B00ED">
        <w:rPr>
          <w:sz w:val="28"/>
          <w:szCs w:val="28"/>
        </w:rPr>
        <w:t xml:space="preserve"> </w:t>
      </w:r>
      <w:r w:rsidRPr="002B00ED">
        <w:rPr>
          <w:sz w:val="28"/>
          <w:szCs w:val="28"/>
        </w:rPr>
        <w:t xml:space="preserve">обязанности государства перед социально незащищенными слоями населения в полном объеме. </w:t>
      </w:r>
    </w:p>
    <w:p w:rsidR="00775324" w:rsidRPr="002B00ED" w:rsidRDefault="00775324" w:rsidP="002B00ED">
      <w:pPr>
        <w:tabs>
          <w:tab w:val="left" w:pos="6120"/>
          <w:tab w:val="left" w:pos="7380"/>
        </w:tabs>
        <w:autoSpaceDE w:val="0"/>
        <w:autoSpaceDN w:val="0"/>
        <w:adjustRightInd w:val="0"/>
        <w:spacing w:line="360" w:lineRule="auto"/>
        <w:ind w:firstLine="709"/>
        <w:jc w:val="both"/>
        <w:rPr>
          <w:sz w:val="28"/>
          <w:szCs w:val="28"/>
        </w:rPr>
      </w:pPr>
      <w:r w:rsidRPr="002B00ED">
        <w:rPr>
          <w:sz w:val="28"/>
          <w:szCs w:val="28"/>
        </w:rPr>
        <w:t>Полагаем необходимым закрепление порядка выхода с законодательной инициативой о предоставлении новых видов</w:t>
      </w:r>
      <w:r w:rsidR="002B00ED">
        <w:rPr>
          <w:sz w:val="28"/>
          <w:szCs w:val="28"/>
        </w:rPr>
        <w:t xml:space="preserve"> </w:t>
      </w:r>
      <w:r w:rsidRPr="002B00ED">
        <w:rPr>
          <w:sz w:val="28"/>
          <w:szCs w:val="28"/>
        </w:rPr>
        <w:t>льгот, при котором в социально – экономическом обосновании к законопроекту должны быть указаны объемы и источники</w:t>
      </w:r>
      <w:r w:rsidR="002B00ED">
        <w:rPr>
          <w:sz w:val="28"/>
          <w:szCs w:val="28"/>
        </w:rPr>
        <w:t xml:space="preserve"> </w:t>
      </w:r>
      <w:r w:rsidRPr="002B00ED">
        <w:rPr>
          <w:sz w:val="28"/>
          <w:szCs w:val="28"/>
        </w:rPr>
        <w:t>их финансирования (введение новых налогов, других обязательных платежей, увеличение налогооблагаемой базы, усиление финансового администрирования</w:t>
      </w:r>
      <w:r w:rsidR="002B00ED">
        <w:rPr>
          <w:sz w:val="28"/>
          <w:szCs w:val="28"/>
        </w:rPr>
        <w:t xml:space="preserve"> </w:t>
      </w:r>
      <w:r w:rsidRPr="002B00ED">
        <w:rPr>
          <w:sz w:val="28"/>
          <w:szCs w:val="28"/>
        </w:rPr>
        <w:t>или отмена каких либо других</w:t>
      </w:r>
      <w:r w:rsidR="002B00ED">
        <w:rPr>
          <w:sz w:val="28"/>
          <w:szCs w:val="28"/>
        </w:rPr>
        <w:t xml:space="preserve"> </w:t>
      </w:r>
      <w:r w:rsidRPr="002B00ED">
        <w:rPr>
          <w:sz w:val="28"/>
          <w:szCs w:val="28"/>
        </w:rPr>
        <w:t>выплат или льгот).</w:t>
      </w:r>
    </w:p>
    <w:p w:rsidR="00775324" w:rsidRPr="002B00ED" w:rsidRDefault="00775324" w:rsidP="002B00ED">
      <w:pPr>
        <w:tabs>
          <w:tab w:val="left" w:pos="6120"/>
          <w:tab w:val="left" w:pos="7380"/>
        </w:tabs>
        <w:autoSpaceDE w:val="0"/>
        <w:autoSpaceDN w:val="0"/>
        <w:adjustRightInd w:val="0"/>
        <w:spacing w:line="360" w:lineRule="auto"/>
        <w:ind w:firstLine="709"/>
        <w:jc w:val="both"/>
        <w:rPr>
          <w:sz w:val="28"/>
          <w:szCs w:val="28"/>
        </w:rPr>
      </w:pPr>
      <w:r w:rsidRPr="002B00ED">
        <w:rPr>
          <w:sz w:val="28"/>
          <w:szCs w:val="28"/>
        </w:rPr>
        <w:t>Данный порядок позволит уйти от популизма</w:t>
      </w:r>
      <w:r w:rsidR="002B00ED">
        <w:rPr>
          <w:sz w:val="28"/>
          <w:szCs w:val="28"/>
        </w:rPr>
        <w:t xml:space="preserve"> </w:t>
      </w:r>
      <w:r w:rsidRPr="002B00ED">
        <w:rPr>
          <w:sz w:val="28"/>
          <w:szCs w:val="28"/>
        </w:rPr>
        <w:t>при разработке предложений по введению новых видов льгот, приведет к усилению принципа социальной справедливости, общественной солидарности, позволит реально улучшить ситуацию по жизнеобеспечению</w:t>
      </w:r>
      <w:r w:rsidR="002B00ED">
        <w:rPr>
          <w:sz w:val="28"/>
          <w:szCs w:val="28"/>
        </w:rPr>
        <w:t xml:space="preserve"> </w:t>
      </w:r>
      <w:r w:rsidRPr="002B00ED">
        <w:rPr>
          <w:sz w:val="28"/>
          <w:szCs w:val="28"/>
        </w:rPr>
        <w:t xml:space="preserve">социально незащищенных категорий населения. </w:t>
      </w:r>
    </w:p>
    <w:p w:rsidR="00776F87" w:rsidRPr="002B00ED" w:rsidRDefault="00776F87" w:rsidP="002B00ED">
      <w:pPr>
        <w:spacing w:line="360" w:lineRule="auto"/>
        <w:ind w:firstLine="709"/>
        <w:jc w:val="both"/>
        <w:rPr>
          <w:sz w:val="28"/>
          <w:szCs w:val="28"/>
        </w:rPr>
      </w:pPr>
    </w:p>
    <w:p w:rsidR="00297660" w:rsidRPr="002B00ED" w:rsidRDefault="00297660" w:rsidP="002B00ED">
      <w:pPr>
        <w:spacing w:line="360" w:lineRule="auto"/>
        <w:ind w:firstLine="709"/>
        <w:jc w:val="both"/>
        <w:rPr>
          <w:b/>
          <w:bCs/>
          <w:sz w:val="28"/>
          <w:szCs w:val="28"/>
        </w:rPr>
      </w:pPr>
      <w:r w:rsidRPr="002B00ED">
        <w:rPr>
          <w:b/>
          <w:bCs/>
          <w:sz w:val="28"/>
          <w:szCs w:val="28"/>
        </w:rPr>
        <w:t>2. Деятельность в сфере здравоохранения</w:t>
      </w:r>
    </w:p>
    <w:p w:rsidR="00297660" w:rsidRPr="002B00ED" w:rsidRDefault="00297660" w:rsidP="002B00ED">
      <w:pPr>
        <w:spacing w:line="360" w:lineRule="auto"/>
        <w:ind w:firstLine="709"/>
        <w:jc w:val="both"/>
        <w:rPr>
          <w:b/>
          <w:bCs/>
          <w:sz w:val="28"/>
          <w:szCs w:val="28"/>
        </w:rPr>
      </w:pPr>
    </w:p>
    <w:p w:rsidR="00297660" w:rsidRPr="002B00ED" w:rsidRDefault="00297660" w:rsidP="002B00ED">
      <w:pPr>
        <w:pStyle w:val="a8"/>
        <w:spacing w:after="0" w:line="360" w:lineRule="auto"/>
        <w:ind w:left="0" w:firstLine="709"/>
        <w:jc w:val="both"/>
        <w:rPr>
          <w:sz w:val="28"/>
          <w:szCs w:val="28"/>
        </w:rPr>
      </w:pPr>
      <w:r w:rsidRPr="002B00ED">
        <w:rPr>
          <w:sz w:val="28"/>
          <w:szCs w:val="28"/>
        </w:rPr>
        <w:t>Основной целью государственной политики в области здравоохранения является формирование системы, обеспечивающей доступность медицинской помощи и повышение эффективности медицинских услуг, объемы, виды и качество которых должны соответствовать уровню заболеваемости и потребностям населения, передовым достижениям медицинской науки. Реализация целей развития системы здравоохранения предполагает решение приоритетных задач: обеспечение государственных гарантий оказания гражданам бесплатной медицинской помощи в полном объеме,</w:t>
      </w:r>
      <w:r w:rsidR="002B00ED">
        <w:rPr>
          <w:sz w:val="28"/>
          <w:szCs w:val="28"/>
        </w:rPr>
        <w:t xml:space="preserve"> </w:t>
      </w:r>
      <w:r w:rsidRPr="002B00ED">
        <w:rPr>
          <w:sz w:val="28"/>
          <w:szCs w:val="28"/>
        </w:rPr>
        <w:t>повышение эффективности системы организации медицинской помощи, улучшение лекарственного обеспечения граждан, совершенствование системы охраны здоровья населения.</w:t>
      </w:r>
    </w:p>
    <w:p w:rsidR="00297660" w:rsidRPr="002B00ED" w:rsidRDefault="00297660" w:rsidP="002B00ED">
      <w:pPr>
        <w:pStyle w:val="a8"/>
        <w:spacing w:after="0" w:line="360" w:lineRule="auto"/>
        <w:ind w:left="0" w:firstLine="709"/>
        <w:jc w:val="both"/>
        <w:rPr>
          <w:sz w:val="28"/>
          <w:szCs w:val="28"/>
        </w:rPr>
      </w:pPr>
      <w:r w:rsidRPr="002B00ED">
        <w:rPr>
          <w:sz w:val="28"/>
          <w:szCs w:val="28"/>
        </w:rPr>
        <w:t>Деятельность Министерства здравоохранения и социальной защиты в 2010 году была направлена на выполнение поставленных целей и</w:t>
      </w:r>
      <w:r w:rsidR="002B00ED">
        <w:rPr>
          <w:sz w:val="28"/>
          <w:szCs w:val="28"/>
        </w:rPr>
        <w:t xml:space="preserve"> </w:t>
      </w:r>
      <w:r w:rsidRPr="002B00ED">
        <w:rPr>
          <w:sz w:val="28"/>
          <w:szCs w:val="28"/>
        </w:rPr>
        <w:t>решение приоритетных</w:t>
      </w:r>
      <w:r w:rsidR="002B00ED">
        <w:rPr>
          <w:sz w:val="28"/>
          <w:szCs w:val="28"/>
        </w:rPr>
        <w:t xml:space="preserve"> </w:t>
      </w:r>
      <w:r w:rsidRPr="002B00ED">
        <w:rPr>
          <w:sz w:val="28"/>
          <w:szCs w:val="28"/>
        </w:rPr>
        <w:t>задач.</w:t>
      </w:r>
    </w:p>
    <w:p w:rsidR="00297660" w:rsidRPr="002B00ED" w:rsidRDefault="00297660" w:rsidP="002B00ED">
      <w:pPr>
        <w:spacing w:line="360" w:lineRule="auto"/>
        <w:ind w:firstLine="709"/>
        <w:jc w:val="both"/>
        <w:rPr>
          <w:sz w:val="28"/>
          <w:szCs w:val="28"/>
        </w:rPr>
      </w:pPr>
      <w:r w:rsidRPr="002B00ED">
        <w:rPr>
          <w:sz w:val="28"/>
          <w:szCs w:val="28"/>
        </w:rPr>
        <w:t>В 2010 году</w:t>
      </w:r>
      <w:r w:rsidR="005137B3" w:rsidRPr="002B00ED">
        <w:rPr>
          <w:sz w:val="28"/>
          <w:szCs w:val="28"/>
        </w:rPr>
        <w:t xml:space="preserve"> был разработан комплекс мер по улучшению оказания медицинской помощи ветеранам войн О</w:t>
      </w:r>
      <w:r w:rsidRPr="002B00ED">
        <w:rPr>
          <w:sz w:val="28"/>
          <w:szCs w:val="28"/>
        </w:rPr>
        <w:t>собое внимание уделялось ветеранам Великой Отечественной войны, ветеранам по защите Приднестровья в период военного конфликта. Диспансеризация включала в себя комплексный осмотр врачами специалистами, проведение диагностических исследований, динамическое наблюдение и</w:t>
      </w:r>
      <w:r w:rsidR="002B00ED">
        <w:rPr>
          <w:sz w:val="28"/>
          <w:szCs w:val="28"/>
        </w:rPr>
        <w:t xml:space="preserve"> </w:t>
      </w:r>
      <w:r w:rsidRPr="002B00ED">
        <w:rPr>
          <w:sz w:val="28"/>
          <w:szCs w:val="28"/>
        </w:rPr>
        <w:t>амбулаторное лечение</w:t>
      </w:r>
      <w:r w:rsidR="002B00ED">
        <w:rPr>
          <w:sz w:val="28"/>
          <w:szCs w:val="28"/>
        </w:rPr>
        <w:t xml:space="preserve"> </w:t>
      </w:r>
      <w:r w:rsidRPr="002B00ED">
        <w:rPr>
          <w:sz w:val="28"/>
          <w:szCs w:val="28"/>
        </w:rPr>
        <w:t>нуждающихся в нем больных с бесплатным обеспечением</w:t>
      </w:r>
      <w:r w:rsidR="002B00ED">
        <w:rPr>
          <w:sz w:val="28"/>
          <w:szCs w:val="28"/>
        </w:rPr>
        <w:t xml:space="preserve"> </w:t>
      </w:r>
      <w:r w:rsidRPr="002B00ED">
        <w:rPr>
          <w:sz w:val="28"/>
          <w:szCs w:val="28"/>
        </w:rPr>
        <w:t xml:space="preserve">необходимыми лекарственными средствами, </w:t>
      </w:r>
      <w:r w:rsidR="005137B3" w:rsidRPr="002B00ED">
        <w:rPr>
          <w:sz w:val="28"/>
          <w:szCs w:val="28"/>
        </w:rPr>
        <w:t>стационарное лечение, в том числе и</w:t>
      </w:r>
      <w:r w:rsidR="002B00ED">
        <w:rPr>
          <w:sz w:val="28"/>
          <w:szCs w:val="28"/>
        </w:rPr>
        <w:t xml:space="preserve"> </w:t>
      </w:r>
      <w:r w:rsidRPr="002B00ED">
        <w:rPr>
          <w:sz w:val="28"/>
          <w:szCs w:val="28"/>
        </w:rPr>
        <w:t xml:space="preserve">в Республиканском госпитале инвалидов Великой Отечественной войны, оздоровление в санаторных условиях. С целью более полного </w:t>
      </w:r>
      <w:r w:rsidR="005137B3" w:rsidRPr="002B00ED">
        <w:rPr>
          <w:sz w:val="28"/>
          <w:szCs w:val="28"/>
        </w:rPr>
        <w:t xml:space="preserve">обеспечения </w:t>
      </w:r>
      <w:r w:rsidRPr="002B00ED">
        <w:rPr>
          <w:sz w:val="28"/>
          <w:szCs w:val="28"/>
        </w:rPr>
        <w:t>ветеранов войн при амбулаторном лечении значительно расширен перечень лекарственных средств, предоставляемых бесплатно, особенно в средствах, влияющих на сердечно-сосудистую систему, для лечения заболеваний желудочно-кишечного тракта. Особое внимание было уделено инвалидам Великой Отечественной войны, инвалидам – защитникам, участникам боевых действий по защите республики. В 2010 году получили амбулаторное лечение</w:t>
      </w:r>
      <w:r w:rsidR="002B00ED">
        <w:rPr>
          <w:sz w:val="28"/>
          <w:szCs w:val="28"/>
        </w:rPr>
        <w:t xml:space="preserve"> </w:t>
      </w:r>
      <w:r w:rsidRPr="002B00ED">
        <w:rPr>
          <w:sz w:val="28"/>
          <w:szCs w:val="28"/>
        </w:rPr>
        <w:t>11 131 ветерана войны, в том числе</w:t>
      </w:r>
      <w:r w:rsidR="002B00ED">
        <w:rPr>
          <w:sz w:val="28"/>
          <w:szCs w:val="28"/>
        </w:rPr>
        <w:t xml:space="preserve"> </w:t>
      </w:r>
      <w:r w:rsidRPr="002B00ED">
        <w:rPr>
          <w:sz w:val="28"/>
          <w:szCs w:val="28"/>
        </w:rPr>
        <w:t>43 - дети погибших, стационар</w:t>
      </w:r>
      <w:r w:rsidR="005137B3" w:rsidRPr="002B00ED">
        <w:rPr>
          <w:sz w:val="28"/>
          <w:szCs w:val="28"/>
        </w:rPr>
        <w:t>ное лечение</w:t>
      </w:r>
      <w:r w:rsidR="002B00ED">
        <w:rPr>
          <w:sz w:val="28"/>
          <w:szCs w:val="28"/>
        </w:rPr>
        <w:t xml:space="preserve"> </w:t>
      </w:r>
      <w:r w:rsidRPr="002B00ED">
        <w:rPr>
          <w:sz w:val="28"/>
          <w:szCs w:val="28"/>
        </w:rPr>
        <w:t>2 360 человек,</w:t>
      </w:r>
      <w:r w:rsidR="005137B3" w:rsidRPr="002B00ED">
        <w:rPr>
          <w:sz w:val="28"/>
          <w:szCs w:val="28"/>
        </w:rPr>
        <w:t xml:space="preserve"> в том числе в</w:t>
      </w:r>
      <w:r w:rsidR="002B00ED">
        <w:rPr>
          <w:sz w:val="28"/>
          <w:szCs w:val="28"/>
        </w:rPr>
        <w:t xml:space="preserve"> </w:t>
      </w:r>
      <w:r w:rsidRPr="002B00ED">
        <w:rPr>
          <w:sz w:val="28"/>
          <w:szCs w:val="28"/>
        </w:rPr>
        <w:t>Республиканском госпитале инвалидов Великой Отечественной войны 1 469 человек, оздоровлено в санаторных условиях 268 человек. Проведено зубопротезирование 629 ветеранам войн.</w:t>
      </w:r>
      <w:r w:rsidR="002B00ED">
        <w:rPr>
          <w:sz w:val="28"/>
          <w:szCs w:val="28"/>
        </w:rPr>
        <w:t xml:space="preserve"> </w:t>
      </w:r>
      <w:r w:rsidRPr="002B00ED">
        <w:rPr>
          <w:sz w:val="28"/>
          <w:szCs w:val="28"/>
        </w:rPr>
        <w:t xml:space="preserve">На </w:t>
      </w:r>
      <w:r w:rsidR="00C02EA7" w:rsidRPr="002B00ED">
        <w:rPr>
          <w:sz w:val="28"/>
          <w:szCs w:val="28"/>
        </w:rPr>
        <w:t xml:space="preserve">все вышеуказанные мероприятия </w:t>
      </w:r>
      <w:r w:rsidRPr="002B00ED">
        <w:rPr>
          <w:sz w:val="28"/>
          <w:szCs w:val="28"/>
        </w:rPr>
        <w:t>в 2010</w:t>
      </w:r>
      <w:r w:rsidR="005137B3" w:rsidRPr="002B00ED">
        <w:rPr>
          <w:sz w:val="28"/>
          <w:szCs w:val="28"/>
        </w:rPr>
        <w:t xml:space="preserve"> </w:t>
      </w:r>
      <w:r w:rsidRPr="002B00ED">
        <w:rPr>
          <w:sz w:val="28"/>
          <w:szCs w:val="28"/>
        </w:rPr>
        <w:t>году</w:t>
      </w:r>
      <w:r w:rsidR="002B00ED">
        <w:rPr>
          <w:sz w:val="28"/>
          <w:szCs w:val="28"/>
        </w:rPr>
        <w:t xml:space="preserve"> </w:t>
      </w:r>
      <w:r w:rsidRPr="002B00ED">
        <w:rPr>
          <w:sz w:val="28"/>
          <w:szCs w:val="28"/>
        </w:rPr>
        <w:t>выделены средства в сумме</w:t>
      </w:r>
      <w:r w:rsidR="002B00ED">
        <w:rPr>
          <w:sz w:val="28"/>
          <w:szCs w:val="28"/>
        </w:rPr>
        <w:t xml:space="preserve"> </w:t>
      </w:r>
      <w:r w:rsidR="00C02EA7" w:rsidRPr="002B00ED">
        <w:rPr>
          <w:sz w:val="28"/>
          <w:szCs w:val="28"/>
        </w:rPr>
        <w:t xml:space="preserve">3 996 624 </w:t>
      </w:r>
      <w:r w:rsidRPr="002B00ED">
        <w:rPr>
          <w:sz w:val="28"/>
          <w:szCs w:val="28"/>
        </w:rPr>
        <w:t>рубл</w:t>
      </w:r>
      <w:r w:rsidR="00D1760F" w:rsidRPr="002B00ED">
        <w:rPr>
          <w:sz w:val="28"/>
          <w:szCs w:val="28"/>
        </w:rPr>
        <w:t>я</w:t>
      </w:r>
      <w:r w:rsidRPr="002B00ED">
        <w:rPr>
          <w:sz w:val="28"/>
          <w:szCs w:val="28"/>
        </w:rPr>
        <w:t>.</w:t>
      </w:r>
      <w:r w:rsidR="002B00ED">
        <w:rPr>
          <w:sz w:val="28"/>
          <w:szCs w:val="28"/>
        </w:rPr>
        <w:t xml:space="preserve"> </w:t>
      </w:r>
    </w:p>
    <w:p w:rsidR="00297660" w:rsidRPr="002B00ED" w:rsidRDefault="00297660" w:rsidP="002B00ED">
      <w:pPr>
        <w:spacing w:line="360" w:lineRule="auto"/>
        <w:ind w:firstLine="709"/>
        <w:jc w:val="both"/>
        <w:rPr>
          <w:sz w:val="28"/>
          <w:szCs w:val="28"/>
        </w:rPr>
      </w:pPr>
      <w:r w:rsidRPr="002B00ED">
        <w:rPr>
          <w:sz w:val="28"/>
          <w:szCs w:val="28"/>
        </w:rPr>
        <w:t xml:space="preserve">Развитие первичной медико–санитарной помощи является приоритетным направлением развития здравоохранения республики. </w:t>
      </w:r>
      <w:r w:rsidR="005137B3" w:rsidRPr="002B00ED">
        <w:rPr>
          <w:sz w:val="28"/>
          <w:szCs w:val="28"/>
        </w:rPr>
        <w:t xml:space="preserve">На этом уровне </w:t>
      </w:r>
      <w:r w:rsidRPr="002B00ED">
        <w:rPr>
          <w:sz w:val="28"/>
          <w:szCs w:val="28"/>
        </w:rPr>
        <w:t>оказывается</w:t>
      </w:r>
      <w:r w:rsidR="002B00ED">
        <w:rPr>
          <w:sz w:val="28"/>
          <w:szCs w:val="28"/>
        </w:rPr>
        <w:t xml:space="preserve"> </w:t>
      </w:r>
      <w:r w:rsidRPr="002B00ED">
        <w:rPr>
          <w:sz w:val="28"/>
          <w:szCs w:val="28"/>
        </w:rPr>
        <w:t>основной объем медицинской помощи нуждающемуся в ней населению.</w:t>
      </w:r>
      <w:r w:rsidR="002B00ED">
        <w:rPr>
          <w:sz w:val="28"/>
          <w:szCs w:val="28"/>
        </w:rPr>
        <w:t xml:space="preserve"> </w:t>
      </w:r>
      <w:r w:rsidRPr="002B00ED">
        <w:rPr>
          <w:sz w:val="28"/>
          <w:szCs w:val="28"/>
        </w:rPr>
        <w:t>Проведенная за прошедшие годы</w:t>
      </w:r>
      <w:r w:rsidR="002B00ED">
        <w:rPr>
          <w:sz w:val="28"/>
          <w:szCs w:val="28"/>
        </w:rPr>
        <w:t xml:space="preserve"> </w:t>
      </w:r>
      <w:r w:rsidRPr="002B00ED">
        <w:rPr>
          <w:sz w:val="28"/>
          <w:szCs w:val="28"/>
        </w:rPr>
        <w:t>реорганизация амбулаторно-поликлинической помощи недостаточна и требует значительных усилий со стороны государства для дальнейшего развития.</w:t>
      </w:r>
      <w:r w:rsidR="002B00ED">
        <w:rPr>
          <w:sz w:val="28"/>
          <w:szCs w:val="28"/>
        </w:rPr>
        <w:t xml:space="preserve"> </w:t>
      </w:r>
      <w:r w:rsidRPr="002B00ED">
        <w:rPr>
          <w:sz w:val="28"/>
          <w:szCs w:val="28"/>
        </w:rPr>
        <w:t>Особенно необходимо принятие эффективных мер для обеспечения качественной медицинской помощи сельскому населению. В 2011 году необходимо разработать и принять государственную целевую программу, направленную на совершенствование амбулаторно-поликлинической помощи, в том числе на развитие сельского здравоохранения, подготовку специалистов по специальности «общая врачебная практика (семейный врач).</w:t>
      </w:r>
    </w:p>
    <w:p w:rsidR="00297660" w:rsidRPr="002B00ED" w:rsidRDefault="00297660" w:rsidP="002B00ED">
      <w:pPr>
        <w:spacing w:line="360" w:lineRule="auto"/>
        <w:ind w:firstLine="709"/>
        <w:jc w:val="both"/>
        <w:rPr>
          <w:sz w:val="28"/>
          <w:szCs w:val="28"/>
        </w:rPr>
      </w:pPr>
      <w:r w:rsidRPr="002B00ED">
        <w:rPr>
          <w:sz w:val="28"/>
          <w:szCs w:val="28"/>
        </w:rPr>
        <w:t>В рамках программы интегрированное ведение болезней детского возраста закончено обучение врачей-педиатров и медицинских сестер, работающих с педиатром, фельдшеров и медицинских сестер ФАПов. Полученные знания и</w:t>
      </w:r>
      <w:r w:rsidR="002B00ED">
        <w:rPr>
          <w:sz w:val="28"/>
          <w:szCs w:val="28"/>
        </w:rPr>
        <w:t xml:space="preserve"> </w:t>
      </w:r>
      <w:r w:rsidRPr="002B00ED">
        <w:rPr>
          <w:sz w:val="28"/>
          <w:szCs w:val="28"/>
        </w:rPr>
        <w:t xml:space="preserve">навыки специалистов по ведению больных детей, укреплению профилактических мер позволили значительно повысить качество оказания медицинской помощи детям, которые в дальнейшем будут оцениваться ежеквартально лечебным учреждением. </w:t>
      </w:r>
    </w:p>
    <w:p w:rsidR="00297660" w:rsidRPr="002B00ED" w:rsidRDefault="00297660" w:rsidP="002B00ED">
      <w:pPr>
        <w:spacing w:line="360" w:lineRule="auto"/>
        <w:ind w:firstLine="709"/>
        <w:jc w:val="both"/>
        <w:rPr>
          <w:sz w:val="28"/>
          <w:szCs w:val="28"/>
        </w:rPr>
      </w:pPr>
      <w:r w:rsidRPr="002B00ED">
        <w:rPr>
          <w:sz w:val="28"/>
          <w:szCs w:val="28"/>
        </w:rPr>
        <w:t>Сельская врачебная амбулатория с. Чобручи после капитального ремонта полностью переоснащена офисной и лабораторной мебелью, медицинской техникой и изделиями медицинской техники, лабораторным оборудованием и лабораторной посудой , что позволило создать условия для работы специалистов в соответствии с выполняемыми функциями. Реализация и финансовая поддержка проекта осуществлялась Итальянским Фондом Регины Пакис.</w:t>
      </w:r>
      <w:r w:rsidR="002B00ED">
        <w:rPr>
          <w:sz w:val="28"/>
          <w:szCs w:val="28"/>
        </w:rPr>
        <w:t xml:space="preserve"> </w:t>
      </w:r>
    </w:p>
    <w:p w:rsidR="005137B3" w:rsidRPr="002B00ED" w:rsidRDefault="005137B3" w:rsidP="002B00ED">
      <w:pPr>
        <w:spacing w:line="360" w:lineRule="auto"/>
        <w:ind w:firstLine="709"/>
        <w:jc w:val="both"/>
        <w:rPr>
          <w:sz w:val="28"/>
          <w:szCs w:val="28"/>
        </w:rPr>
      </w:pPr>
      <w:r w:rsidRPr="002B00ED">
        <w:rPr>
          <w:sz w:val="28"/>
          <w:szCs w:val="28"/>
        </w:rPr>
        <w:t>В 2010 году начали свою деятельность Медицинские центры дружественные к молодежи в г. Тирасполь и г. Рыбница, основной целью деятельности, которых является оказание комплексной медицинской и психологической помощи подросткам и молодежи в возрасте от 14 до 22лет, на принципах доступности, добровольности и дружественности. Центры завоевали признание среди подростков и молодежи. В 2010 году Центром реализован проект «Профилактика ВИЧ среди молодежи Приднестровья», основанного на международном движении молодежи «Танцуй ради жизни». Проект реализован совместно с общественными организациями и при финансовой поддержке Европейского Союза.</w:t>
      </w:r>
      <w:r w:rsidR="002B00ED">
        <w:rPr>
          <w:sz w:val="28"/>
          <w:szCs w:val="28"/>
        </w:rPr>
        <w:t xml:space="preserve"> </w:t>
      </w:r>
    </w:p>
    <w:p w:rsidR="00297660" w:rsidRPr="002B00ED" w:rsidRDefault="00297660" w:rsidP="002B00ED">
      <w:pPr>
        <w:spacing w:line="360" w:lineRule="auto"/>
        <w:ind w:firstLine="709"/>
        <w:jc w:val="both"/>
        <w:rPr>
          <w:sz w:val="28"/>
          <w:szCs w:val="28"/>
        </w:rPr>
      </w:pPr>
      <w:r w:rsidRPr="002B00ED">
        <w:rPr>
          <w:sz w:val="28"/>
          <w:szCs w:val="28"/>
        </w:rPr>
        <w:t>Медицинская помощь в условиях стационаров больниц претерпевает</w:t>
      </w:r>
      <w:r w:rsidR="002B00ED">
        <w:rPr>
          <w:sz w:val="28"/>
          <w:szCs w:val="28"/>
        </w:rPr>
        <w:t xml:space="preserve"> </w:t>
      </w:r>
      <w:r w:rsidRPr="002B00ED">
        <w:rPr>
          <w:sz w:val="28"/>
          <w:szCs w:val="28"/>
        </w:rPr>
        <w:t>значительные изменения. Возросла занятость больничной койки до 75,9%.</w:t>
      </w:r>
      <w:r w:rsidR="002B00ED">
        <w:rPr>
          <w:sz w:val="28"/>
          <w:szCs w:val="28"/>
        </w:rPr>
        <w:t xml:space="preserve"> </w:t>
      </w:r>
      <w:r w:rsidRPr="002B00ED">
        <w:rPr>
          <w:sz w:val="28"/>
          <w:szCs w:val="28"/>
        </w:rPr>
        <w:t xml:space="preserve">Дальнейшая реструктуризация стационаров районных больниц остается приоритетным направлением на ближайшую перспективу. Мощность больниц должна отвечать потребностям населения в стационарной медицинской помощи, а </w:t>
      </w:r>
      <w:r w:rsidR="005137B3" w:rsidRPr="002B00ED">
        <w:rPr>
          <w:sz w:val="28"/>
          <w:szCs w:val="28"/>
        </w:rPr>
        <w:t xml:space="preserve">их </w:t>
      </w:r>
      <w:r w:rsidRPr="002B00ED">
        <w:rPr>
          <w:sz w:val="28"/>
          <w:szCs w:val="28"/>
        </w:rPr>
        <w:t>деятельность должна быть экономически эффективной. Укреплени</w:t>
      </w:r>
      <w:r w:rsidR="005137B3" w:rsidRPr="002B00ED">
        <w:rPr>
          <w:sz w:val="28"/>
          <w:szCs w:val="28"/>
        </w:rPr>
        <w:t>ю</w:t>
      </w:r>
      <w:r w:rsidRPr="002B00ED">
        <w:rPr>
          <w:sz w:val="28"/>
          <w:szCs w:val="28"/>
        </w:rPr>
        <w:t xml:space="preserve"> материально-технической базы</w:t>
      </w:r>
      <w:r w:rsidR="005137B3" w:rsidRPr="002B00ED">
        <w:rPr>
          <w:sz w:val="28"/>
          <w:szCs w:val="28"/>
        </w:rPr>
        <w:t>, бесплатному обеспечению больных в стационаре</w:t>
      </w:r>
      <w:r w:rsidR="002B00ED">
        <w:rPr>
          <w:sz w:val="28"/>
          <w:szCs w:val="28"/>
        </w:rPr>
        <w:t xml:space="preserve"> </w:t>
      </w:r>
      <w:r w:rsidRPr="002B00ED">
        <w:rPr>
          <w:sz w:val="28"/>
          <w:szCs w:val="28"/>
        </w:rPr>
        <w:t>в стационаре лекарственными средствами, особенно при проведении реанимационных мероприятий, полноценно</w:t>
      </w:r>
      <w:r w:rsidR="005137B3" w:rsidRPr="002B00ED">
        <w:rPr>
          <w:sz w:val="28"/>
          <w:szCs w:val="28"/>
        </w:rPr>
        <w:t xml:space="preserve">му </w:t>
      </w:r>
      <w:r w:rsidRPr="002B00ED">
        <w:rPr>
          <w:sz w:val="28"/>
          <w:szCs w:val="28"/>
        </w:rPr>
        <w:t>питани</w:t>
      </w:r>
      <w:r w:rsidR="005137B3" w:rsidRPr="002B00ED">
        <w:rPr>
          <w:sz w:val="28"/>
          <w:szCs w:val="28"/>
        </w:rPr>
        <w:t>ю</w:t>
      </w:r>
      <w:r w:rsidRPr="002B00ED">
        <w:rPr>
          <w:sz w:val="28"/>
          <w:szCs w:val="28"/>
        </w:rPr>
        <w:t xml:space="preserve"> больных </w:t>
      </w:r>
      <w:r w:rsidR="005137B3" w:rsidRPr="002B00ED">
        <w:rPr>
          <w:sz w:val="28"/>
          <w:szCs w:val="28"/>
        </w:rPr>
        <w:t>уделялось первоочередное внимание</w:t>
      </w:r>
      <w:r w:rsidRPr="002B00ED">
        <w:rPr>
          <w:sz w:val="28"/>
          <w:szCs w:val="28"/>
        </w:rPr>
        <w:t xml:space="preserve">. </w:t>
      </w:r>
    </w:p>
    <w:p w:rsidR="00297660" w:rsidRPr="002B00ED" w:rsidRDefault="008E350E" w:rsidP="002B00ED">
      <w:pPr>
        <w:spacing w:line="360" w:lineRule="auto"/>
        <w:ind w:firstLine="709"/>
        <w:jc w:val="both"/>
        <w:rPr>
          <w:sz w:val="28"/>
          <w:szCs w:val="28"/>
        </w:rPr>
      </w:pPr>
      <w:r w:rsidRPr="002B00ED">
        <w:rPr>
          <w:sz w:val="28"/>
          <w:szCs w:val="28"/>
        </w:rPr>
        <w:t>Продолжалось развитие специализированной медицинской помощи</w:t>
      </w:r>
      <w:r w:rsidR="00297660" w:rsidRPr="002B00ED">
        <w:rPr>
          <w:sz w:val="28"/>
          <w:szCs w:val="28"/>
        </w:rPr>
        <w:t xml:space="preserve"> в</w:t>
      </w:r>
      <w:r w:rsidR="002B00ED">
        <w:rPr>
          <w:sz w:val="28"/>
          <w:szCs w:val="28"/>
        </w:rPr>
        <w:t xml:space="preserve"> </w:t>
      </w:r>
      <w:r w:rsidR="00297660" w:rsidRPr="002B00ED">
        <w:rPr>
          <w:sz w:val="28"/>
          <w:szCs w:val="28"/>
        </w:rPr>
        <w:t>лечебно-профилактических организациях республики с внедрением современных методов диагностики и лечения.</w:t>
      </w:r>
    </w:p>
    <w:p w:rsidR="00297660" w:rsidRPr="002B00ED" w:rsidRDefault="00297660" w:rsidP="002B00ED">
      <w:pPr>
        <w:spacing w:line="360" w:lineRule="auto"/>
        <w:ind w:firstLine="709"/>
        <w:jc w:val="both"/>
        <w:rPr>
          <w:sz w:val="28"/>
          <w:szCs w:val="28"/>
        </w:rPr>
      </w:pPr>
      <w:r w:rsidRPr="002B00ED">
        <w:rPr>
          <w:sz w:val="28"/>
          <w:szCs w:val="28"/>
        </w:rPr>
        <w:t>В мае 2010 года на базе педиатрического стационара Бендерского центра матери и ребенка открыто 10 урологических коек для оказания урологической медицинской помощи детям республики. Для проведения узко специализированного обследования и лечения в учреждении приобретены 2 цистоуретроскопа, 1 аппарат электрохирургический для проведения урологических операций у детей.</w:t>
      </w:r>
    </w:p>
    <w:p w:rsidR="00297660" w:rsidRPr="002B00ED" w:rsidRDefault="00297660" w:rsidP="002B00ED">
      <w:pPr>
        <w:spacing w:line="360" w:lineRule="auto"/>
        <w:ind w:firstLine="709"/>
        <w:jc w:val="both"/>
        <w:rPr>
          <w:sz w:val="28"/>
          <w:szCs w:val="28"/>
        </w:rPr>
      </w:pPr>
      <w:r w:rsidRPr="002B00ED">
        <w:rPr>
          <w:sz w:val="28"/>
          <w:szCs w:val="28"/>
        </w:rPr>
        <w:t>Требуется расширение количества диализных мест для проведения гемодиализа у больных с хроническими заболеваниями почек и в этом направлении рассматривается возможность работы отделения гемодиализа в Республиканском госпитале инвалидов ВОВ в три смены на 9 аппаратах и открытия отделения гемодиализа в Рыбницкой ЦРБ на 5 мест.</w:t>
      </w:r>
    </w:p>
    <w:p w:rsidR="00297660" w:rsidRPr="002B00ED" w:rsidRDefault="00297660" w:rsidP="002B00ED">
      <w:pPr>
        <w:spacing w:line="360" w:lineRule="auto"/>
        <w:ind w:firstLine="709"/>
        <w:jc w:val="both"/>
        <w:rPr>
          <w:sz w:val="28"/>
          <w:szCs w:val="28"/>
        </w:rPr>
      </w:pPr>
      <w:r w:rsidRPr="002B00ED">
        <w:rPr>
          <w:sz w:val="28"/>
          <w:szCs w:val="28"/>
        </w:rPr>
        <w:t>Для</w:t>
      </w:r>
      <w:r w:rsidR="002B00ED">
        <w:rPr>
          <w:sz w:val="28"/>
          <w:szCs w:val="28"/>
        </w:rPr>
        <w:t xml:space="preserve"> </w:t>
      </w:r>
      <w:r w:rsidRPr="002B00ED">
        <w:rPr>
          <w:sz w:val="28"/>
          <w:szCs w:val="28"/>
        </w:rPr>
        <w:t>обеспечения медицинской помощи больным с онкологической патологией в республиканском онкологическом диспансере открыт дневной стационар на 15 коек, что позволило в полном объеме оказывать химиотерапевтическое лечение больных как в стационаре больницы, таки в дневном стационаре.</w:t>
      </w:r>
    </w:p>
    <w:p w:rsidR="00297660" w:rsidRPr="002B00ED" w:rsidRDefault="00297660" w:rsidP="002B00ED">
      <w:pPr>
        <w:spacing w:line="360" w:lineRule="auto"/>
        <w:ind w:firstLine="709"/>
        <w:jc w:val="both"/>
        <w:rPr>
          <w:sz w:val="28"/>
          <w:szCs w:val="28"/>
        </w:rPr>
      </w:pPr>
      <w:r w:rsidRPr="002B00ED">
        <w:rPr>
          <w:sz w:val="28"/>
          <w:szCs w:val="28"/>
        </w:rPr>
        <w:t xml:space="preserve">Для обеспечения протезирования хрусталика при развившейся катаракте </w:t>
      </w:r>
      <w:r w:rsidR="008E350E" w:rsidRPr="002B00ED">
        <w:rPr>
          <w:sz w:val="28"/>
          <w:szCs w:val="28"/>
        </w:rPr>
        <w:t xml:space="preserve">впервые </w:t>
      </w:r>
      <w:r w:rsidRPr="002B00ED">
        <w:rPr>
          <w:sz w:val="28"/>
          <w:szCs w:val="28"/>
        </w:rPr>
        <w:t>приобретено 100 искусственных хрусталиков, установлены квоты по направлению больных на операцию в Республиканскую клиническую больницу. В 2010 -2011 годах предусмотрено лечение с имплантацией искусственного хрусталика 100 больным, отнесенным к категории ветеранов войны.</w:t>
      </w:r>
      <w:r w:rsidR="002B00ED">
        <w:rPr>
          <w:sz w:val="28"/>
          <w:szCs w:val="28"/>
        </w:rPr>
        <w:t xml:space="preserve"> </w:t>
      </w:r>
      <w:r w:rsidR="008E350E" w:rsidRPr="002B00ED">
        <w:rPr>
          <w:sz w:val="28"/>
          <w:szCs w:val="28"/>
        </w:rPr>
        <w:t xml:space="preserve">Произведена </w:t>
      </w:r>
      <w:r w:rsidRPr="002B00ED">
        <w:rPr>
          <w:sz w:val="28"/>
          <w:szCs w:val="28"/>
        </w:rPr>
        <w:t xml:space="preserve">поставка </w:t>
      </w:r>
      <w:r w:rsidR="008E350E" w:rsidRPr="002B00ED">
        <w:rPr>
          <w:sz w:val="28"/>
          <w:szCs w:val="28"/>
        </w:rPr>
        <w:t>медицинского оборудования</w:t>
      </w:r>
      <w:r w:rsidRPr="002B00ED">
        <w:rPr>
          <w:sz w:val="28"/>
          <w:szCs w:val="28"/>
        </w:rPr>
        <w:t xml:space="preserve">, позволяющего повысить качество </w:t>
      </w:r>
      <w:r w:rsidR="008E350E" w:rsidRPr="002B00ED">
        <w:rPr>
          <w:sz w:val="28"/>
          <w:szCs w:val="28"/>
        </w:rPr>
        <w:t>протезирования хрусталиков</w:t>
      </w:r>
      <w:r w:rsidRPr="002B00ED">
        <w:rPr>
          <w:sz w:val="28"/>
          <w:szCs w:val="28"/>
        </w:rPr>
        <w:t>.</w:t>
      </w:r>
    </w:p>
    <w:p w:rsidR="00297660" w:rsidRPr="002B00ED" w:rsidRDefault="00297660" w:rsidP="002B00ED">
      <w:pPr>
        <w:spacing w:line="360" w:lineRule="auto"/>
        <w:ind w:firstLine="709"/>
        <w:jc w:val="both"/>
        <w:rPr>
          <w:sz w:val="28"/>
          <w:szCs w:val="28"/>
        </w:rPr>
      </w:pPr>
      <w:r w:rsidRPr="002B00ED">
        <w:rPr>
          <w:sz w:val="28"/>
          <w:szCs w:val="28"/>
        </w:rPr>
        <w:t>В Республиканской клинической больнице открыто отделение челюстно-лицевой и восстановительной хирургии, что позволит внедрять современные технологии для лечения больных с травмами лица и челюсти и другими заболеваниями этой области.</w:t>
      </w:r>
    </w:p>
    <w:p w:rsidR="00297660" w:rsidRPr="002B00ED" w:rsidRDefault="00297660" w:rsidP="002B00ED">
      <w:pPr>
        <w:spacing w:line="360" w:lineRule="auto"/>
        <w:ind w:firstLine="709"/>
        <w:jc w:val="both"/>
        <w:rPr>
          <w:sz w:val="28"/>
          <w:szCs w:val="28"/>
        </w:rPr>
      </w:pPr>
      <w:r w:rsidRPr="002B00ED">
        <w:rPr>
          <w:sz w:val="28"/>
          <w:szCs w:val="28"/>
        </w:rPr>
        <w:t>В 2010</w:t>
      </w:r>
      <w:r w:rsidR="002B00ED">
        <w:rPr>
          <w:sz w:val="28"/>
          <w:szCs w:val="28"/>
        </w:rPr>
        <w:t xml:space="preserve"> </w:t>
      </w:r>
      <w:r w:rsidRPr="002B00ED">
        <w:rPr>
          <w:sz w:val="28"/>
          <w:szCs w:val="28"/>
        </w:rPr>
        <w:t>акцент сделан на укрепление материально-технической базы учреждений здравоохранения. Ведется реконструкция и строительство</w:t>
      </w:r>
      <w:r w:rsidR="002B00ED">
        <w:rPr>
          <w:sz w:val="28"/>
          <w:szCs w:val="28"/>
        </w:rPr>
        <w:t xml:space="preserve"> </w:t>
      </w:r>
      <w:r w:rsidRPr="002B00ED">
        <w:rPr>
          <w:sz w:val="28"/>
          <w:szCs w:val="28"/>
        </w:rPr>
        <w:t>гинекологического</w:t>
      </w:r>
      <w:r w:rsidR="002B00ED">
        <w:rPr>
          <w:sz w:val="28"/>
          <w:szCs w:val="28"/>
        </w:rPr>
        <w:t xml:space="preserve"> </w:t>
      </w:r>
      <w:r w:rsidRPr="002B00ED">
        <w:rPr>
          <w:sz w:val="28"/>
          <w:szCs w:val="28"/>
        </w:rPr>
        <w:t>корпуса в Республиканском центре матери и ребенка и на эти цели в 2010 году предусмотрено 5 000 000 рублей, корпуса для лечения больных с устойчивыми формами туберкулеза в Республиканской туберкулезной больнице, завершены капитальный ремонт СВА с. Чобручи, СВА с. Фрунзе, на строительство СВА с. Кицканы в этом году выделено 62,5% предусмотренного финансирования,</w:t>
      </w:r>
      <w:r w:rsidR="002B00ED">
        <w:rPr>
          <w:sz w:val="28"/>
          <w:szCs w:val="28"/>
        </w:rPr>
        <w:t xml:space="preserve"> </w:t>
      </w:r>
      <w:r w:rsidRPr="002B00ED">
        <w:rPr>
          <w:sz w:val="28"/>
          <w:szCs w:val="28"/>
        </w:rPr>
        <w:t>завершается реконструкция и ремонт отделения лабораторной диагностики Центра СПИД, реконструкция и ремонт Республиканского Центра крови, завершен капитальный ремонт отделения реанимации новорожденных в Республиканском центре матери и ребенка, на реконструкцию кровли Тираспольского медицинского колледжа выделено в этом году 99,4% от годового плана финансирования.</w:t>
      </w:r>
    </w:p>
    <w:p w:rsidR="00297660" w:rsidRPr="002B00ED" w:rsidRDefault="00297660" w:rsidP="002B00ED">
      <w:pPr>
        <w:spacing w:line="360" w:lineRule="auto"/>
        <w:ind w:firstLine="709"/>
        <w:jc w:val="both"/>
        <w:rPr>
          <w:sz w:val="28"/>
          <w:szCs w:val="28"/>
        </w:rPr>
      </w:pPr>
      <w:r w:rsidRPr="002B00ED">
        <w:rPr>
          <w:sz w:val="28"/>
          <w:szCs w:val="28"/>
        </w:rPr>
        <w:t>Начат капитальный ремонт здания в Центре СПИД для создания</w:t>
      </w:r>
      <w:r w:rsidR="002B00ED">
        <w:rPr>
          <w:sz w:val="28"/>
          <w:szCs w:val="28"/>
        </w:rPr>
        <w:t xml:space="preserve"> </w:t>
      </w:r>
      <w:r w:rsidRPr="002B00ED">
        <w:rPr>
          <w:sz w:val="28"/>
          <w:szCs w:val="28"/>
        </w:rPr>
        <w:t>центра социальной поддержки лиц, живущих с ВИЧ. Ремонт здания,</w:t>
      </w:r>
      <w:r w:rsidR="002B00ED">
        <w:rPr>
          <w:sz w:val="28"/>
          <w:szCs w:val="28"/>
        </w:rPr>
        <w:t xml:space="preserve"> </w:t>
      </w:r>
      <w:r w:rsidRPr="002B00ED">
        <w:rPr>
          <w:sz w:val="28"/>
          <w:szCs w:val="28"/>
        </w:rPr>
        <w:t>оснащение</w:t>
      </w:r>
      <w:r w:rsidR="002B00ED">
        <w:rPr>
          <w:sz w:val="28"/>
          <w:szCs w:val="28"/>
        </w:rPr>
        <w:t xml:space="preserve"> </w:t>
      </w:r>
      <w:r w:rsidRPr="002B00ED">
        <w:rPr>
          <w:sz w:val="28"/>
          <w:szCs w:val="28"/>
        </w:rPr>
        <w:t>помещений необходимой мебелью, техникой осуществляется в рамках соглашения Министерства здравоохранения и социальной защиты, Центра СПИД и неправительственной организации Центр PAS при финансовой поддержке Глобального фонда по борьбе со СПИДом, туберкулезом и малярией.</w:t>
      </w:r>
    </w:p>
    <w:p w:rsidR="00297660" w:rsidRPr="002B00ED" w:rsidRDefault="00297660" w:rsidP="002B00ED">
      <w:pPr>
        <w:spacing w:line="360" w:lineRule="auto"/>
        <w:ind w:firstLine="709"/>
        <w:jc w:val="both"/>
        <w:rPr>
          <w:sz w:val="28"/>
          <w:szCs w:val="28"/>
        </w:rPr>
      </w:pPr>
      <w:r w:rsidRPr="002B00ED">
        <w:rPr>
          <w:sz w:val="28"/>
          <w:szCs w:val="28"/>
        </w:rPr>
        <w:t>Развитие специализированной медицинской помощи тесно связано с внедрением современных медицинских технологий и наличием</w:t>
      </w:r>
      <w:r w:rsidR="002B00ED">
        <w:rPr>
          <w:sz w:val="28"/>
          <w:szCs w:val="28"/>
        </w:rPr>
        <w:t xml:space="preserve"> </w:t>
      </w:r>
      <w:r w:rsidRPr="002B00ED">
        <w:rPr>
          <w:sz w:val="28"/>
          <w:szCs w:val="28"/>
        </w:rPr>
        <w:t>хорошо оснащенной</w:t>
      </w:r>
      <w:r w:rsidR="002B00ED">
        <w:rPr>
          <w:sz w:val="28"/>
          <w:szCs w:val="28"/>
        </w:rPr>
        <w:t xml:space="preserve"> </w:t>
      </w:r>
      <w:r w:rsidRPr="002B00ED">
        <w:rPr>
          <w:sz w:val="28"/>
          <w:szCs w:val="28"/>
        </w:rPr>
        <w:t>материально-технической базы. Устаревшая материально-техническая база лечебно-профилактических учреждений требует</w:t>
      </w:r>
      <w:r w:rsidR="002B00ED">
        <w:rPr>
          <w:sz w:val="28"/>
          <w:szCs w:val="28"/>
        </w:rPr>
        <w:t xml:space="preserve"> </w:t>
      </w:r>
      <w:r w:rsidRPr="002B00ED">
        <w:rPr>
          <w:sz w:val="28"/>
          <w:szCs w:val="28"/>
        </w:rPr>
        <w:t>обновления. Предпринятые в последние годы</w:t>
      </w:r>
      <w:r w:rsidR="002B00ED">
        <w:rPr>
          <w:sz w:val="28"/>
          <w:szCs w:val="28"/>
        </w:rPr>
        <w:t xml:space="preserve"> </w:t>
      </w:r>
      <w:r w:rsidRPr="002B00ED">
        <w:rPr>
          <w:sz w:val="28"/>
          <w:szCs w:val="28"/>
        </w:rPr>
        <w:t>действия с целевым направлением финансовых средств,</w:t>
      </w:r>
      <w:r w:rsidR="002B00ED">
        <w:rPr>
          <w:sz w:val="28"/>
          <w:szCs w:val="28"/>
        </w:rPr>
        <w:t xml:space="preserve"> </w:t>
      </w:r>
      <w:r w:rsidRPr="002B00ED">
        <w:rPr>
          <w:sz w:val="28"/>
          <w:szCs w:val="28"/>
        </w:rPr>
        <w:t>позволяют привести существующую материально-техническую базу медицинских учреждений в соответствие с уровнем учреждения и сложностью выполняемых медицинских услуг. Это направление остается приоритетным в здравоохранении</w:t>
      </w:r>
      <w:r w:rsidR="002B00ED">
        <w:rPr>
          <w:sz w:val="28"/>
          <w:szCs w:val="28"/>
        </w:rPr>
        <w:t xml:space="preserve"> </w:t>
      </w:r>
      <w:r w:rsidRPr="002B00ED">
        <w:rPr>
          <w:sz w:val="28"/>
          <w:szCs w:val="28"/>
        </w:rPr>
        <w:t>на ближайшую перспективу. На приобретение медицинской техники и изделий медицинской техники в 2010году из республиканского бюджета направлено более 20 000 000 рублей.</w:t>
      </w:r>
    </w:p>
    <w:p w:rsidR="00297660" w:rsidRPr="002B00ED" w:rsidRDefault="00297660" w:rsidP="002B00ED">
      <w:pPr>
        <w:spacing w:line="360" w:lineRule="auto"/>
        <w:ind w:firstLine="709"/>
        <w:jc w:val="both"/>
        <w:rPr>
          <w:sz w:val="28"/>
          <w:szCs w:val="28"/>
        </w:rPr>
      </w:pPr>
      <w:r w:rsidRPr="002B00ED">
        <w:rPr>
          <w:sz w:val="28"/>
          <w:szCs w:val="28"/>
        </w:rPr>
        <w:t>В рамках мероприятий ГЦП «Переоснащение лечебно-профилактических учреждений рентгеновским оборудованием» осуществлена поставка современного рентгеновского оборудования,</w:t>
      </w:r>
      <w:r w:rsidR="002B00ED">
        <w:rPr>
          <w:sz w:val="28"/>
          <w:szCs w:val="28"/>
        </w:rPr>
        <w:t xml:space="preserve"> </w:t>
      </w:r>
      <w:r w:rsidRPr="002B00ED">
        <w:rPr>
          <w:sz w:val="28"/>
          <w:szCs w:val="28"/>
        </w:rPr>
        <w:t>в том числе 1 рентгенаппарат на 3 рабочих места</w:t>
      </w:r>
      <w:r w:rsidR="002B00ED">
        <w:rPr>
          <w:sz w:val="28"/>
          <w:szCs w:val="28"/>
        </w:rPr>
        <w:t xml:space="preserve"> </w:t>
      </w:r>
      <w:r w:rsidRPr="002B00ED">
        <w:rPr>
          <w:sz w:val="28"/>
          <w:szCs w:val="28"/>
        </w:rPr>
        <w:t>аналогово- цифровой, 1 рентгенаппарат на 3 рабочих места аналоговый, 1 пердвижной палатный рентгенаппарат, 1 флюорограф стационарный.</w:t>
      </w:r>
    </w:p>
    <w:p w:rsidR="00297660" w:rsidRPr="002B00ED" w:rsidRDefault="00297660" w:rsidP="002B00ED">
      <w:pPr>
        <w:spacing w:line="360" w:lineRule="auto"/>
        <w:ind w:firstLine="709"/>
        <w:jc w:val="both"/>
        <w:rPr>
          <w:sz w:val="28"/>
          <w:szCs w:val="28"/>
        </w:rPr>
      </w:pPr>
      <w:r w:rsidRPr="002B00ED">
        <w:rPr>
          <w:sz w:val="28"/>
          <w:szCs w:val="28"/>
        </w:rPr>
        <w:t>В настоящее время идет монтаж и наладка флюорографа стационарного в Дубоссарской ЦРБ. Также в ближайшее время начнется установка 1 рентгенаппарата аналогово-цифрового на 3 рабочих места и 1 передвижного палатного рентгенаппарата</w:t>
      </w:r>
      <w:r w:rsidR="002B00ED">
        <w:rPr>
          <w:sz w:val="28"/>
          <w:szCs w:val="28"/>
        </w:rPr>
        <w:t xml:space="preserve"> </w:t>
      </w:r>
      <w:r w:rsidRPr="002B00ED">
        <w:rPr>
          <w:sz w:val="28"/>
          <w:szCs w:val="28"/>
        </w:rPr>
        <w:t>в Республиканской клинической больнице, 1 рентгенаппарата</w:t>
      </w:r>
      <w:r w:rsidR="002B00ED">
        <w:rPr>
          <w:sz w:val="28"/>
          <w:szCs w:val="28"/>
        </w:rPr>
        <w:t xml:space="preserve"> </w:t>
      </w:r>
      <w:r w:rsidRPr="002B00ED">
        <w:rPr>
          <w:sz w:val="28"/>
          <w:szCs w:val="28"/>
        </w:rPr>
        <w:t>аналогового на 3 рабочих места в Республиканской туберкулезной больнице.</w:t>
      </w:r>
    </w:p>
    <w:p w:rsidR="00297660" w:rsidRPr="002B00ED" w:rsidRDefault="00297660" w:rsidP="002B00ED">
      <w:pPr>
        <w:spacing w:line="360" w:lineRule="auto"/>
        <w:ind w:firstLine="709"/>
        <w:jc w:val="both"/>
        <w:rPr>
          <w:sz w:val="28"/>
          <w:szCs w:val="28"/>
        </w:rPr>
      </w:pPr>
      <w:r w:rsidRPr="002B00ED">
        <w:rPr>
          <w:sz w:val="28"/>
          <w:szCs w:val="28"/>
        </w:rPr>
        <w:t>Создание системы многоуровневой перинатальной медицинской помощи, направленной на повышение качества медицинской помощи беременным, родильницам, новорожденным также является приоритетным направлением в здравоохранении. Для выполнения государственных гарантий по обеспечению беременных женщин, родильниц и новорожденных бесплатной медицинской помощью укреплена материально-техническая база подразделений родовспоможения. На эти цели в 2010 году из</w:t>
      </w:r>
      <w:r w:rsidR="002B00ED">
        <w:rPr>
          <w:sz w:val="28"/>
          <w:szCs w:val="28"/>
        </w:rPr>
        <w:t xml:space="preserve"> </w:t>
      </w:r>
      <w:r w:rsidRPr="002B00ED">
        <w:rPr>
          <w:sz w:val="28"/>
          <w:szCs w:val="28"/>
        </w:rPr>
        <w:t>республиканского бюджета направлено 10 миллионов рублей, из которых 900 тысяч рублей предусмотрено на капитальный ремонт отделения реанимации новорожденных в РЦМиРе и остальная сумма на приобретение</w:t>
      </w:r>
      <w:r w:rsidR="002B00ED">
        <w:rPr>
          <w:sz w:val="28"/>
          <w:szCs w:val="28"/>
        </w:rPr>
        <w:t xml:space="preserve"> </w:t>
      </w:r>
      <w:r w:rsidRPr="002B00ED">
        <w:rPr>
          <w:sz w:val="28"/>
          <w:szCs w:val="28"/>
        </w:rPr>
        <w:t>медицинского оборудования, расходных материалов для оказания реанимационной помощи и интенсивной терапии новорожденным. Во всех центральных районных больницах и центрах матери и ребенка установлены аппараты ультразвуковой диагностики для проведения исследований с целью выявления патологии на ранних этапах,</w:t>
      </w:r>
      <w:r w:rsidR="002B00ED">
        <w:rPr>
          <w:sz w:val="28"/>
          <w:szCs w:val="28"/>
        </w:rPr>
        <w:t xml:space="preserve"> </w:t>
      </w:r>
      <w:r w:rsidRPr="002B00ED">
        <w:rPr>
          <w:sz w:val="28"/>
          <w:szCs w:val="28"/>
        </w:rPr>
        <w:t>как у матери, так и у плода. Всего приобретено 10 аппаратов ультразвуковой диагностики среднего класса и 1 аппарат экспертного класса.</w:t>
      </w:r>
      <w:r w:rsidR="002B00ED">
        <w:rPr>
          <w:sz w:val="28"/>
          <w:szCs w:val="28"/>
        </w:rPr>
        <w:t xml:space="preserve"> </w:t>
      </w:r>
      <w:r w:rsidRPr="002B00ED">
        <w:rPr>
          <w:sz w:val="28"/>
          <w:szCs w:val="28"/>
        </w:rPr>
        <w:t>В отделениях родовспоможения второго и третьего уровня (РЦМиР, БЦМиР, Рыбницкая ЦРБ) установлены 3 фетальных монитора, 4 монитора пациента, 5 аппаратов ИВЛ для новорожденных, 2 инкубатора для новорожденных и другое крайне необходимое для оказания качественной медицинской помощи оборудование. Также идет поставка лекарственных средств и расходных материалов для обеспечения реанимации новорожденных. Крайне важным является необходимость приобретения неонатального реанимобиля, отвечающего всем требованиям для транспортировки новорожденных и оказания им реанимационных мероприятий в пути следования.</w:t>
      </w:r>
    </w:p>
    <w:p w:rsidR="00297660" w:rsidRPr="002B00ED" w:rsidRDefault="00297660" w:rsidP="002B00ED">
      <w:pPr>
        <w:spacing w:line="360" w:lineRule="auto"/>
        <w:ind w:firstLine="709"/>
        <w:jc w:val="both"/>
        <w:rPr>
          <w:sz w:val="28"/>
          <w:szCs w:val="28"/>
        </w:rPr>
      </w:pPr>
      <w:r w:rsidRPr="002B00ED">
        <w:rPr>
          <w:sz w:val="28"/>
          <w:szCs w:val="28"/>
        </w:rPr>
        <w:t>В рамках проекта «Развитие перинатологии в Приднестровье», реализуемого при финансовой поддержке Европейского Союза, осуществлена поставка оборудования в Бендерский центр матери и ребенка:</w:t>
      </w:r>
      <w:r w:rsidR="002B00ED">
        <w:rPr>
          <w:sz w:val="28"/>
          <w:szCs w:val="28"/>
        </w:rPr>
        <w:t xml:space="preserve"> </w:t>
      </w:r>
      <w:r w:rsidRPr="002B00ED">
        <w:rPr>
          <w:sz w:val="28"/>
          <w:szCs w:val="28"/>
        </w:rPr>
        <w:t>1 неонатальный вентилятор, 1 система СРАР, 2 инкубатора для новорожденных, 1 пульсоксиметр, 1 вакуумный отсос, 1 кардиотокограф, 1 монитор газов крови с транскожным сенсором; в Республиканский центр матери и ребенка: 2 неонатальных вентилятора, 1 система СРАР, 3 кардиореспираторных монитора для интенсивной терапии,3 инкубатора для новорожденных, 3 шприцевых насоса, 1 лампа для фототерапии,</w:t>
      </w:r>
      <w:r w:rsidR="002B00ED">
        <w:rPr>
          <w:sz w:val="28"/>
          <w:szCs w:val="28"/>
        </w:rPr>
        <w:t xml:space="preserve"> </w:t>
      </w:r>
      <w:r w:rsidRPr="002B00ED">
        <w:rPr>
          <w:sz w:val="28"/>
          <w:szCs w:val="28"/>
        </w:rPr>
        <w:t>2 переносных пульсоксиметра, 4 вакуумных отсоса, 4 кислородных палатки, 2 мешка амбу, 2 ларингоскопа, 1 кардиотокограф, 1 аппарат для анестезии, 1 анализатор газов крови электролитов, 2 монитора</w:t>
      </w:r>
      <w:r w:rsidR="002B00ED">
        <w:rPr>
          <w:sz w:val="28"/>
          <w:szCs w:val="28"/>
        </w:rPr>
        <w:t xml:space="preserve"> </w:t>
      </w:r>
      <w:r w:rsidRPr="002B00ED">
        <w:rPr>
          <w:sz w:val="28"/>
          <w:szCs w:val="28"/>
        </w:rPr>
        <w:t xml:space="preserve">газов крови с транскожным сенсором, 1 биохимический анализатор, 2 стерилизатора. Всего медицинской техники поставлено на сумму 529457 долларов США. Проведено обучение 360 медицинских работников, оказывающих медицинскую помощь беременным женщинам. </w:t>
      </w:r>
    </w:p>
    <w:p w:rsidR="00297660" w:rsidRPr="002B00ED" w:rsidRDefault="00297660" w:rsidP="002B00ED">
      <w:pPr>
        <w:spacing w:line="360" w:lineRule="auto"/>
        <w:ind w:firstLine="709"/>
        <w:jc w:val="both"/>
        <w:rPr>
          <w:sz w:val="28"/>
          <w:szCs w:val="28"/>
        </w:rPr>
      </w:pPr>
      <w:r w:rsidRPr="002B00ED">
        <w:rPr>
          <w:sz w:val="28"/>
          <w:szCs w:val="28"/>
        </w:rPr>
        <w:t>В 2010 году организовано проведение скрининговых исследований</w:t>
      </w:r>
      <w:r w:rsidR="002B00ED">
        <w:rPr>
          <w:sz w:val="28"/>
          <w:szCs w:val="28"/>
        </w:rPr>
        <w:t xml:space="preserve"> </w:t>
      </w:r>
      <w:r w:rsidRPr="002B00ED">
        <w:rPr>
          <w:sz w:val="28"/>
          <w:szCs w:val="28"/>
        </w:rPr>
        <w:t>у новорожденных на выявление врожденной патологии – фенилкетонурии, а детям, страдающим этим заболеванием,</w:t>
      </w:r>
      <w:r w:rsidR="002B00ED">
        <w:rPr>
          <w:sz w:val="28"/>
          <w:szCs w:val="28"/>
        </w:rPr>
        <w:t xml:space="preserve"> </w:t>
      </w:r>
      <w:r w:rsidRPr="002B00ED">
        <w:rPr>
          <w:sz w:val="28"/>
          <w:szCs w:val="28"/>
        </w:rPr>
        <w:t>в 2010году</w:t>
      </w:r>
      <w:r w:rsidR="002B00ED">
        <w:rPr>
          <w:sz w:val="28"/>
          <w:szCs w:val="28"/>
        </w:rPr>
        <w:t xml:space="preserve"> </w:t>
      </w:r>
      <w:r w:rsidRPr="002B00ED">
        <w:rPr>
          <w:sz w:val="28"/>
          <w:szCs w:val="28"/>
        </w:rPr>
        <w:t>предусмотрено обеспечение специализированными продуктами лечебного питания. В настоящее время осуществлена поставка специализированного лечебного питания детям, страдающим этим заболеванием,</w:t>
      </w:r>
      <w:r w:rsidR="002B00ED">
        <w:rPr>
          <w:sz w:val="28"/>
          <w:szCs w:val="28"/>
        </w:rPr>
        <w:t xml:space="preserve"> </w:t>
      </w:r>
      <w:r w:rsidRPr="002B00ED">
        <w:rPr>
          <w:sz w:val="28"/>
          <w:szCs w:val="28"/>
        </w:rPr>
        <w:t xml:space="preserve">применение которого предотвратит развитие последствий и сохранит полноценное развитие ребенка. </w:t>
      </w:r>
    </w:p>
    <w:p w:rsidR="00297660" w:rsidRPr="002B00ED" w:rsidRDefault="00297660" w:rsidP="002B00ED">
      <w:pPr>
        <w:spacing w:line="360" w:lineRule="auto"/>
        <w:ind w:firstLine="709"/>
        <w:jc w:val="both"/>
        <w:rPr>
          <w:sz w:val="28"/>
          <w:szCs w:val="28"/>
        </w:rPr>
      </w:pPr>
      <w:r w:rsidRPr="002B00ED">
        <w:rPr>
          <w:sz w:val="28"/>
          <w:szCs w:val="28"/>
        </w:rPr>
        <w:t>Выполнение мероприятий</w:t>
      </w:r>
      <w:r w:rsidR="002B00ED">
        <w:rPr>
          <w:sz w:val="28"/>
          <w:szCs w:val="28"/>
        </w:rPr>
        <w:t xml:space="preserve"> </w:t>
      </w:r>
      <w:r w:rsidRPr="002B00ED">
        <w:rPr>
          <w:sz w:val="28"/>
          <w:szCs w:val="28"/>
        </w:rPr>
        <w:t>Государственной целевой программы «Онкология: совершенствование онкологической помощи населению Приднестровской Молдавской Республики на 2006-2010годы» позволяют бесплатно проводить профилактические диагностические исследования с целью раннего выявления злокачественных новообразований, осуществлять сложные хирургические операции, в полном объеме проводить лечение современными противоопухолевыми лекарственными средствами, а также симптоматическими лекарственными средствами. В рамках мероприятий</w:t>
      </w:r>
      <w:r w:rsidR="002B00ED">
        <w:rPr>
          <w:sz w:val="28"/>
          <w:szCs w:val="28"/>
        </w:rPr>
        <w:t xml:space="preserve"> </w:t>
      </w:r>
      <w:r w:rsidRPr="002B00ED">
        <w:rPr>
          <w:sz w:val="28"/>
          <w:szCs w:val="28"/>
        </w:rPr>
        <w:t>программы в этом году приобретены химические реактивы для цитологических и гистологических исследований, изделия медицинского назначения, инструменты для проведения операций, лекарственные средства для химиотерапии, осуществляется поставка аппарата для проведения близкофокусной рентгенотерапии злокачественных опухолей. В 2010 году</w:t>
      </w:r>
      <w:r w:rsidR="002B00ED">
        <w:rPr>
          <w:sz w:val="28"/>
          <w:szCs w:val="28"/>
        </w:rPr>
        <w:t xml:space="preserve"> </w:t>
      </w:r>
      <w:r w:rsidRPr="002B00ED">
        <w:rPr>
          <w:sz w:val="28"/>
          <w:szCs w:val="28"/>
        </w:rPr>
        <w:t>принята новая государственная целевая программа по онкологии, которая направлена на дальнейшее развитие лечебных учреждений республики для своевременного проведения мероприятий по выявлению злокачественных новообразований и</w:t>
      </w:r>
      <w:r w:rsidR="002B00ED">
        <w:rPr>
          <w:sz w:val="28"/>
          <w:szCs w:val="28"/>
        </w:rPr>
        <w:t xml:space="preserve"> </w:t>
      </w:r>
      <w:r w:rsidRPr="002B00ED">
        <w:rPr>
          <w:sz w:val="28"/>
          <w:szCs w:val="28"/>
        </w:rPr>
        <w:t>лечению больных с применением новых технологий.</w:t>
      </w:r>
    </w:p>
    <w:p w:rsidR="00297660" w:rsidRPr="002B00ED" w:rsidRDefault="00297660" w:rsidP="002B00ED">
      <w:pPr>
        <w:spacing w:line="360" w:lineRule="auto"/>
        <w:ind w:firstLine="709"/>
        <w:jc w:val="both"/>
        <w:rPr>
          <w:sz w:val="28"/>
          <w:szCs w:val="28"/>
        </w:rPr>
      </w:pPr>
      <w:r w:rsidRPr="002B00ED">
        <w:rPr>
          <w:sz w:val="28"/>
          <w:szCs w:val="28"/>
        </w:rPr>
        <w:t>В рамках ГЦП «Профилактика ВИЧ/СПИД – инфекции и болезней, передающихся половым путем в Приднестровской Молдавской Республике</w:t>
      </w:r>
      <w:r w:rsidR="002B00ED">
        <w:rPr>
          <w:sz w:val="28"/>
          <w:szCs w:val="28"/>
        </w:rPr>
        <w:t xml:space="preserve"> </w:t>
      </w:r>
      <w:r w:rsidRPr="002B00ED">
        <w:rPr>
          <w:sz w:val="28"/>
          <w:szCs w:val="28"/>
        </w:rPr>
        <w:t>на 2005-2009год» укреплена материально-техническая база Центра СПИД, Республиканского кожно-венерологического диспансера</w:t>
      </w:r>
      <w:r w:rsidR="002B00ED">
        <w:rPr>
          <w:sz w:val="28"/>
          <w:szCs w:val="28"/>
        </w:rPr>
        <w:t xml:space="preserve"> </w:t>
      </w:r>
      <w:r w:rsidRPr="002B00ED">
        <w:rPr>
          <w:sz w:val="28"/>
          <w:szCs w:val="28"/>
        </w:rPr>
        <w:t>современным диагностическим оборудованием. Лекарственное обеспечение позволяет в полном объеме проводить противовирусное и симптоматическое</w:t>
      </w:r>
      <w:r w:rsidR="002B00ED">
        <w:rPr>
          <w:sz w:val="28"/>
          <w:szCs w:val="28"/>
        </w:rPr>
        <w:t xml:space="preserve"> </w:t>
      </w:r>
      <w:r w:rsidRPr="002B00ED">
        <w:rPr>
          <w:sz w:val="28"/>
          <w:szCs w:val="28"/>
        </w:rPr>
        <w:t>лечение подлежащих ВИЧ-инфицированных лиц, а также лиц, больных инфекциями, передающимися половым путем. В Центре СПИД приобретено все оснащение для отремонтированного</w:t>
      </w:r>
      <w:r w:rsidR="002B00ED">
        <w:rPr>
          <w:sz w:val="28"/>
          <w:szCs w:val="28"/>
        </w:rPr>
        <w:t xml:space="preserve"> </w:t>
      </w:r>
      <w:r w:rsidRPr="002B00ED">
        <w:rPr>
          <w:sz w:val="28"/>
          <w:szCs w:val="28"/>
        </w:rPr>
        <w:t xml:space="preserve">отделения лабораторной диагностики, включая лабораторную мебель, необходимую бытовую технику (холодильники, бойлеры, кондиционеры), медицинскую технику (автоматический промыватель, бактерицидные облучатели, стерилизаторы), лабораторную посуду и химические реактивы, компьютерную технику для создания регистров проведенных исследований. </w:t>
      </w:r>
    </w:p>
    <w:p w:rsidR="00297660" w:rsidRPr="002B00ED" w:rsidRDefault="00297660" w:rsidP="002B00ED">
      <w:pPr>
        <w:spacing w:line="360" w:lineRule="auto"/>
        <w:ind w:firstLine="709"/>
        <w:jc w:val="both"/>
        <w:rPr>
          <w:sz w:val="28"/>
          <w:szCs w:val="28"/>
        </w:rPr>
      </w:pPr>
      <w:r w:rsidRPr="002B00ED">
        <w:rPr>
          <w:sz w:val="28"/>
          <w:szCs w:val="28"/>
        </w:rPr>
        <w:t>В рамках ГЦП «Иммунизация населения Приднестровской Молдавской Республики на 2006-2010годы» приобретены</w:t>
      </w:r>
      <w:r w:rsidR="002B00ED">
        <w:rPr>
          <w:sz w:val="28"/>
          <w:szCs w:val="28"/>
        </w:rPr>
        <w:t xml:space="preserve"> </w:t>
      </w:r>
      <w:r w:rsidRPr="002B00ED">
        <w:rPr>
          <w:sz w:val="28"/>
          <w:szCs w:val="28"/>
        </w:rPr>
        <w:t xml:space="preserve">вакцины для проведения иммунопрофилактики населения в соответствии с Календарем профилактических прививок. </w:t>
      </w:r>
    </w:p>
    <w:p w:rsidR="00297660" w:rsidRPr="002B00ED" w:rsidRDefault="00297660" w:rsidP="002B00ED">
      <w:pPr>
        <w:spacing w:line="360" w:lineRule="auto"/>
        <w:ind w:firstLine="709"/>
        <w:jc w:val="both"/>
        <w:rPr>
          <w:sz w:val="28"/>
          <w:szCs w:val="28"/>
        </w:rPr>
      </w:pPr>
      <w:r w:rsidRPr="002B00ED">
        <w:rPr>
          <w:sz w:val="28"/>
          <w:szCs w:val="28"/>
        </w:rPr>
        <w:t>В рамках ГЦП ГП по комплексной профилактике кариеса у детей на 2004-2013 годы «Детям здоровые зубы» осуществлена</w:t>
      </w:r>
      <w:r w:rsidR="002B00ED">
        <w:rPr>
          <w:sz w:val="28"/>
          <w:szCs w:val="28"/>
        </w:rPr>
        <w:t xml:space="preserve"> </w:t>
      </w:r>
      <w:r w:rsidRPr="002B00ED">
        <w:rPr>
          <w:sz w:val="28"/>
          <w:szCs w:val="28"/>
        </w:rPr>
        <w:t xml:space="preserve">поставка на сумму 307 160 рублей двух стоматологических установок и 5 компрессоров к стоматологическим установкам для оснащения детских стоматологических кабинетов, а также приобретены расходные материалы для проведения профилактики и лечения стоматологических заболеваний у детей и беременных женщин. </w:t>
      </w:r>
    </w:p>
    <w:p w:rsidR="00297660" w:rsidRPr="002B00ED" w:rsidRDefault="00297660" w:rsidP="002B00ED">
      <w:pPr>
        <w:spacing w:line="360" w:lineRule="auto"/>
        <w:ind w:firstLine="709"/>
        <w:jc w:val="both"/>
        <w:rPr>
          <w:sz w:val="28"/>
          <w:szCs w:val="28"/>
        </w:rPr>
      </w:pPr>
      <w:r w:rsidRPr="002B00ED">
        <w:rPr>
          <w:sz w:val="28"/>
          <w:szCs w:val="28"/>
        </w:rPr>
        <w:t>Гражданам республики гарантирована в числе прочих гарантий также бесплатная скорая медицинская помощь. На протяжении нескольких лет выдерживается оснащение</w:t>
      </w:r>
      <w:r w:rsidR="002B00ED">
        <w:rPr>
          <w:sz w:val="28"/>
          <w:szCs w:val="28"/>
        </w:rPr>
        <w:t xml:space="preserve"> </w:t>
      </w:r>
      <w:r w:rsidRPr="002B00ED">
        <w:rPr>
          <w:sz w:val="28"/>
          <w:szCs w:val="28"/>
        </w:rPr>
        <w:t>бригад скорой помощи</w:t>
      </w:r>
      <w:r w:rsidR="002B00ED">
        <w:rPr>
          <w:sz w:val="28"/>
          <w:szCs w:val="28"/>
        </w:rPr>
        <w:t xml:space="preserve"> </w:t>
      </w:r>
      <w:r w:rsidRPr="002B00ED">
        <w:rPr>
          <w:sz w:val="28"/>
          <w:szCs w:val="28"/>
        </w:rPr>
        <w:t>лекарственными средствами в соответствии со стандартами. В 2010 году машины скорой помощи укомплектованы</w:t>
      </w:r>
      <w:r w:rsidR="002B00ED">
        <w:rPr>
          <w:sz w:val="28"/>
          <w:szCs w:val="28"/>
        </w:rPr>
        <w:t xml:space="preserve"> </w:t>
      </w:r>
      <w:r w:rsidRPr="002B00ED">
        <w:rPr>
          <w:sz w:val="28"/>
          <w:szCs w:val="28"/>
        </w:rPr>
        <w:t xml:space="preserve">10 дефибрилляторами. В рамках договора между Республиканским центром скорой медицинской помощи и </w:t>
      </w:r>
      <w:r w:rsidRPr="002B00ED">
        <w:rPr>
          <w:sz w:val="28"/>
          <w:szCs w:val="28"/>
          <w:lang w:val="en-US"/>
        </w:rPr>
        <w:t>AO</w:t>
      </w:r>
      <w:r w:rsidRPr="002B00ED">
        <w:rPr>
          <w:sz w:val="28"/>
          <w:szCs w:val="28"/>
        </w:rPr>
        <w:t xml:space="preserve"> </w:t>
      </w:r>
      <w:r w:rsidRPr="002B00ED">
        <w:rPr>
          <w:sz w:val="28"/>
          <w:szCs w:val="28"/>
          <w:lang w:val="en-US"/>
        </w:rPr>
        <w:t>FMCNP</w:t>
      </w:r>
      <w:r w:rsidRPr="002B00ED">
        <w:rPr>
          <w:sz w:val="28"/>
          <w:szCs w:val="28"/>
        </w:rPr>
        <w:t xml:space="preserve"> </w:t>
      </w:r>
      <w:r w:rsidRPr="002B00ED">
        <w:rPr>
          <w:sz w:val="28"/>
          <w:szCs w:val="28"/>
          <w:lang w:val="en-US"/>
        </w:rPr>
        <w:t>SUA</w:t>
      </w:r>
      <w:r w:rsidRPr="002B00ED">
        <w:rPr>
          <w:sz w:val="28"/>
          <w:szCs w:val="28"/>
        </w:rPr>
        <w:t xml:space="preserve"> </w:t>
      </w:r>
      <w:r w:rsidRPr="002B00ED">
        <w:rPr>
          <w:sz w:val="28"/>
          <w:szCs w:val="28"/>
          <w:lang w:val="en-US"/>
        </w:rPr>
        <w:t>MTI</w:t>
      </w:r>
      <w:r w:rsidRPr="002B00ED">
        <w:rPr>
          <w:sz w:val="28"/>
          <w:szCs w:val="28"/>
        </w:rPr>
        <w:t xml:space="preserve"> осуществлена поставка в виде гуманитарной помощи техники и изделий медицинского назначения, в числе которых разного рода манекены,</w:t>
      </w:r>
      <w:r w:rsidR="002B00ED">
        <w:rPr>
          <w:sz w:val="28"/>
          <w:szCs w:val="28"/>
        </w:rPr>
        <w:t xml:space="preserve"> </w:t>
      </w:r>
      <w:r w:rsidRPr="002B00ED">
        <w:rPr>
          <w:sz w:val="28"/>
          <w:szCs w:val="28"/>
        </w:rPr>
        <w:t>оборудована учебная комната для обучения врачей скорой помощи методам оказания неотложной медицинской помощи, проведено обучение специалистов. В 2011году начата работа по разработке</w:t>
      </w:r>
      <w:r w:rsidR="002B00ED">
        <w:rPr>
          <w:sz w:val="28"/>
          <w:szCs w:val="28"/>
        </w:rPr>
        <w:t xml:space="preserve"> </w:t>
      </w:r>
      <w:r w:rsidRPr="002B00ED">
        <w:rPr>
          <w:sz w:val="28"/>
          <w:szCs w:val="28"/>
        </w:rPr>
        <w:t>государственной</w:t>
      </w:r>
      <w:r w:rsidR="002B00ED">
        <w:rPr>
          <w:sz w:val="28"/>
          <w:szCs w:val="28"/>
        </w:rPr>
        <w:t xml:space="preserve"> </w:t>
      </w:r>
      <w:r w:rsidRPr="002B00ED">
        <w:rPr>
          <w:sz w:val="28"/>
          <w:szCs w:val="28"/>
        </w:rPr>
        <w:t>целевой программы, направленной</w:t>
      </w:r>
      <w:r w:rsidR="002B00ED">
        <w:rPr>
          <w:sz w:val="28"/>
          <w:szCs w:val="28"/>
        </w:rPr>
        <w:t xml:space="preserve"> </w:t>
      </w:r>
      <w:r w:rsidRPr="002B00ED">
        <w:rPr>
          <w:sz w:val="28"/>
          <w:szCs w:val="28"/>
        </w:rPr>
        <w:t>на обеспечение службы скорой помощи новыми автомобилями скорой помощи взамен устаревших, и исчерпавших свои ресурсы, укрепление материально-технической базы учреждений и подразделений скорой медицинской помощи.</w:t>
      </w:r>
    </w:p>
    <w:p w:rsidR="00297660" w:rsidRPr="002B00ED" w:rsidRDefault="00297660" w:rsidP="002B00ED">
      <w:pPr>
        <w:spacing w:line="360" w:lineRule="auto"/>
        <w:ind w:firstLine="709"/>
        <w:jc w:val="both"/>
        <w:rPr>
          <w:sz w:val="28"/>
          <w:szCs w:val="28"/>
        </w:rPr>
      </w:pPr>
      <w:r w:rsidRPr="002B00ED">
        <w:rPr>
          <w:sz w:val="28"/>
          <w:szCs w:val="28"/>
        </w:rPr>
        <w:t>В целях повышения качества оказания медицинской помощи продолжена работа по разработке нормативных документов, регламентирующих медицинскую и фармацевтическую деятельность учреждений здравоохранения. Разработаны и утверждены</w:t>
      </w:r>
      <w:r w:rsidR="002B00ED">
        <w:rPr>
          <w:sz w:val="28"/>
          <w:szCs w:val="28"/>
        </w:rPr>
        <w:t xml:space="preserve"> </w:t>
      </w:r>
      <w:r w:rsidRPr="002B00ED">
        <w:rPr>
          <w:sz w:val="28"/>
          <w:szCs w:val="28"/>
        </w:rPr>
        <w:t>Приказами Министерства здравоохранения и социальной защиты:</w:t>
      </w:r>
    </w:p>
    <w:p w:rsidR="00297660" w:rsidRPr="002B00ED" w:rsidRDefault="00297660" w:rsidP="002B00ED">
      <w:pPr>
        <w:spacing w:line="360" w:lineRule="auto"/>
        <w:ind w:firstLine="709"/>
        <w:jc w:val="both"/>
        <w:rPr>
          <w:sz w:val="28"/>
          <w:szCs w:val="28"/>
        </w:rPr>
      </w:pPr>
      <w:r w:rsidRPr="002B00ED">
        <w:rPr>
          <w:sz w:val="28"/>
          <w:szCs w:val="28"/>
        </w:rPr>
        <w:t>-</w:t>
      </w:r>
      <w:r w:rsidR="002B00ED">
        <w:rPr>
          <w:sz w:val="28"/>
          <w:szCs w:val="28"/>
        </w:rPr>
        <w:t xml:space="preserve"> </w:t>
      </w:r>
      <w:r w:rsidRPr="002B00ED">
        <w:rPr>
          <w:sz w:val="28"/>
          <w:szCs w:val="28"/>
        </w:rPr>
        <w:t>Положение об организации деятельности Медицинского центра дружественного к молодежи;</w:t>
      </w:r>
    </w:p>
    <w:p w:rsidR="00297660" w:rsidRPr="002B00ED" w:rsidRDefault="00297660" w:rsidP="002B00ED">
      <w:pPr>
        <w:spacing w:line="360" w:lineRule="auto"/>
        <w:ind w:firstLine="709"/>
        <w:jc w:val="both"/>
        <w:rPr>
          <w:sz w:val="28"/>
          <w:szCs w:val="28"/>
        </w:rPr>
      </w:pPr>
      <w:r w:rsidRPr="002B00ED">
        <w:rPr>
          <w:sz w:val="28"/>
          <w:szCs w:val="28"/>
        </w:rPr>
        <w:t>- Порядок приобретения медико-фармацевтической продукции для нужд учреждений здравоохранения;</w:t>
      </w:r>
    </w:p>
    <w:p w:rsidR="00297660" w:rsidRPr="002B00ED" w:rsidRDefault="00297660" w:rsidP="002B00ED">
      <w:pPr>
        <w:spacing w:line="360" w:lineRule="auto"/>
        <w:ind w:firstLine="709"/>
        <w:jc w:val="both"/>
        <w:rPr>
          <w:sz w:val="28"/>
          <w:szCs w:val="28"/>
        </w:rPr>
      </w:pPr>
      <w:r w:rsidRPr="002B00ED">
        <w:rPr>
          <w:sz w:val="28"/>
          <w:szCs w:val="28"/>
        </w:rPr>
        <w:t>-</w:t>
      </w:r>
      <w:r w:rsidR="002B00ED">
        <w:rPr>
          <w:sz w:val="28"/>
          <w:szCs w:val="28"/>
        </w:rPr>
        <w:t xml:space="preserve"> </w:t>
      </w:r>
      <w:r w:rsidRPr="002B00ED">
        <w:rPr>
          <w:sz w:val="28"/>
          <w:szCs w:val="28"/>
        </w:rPr>
        <w:t>Средняя численность обслуживаемого населения на врачебном участке;</w:t>
      </w:r>
    </w:p>
    <w:p w:rsidR="00297660" w:rsidRPr="002B00ED" w:rsidRDefault="00297660" w:rsidP="002B00ED">
      <w:pPr>
        <w:spacing w:line="360" w:lineRule="auto"/>
        <w:ind w:firstLine="709"/>
        <w:jc w:val="both"/>
        <w:rPr>
          <w:sz w:val="28"/>
          <w:szCs w:val="28"/>
        </w:rPr>
      </w:pPr>
      <w:r w:rsidRPr="002B00ED">
        <w:rPr>
          <w:sz w:val="28"/>
          <w:szCs w:val="28"/>
        </w:rPr>
        <w:t>- Порядок предоставления консультаций специалистов в отделениях стационара больниц пациентам,</w:t>
      </w:r>
      <w:r w:rsidR="002B00ED">
        <w:rPr>
          <w:sz w:val="28"/>
          <w:szCs w:val="28"/>
        </w:rPr>
        <w:t xml:space="preserve"> </w:t>
      </w:r>
      <w:r w:rsidRPr="002B00ED">
        <w:rPr>
          <w:sz w:val="28"/>
          <w:szCs w:val="28"/>
        </w:rPr>
        <w:t>находящимся на амбулаторном лечении;</w:t>
      </w:r>
    </w:p>
    <w:p w:rsidR="00297660" w:rsidRPr="002B00ED" w:rsidRDefault="00297660" w:rsidP="002B00ED">
      <w:pPr>
        <w:spacing w:line="360" w:lineRule="auto"/>
        <w:ind w:firstLine="709"/>
        <w:jc w:val="both"/>
        <w:rPr>
          <w:sz w:val="28"/>
          <w:szCs w:val="28"/>
        </w:rPr>
      </w:pPr>
      <w:r w:rsidRPr="002B00ED">
        <w:rPr>
          <w:sz w:val="28"/>
          <w:szCs w:val="28"/>
        </w:rPr>
        <w:t>- Порядок проведения перинатального ультразвукового исследования беременных женщин и новорожденных,</w:t>
      </w:r>
      <w:r w:rsidR="002B00ED">
        <w:rPr>
          <w:sz w:val="28"/>
          <w:szCs w:val="28"/>
        </w:rPr>
        <w:t xml:space="preserve"> </w:t>
      </w:r>
      <w:r w:rsidRPr="002B00ED">
        <w:rPr>
          <w:sz w:val="28"/>
          <w:szCs w:val="28"/>
        </w:rPr>
        <w:t>а также организация проведения в ЛПУ ультразвукового исследования у беременных женщин и</w:t>
      </w:r>
      <w:r w:rsidR="002B00ED">
        <w:rPr>
          <w:sz w:val="28"/>
          <w:szCs w:val="28"/>
        </w:rPr>
        <w:t xml:space="preserve"> </w:t>
      </w:r>
      <w:r w:rsidRPr="002B00ED">
        <w:rPr>
          <w:sz w:val="28"/>
          <w:szCs w:val="28"/>
        </w:rPr>
        <w:t>новорожденных;</w:t>
      </w:r>
    </w:p>
    <w:p w:rsidR="00297660" w:rsidRPr="002B00ED" w:rsidRDefault="00297660" w:rsidP="002B00ED">
      <w:pPr>
        <w:spacing w:line="360" w:lineRule="auto"/>
        <w:ind w:firstLine="709"/>
        <w:jc w:val="both"/>
        <w:rPr>
          <w:sz w:val="28"/>
          <w:szCs w:val="28"/>
        </w:rPr>
      </w:pPr>
      <w:r w:rsidRPr="002B00ED">
        <w:rPr>
          <w:sz w:val="28"/>
          <w:szCs w:val="28"/>
        </w:rPr>
        <w:t>-</w:t>
      </w:r>
      <w:r w:rsidR="002B00ED">
        <w:rPr>
          <w:sz w:val="28"/>
          <w:szCs w:val="28"/>
        </w:rPr>
        <w:t xml:space="preserve"> </w:t>
      </w:r>
      <w:r w:rsidRPr="002B00ED">
        <w:rPr>
          <w:sz w:val="28"/>
          <w:szCs w:val="28"/>
        </w:rPr>
        <w:t>Протокол по уходу и лечению ВИЧ инфекции в ПМР;</w:t>
      </w:r>
    </w:p>
    <w:p w:rsidR="00297660" w:rsidRPr="002B00ED" w:rsidRDefault="00297660" w:rsidP="002B00ED">
      <w:pPr>
        <w:spacing w:line="360" w:lineRule="auto"/>
        <w:ind w:firstLine="709"/>
        <w:jc w:val="both"/>
        <w:rPr>
          <w:sz w:val="28"/>
          <w:szCs w:val="28"/>
        </w:rPr>
      </w:pPr>
      <w:r w:rsidRPr="002B00ED">
        <w:rPr>
          <w:sz w:val="28"/>
          <w:szCs w:val="28"/>
        </w:rPr>
        <w:t>-</w:t>
      </w:r>
      <w:r w:rsidR="002B00ED">
        <w:rPr>
          <w:sz w:val="28"/>
          <w:szCs w:val="28"/>
        </w:rPr>
        <w:t xml:space="preserve"> </w:t>
      </w:r>
      <w:r w:rsidRPr="002B00ED">
        <w:rPr>
          <w:sz w:val="28"/>
          <w:szCs w:val="28"/>
        </w:rPr>
        <w:t>Перечень лекарственных средств, предоставляемых бесплатно для амбулаторного лечения граждан, пострадавшим вследствие Чернобыльской катастрофы и иных радиационных или техногенных катастроф;</w:t>
      </w:r>
    </w:p>
    <w:p w:rsidR="00297660" w:rsidRPr="002B00ED" w:rsidRDefault="00297660" w:rsidP="002B00ED">
      <w:pPr>
        <w:spacing w:line="360" w:lineRule="auto"/>
        <w:ind w:firstLine="709"/>
        <w:jc w:val="both"/>
        <w:rPr>
          <w:sz w:val="28"/>
          <w:szCs w:val="28"/>
        </w:rPr>
      </w:pPr>
      <w:r w:rsidRPr="002B00ED">
        <w:rPr>
          <w:sz w:val="28"/>
          <w:szCs w:val="28"/>
        </w:rPr>
        <w:t>-</w:t>
      </w:r>
      <w:r w:rsidR="002B00ED">
        <w:rPr>
          <w:sz w:val="28"/>
          <w:szCs w:val="28"/>
        </w:rPr>
        <w:t xml:space="preserve"> </w:t>
      </w:r>
      <w:r w:rsidRPr="002B00ED">
        <w:rPr>
          <w:sz w:val="28"/>
          <w:szCs w:val="28"/>
        </w:rPr>
        <w:t>Стандарты скорой медицинской помощи;</w:t>
      </w:r>
    </w:p>
    <w:p w:rsidR="00297660" w:rsidRPr="002B00ED" w:rsidRDefault="00297660" w:rsidP="002B00ED">
      <w:pPr>
        <w:spacing w:line="360" w:lineRule="auto"/>
        <w:ind w:firstLine="709"/>
        <w:jc w:val="both"/>
        <w:rPr>
          <w:sz w:val="28"/>
          <w:szCs w:val="28"/>
        </w:rPr>
      </w:pPr>
      <w:r w:rsidRPr="002B00ED">
        <w:rPr>
          <w:sz w:val="28"/>
          <w:szCs w:val="28"/>
        </w:rPr>
        <w:t>-</w:t>
      </w:r>
      <w:r w:rsidR="002B00ED">
        <w:rPr>
          <w:sz w:val="28"/>
          <w:szCs w:val="28"/>
        </w:rPr>
        <w:t xml:space="preserve"> </w:t>
      </w:r>
      <w:r w:rsidRPr="002B00ED">
        <w:rPr>
          <w:sz w:val="28"/>
          <w:szCs w:val="28"/>
        </w:rPr>
        <w:t>Перечень изделий медицинского назначения и специализированных продуктов лечебного питания для детей-инвалидов, страдающих фенилкетонурией, целиакией и болеющих сахарным диабетом, отпускаемых по рецептам врача;</w:t>
      </w:r>
    </w:p>
    <w:p w:rsidR="00297660" w:rsidRPr="002B00ED" w:rsidRDefault="00297660" w:rsidP="002B00ED">
      <w:pPr>
        <w:spacing w:line="360" w:lineRule="auto"/>
        <w:ind w:firstLine="709"/>
        <w:jc w:val="both"/>
        <w:rPr>
          <w:sz w:val="28"/>
          <w:szCs w:val="28"/>
        </w:rPr>
      </w:pPr>
      <w:r w:rsidRPr="002B00ED">
        <w:rPr>
          <w:sz w:val="28"/>
          <w:szCs w:val="28"/>
        </w:rPr>
        <w:t>-</w:t>
      </w:r>
      <w:r w:rsidR="002B00ED">
        <w:rPr>
          <w:sz w:val="28"/>
          <w:szCs w:val="28"/>
        </w:rPr>
        <w:t xml:space="preserve"> </w:t>
      </w:r>
      <w:r w:rsidRPr="002B00ED">
        <w:rPr>
          <w:sz w:val="28"/>
          <w:szCs w:val="28"/>
        </w:rPr>
        <w:t>Положение о правилах по забору образцов крови при проведении массового обследования новорожденных детей на наследственные заболевания;</w:t>
      </w:r>
    </w:p>
    <w:p w:rsidR="00297660" w:rsidRPr="002B00ED" w:rsidRDefault="00297660" w:rsidP="002B00ED">
      <w:pPr>
        <w:spacing w:line="360" w:lineRule="auto"/>
        <w:ind w:firstLine="709"/>
        <w:jc w:val="both"/>
        <w:rPr>
          <w:sz w:val="28"/>
          <w:szCs w:val="28"/>
        </w:rPr>
      </w:pPr>
      <w:r w:rsidRPr="002B00ED">
        <w:rPr>
          <w:sz w:val="28"/>
          <w:szCs w:val="28"/>
        </w:rPr>
        <w:t>-</w:t>
      </w:r>
      <w:r w:rsidR="002B00ED">
        <w:rPr>
          <w:sz w:val="28"/>
          <w:szCs w:val="28"/>
        </w:rPr>
        <w:t xml:space="preserve"> </w:t>
      </w:r>
      <w:r w:rsidRPr="002B00ED">
        <w:rPr>
          <w:sz w:val="28"/>
          <w:szCs w:val="28"/>
        </w:rPr>
        <w:t>Порядок оказания медицинской помощи детям, страдающим стоматологическими заболеваниями;</w:t>
      </w:r>
    </w:p>
    <w:p w:rsidR="00297660" w:rsidRPr="002B00ED" w:rsidRDefault="00297660" w:rsidP="002B00ED">
      <w:pPr>
        <w:spacing w:line="360" w:lineRule="auto"/>
        <w:ind w:firstLine="709"/>
        <w:jc w:val="both"/>
        <w:rPr>
          <w:sz w:val="28"/>
          <w:szCs w:val="28"/>
        </w:rPr>
      </w:pPr>
      <w:r w:rsidRPr="002B00ED">
        <w:rPr>
          <w:sz w:val="28"/>
          <w:szCs w:val="28"/>
        </w:rPr>
        <w:t>-</w:t>
      </w:r>
      <w:r w:rsidR="002B00ED">
        <w:rPr>
          <w:sz w:val="28"/>
          <w:szCs w:val="28"/>
        </w:rPr>
        <w:t xml:space="preserve"> </w:t>
      </w:r>
      <w:r w:rsidRPr="002B00ED">
        <w:rPr>
          <w:sz w:val="28"/>
          <w:szCs w:val="28"/>
        </w:rPr>
        <w:t>План распределения квот на имплантацию искусственного хрусталика для ветеранов и инвалидов ЧАЭС, выполняемые в ГУ «Республиканская клиническая больница» на безвозмездной основе;</w:t>
      </w:r>
    </w:p>
    <w:p w:rsidR="00297660" w:rsidRPr="002B00ED" w:rsidRDefault="00297660" w:rsidP="002B00ED">
      <w:pPr>
        <w:spacing w:line="360" w:lineRule="auto"/>
        <w:ind w:firstLine="709"/>
        <w:jc w:val="both"/>
        <w:rPr>
          <w:sz w:val="28"/>
          <w:szCs w:val="28"/>
        </w:rPr>
      </w:pPr>
      <w:r w:rsidRPr="002B00ED">
        <w:rPr>
          <w:sz w:val="28"/>
          <w:szCs w:val="28"/>
        </w:rPr>
        <w:t>-</w:t>
      </w:r>
      <w:r w:rsidR="002B00ED">
        <w:rPr>
          <w:sz w:val="28"/>
          <w:szCs w:val="28"/>
        </w:rPr>
        <w:t xml:space="preserve"> </w:t>
      </w:r>
      <w:r w:rsidRPr="002B00ED">
        <w:rPr>
          <w:sz w:val="28"/>
          <w:szCs w:val="28"/>
        </w:rPr>
        <w:t>Порядок планирования профилактических прививок и план вакцинации населения на 2011 год;</w:t>
      </w:r>
    </w:p>
    <w:p w:rsidR="00297660" w:rsidRPr="002B00ED" w:rsidRDefault="00297660" w:rsidP="002B00ED">
      <w:pPr>
        <w:spacing w:line="360" w:lineRule="auto"/>
        <w:ind w:firstLine="709"/>
        <w:jc w:val="both"/>
        <w:rPr>
          <w:sz w:val="28"/>
          <w:szCs w:val="28"/>
        </w:rPr>
      </w:pPr>
      <w:r w:rsidRPr="002B00ED">
        <w:rPr>
          <w:sz w:val="28"/>
          <w:szCs w:val="28"/>
        </w:rPr>
        <w:t>- Порядок проведения</w:t>
      </w:r>
      <w:r w:rsidR="002B00ED">
        <w:rPr>
          <w:sz w:val="28"/>
          <w:szCs w:val="28"/>
        </w:rPr>
        <w:t xml:space="preserve"> </w:t>
      </w:r>
      <w:r w:rsidRPr="002B00ED">
        <w:rPr>
          <w:sz w:val="28"/>
          <w:szCs w:val="28"/>
        </w:rPr>
        <w:t>оценки и мониторинга интегрированного ведения болезней детского возраста.</w:t>
      </w:r>
    </w:p>
    <w:p w:rsidR="00297660" w:rsidRPr="002B00ED" w:rsidRDefault="00297660" w:rsidP="002B00ED">
      <w:pPr>
        <w:spacing w:line="360" w:lineRule="auto"/>
        <w:ind w:firstLine="709"/>
        <w:jc w:val="both"/>
        <w:rPr>
          <w:sz w:val="28"/>
          <w:szCs w:val="28"/>
        </w:rPr>
      </w:pPr>
      <w:r w:rsidRPr="002B00ED">
        <w:rPr>
          <w:sz w:val="28"/>
          <w:szCs w:val="28"/>
        </w:rPr>
        <w:t>Из года в год увеличивается финансирование на приобретение лекарственных средств для амбулаторного лечения</w:t>
      </w:r>
      <w:r w:rsidR="002B00ED">
        <w:rPr>
          <w:sz w:val="28"/>
          <w:szCs w:val="28"/>
        </w:rPr>
        <w:t xml:space="preserve"> </w:t>
      </w:r>
      <w:r w:rsidRPr="002B00ED">
        <w:rPr>
          <w:sz w:val="28"/>
          <w:szCs w:val="28"/>
        </w:rPr>
        <w:t xml:space="preserve">категорий граждан, которые в соответствии с действующим законодательством имеют право на бесплатное обеспечение лекарствами. В числе этих категорий больные социально-значимыми заболеваниями, такими как сахарный диабет, туберкулез, астма, психические заболевания, детский церебральный паралич и другие, а также ветераны войн, лица, пострадавшие вследствие Чернобыльской катастрофы. В 2010 году пересмотрены и расширены перечни лекарственных средств, предоставляемых бесплатно для амбулаторного лечения лицам, отнесенным к категории ветеранов войн, пострадавших вследствие Чернобыльской катастрофы, граждан, пользующихся правом бесплатного лекарственного обеспечения. </w:t>
      </w:r>
    </w:p>
    <w:p w:rsidR="00297660" w:rsidRPr="002B00ED" w:rsidRDefault="00297660" w:rsidP="002B00ED">
      <w:pPr>
        <w:spacing w:line="360" w:lineRule="auto"/>
        <w:ind w:firstLine="709"/>
        <w:jc w:val="both"/>
        <w:rPr>
          <w:sz w:val="28"/>
          <w:szCs w:val="28"/>
        </w:rPr>
      </w:pPr>
      <w:r w:rsidRPr="002B00ED">
        <w:rPr>
          <w:sz w:val="28"/>
          <w:szCs w:val="28"/>
        </w:rPr>
        <w:t>С целью рационального и эффективного использования финансовых средств, предусмотренных в республиканском бюджете на приобретение лекарственных средств, проводилось планирование потребности в лекарственных средствах и формирование заявок на приобретение через ведомственный тендер</w:t>
      </w:r>
      <w:r w:rsidR="0075604F">
        <w:rPr>
          <w:sz w:val="28"/>
          <w:szCs w:val="28"/>
        </w:rPr>
        <w:t>. Так всего приобретено медико-</w:t>
      </w:r>
      <w:r w:rsidRPr="002B00ED">
        <w:rPr>
          <w:sz w:val="28"/>
          <w:szCs w:val="28"/>
        </w:rPr>
        <w:t>фармацевтической продукции на сумму 25 709 662,93 рублей, а именно:</w:t>
      </w:r>
    </w:p>
    <w:p w:rsidR="00297660" w:rsidRPr="002B00ED" w:rsidRDefault="00297660" w:rsidP="002B00ED">
      <w:pPr>
        <w:spacing w:line="360" w:lineRule="auto"/>
        <w:ind w:firstLine="709"/>
        <w:jc w:val="both"/>
        <w:rPr>
          <w:sz w:val="28"/>
          <w:szCs w:val="28"/>
        </w:rPr>
      </w:pPr>
      <w:r w:rsidRPr="002B00ED">
        <w:rPr>
          <w:sz w:val="28"/>
          <w:szCs w:val="28"/>
        </w:rPr>
        <w:t>- на сумму 3 978 198,14 рублей в количестве 23 наименований</w:t>
      </w:r>
      <w:r w:rsidR="002B00ED">
        <w:rPr>
          <w:sz w:val="28"/>
          <w:szCs w:val="28"/>
        </w:rPr>
        <w:t xml:space="preserve"> </w:t>
      </w:r>
      <w:r w:rsidRPr="002B00ED">
        <w:rPr>
          <w:sz w:val="28"/>
          <w:szCs w:val="28"/>
        </w:rPr>
        <w:t>для проведения химио- и гормонотерапии онкологическим больным;</w:t>
      </w:r>
    </w:p>
    <w:p w:rsidR="00297660" w:rsidRPr="002B00ED" w:rsidRDefault="00297660" w:rsidP="002B00ED">
      <w:pPr>
        <w:numPr>
          <w:ilvl w:val="0"/>
          <w:numId w:val="2"/>
        </w:numPr>
        <w:tabs>
          <w:tab w:val="clear" w:pos="720"/>
          <w:tab w:val="num" w:pos="0"/>
        </w:tabs>
        <w:spacing w:line="360" w:lineRule="auto"/>
        <w:ind w:left="0" w:firstLine="709"/>
        <w:jc w:val="both"/>
        <w:rPr>
          <w:sz w:val="28"/>
          <w:szCs w:val="28"/>
        </w:rPr>
      </w:pPr>
      <w:r w:rsidRPr="002B00ED">
        <w:rPr>
          <w:sz w:val="28"/>
          <w:szCs w:val="28"/>
        </w:rPr>
        <w:t>на сумму 992 600,39 рублей</w:t>
      </w:r>
      <w:r w:rsidR="002B00ED">
        <w:rPr>
          <w:sz w:val="28"/>
          <w:szCs w:val="28"/>
        </w:rPr>
        <w:t xml:space="preserve"> </w:t>
      </w:r>
      <w:r w:rsidRPr="002B00ED">
        <w:rPr>
          <w:sz w:val="28"/>
          <w:szCs w:val="28"/>
        </w:rPr>
        <w:t>для приобретения</w:t>
      </w:r>
      <w:r w:rsidR="002B00ED">
        <w:rPr>
          <w:sz w:val="28"/>
          <w:szCs w:val="28"/>
        </w:rPr>
        <w:t xml:space="preserve"> </w:t>
      </w:r>
      <w:r w:rsidRPr="002B00ED">
        <w:rPr>
          <w:sz w:val="28"/>
          <w:szCs w:val="28"/>
        </w:rPr>
        <w:t>сопутствующих лекарственных средств, применяемых при лечении онкологических больных;</w:t>
      </w:r>
    </w:p>
    <w:p w:rsidR="00297660" w:rsidRPr="002B00ED" w:rsidRDefault="00297660" w:rsidP="002B00ED">
      <w:pPr>
        <w:numPr>
          <w:ilvl w:val="0"/>
          <w:numId w:val="2"/>
        </w:numPr>
        <w:tabs>
          <w:tab w:val="clear" w:pos="720"/>
          <w:tab w:val="num" w:pos="0"/>
        </w:tabs>
        <w:spacing w:line="360" w:lineRule="auto"/>
        <w:ind w:left="0" w:firstLine="709"/>
        <w:jc w:val="both"/>
        <w:rPr>
          <w:sz w:val="28"/>
          <w:szCs w:val="28"/>
        </w:rPr>
      </w:pPr>
      <w:r w:rsidRPr="002B00ED">
        <w:rPr>
          <w:sz w:val="28"/>
          <w:szCs w:val="28"/>
        </w:rPr>
        <w:t>на сумму 3 108 199,24 рублей</w:t>
      </w:r>
      <w:r w:rsidR="002B00ED">
        <w:rPr>
          <w:sz w:val="28"/>
          <w:szCs w:val="28"/>
        </w:rPr>
        <w:t xml:space="preserve"> </w:t>
      </w:r>
      <w:r w:rsidRPr="002B00ED">
        <w:rPr>
          <w:sz w:val="28"/>
          <w:szCs w:val="28"/>
        </w:rPr>
        <w:t>для лечения больных бронхиальной астмой в количестве 10 наименований;</w:t>
      </w:r>
    </w:p>
    <w:p w:rsidR="00297660" w:rsidRPr="002B00ED" w:rsidRDefault="00297660" w:rsidP="002B00ED">
      <w:pPr>
        <w:numPr>
          <w:ilvl w:val="0"/>
          <w:numId w:val="2"/>
        </w:numPr>
        <w:tabs>
          <w:tab w:val="clear" w:pos="720"/>
          <w:tab w:val="num" w:pos="0"/>
        </w:tabs>
        <w:spacing w:line="360" w:lineRule="auto"/>
        <w:ind w:left="0" w:firstLine="709"/>
        <w:jc w:val="both"/>
        <w:rPr>
          <w:sz w:val="28"/>
          <w:szCs w:val="28"/>
        </w:rPr>
      </w:pPr>
      <w:r w:rsidRPr="002B00ED">
        <w:rPr>
          <w:sz w:val="28"/>
          <w:szCs w:val="28"/>
        </w:rPr>
        <w:t>на сумму 2 603 015,10 рублей</w:t>
      </w:r>
      <w:r w:rsidR="002B00ED">
        <w:rPr>
          <w:sz w:val="28"/>
          <w:szCs w:val="28"/>
        </w:rPr>
        <w:t xml:space="preserve"> </w:t>
      </w:r>
      <w:r w:rsidRPr="002B00ED">
        <w:rPr>
          <w:sz w:val="28"/>
          <w:szCs w:val="28"/>
        </w:rPr>
        <w:t>для лечения</w:t>
      </w:r>
      <w:r w:rsidR="002B00ED">
        <w:rPr>
          <w:sz w:val="28"/>
          <w:szCs w:val="28"/>
        </w:rPr>
        <w:t xml:space="preserve"> </w:t>
      </w:r>
      <w:r w:rsidRPr="002B00ED">
        <w:rPr>
          <w:sz w:val="28"/>
          <w:szCs w:val="28"/>
        </w:rPr>
        <w:t>больных психоневрологическими заболеваниями в количестве 54 наименований;</w:t>
      </w:r>
    </w:p>
    <w:p w:rsidR="00297660" w:rsidRPr="002B00ED" w:rsidRDefault="00297660" w:rsidP="002B00ED">
      <w:pPr>
        <w:numPr>
          <w:ilvl w:val="0"/>
          <w:numId w:val="2"/>
        </w:numPr>
        <w:tabs>
          <w:tab w:val="clear" w:pos="720"/>
          <w:tab w:val="num" w:pos="0"/>
        </w:tabs>
        <w:spacing w:line="360" w:lineRule="auto"/>
        <w:ind w:left="0" w:firstLine="709"/>
        <w:jc w:val="both"/>
        <w:rPr>
          <w:sz w:val="28"/>
          <w:szCs w:val="28"/>
        </w:rPr>
      </w:pPr>
      <w:r w:rsidRPr="002B00ED">
        <w:rPr>
          <w:sz w:val="28"/>
          <w:szCs w:val="28"/>
        </w:rPr>
        <w:t>на сумму 682 612,90 рублей</w:t>
      </w:r>
      <w:r w:rsidR="002B00ED">
        <w:rPr>
          <w:sz w:val="28"/>
          <w:szCs w:val="28"/>
        </w:rPr>
        <w:t xml:space="preserve"> </w:t>
      </w:r>
      <w:r w:rsidRPr="002B00ED">
        <w:rPr>
          <w:sz w:val="28"/>
          <w:szCs w:val="28"/>
        </w:rPr>
        <w:t>для лечения больных туберкулезом в количестве 8 наименований;</w:t>
      </w:r>
    </w:p>
    <w:p w:rsidR="00297660" w:rsidRPr="002B00ED" w:rsidRDefault="00297660" w:rsidP="002B00ED">
      <w:pPr>
        <w:numPr>
          <w:ilvl w:val="0"/>
          <w:numId w:val="2"/>
        </w:numPr>
        <w:spacing w:line="360" w:lineRule="auto"/>
        <w:ind w:left="0" w:firstLine="709"/>
        <w:jc w:val="both"/>
        <w:rPr>
          <w:sz w:val="28"/>
          <w:szCs w:val="28"/>
        </w:rPr>
      </w:pPr>
      <w:r w:rsidRPr="002B00ED">
        <w:rPr>
          <w:sz w:val="28"/>
          <w:szCs w:val="28"/>
        </w:rPr>
        <w:t>на сумму 418 710,00 рублей</w:t>
      </w:r>
      <w:r w:rsidR="002B00ED">
        <w:rPr>
          <w:sz w:val="28"/>
          <w:szCs w:val="28"/>
        </w:rPr>
        <w:t xml:space="preserve"> </w:t>
      </w:r>
      <w:r w:rsidRPr="002B00ED">
        <w:rPr>
          <w:sz w:val="28"/>
          <w:szCs w:val="28"/>
        </w:rPr>
        <w:t>для лечения больных, находящихся на гемодиализе в количестве 40 наименований;</w:t>
      </w:r>
    </w:p>
    <w:p w:rsidR="00297660" w:rsidRPr="002B00ED" w:rsidRDefault="00297660" w:rsidP="002B00ED">
      <w:pPr>
        <w:numPr>
          <w:ilvl w:val="0"/>
          <w:numId w:val="2"/>
        </w:numPr>
        <w:spacing w:line="360" w:lineRule="auto"/>
        <w:ind w:left="0" w:firstLine="709"/>
        <w:jc w:val="both"/>
        <w:rPr>
          <w:sz w:val="28"/>
          <w:szCs w:val="28"/>
        </w:rPr>
      </w:pPr>
      <w:r w:rsidRPr="002B00ED">
        <w:rPr>
          <w:sz w:val="28"/>
          <w:szCs w:val="28"/>
        </w:rPr>
        <w:t>на сумму 6 027 427,18 рублей</w:t>
      </w:r>
      <w:r w:rsidR="002B00ED">
        <w:rPr>
          <w:sz w:val="28"/>
          <w:szCs w:val="28"/>
        </w:rPr>
        <w:t xml:space="preserve"> </w:t>
      </w:r>
      <w:r w:rsidRPr="002B00ED">
        <w:rPr>
          <w:sz w:val="28"/>
          <w:szCs w:val="28"/>
        </w:rPr>
        <w:t>для лечения больных сахарным и несахарным диабетом, гипофизарным нанизмом в количестве 17 наименований;</w:t>
      </w:r>
    </w:p>
    <w:p w:rsidR="00297660" w:rsidRPr="002B00ED" w:rsidRDefault="00297660" w:rsidP="002B00ED">
      <w:pPr>
        <w:numPr>
          <w:ilvl w:val="0"/>
          <w:numId w:val="2"/>
        </w:numPr>
        <w:spacing w:line="360" w:lineRule="auto"/>
        <w:ind w:left="0" w:firstLine="709"/>
        <w:jc w:val="both"/>
        <w:rPr>
          <w:sz w:val="28"/>
          <w:szCs w:val="28"/>
        </w:rPr>
      </w:pPr>
      <w:r w:rsidRPr="002B00ED">
        <w:rPr>
          <w:sz w:val="28"/>
          <w:szCs w:val="28"/>
        </w:rPr>
        <w:t>на сумму 738 152,23 рублей</w:t>
      </w:r>
      <w:r w:rsidR="002B00ED">
        <w:rPr>
          <w:sz w:val="28"/>
          <w:szCs w:val="28"/>
        </w:rPr>
        <w:t xml:space="preserve"> </w:t>
      </w:r>
      <w:r w:rsidRPr="002B00ED">
        <w:rPr>
          <w:sz w:val="28"/>
          <w:szCs w:val="28"/>
        </w:rPr>
        <w:t>для лечения артериальной гипертензии у больных из числа льготной категории граждан в количестве 18 наименований;</w:t>
      </w:r>
    </w:p>
    <w:p w:rsidR="00297660" w:rsidRPr="002B00ED" w:rsidRDefault="00297660" w:rsidP="002B00ED">
      <w:pPr>
        <w:numPr>
          <w:ilvl w:val="0"/>
          <w:numId w:val="2"/>
        </w:numPr>
        <w:spacing w:line="360" w:lineRule="auto"/>
        <w:ind w:left="0" w:firstLine="709"/>
        <w:jc w:val="both"/>
        <w:rPr>
          <w:sz w:val="28"/>
          <w:szCs w:val="28"/>
        </w:rPr>
      </w:pPr>
      <w:r w:rsidRPr="002B00ED">
        <w:rPr>
          <w:sz w:val="28"/>
          <w:szCs w:val="28"/>
        </w:rPr>
        <w:t>на сумму 645 717,12 рублей</w:t>
      </w:r>
      <w:r w:rsidR="002B00ED">
        <w:rPr>
          <w:sz w:val="28"/>
          <w:szCs w:val="28"/>
        </w:rPr>
        <w:t xml:space="preserve"> </w:t>
      </w:r>
      <w:r w:rsidRPr="002B00ED">
        <w:rPr>
          <w:sz w:val="28"/>
          <w:szCs w:val="28"/>
        </w:rPr>
        <w:t>для оказания медицинской помощи ветеранам войн в амбулаторных условиях;</w:t>
      </w:r>
    </w:p>
    <w:p w:rsidR="00297660" w:rsidRPr="002B00ED" w:rsidRDefault="00297660" w:rsidP="002B00ED">
      <w:pPr>
        <w:numPr>
          <w:ilvl w:val="0"/>
          <w:numId w:val="2"/>
        </w:numPr>
        <w:spacing w:line="360" w:lineRule="auto"/>
        <w:ind w:left="0" w:firstLine="709"/>
        <w:jc w:val="both"/>
        <w:rPr>
          <w:sz w:val="28"/>
          <w:szCs w:val="28"/>
        </w:rPr>
      </w:pPr>
      <w:r w:rsidRPr="002B00ED">
        <w:rPr>
          <w:sz w:val="28"/>
          <w:szCs w:val="28"/>
        </w:rPr>
        <w:t>на сумму 256 880,00 рублей</w:t>
      </w:r>
      <w:r w:rsidR="002B00ED">
        <w:rPr>
          <w:sz w:val="28"/>
          <w:szCs w:val="28"/>
        </w:rPr>
        <w:t xml:space="preserve"> </w:t>
      </w:r>
      <w:r w:rsidRPr="002B00ED">
        <w:rPr>
          <w:sz w:val="28"/>
          <w:szCs w:val="28"/>
        </w:rPr>
        <w:t>для укомплектования невоенизированных формирований ГЗ на особый период в количестве 37 наименований;</w:t>
      </w:r>
    </w:p>
    <w:p w:rsidR="00297660" w:rsidRPr="002B00ED" w:rsidRDefault="00297660" w:rsidP="002B00ED">
      <w:pPr>
        <w:numPr>
          <w:ilvl w:val="0"/>
          <w:numId w:val="2"/>
        </w:numPr>
        <w:spacing w:line="360" w:lineRule="auto"/>
        <w:ind w:left="0" w:firstLine="709"/>
        <w:jc w:val="both"/>
        <w:rPr>
          <w:sz w:val="28"/>
          <w:szCs w:val="28"/>
        </w:rPr>
      </w:pPr>
      <w:r w:rsidRPr="002B00ED">
        <w:rPr>
          <w:sz w:val="28"/>
          <w:szCs w:val="28"/>
        </w:rPr>
        <w:t>на сумму 1 919 432,88 рублей</w:t>
      </w:r>
      <w:r w:rsidR="002B00ED">
        <w:rPr>
          <w:sz w:val="28"/>
          <w:szCs w:val="28"/>
        </w:rPr>
        <w:t xml:space="preserve"> </w:t>
      </w:r>
      <w:r w:rsidRPr="002B00ED">
        <w:rPr>
          <w:sz w:val="28"/>
          <w:szCs w:val="28"/>
        </w:rPr>
        <w:t>для приобретения</w:t>
      </w:r>
      <w:r w:rsidR="002B00ED">
        <w:rPr>
          <w:sz w:val="28"/>
          <w:szCs w:val="28"/>
        </w:rPr>
        <w:t xml:space="preserve"> </w:t>
      </w:r>
      <w:r w:rsidRPr="002B00ED">
        <w:rPr>
          <w:sz w:val="28"/>
          <w:szCs w:val="28"/>
        </w:rPr>
        <w:t>антибактериальных средств в количестве 20 наименований;</w:t>
      </w:r>
    </w:p>
    <w:p w:rsidR="00297660" w:rsidRPr="002B00ED" w:rsidRDefault="00297660" w:rsidP="002B00ED">
      <w:pPr>
        <w:numPr>
          <w:ilvl w:val="0"/>
          <w:numId w:val="2"/>
        </w:numPr>
        <w:spacing w:line="360" w:lineRule="auto"/>
        <w:ind w:left="0" w:firstLine="709"/>
        <w:jc w:val="both"/>
        <w:rPr>
          <w:sz w:val="28"/>
          <w:szCs w:val="28"/>
        </w:rPr>
      </w:pPr>
      <w:r w:rsidRPr="002B00ED">
        <w:rPr>
          <w:sz w:val="28"/>
          <w:szCs w:val="28"/>
        </w:rPr>
        <w:t>на сумму 2 709 681,80 рублей</w:t>
      </w:r>
      <w:r w:rsidR="002B00ED">
        <w:rPr>
          <w:sz w:val="28"/>
          <w:szCs w:val="28"/>
        </w:rPr>
        <w:t xml:space="preserve"> </w:t>
      </w:r>
      <w:r w:rsidRPr="002B00ED">
        <w:rPr>
          <w:sz w:val="28"/>
          <w:szCs w:val="28"/>
        </w:rPr>
        <w:t>для приобретения лекарственных средств на оказание неотложной медицинской помощи в стационарах больниц в количестве 70 наименований;</w:t>
      </w:r>
    </w:p>
    <w:p w:rsidR="00297660" w:rsidRPr="002B00ED" w:rsidRDefault="00297660" w:rsidP="002B00ED">
      <w:pPr>
        <w:numPr>
          <w:ilvl w:val="0"/>
          <w:numId w:val="2"/>
        </w:numPr>
        <w:spacing w:line="360" w:lineRule="auto"/>
        <w:ind w:left="0" w:firstLine="709"/>
        <w:jc w:val="both"/>
        <w:rPr>
          <w:sz w:val="28"/>
          <w:szCs w:val="28"/>
        </w:rPr>
      </w:pPr>
      <w:r w:rsidRPr="002B00ED">
        <w:rPr>
          <w:sz w:val="28"/>
          <w:szCs w:val="28"/>
        </w:rPr>
        <w:t>на сумму 521 734,34 рублей</w:t>
      </w:r>
      <w:r w:rsidR="002B00ED">
        <w:rPr>
          <w:sz w:val="28"/>
          <w:szCs w:val="28"/>
        </w:rPr>
        <w:t xml:space="preserve"> </w:t>
      </w:r>
      <w:r w:rsidRPr="002B00ED">
        <w:rPr>
          <w:sz w:val="28"/>
          <w:szCs w:val="28"/>
        </w:rPr>
        <w:t>для приобретения</w:t>
      </w:r>
      <w:r w:rsidR="002B00ED">
        <w:rPr>
          <w:sz w:val="28"/>
          <w:szCs w:val="28"/>
        </w:rPr>
        <w:t xml:space="preserve"> </w:t>
      </w:r>
      <w:r w:rsidRPr="002B00ED">
        <w:rPr>
          <w:sz w:val="28"/>
          <w:szCs w:val="28"/>
        </w:rPr>
        <w:t>наркотических анальгетиков, анестетиков, миорелаксантов, транквилизаторов</w:t>
      </w:r>
      <w:r w:rsidR="002B00ED">
        <w:rPr>
          <w:sz w:val="28"/>
          <w:szCs w:val="28"/>
        </w:rPr>
        <w:t xml:space="preserve"> </w:t>
      </w:r>
      <w:r w:rsidRPr="002B00ED">
        <w:rPr>
          <w:sz w:val="28"/>
          <w:szCs w:val="28"/>
        </w:rPr>
        <w:t>в количестве 14 наименований;</w:t>
      </w:r>
    </w:p>
    <w:p w:rsidR="00297660" w:rsidRPr="002B00ED" w:rsidRDefault="00297660" w:rsidP="002B00ED">
      <w:pPr>
        <w:numPr>
          <w:ilvl w:val="0"/>
          <w:numId w:val="2"/>
        </w:numPr>
        <w:spacing w:line="360" w:lineRule="auto"/>
        <w:ind w:left="0" w:firstLine="709"/>
        <w:jc w:val="both"/>
        <w:rPr>
          <w:sz w:val="28"/>
          <w:szCs w:val="28"/>
        </w:rPr>
      </w:pPr>
      <w:r w:rsidRPr="002B00ED">
        <w:rPr>
          <w:sz w:val="28"/>
          <w:szCs w:val="28"/>
        </w:rPr>
        <w:t>на сумму 645 717,12 рублей</w:t>
      </w:r>
      <w:r w:rsidR="002B00ED">
        <w:rPr>
          <w:sz w:val="28"/>
          <w:szCs w:val="28"/>
        </w:rPr>
        <w:t xml:space="preserve"> </w:t>
      </w:r>
      <w:r w:rsidRPr="002B00ED">
        <w:rPr>
          <w:sz w:val="28"/>
          <w:szCs w:val="28"/>
        </w:rPr>
        <w:t>для оказания медицинской помощи ветеранам войн в стационарных условиях;</w:t>
      </w:r>
    </w:p>
    <w:p w:rsidR="00297660" w:rsidRPr="002B00ED" w:rsidRDefault="00297660" w:rsidP="002B00ED">
      <w:pPr>
        <w:numPr>
          <w:ilvl w:val="0"/>
          <w:numId w:val="2"/>
        </w:numPr>
        <w:spacing w:line="360" w:lineRule="auto"/>
        <w:ind w:left="0" w:firstLine="709"/>
        <w:jc w:val="both"/>
        <w:rPr>
          <w:sz w:val="28"/>
          <w:szCs w:val="28"/>
        </w:rPr>
      </w:pPr>
      <w:r w:rsidRPr="002B00ED">
        <w:rPr>
          <w:sz w:val="28"/>
          <w:szCs w:val="28"/>
        </w:rPr>
        <w:t>на сумму 291 087,54 рублей</w:t>
      </w:r>
      <w:r w:rsidR="002B00ED">
        <w:rPr>
          <w:sz w:val="28"/>
          <w:szCs w:val="28"/>
        </w:rPr>
        <w:t xml:space="preserve"> </w:t>
      </w:r>
      <w:r w:rsidRPr="002B00ED">
        <w:rPr>
          <w:sz w:val="28"/>
          <w:szCs w:val="28"/>
        </w:rPr>
        <w:t>для обеспечения зубопротезирования льготной категории граждан в количестве 50 наименований;</w:t>
      </w:r>
    </w:p>
    <w:p w:rsidR="00297660" w:rsidRPr="002B00ED" w:rsidRDefault="00297660" w:rsidP="002B00ED">
      <w:pPr>
        <w:numPr>
          <w:ilvl w:val="0"/>
          <w:numId w:val="2"/>
        </w:numPr>
        <w:spacing w:line="360" w:lineRule="auto"/>
        <w:ind w:left="0" w:firstLine="709"/>
        <w:jc w:val="both"/>
        <w:rPr>
          <w:sz w:val="28"/>
          <w:szCs w:val="28"/>
        </w:rPr>
      </w:pPr>
      <w:r w:rsidRPr="002B00ED">
        <w:rPr>
          <w:sz w:val="28"/>
          <w:szCs w:val="28"/>
        </w:rPr>
        <w:t>на</w:t>
      </w:r>
      <w:r w:rsidR="002B00ED">
        <w:rPr>
          <w:sz w:val="28"/>
          <w:szCs w:val="28"/>
        </w:rPr>
        <w:t xml:space="preserve"> </w:t>
      </w:r>
      <w:r w:rsidRPr="002B00ED">
        <w:rPr>
          <w:sz w:val="28"/>
          <w:szCs w:val="28"/>
        </w:rPr>
        <w:t>170 496,95 рублей</w:t>
      </w:r>
      <w:r w:rsidR="002B00ED">
        <w:rPr>
          <w:sz w:val="28"/>
          <w:szCs w:val="28"/>
        </w:rPr>
        <w:t xml:space="preserve"> </w:t>
      </w:r>
      <w:r w:rsidRPr="002B00ED">
        <w:rPr>
          <w:sz w:val="28"/>
          <w:szCs w:val="28"/>
        </w:rPr>
        <w:t>для лечения и профилактики стоматологических заболеваний у детей и беременных женщин.</w:t>
      </w:r>
    </w:p>
    <w:p w:rsidR="00297660" w:rsidRPr="002B00ED" w:rsidRDefault="00297660" w:rsidP="002B00ED">
      <w:pPr>
        <w:spacing w:line="360" w:lineRule="auto"/>
        <w:ind w:firstLine="709"/>
        <w:jc w:val="both"/>
        <w:rPr>
          <w:sz w:val="28"/>
          <w:szCs w:val="28"/>
        </w:rPr>
      </w:pPr>
      <w:r w:rsidRPr="002B00ED">
        <w:rPr>
          <w:sz w:val="28"/>
          <w:szCs w:val="28"/>
        </w:rPr>
        <w:t xml:space="preserve">В 2010 году значительно расширены возможности по бесплатному лекарственному обеспечению льготной категории граждан. Стало доступным бесплатное получение лекарственных средств льготным категориям граждан при различных заболеваниях, в соответствии с утвержденным Приказом МЗ и СЗ ассортиментом. </w:t>
      </w:r>
    </w:p>
    <w:p w:rsidR="00775324" w:rsidRPr="002B00ED" w:rsidRDefault="00775324" w:rsidP="002B00ED">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color w:val="auto"/>
          <w:sz w:val="28"/>
          <w:szCs w:val="28"/>
        </w:rPr>
      </w:pPr>
      <w:r w:rsidRPr="002B00ED">
        <w:rPr>
          <w:color w:val="auto"/>
          <w:sz w:val="28"/>
          <w:szCs w:val="28"/>
        </w:rPr>
        <w:t>В целях обеспечения граждан лекарственными средствами по ценам, максимально приближенным к себестоимости, а также граждан,</w:t>
      </w:r>
      <w:r w:rsidR="002B00ED">
        <w:rPr>
          <w:color w:val="auto"/>
          <w:sz w:val="28"/>
          <w:szCs w:val="28"/>
        </w:rPr>
        <w:t xml:space="preserve"> </w:t>
      </w:r>
      <w:r w:rsidRPr="002B00ED">
        <w:rPr>
          <w:color w:val="auto"/>
          <w:sz w:val="28"/>
          <w:szCs w:val="28"/>
        </w:rPr>
        <w:t>имеющих право на льготное лекарственное обеспечение Министерством разработан проект Закона «О регулировании деятельности социальных аптек</w:t>
      </w:r>
      <w:r w:rsidR="00990E20" w:rsidRPr="002B00ED">
        <w:rPr>
          <w:color w:val="auto"/>
          <w:sz w:val="28"/>
          <w:szCs w:val="28"/>
        </w:rPr>
        <w:t xml:space="preserve"> на территории Приднестровской Молдавской Республики</w:t>
      </w:r>
      <w:r w:rsidRPr="002B00ED">
        <w:rPr>
          <w:color w:val="auto"/>
          <w:sz w:val="28"/>
          <w:szCs w:val="28"/>
        </w:rPr>
        <w:t>», в соответствии с которым на социальные аптеки будут возложены обязанности по реализации лекарственных средств по перечню, утвержденному уполномоченным органом исполнительной власти,</w:t>
      </w:r>
      <w:r w:rsidR="002B00ED">
        <w:rPr>
          <w:color w:val="auto"/>
          <w:sz w:val="28"/>
          <w:szCs w:val="28"/>
        </w:rPr>
        <w:t xml:space="preserve"> </w:t>
      </w:r>
      <w:r w:rsidRPr="002B00ED">
        <w:rPr>
          <w:color w:val="auto"/>
          <w:sz w:val="28"/>
          <w:szCs w:val="28"/>
        </w:rPr>
        <w:t>по ценам не выше оптовых для всех групп населения, а также реализации льготным категориям граждан лекарственных средств по референтным ценам, с последующим возмещением их стоимости за счет бюджета, в пределах утвержденных лимитов финансирования.</w:t>
      </w:r>
    </w:p>
    <w:p w:rsidR="00AF2CE8" w:rsidRPr="002B00ED" w:rsidRDefault="00297660" w:rsidP="002B00ED">
      <w:pPr>
        <w:spacing w:line="360" w:lineRule="auto"/>
        <w:ind w:firstLine="709"/>
        <w:jc w:val="both"/>
        <w:rPr>
          <w:sz w:val="28"/>
          <w:szCs w:val="28"/>
        </w:rPr>
      </w:pPr>
      <w:r w:rsidRPr="002B00ED">
        <w:rPr>
          <w:sz w:val="28"/>
          <w:szCs w:val="28"/>
        </w:rPr>
        <w:t>Министерство здравоохранения и социальной защиты также осуществляло контроль за деятельностью подведомственных учреждений. В 2010 году проверена деятельность стоматологических поликлиник городов и районов по выполнению мероприятий ГЦП «Комплексная профилактика кариеса у детей на 2004-2013гг «Детям здоровые зубы», проверена деятельность всех лечебно-профилактических учреждений по проведению диспансеризации ветеранов войн и их лечение.</w:t>
      </w:r>
    </w:p>
    <w:p w:rsidR="00D1760F" w:rsidRPr="002B00ED" w:rsidRDefault="00D1760F" w:rsidP="002B00ED">
      <w:pPr>
        <w:spacing w:line="360" w:lineRule="auto"/>
        <w:ind w:firstLine="709"/>
        <w:jc w:val="both"/>
        <w:rPr>
          <w:sz w:val="28"/>
          <w:szCs w:val="28"/>
        </w:rPr>
      </w:pPr>
      <w:r w:rsidRPr="002B00ED">
        <w:rPr>
          <w:sz w:val="28"/>
          <w:szCs w:val="28"/>
        </w:rPr>
        <w:t>На финансирование расходов по строительству пандусов (съездов</w:t>
      </w:r>
      <w:r w:rsidR="00AF2CE8" w:rsidRPr="002B00ED">
        <w:rPr>
          <w:sz w:val="28"/>
          <w:szCs w:val="28"/>
        </w:rPr>
        <w:t>)</w:t>
      </w:r>
      <w:r w:rsidR="002B00ED">
        <w:rPr>
          <w:sz w:val="28"/>
          <w:szCs w:val="28"/>
        </w:rPr>
        <w:t xml:space="preserve"> </w:t>
      </w:r>
      <w:r w:rsidRPr="002B00ED">
        <w:rPr>
          <w:sz w:val="28"/>
          <w:szCs w:val="28"/>
        </w:rPr>
        <w:t>в учреждениях здравоохранения и социального обеспечения республики Законом ПМ</w:t>
      </w:r>
      <w:r w:rsidR="00AF2CE8" w:rsidRPr="002B00ED">
        <w:rPr>
          <w:sz w:val="28"/>
          <w:szCs w:val="28"/>
        </w:rPr>
        <w:t xml:space="preserve">Р </w:t>
      </w:r>
      <w:r w:rsidRPr="002B00ED">
        <w:rPr>
          <w:sz w:val="28"/>
          <w:szCs w:val="28"/>
        </w:rPr>
        <w:t>«О республиканском бюджете на 2010 год» были предусмотрены расходы в сумме 1 000 000 рублей.</w:t>
      </w:r>
      <w:r w:rsidR="002B00ED">
        <w:rPr>
          <w:sz w:val="28"/>
          <w:szCs w:val="28"/>
        </w:rPr>
        <w:t xml:space="preserve"> </w:t>
      </w:r>
      <w:r w:rsidRPr="002B00ED">
        <w:rPr>
          <w:sz w:val="28"/>
          <w:szCs w:val="28"/>
        </w:rPr>
        <w:t>Фактически данные расходы были исполнены на 98, 1 %.</w:t>
      </w:r>
      <w:r w:rsidR="002B00ED">
        <w:rPr>
          <w:sz w:val="28"/>
          <w:szCs w:val="28"/>
        </w:rPr>
        <w:t xml:space="preserve"> </w:t>
      </w:r>
    </w:p>
    <w:p w:rsidR="00D1760F" w:rsidRPr="002B00ED" w:rsidRDefault="00D1760F" w:rsidP="002B00ED">
      <w:pPr>
        <w:spacing w:line="360" w:lineRule="auto"/>
        <w:ind w:firstLine="709"/>
        <w:jc w:val="both"/>
        <w:rPr>
          <w:sz w:val="28"/>
          <w:szCs w:val="28"/>
        </w:rPr>
      </w:pPr>
    </w:p>
    <w:p w:rsidR="00297660" w:rsidRPr="002B00ED" w:rsidRDefault="00BE243A" w:rsidP="002B00ED">
      <w:pPr>
        <w:spacing w:line="360" w:lineRule="auto"/>
        <w:ind w:firstLine="709"/>
        <w:jc w:val="both"/>
        <w:rPr>
          <w:b/>
          <w:bCs/>
          <w:sz w:val="28"/>
          <w:szCs w:val="28"/>
        </w:rPr>
      </w:pPr>
      <w:r w:rsidRPr="002B00ED">
        <w:rPr>
          <w:b/>
          <w:bCs/>
          <w:sz w:val="28"/>
          <w:szCs w:val="28"/>
        </w:rPr>
        <w:t>3</w:t>
      </w:r>
      <w:r w:rsidR="00297660" w:rsidRPr="002B00ED">
        <w:rPr>
          <w:b/>
          <w:bCs/>
          <w:sz w:val="28"/>
          <w:szCs w:val="28"/>
        </w:rPr>
        <w:t xml:space="preserve">. Подготовка </w:t>
      </w:r>
      <w:r w:rsidR="00071DB9" w:rsidRPr="002B00ED">
        <w:rPr>
          <w:b/>
          <w:bCs/>
          <w:sz w:val="28"/>
          <w:szCs w:val="28"/>
        </w:rPr>
        <w:t xml:space="preserve">медицинских </w:t>
      </w:r>
      <w:r w:rsidR="00297660" w:rsidRPr="002B00ED">
        <w:rPr>
          <w:b/>
          <w:bCs/>
          <w:sz w:val="28"/>
          <w:szCs w:val="28"/>
        </w:rPr>
        <w:t>кадров</w:t>
      </w:r>
    </w:p>
    <w:p w:rsidR="00297660" w:rsidRPr="002B00ED" w:rsidRDefault="00297660" w:rsidP="002B00ED">
      <w:pPr>
        <w:pStyle w:val="3"/>
        <w:spacing w:line="360" w:lineRule="auto"/>
        <w:ind w:firstLine="709"/>
        <w:rPr>
          <w:sz w:val="28"/>
          <w:szCs w:val="28"/>
        </w:rPr>
      </w:pPr>
    </w:p>
    <w:p w:rsidR="00297660" w:rsidRPr="002B00ED" w:rsidRDefault="00297660" w:rsidP="002B00ED">
      <w:pPr>
        <w:pStyle w:val="a5"/>
        <w:spacing w:after="0" w:line="360" w:lineRule="auto"/>
        <w:ind w:firstLine="709"/>
        <w:jc w:val="both"/>
        <w:rPr>
          <w:sz w:val="28"/>
          <w:szCs w:val="28"/>
        </w:rPr>
      </w:pPr>
      <w:r w:rsidRPr="002B00ED">
        <w:rPr>
          <w:sz w:val="28"/>
          <w:szCs w:val="28"/>
        </w:rPr>
        <w:t>Важным аспектом деятельности Министерства здравоохранения и социальной защиты является подготовка медицинских кадров и повышение квалификации медицинских работников, их соответствие требованиям квалификационных характеристик.</w:t>
      </w:r>
    </w:p>
    <w:p w:rsidR="00071DB9" w:rsidRPr="002B00ED" w:rsidRDefault="00071DB9" w:rsidP="002B00ED">
      <w:pPr>
        <w:pStyle w:val="2"/>
        <w:spacing w:after="0" w:line="360" w:lineRule="auto"/>
        <w:ind w:firstLine="709"/>
        <w:jc w:val="both"/>
        <w:rPr>
          <w:sz w:val="28"/>
          <w:szCs w:val="28"/>
        </w:rPr>
      </w:pPr>
      <w:r w:rsidRPr="002B00ED">
        <w:rPr>
          <w:sz w:val="28"/>
          <w:szCs w:val="28"/>
        </w:rPr>
        <w:t>В 2010 в рамках договоренности с Днепропетровской Государственной медицинской академией, Украина,</w:t>
      </w:r>
      <w:r w:rsidR="002B00ED">
        <w:rPr>
          <w:sz w:val="28"/>
          <w:szCs w:val="28"/>
        </w:rPr>
        <w:t xml:space="preserve"> </w:t>
      </w:r>
      <w:r w:rsidRPr="002B00ED">
        <w:rPr>
          <w:sz w:val="28"/>
          <w:szCs w:val="28"/>
        </w:rPr>
        <w:t>в период с мая</w:t>
      </w:r>
      <w:r w:rsidR="002B00ED">
        <w:rPr>
          <w:sz w:val="28"/>
          <w:szCs w:val="28"/>
        </w:rPr>
        <w:t xml:space="preserve"> </w:t>
      </w:r>
      <w:r w:rsidRPr="002B00ED">
        <w:rPr>
          <w:sz w:val="28"/>
          <w:szCs w:val="28"/>
        </w:rPr>
        <w:t>по сентябрь</w:t>
      </w:r>
      <w:r w:rsidR="002B00ED">
        <w:rPr>
          <w:sz w:val="28"/>
          <w:szCs w:val="28"/>
        </w:rPr>
        <w:t xml:space="preserve"> </w:t>
      </w:r>
      <w:r w:rsidRPr="002B00ED">
        <w:rPr>
          <w:sz w:val="28"/>
          <w:szCs w:val="28"/>
        </w:rPr>
        <w:t>2010 г. Днепропетровская</w:t>
      </w:r>
      <w:r w:rsidR="002B00ED">
        <w:rPr>
          <w:sz w:val="28"/>
          <w:szCs w:val="28"/>
        </w:rPr>
        <w:t xml:space="preserve"> </w:t>
      </w:r>
      <w:r w:rsidRPr="002B00ED">
        <w:rPr>
          <w:sz w:val="28"/>
          <w:szCs w:val="28"/>
        </w:rPr>
        <w:t>Государственная медицинская академия провела</w:t>
      </w:r>
      <w:r w:rsidR="002B00ED">
        <w:rPr>
          <w:sz w:val="28"/>
          <w:szCs w:val="28"/>
        </w:rPr>
        <w:t xml:space="preserve"> </w:t>
      </w:r>
      <w:r w:rsidRPr="002B00ED">
        <w:rPr>
          <w:sz w:val="28"/>
          <w:szCs w:val="28"/>
        </w:rPr>
        <w:t>выездные циклы усовершенствования врачей</w:t>
      </w:r>
      <w:r w:rsidR="002B00ED">
        <w:rPr>
          <w:sz w:val="28"/>
          <w:szCs w:val="28"/>
        </w:rPr>
        <w:t xml:space="preserve"> </w:t>
      </w:r>
      <w:r w:rsidRPr="002B00ED">
        <w:rPr>
          <w:sz w:val="28"/>
          <w:szCs w:val="28"/>
        </w:rPr>
        <w:t>Приднестровской Молдавской</w:t>
      </w:r>
      <w:r w:rsidR="002B00ED">
        <w:rPr>
          <w:sz w:val="28"/>
          <w:szCs w:val="28"/>
        </w:rPr>
        <w:t xml:space="preserve"> </w:t>
      </w:r>
      <w:r w:rsidRPr="002B00ED">
        <w:rPr>
          <w:sz w:val="28"/>
          <w:szCs w:val="28"/>
        </w:rPr>
        <w:t>Республики на базах подведомственных лечебно-профилактических учреждений по ряду</w:t>
      </w:r>
      <w:r w:rsidR="002B00ED">
        <w:rPr>
          <w:sz w:val="28"/>
          <w:szCs w:val="28"/>
        </w:rPr>
        <w:t xml:space="preserve"> </w:t>
      </w:r>
      <w:r w:rsidRPr="002B00ED">
        <w:rPr>
          <w:sz w:val="28"/>
          <w:szCs w:val="28"/>
        </w:rPr>
        <w:t>специальностей, всего обучено 438 человек.</w:t>
      </w:r>
    </w:p>
    <w:p w:rsidR="00071DB9" w:rsidRPr="002B00ED" w:rsidRDefault="00071DB9" w:rsidP="002B00ED">
      <w:pPr>
        <w:spacing w:line="360" w:lineRule="auto"/>
        <w:ind w:firstLine="709"/>
        <w:jc w:val="both"/>
        <w:rPr>
          <w:sz w:val="28"/>
          <w:szCs w:val="28"/>
        </w:rPr>
      </w:pPr>
      <w:r w:rsidRPr="002B00ED">
        <w:rPr>
          <w:sz w:val="28"/>
          <w:szCs w:val="28"/>
        </w:rPr>
        <w:t>Также по договоренности с Национальным фармацевтическим университетом Украины, г. Харьков, в октябре 2010года</w:t>
      </w:r>
      <w:r w:rsidR="002B00ED">
        <w:rPr>
          <w:sz w:val="28"/>
          <w:szCs w:val="28"/>
        </w:rPr>
        <w:t xml:space="preserve"> </w:t>
      </w:r>
      <w:r w:rsidRPr="002B00ED">
        <w:rPr>
          <w:sz w:val="28"/>
          <w:szCs w:val="28"/>
        </w:rPr>
        <w:t xml:space="preserve">Институтом повышения квалификации специалистов фармации, г. Харьков, проведены выездные циклы усовершенствования для провизоров Приднестровской Молдавской Республики, обучено 30 специалистов. </w:t>
      </w:r>
    </w:p>
    <w:p w:rsidR="00071DB9" w:rsidRPr="002B00ED" w:rsidRDefault="00071DB9" w:rsidP="002B00ED">
      <w:pPr>
        <w:spacing w:line="360" w:lineRule="auto"/>
        <w:ind w:firstLine="709"/>
        <w:jc w:val="both"/>
        <w:rPr>
          <w:sz w:val="28"/>
          <w:szCs w:val="28"/>
        </w:rPr>
      </w:pPr>
      <w:r w:rsidRPr="002B00ED">
        <w:rPr>
          <w:sz w:val="28"/>
          <w:szCs w:val="28"/>
        </w:rPr>
        <w:t>В 2010 году Центральный научно-исследовательский институт гастроэнтерологии г.</w:t>
      </w:r>
      <w:r w:rsidR="00B458C5">
        <w:rPr>
          <w:sz w:val="28"/>
          <w:szCs w:val="28"/>
        </w:rPr>
        <w:t xml:space="preserve"> </w:t>
      </w:r>
      <w:r w:rsidRPr="002B00ED">
        <w:rPr>
          <w:sz w:val="28"/>
          <w:szCs w:val="28"/>
        </w:rPr>
        <w:t xml:space="preserve">Москвы провел в Приднестровской Молдавской Республике выездную учебную сессию на тему «Новые технологии в терапии и гастроэнтерологии», во время которой прослушали курс лекций 162 врача. </w:t>
      </w:r>
    </w:p>
    <w:p w:rsidR="00297660" w:rsidRPr="002B00ED" w:rsidRDefault="00297660" w:rsidP="002B00ED">
      <w:pPr>
        <w:pStyle w:val="a5"/>
        <w:spacing w:after="0" w:line="360" w:lineRule="auto"/>
        <w:ind w:firstLine="709"/>
        <w:jc w:val="both"/>
        <w:rPr>
          <w:sz w:val="28"/>
          <w:szCs w:val="28"/>
        </w:rPr>
      </w:pPr>
      <w:r w:rsidRPr="002B00ED">
        <w:rPr>
          <w:sz w:val="28"/>
          <w:szCs w:val="28"/>
        </w:rPr>
        <w:t>В 2010 году повышение квалификации медицинских работников учреждений здравоохранения осуществлялось в организациях последипломного образования России, Украины, Молдовы, а также при организации выездных циклов тематического усовершенствования. Одной из форм</w:t>
      </w:r>
      <w:r w:rsidR="002B00ED">
        <w:rPr>
          <w:sz w:val="28"/>
          <w:szCs w:val="28"/>
        </w:rPr>
        <w:t xml:space="preserve"> </w:t>
      </w:r>
      <w:r w:rsidRPr="002B00ED">
        <w:rPr>
          <w:sz w:val="28"/>
          <w:szCs w:val="28"/>
        </w:rPr>
        <w:t>повышения квалификации медицинских работников является также проведение семинаров, конференций</w:t>
      </w:r>
      <w:r w:rsidR="002B00ED">
        <w:rPr>
          <w:sz w:val="28"/>
          <w:szCs w:val="28"/>
        </w:rPr>
        <w:t xml:space="preserve"> </w:t>
      </w:r>
      <w:r w:rsidRPr="002B00ED">
        <w:rPr>
          <w:sz w:val="28"/>
          <w:szCs w:val="28"/>
        </w:rPr>
        <w:t>по определенным направлениям.</w:t>
      </w:r>
    </w:p>
    <w:p w:rsidR="00297660" w:rsidRPr="002B00ED" w:rsidRDefault="00297660" w:rsidP="002B00ED">
      <w:pPr>
        <w:pStyle w:val="2"/>
        <w:spacing w:after="0" w:line="360" w:lineRule="auto"/>
        <w:ind w:firstLine="709"/>
        <w:jc w:val="both"/>
        <w:rPr>
          <w:sz w:val="28"/>
          <w:szCs w:val="28"/>
        </w:rPr>
      </w:pPr>
      <w:r w:rsidRPr="002B00ED">
        <w:rPr>
          <w:sz w:val="28"/>
          <w:szCs w:val="28"/>
        </w:rPr>
        <w:t>Прошли курсы тематического усовершенствования по различным специальностям</w:t>
      </w:r>
      <w:r w:rsidR="002B00ED">
        <w:rPr>
          <w:sz w:val="28"/>
          <w:szCs w:val="28"/>
        </w:rPr>
        <w:t xml:space="preserve"> </w:t>
      </w:r>
      <w:r w:rsidRPr="002B00ED">
        <w:rPr>
          <w:sz w:val="28"/>
          <w:szCs w:val="28"/>
        </w:rPr>
        <w:t>в</w:t>
      </w:r>
      <w:r w:rsidR="002B00ED">
        <w:rPr>
          <w:sz w:val="28"/>
          <w:szCs w:val="28"/>
        </w:rPr>
        <w:t xml:space="preserve"> </w:t>
      </w:r>
      <w:r w:rsidR="00071DB9" w:rsidRPr="002B00ED">
        <w:rPr>
          <w:sz w:val="28"/>
          <w:szCs w:val="28"/>
        </w:rPr>
        <w:t xml:space="preserve">Молдове </w:t>
      </w:r>
      <w:r w:rsidRPr="002B00ED">
        <w:rPr>
          <w:sz w:val="28"/>
          <w:szCs w:val="28"/>
        </w:rPr>
        <w:t>– 25</w:t>
      </w:r>
      <w:r w:rsidR="002B00ED">
        <w:rPr>
          <w:sz w:val="28"/>
          <w:szCs w:val="28"/>
        </w:rPr>
        <w:t xml:space="preserve"> </w:t>
      </w:r>
      <w:r w:rsidRPr="002B00ED">
        <w:rPr>
          <w:sz w:val="28"/>
          <w:szCs w:val="28"/>
        </w:rPr>
        <w:t>врачей,</w:t>
      </w:r>
      <w:r w:rsidR="002B00ED">
        <w:rPr>
          <w:sz w:val="28"/>
          <w:szCs w:val="28"/>
        </w:rPr>
        <w:t xml:space="preserve"> </w:t>
      </w:r>
      <w:r w:rsidRPr="002B00ED">
        <w:rPr>
          <w:sz w:val="28"/>
          <w:szCs w:val="28"/>
        </w:rPr>
        <w:t xml:space="preserve">в </w:t>
      </w:r>
      <w:r w:rsidR="00071DB9" w:rsidRPr="002B00ED">
        <w:rPr>
          <w:sz w:val="28"/>
          <w:szCs w:val="28"/>
        </w:rPr>
        <w:t>России</w:t>
      </w:r>
      <w:r w:rsidRPr="002B00ED">
        <w:rPr>
          <w:sz w:val="28"/>
          <w:szCs w:val="28"/>
        </w:rPr>
        <w:t xml:space="preserve"> – 11 врачей,</w:t>
      </w:r>
      <w:r w:rsidR="002B00ED">
        <w:rPr>
          <w:sz w:val="28"/>
          <w:szCs w:val="28"/>
        </w:rPr>
        <w:t xml:space="preserve"> </w:t>
      </w:r>
      <w:r w:rsidRPr="002B00ED">
        <w:rPr>
          <w:sz w:val="28"/>
          <w:szCs w:val="28"/>
        </w:rPr>
        <w:t xml:space="preserve">на Украине – 11 врачей. </w:t>
      </w:r>
    </w:p>
    <w:p w:rsidR="00297660" w:rsidRPr="002B00ED" w:rsidRDefault="00297660" w:rsidP="002B00ED">
      <w:pPr>
        <w:tabs>
          <w:tab w:val="left" w:pos="708"/>
          <w:tab w:val="left" w:pos="1491"/>
        </w:tabs>
        <w:spacing w:line="360" w:lineRule="auto"/>
        <w:ind w:firstLine="709"/>
        <w:jc w:val="both"/>
        <w:rPr>
          <w:sz w:val="28"/>
          <w:szCs w:val="28"/>
        </w:rPr>
      </w:pPr>
      <w:r w:rsidRPr="002B00ED">
        <w:rPr>
          <w:sz w:val="28"/>
          <w:szCs w:val="28"/>
        </w:rPr>
        <w:t>По программе «Интегрированное</w:t>
      </w:r>
      <w:r w:rsidR="002B00ED">
        <w:rPr>
          <w:sz w:val="28"/>
          <w:szCs w:val="28"/>
        </w:rPr>
        <w:t xml:space="preserve"> </w:t>
      </w:r>
      <w:r w:rsidRPr="002B00ED">
        <w:rPr>
          <w:sz w:val="28"/>
          <w:szCs w:val="28"/>
        </w:rPr>
        <w:t>ведение болезней детского возраста» при финансовой поддержке ЮНИСЕФ, проведены тренинги по обучению врачей первичной медицинской сети и средних медицинских работников,</w:t>
      </w:r>
      <w:r w:rsidR="002B00ED">
        <w:rPr>
          <w:sz w:val="28"/>
          <w:szCs w:val="28"/>
        </w:rPr>
        <w:t xml:space="preserve"> </w:t>
      </w:r>
      <w:r w:rsidRPr="002B00ED">
        <w:rPr>
          <w:sz w:val="28"/>
          <w:szCs w:val="28"/>
        </w:rPr>
        <w:t>подведомственных лечебно-профилактических учреждений республики.</w:t>
      </w:r>
      <w:r w:rsidR="002B00ED">
        <w:rPr>
          <w:sz w:val="28"/>
          <w:szCs w:val="28"/>
        </w:rPr>
        <w:t xml:space="preserve"> </w:t>
      </w:r>
      <w:r w:rsidRPr="002B00ED">
        <w:rPr>
          <w:sz w:val="28"/>
          <w:szCs w:val="28"/>
        </w:rPr>
        <w:t>Обучение прошли 134 специалиста.</w:t>
      </w:r>
    </w:p>
    <w:p w:rsidR="00297660" w:rsidRPr="002B00ED" w:rsidRDefault="00297660" w:rsidP="002B00ED">
      <w:pPr>
        <w:pStyle w:val="2"/>
        <w:spacing w:after="0" w:line="360" w:lineRule="auto"/>
        <w:ind w:firstLine="709"/>
        <w:jc w:val="both"/>
        <w:rPr>
          <w:sz w:val="28"/>
          <w:szCs w:val="28"/>
        </w:rPr>
      </w:pPr>
      <w:r w:rsidRPr="002B00ED">
        <w:rPr>
          <w:sz w:val="28"/>
          <w:szCs w:val="28"/>
        </w:rPr>
        <w:t xml:space="preserve">Также медицинские работники приняли участие в различных тренингах, семинарах организованных и проводимых международными неправительственными организациями, в числе которых: </w:t>
      </w:r>
    </w:p>
    <w:p w:rsidR="00297660" w:rsidRPr="002B00ED" w:rsidRDefault="00297660" w:rsidP="002B00ED">
      <w:pPr>
        <w:pStyle w:val="2"/>
        <w:spacing w:after="0" w:line="360" w:lineRule="auto"/>
        <w:ind w:firstLine="709"/>
        <w:jc w:val="both"/>
        <w:rPr>
          <w:sz w:val="28"/>
          <w:szCs w:val="28"/>
        </w:rPr>
      </w:pPr>
      <w:r w:rsidRPr="002B00ED">
        <w:rPr>
          <w:sz w:val="28"/>
          <w:szCs w:val="28"/>
        </w:rPr>
        <w:t>-</w:t>
      </w:r>
      <w:r w:rsidR="002B00ED">
        <w:rPr>
          <w:sz w:val="28"/>
          <w:szCs w:val="28"/>
        </w:rPr>
        <w:t xml:space="preserve"> </w:t>
      </w:r>
      <w:r w:rsidRPr="002B00ED">
        <w:rPr>
          <w:sz w:val="28"/>
          <w:szCs w:val="28"/>
        </w:rPr>
        <w:t>«Концепция предоставления ВААРТ с целью ППМР. Роль кесарева сечения в снижении риска вертикальной передачи ВИЧ-инфекции»,</w:t>
      </w:r>
      <w:r w:rsidR="002B00ED">
        <w:rPr>
          <w:sz w:val="28"/>
          <w:szCs w:val="28"/>
        </w:rPr>
        <w:t xml:space="preserve"> </w:t>
      </w:r>
      <w:r w:rsidRPr="002B00ED">
        <w:rPr>
          <w:sz w:val="28"/>
          <w:szCs w:val="28"/>
        </w:rPr>
        <w:t>в рамках подготовки врачей акушер-гинекологов и неонатологов по вопросам ведения ВИЧ-инфицированных беременных и детей рожденных от них.,</w:t>
      </w:r>
      <w:r w:rsidR="002B00ED">
        <w:rPr>
          <w:sz w:val="28"/>
          <w:szCs w:val="28"/>
        </w:rPr>
        <w:t xml:space="preserve"> </w:t>
      </w:r>
      <w:r w:rsidRPr="002B00ED">
        <w:rPr>
          <w:sz w:val="28"/>
          <w:szCs w:val="28"/>
        </w:rPr>
        <w:t>лабораторная диагностика ВИЧ-инфекции, вирусных гепатитов и других в</w:t>
      </w:r>
      <w:r w:rsidR="0075604F">
        <w:rPr>
          <w:sz w:val="28"/>
          <w:szCs w:val="28"/>
        </w:rPr>
        <w:t>ирусных инфекций., «ВИЧ-ифекция</w:t>
      </w:r>
      <w:r w:rsidRPr="002B00ED">
        <w:rPr>
          <w:sz w:val="28"/>
          <w:szCs w:val="28"/>
        </w:rPr>
        <w:t>, антиретровирусная терапия взрослых и подростков»</w:t>
      </w:r>
      <w:r w:rsidR="002B00ED">
        <w:rPr>
          <w:sz w:val="28"/>
          <w:szCs w:val="28"/>
        </w:rPr>
        <w:t xml:space="preserve"> </w:t>
      </w:r>
      <w:r w:rsidRPr="002B00ED">
        <w:rPr>
          <w:sz w:val="28"/>
          <w:szCs w:val="28"/>
        </w:rPr>
        <w:t>–</w:t>
      </w:r>
      <w:r w:rsidR="002B00ED">
        <w:rPr>
          <w:sz w:val="28"/>
          <w:szCs w:val="28"/>
        </w:rPr>
        <w:t xml:space="preserve"> </w:t>
      </w:r>
      <w:r w:rsidRPr="002B00ED">
        <w:rPr>
          <w:sz w:val="28"/>
          <w:szCs w:val="28"/>
        </w:rPr>
        <w:t>30 чел.</w:t>
      </w:r>
    </w:p>
    <w:p w:rsidR="00297660" w:rsidRPr="002B00ED" w:rsidRDefault="00297660" w:rsidP="002B00ED">
      <w:pPr>
        <w:pStyle w:val="2"/>
        <w:spacing w:after="0" w:line="360" w:lineRule="auto"/>
        <w:ind w:firstLine="709"/>
        <w:jc w:val="both"/>
        <w:rPr>
          <w:sz w:val="28"/>
          <w:szCs w:val="28"/>
        </w:rPr>
      </w:pPr>
      <w:r w:rsidRPr="002B00ED">
        <w:rPr>
          <w:sz w:val="28"/>
          <w:szCs w:val="28"/>
        </w:rPr>
        <w:t>-</w:t>
      </w:r>
      <w:r w:rsidR="002B00ED">
        <w:rPr>
          <w:sz w:val="28"/>
          <w:szCs w:val="28"/>
        </w:rPr>
        <w:t xml:space="preserve"> </w:t>
      </w:r>
      <w:r w:rsidRPr="002B00ED">
        <w:rPr>
          <w:sz w:val="28"/>
          <w:szCs w:val="28"/>
        </w:rPr>
        <w:t>«Использование программного обеспечения для модуля медицинского наблюдения по ВИЧ инфекционным пациентам., компьютерного программного обеспечения сбора данных из кабинета по дотестовому консультированию и тестированию (ДКТ) на ВИЧ или гепатит В,С., «Инструктаж персонала задействованного во вводе данных в Систему мониторинга туберкулеза (SIME TB),</w:t>
      </w:r>
      <w:r w:rsidR="002B00ED">
        <w:rPr>
          <w:sz w:val="28"/>
          <w:szCs w:val="28"/>
        </w:rPr>
        <w:t xml:space="preserve"> </w:t>
      </w:r>
      <w:r w:rsidRPr="002B00ED">
        <w:rPr>
          <w:sz w:val="28"/>
          <w:szCs w:val="28"/>
        </w:rPr>
        <w:t>организуемом Центром менеджмента в здравоохранении Республики Молдова</w:t>
      </w:r>
      <w:r w:rsidR="002B00ED">
        <w:rPr>
          <w:sz w:val="28"/>
          <w:szCs w:val="28"/>
        </w:rPr>
        <w:t xml:space="preserve"> </w:t>
      </w:r>
      <w:r w:rsidRPr="002B00ED">
        <w:rPr>
          <w:sz w:val="28"/>
          <w:szCs w:val="28"/>
        </w:rPr>
        <w:t>– 36 чел.</w:t>
      </w:r>
    </w:p>
    <w:p w:rsidR="00297660" w:rsidRPr="002B00ED" w:rsidRDefault="00297660" w:rsidP="002B00ED">
      <w:pPr>
        <w:pStyle w:val="2"/>
        <w:spacing w:after="0" w:line="360" w:lineRule="auto"/>
        <w:ind w:firstLine="709"/>
        <w:jc w:val="both"/>
        <w:rPr>
          <w:sz w:val="28"/>
          <w:szCs w:val="28"/>
        </w:rPr>
      </w:pPr>
      <w:r w:rsidRPr="002B00ED">
        <w:rPr>
          <w:sz w:val="28"/>
          <w:szCs w:val="28"/>
        </w:rPr>
        <w:t>-</w:t>
      </w:r>
      <w:r w:rsidR="002B00ED">
        <w:rPr>
          <w:sz w:val="28"/>
          <w:szCs w:val="28"/>
        </w:rPr>
        <w:t xml:space="preserve"> </w:t>
      </w:r>
      <w:r w:rsidRPr="002B00ED">
        <w:rPr>
          <w:sz w:val="28"/>
          <w:szCs w:val="28"/>
        </w:rPr>
        <w:t>«Ведение и оценка данных SIME</w:t>
      </w:r>
      <w:r w:rsidR="002B00ED">
        <w:rPr>
          <w:sz w:val="28"/>
          <w:szCs w:val="28"/>
        </w:rPr>
        <w:t xml:space="preserve"> </w:t>
      </w:r>
      <w:r w:rsidRPr="002B00ED">
        <w:rPr>
          <w:sz w:val="28"/>
          <w:szCs w:val="28"/>
        </w:rPr>
        <w:t xml:space="preserve">ТВ»- 12 чел. </w:t>
      </w:r>
    </w:p>
    <w:p w:rsidR="00297660" w:rsidRPr="002B00ED" w:rsidRDefault="00297660" w:rsidP="002B00ED">
      <w:pPr>
        <w:pStyle w:val="2"/>
        <w:spacing w:after="0" w:line="360" w:lineRule="auto"/>
        <w:ind w:firstLine="709"/>
        <w:jc w:val="both"/>
        <w:rPr>
          <w:sz w:val="28"/>
          <w:szCs w:val="28"/>
        </w:rPr>
      </w:pPr>
      <w:r w:rsidRPr="002B00ED">
        <w:rPr>
          <w:sz w:val="28"/>
          <w:szCs w:val="28"/>
        </w:rPr>
        <w:t>-</w:t>
      </w:r>
      <w:r w:rsidR="002B00ED">
        <w:rPr>
          <w:sz w:val="28"/>
          <w:szCs w:val="28"/>
        </w:rPr>
        <w:t xml:space="preserve"> </w:t>
      </w:r>
      <w:r w:rsidRPr="002B00ED">
        <w:rPr>
          <w:sz w:val="28"/>
          <w:szCs w:val="28"/>
        </w:rPr>
        <w:t>«Улучшение менеджмента случаев МЛУ - туберкулеза</w:t>
      </w:r>
      <w:r w:rsidR="002B00ED">
        <w:rPr>
          <w:sz w:val="28"/>
          <w:szCs w:val="28"/>
        </w:rPr>
        <w:t xml:space="preserve"> </w:t>
      </w:r>
      <w:r w:rsidRPr="002B00ED">
        <w:rPr>
          <w:sz w:val="28"/>
          <w:szCs w:val="28"/>
        </w:rPr>
        <w:t>и закреплению навыков по обучению и консультированию пациентов врачами – фтизиопульмонологами - 17 чел.</w:t>
      </w:r>
    </w:p>
    <w:p w:rsidR="00297660" w:rsidRPr="002B00ED" w:rsidRDefault="00297660" w:rsidP="002B00ED">
      <w:pPr>
        <w:pStyle w:val="2"/>
        <w:spacing w:after="0" w:line="360" w:lineRule="auto"/>
        <w:ind w:firstLine="709"/>
        <w:jc w:val="both"/>
        <w:rPr>
          <w:sz w:val="28"/>
          <w:szCs w:val="28"/>
        </w:rPr>
      </w:pPr>
      <w:r w:rsidRPr="002B00ED">
        <w:rPr>
          <w:sz w:val="28"/>
          <w:szCs w:val="28"/>
        </w:rPr>
        <w:t>-</w:t>
      </w:r>
      <w:r w:rsidR="002B00ED">
        <w:rPr>
          <w:sz w:val="28"/>
          <w:szCs w:val="28"/>
        </w:rPr>
        <w:t xml:space="preserve"> </w:t>
      </w:r>
      <w:r w:rsidRPr="002B00ED">
        <w:rPr>
          <w:sz w:val="28"/>
          <w:szCs w:val="28"/>
        </w:rPr>
        <w:t>«Психиатрические аспекты сексуального здоровья», организуемом Центром поддержки и развития семьи «ВИСТА ВЕРА», «Тренинг по медикаментозному аборту», «Обучение навыкам консультированию подростков по вопросам сексуальности и репродуктивного здоровья»,</w:t>
      </w:r>
      <w:r w:rsidR="0075604F">
        <w:rPr>
          <w:sz w:val="28"/>
          <w:szCs w:val="28"/>
        </w:rPr>
        <w:t xml:space="preserve"> </w:t>
      </w:r>
      <w:r w:rsidRPr="002B00ED">
        <w:rPr>
          <w:sz w:val="28"/>
          <w:szCs w:val="28"/>
        </w:rPr>
        <w:t>«Подростковый возраст. Принципы и особенности оказания медицинских услуг, дружественных к молодежи», организуемый</w:t>
      </w:r>
      <w:r w:rsidR="002B00ED">
        <w:rPr>
          <w:sz w:val="28"/>
          <w:szCs w:val="28"/>
        </w:rPr>
        <w:t xml:space="preserve"> </w:t>
      </w:r>
      <w:r w:rsidRPr="002B00ED">
        <w:rPr>
          <w:sz w:val="28"/>
          <w:szCs w:val="28"/>
        </w:rPr>
        <w:t>«Медицинский центр, дружественный к молодежи» и ОО ИЦ «Здоровое будущее».- 101 чел.</w:t>
      </w:r>
    </w:p>
    <w:p w:rsidR="00297660" w:rsidRPr="002B00ED" w:rsidRDefault="00297660" w:rsidP="002B00ED">
      <w:pPr>
        <w:pStyle w:val="2"/>
        <w:spacing w:after="0" w:line="360" w:lineRule="auto"/>
        <w:ind w:firstLine="709"/>
        <w:jc w:val="both"/>
        <w:rPr>
          <w:sz w:val="28"/>
          <w:szCs w:val="28"/>
        </w:rPr>
      </w:pPr>
      <w:r w:rsidRPr="002B00ED">
        <w:rPr>
          <w:sz w:val="28"/>
          <w:szCs w:val="28"/>
        </w:rPr>
        <w:t>-</w:t>
      </w:r>
      <w:r w:rsidR="002B00ED">
        <w:rPr>
          <w:sz w:val="28"/>
          <w:szCs w:val="28"/>
        </w:rPr>
        <w:t xml:space="preserve"> </w:t>
      </w:r>
      <w:r w:rsidRPr="002B00ED">
        <w:rPr>
          <w:sz w:val="28"/>
          <w:szCs w:val="28"/>
        </w:rPr>
        <w:t>«Мать и дитя»., «Основной уход за новорожденными ,вскармливание»., «Неотложные состояния у новорожденных»., «Основной уход во время родов»- 76 чел.</w:t>
      </w:r>
    </w:p>
    <w:p w:rsidR="00297660" w:rsidRPr="002B00ED" w:rsidRDefault="00297660" w:rsidP="002B00ED">
      <w:pPr>
        <w:pStyle w:val="2"/>
        <w:spacing w:after="0" w:line="360" w:lineRule="auto"/>
        <w:ind w:firstLine="709"/>
        <w:jc w:val="both"/>
        <w:rPr>
          <w:sz w:val="28"/>
          <w:szCs w:val="28"/>
        </w:rPr>
      </w:pPr>
      <w:r w:rsidRPr="002B00ED">
        <w:rPr>
          <w:sz w:val="28"/>
          <w:szCs w:val="28"/>
        </w:rPr>
        <w:t>-</w:t>
      </w:r>
      <w:r w:rsidR="002B00ED">
        <w:rPr>
          <w:sz w:val="28"/>
          <w:szCs w:val="28"/>
        </w:rPr>
        <w:t xml:space="preserve"> </w:t>
      </w:r>
      <w:r w:rsidRPr="002B00ED">
        <w:rPr>
          <w:sz w:val="28"/>
          <w:szCs w:val="28"/>
        </w:rPr>
        <w:t>«Технология межведомственного взаимодействия в работе с детьми, находящихся в социально опасном положении нуждающихся в государственной защите»., «Домашнее насилие и торговля людьми: причины, последствия, методы проведения и работы с жертвами(Резонанс)- 19 чел..</w:t>
      </w:r>
    </w:p>
    <w:p w:rsidR="00297660" w:rsidRPr="002B00ED" w:rsidRDefault="00297660" w:rsidP="002B00ED">
      <w:pPr>
        <w:pStyle w:val="2"/>
        <w:spacing w:after="0" w:line="360" w:lineRule="auto"/>
        <w:ind w:firstLine="709"/>
        <w:jc w:val="both"/>
        <w:rPr>
          <w:sz w:val="28"/>
          <w:szCs w:val="28"/>
        </w:rPr>
      </w:pPr>
      <w:r w:rsidRPr="002B00ED">
        <w:rPr>
          <w:sz w:val="28"/>
          <w:szCs w:val="28"/>
        </w:rPr>
        <w:t>Прошли курсы повышения квалификации на базе ГОУ «Тираспольский медицинский колледж» -</w:t>
      </w:r>
      <w:r w:rsidR="002B00ED">
        <w:rPr>
          <w:sz w:val="28"/>
          <w:szCs w:val="28"/>
        </w:rPr>
        <w:t xml:space="preserve"> </w:t>
      </w:r>
      <w:r w:rsidRPr="002B00ED">
        <w:rPr>
          <w:sz w:val="28"/>
          <w:szCs w:val="28"/>
        </w:rPr>
        <w:t>596 средних медработников.</w:t>
      </w:r>
    </w:p>
    <w:p w:rsidR="00297660" w:rsidRPr="002B00ED" w:rsidRDefault="00297660" w:rsidP="002B00ED">
      <w:pPr>
        <w:pStyle w:val="2"/>
        <w:spacing w:after="0" w:line="360" w:lineRule="auto"/>
        <w:ind w:firstLine="709"/>
        <w:jc w:val="both"/>
        <w:rPr>
          <w:sz w:val="28"/>
          <w:szCs w:val="28"/>
        </w:rPr>
      </w:pPr>
      <w:r w:rsidRPr="002B00ED">
        <w:rPr>
          <w:sz w:val="28"/>
          <w:szCs w:val="28"/>
        </w:rPr>
        <w:t>В 2010 году было проведено распределение 56 выпускников медицинского факультета Приднестровского Государственного Университета им. Т.Г. Шевченко. После окончания интернатуры из 58 специалистов получивших направление на работу в подведомственные лечебно-профилактические учреждения Министерства здравоохранения и социальной защиты ПМР трудоустроились 49 специалистов.</w:t>
      </w:r>
    </w:p>
    <w:p w:rsidR="00297660" w:rsidRPr="002B00ED" w:rsidRDefault="00297660" w:rsidP="002B00ED">
      <w:pPr>
        <w:pStyle w:val="2"/>
        <w:spacing w:after="0" w:line="360" w:lineRule="auto"/>
        <w:ind w:firstLine="709"/>
        <w:jc w:val="both"/>
        <w:rPr>
          <w:sz w:val="28"/>
          <w:szCs w:val="28"/>
        </w:rPr>
      </w:pPr>
      <w:r w:rsidRPr="002B00ED">
        <w:rPr>
          <w:sz w:val="28"/>
          <w:szCs w:val="28"/>
        </w:rPr>
        <w:t>Также после окончания</w:t>
      </w:r>
      <w:r w:rsidR="002B00ED">
        <w:rPr>
          <w:sz w:val="28"/>
          <w:szCs w:val="28"/>
        </w:rPr>
        <w:t xml:space="preserve"> </w:t>
      </w:r>
      <w:r w:rsidRPr="002B00ED">
        <w:rPr>
          <w:sz w:val="28"/>
          <w:szCs w:val="28"/>
        </w:rPr>
        <w:t>средне-специальных организаций образования направлены на работу молодые специалисты со средним специальным образованием в подведомственные учреждения здравоохранения: из 117 молодых специалистов, окончившего ГОУ «Тираспольский медицинский колледж</w:t>
      </w:r>
      <w:r w:rsidR="002B00ED">
        <w:rPr>
          <w:sz w:val="28"/>
          <w:szCs w:val="28"/>
        </w:rPr>
        <w:t xml:space="preserve"> </w:t>
      </w:r>
      <w:r w:rsidRPr="002B00ED">
        <w:rPr>
          <w:sz w:val="28"/>
          <w:szCs w:val="28"/>
        </w:rPr>
        <w:t>им. Л.А. Тарасевича»</w:t>
      </w:r>
      <w:r w:rsidR="002B00ED">
        <w:rPr>
          <w:sz w:val="28"/>
          <w:szCs w:val="28"/>
        </w:rPr>
        <w:t xml:space="preserve"> </w:t>
      </w:r>
      <w:r w:rsidRPr="002B00ED">
        <w:rPr>
          <w:sz w:val="28"/>
          <w:szCs w:val="28"/>
        </w:rPr>
        <w:t>трудоустроено</w:t>
      </w:r>
      <w:r w:rsidR="002B00ED">
        <w:rPr>
          <w:sz w:val="28"/>
          <w:szCs w:val="28"/>
        </w:rPr>
        <w:t xml:space="preserve"> </w:t>
      </w:r>
      <w:r w:rsidRPr="002B00ED">
        <w:rPr>
          <w:sz w:val="28"/>
          <w:szCs w:val="28"/>
        </w:rPr>
        <w:t>- 76 средних медицинских работников, из</w:t>
      </w:r>
      <w:r w:rsidR="002B00ED">
        <w:rPr>
          <w:sz w:val="28"/>
          <w:szCs w:val="28"/>
        </w:rPr>
        <w:t xml:space="preserve"> </w:t>
      </w:r>
      <w:r w:rsidRPr="002B00ED">
        <w:rPr>
          <w:sz w:val="28"/>
          <w:szCs w:val="28"/>
        </w:rPr>
        <w:t>133 молодых специалистов окончивших ГОУ «Бендерский медицинский колледж» трудоустроено-</w:t>
      </w:r>
      <w:r w:rsidR="005137B3" w:rsidRPr="002B00ED">
        <w:rPr>
          <w:sz w:val="28"/>
          <w:szCs w:val="28"/>
        </w:rPr>
        <w:t xml:space="preserve"> </w:t>
      </w:r>
      <w:r w:rsidRPr="002B00ED">
        <w:rPr>
          <w:sz w:val="28"/>
          <w:szCs w:val="28"/>
        </w:rPr>
        <w:t>92 средних медицинских работников.</w:t>
      </w:r>
    </w:p>
    <w:p w:rsidR="00297660" w:rsidRPr="002B00ED" w:rsidRDefault="00297660" w:rsidP="002B00ED">
      <w:pPr>
        <w:pStyle w:val="2"/>
        <w:spacing w:after="0" w:line="360" w:lineRule="auto"/>
        <w:ind w:firstLine="709"/>
        <w:jc w:val="both"/>
        <w:rPr>
          <w:sz w:val="28"/>
          <w:szCs w:val="28"/>
        </w:rPr>
      </w:pPr>
      <w:r w:rsidRPr="002B00ED">
        <w:rPr>
          <w:sz w:val="28"/>
          <w:szCs w:val="28"/>
        </w:rPr>
        <w:t>В 2010 году проведена аттестация</w:t>
      </w:r>
      <w:r w:rsidR="002B00ED">
        <w:rPr>
          <w:sz w:val="28"/>
          <w:szCs w:val="28"/>
        </w:rPr>
        <w:t xml:space="preserve"> </w:t>
      </w:r>
      <w:r w:rsidRPr="002B00ED">
        <w:rPr>
          <w:sz w:val="28"/>
          <w:szCs w:val="28"/>
        </w:rPr>
        <w:t>на</w:t>
      </w:r>
      <w:r w:rsidR="002B00ED">
        <w:rPr>
          <w:sz w:val="28"/>
          <w:szCs w:val="28"/>
        </w:rPr>
        <w:t xml:space="preserve"> </w:t>
      </w:r>
      <w:r w:rsidRPr="002B00ED">
        <w:rPr>
          <w:sz w:val="28"/>
          <w:szCs w:val="28"/>
        </w:rPr>
        <w:t>присвоение</w:t>
      </w:r>
      <w:r w:rsidR="002B00ED">
        <w:rPr>
          <w:sz w:val="28"/>
          <w:szCs w:val="28"/>
        </w:rPr>
        <w:t xml:space="preserve"> </w:t>
      </w:r>
      <w:r w:rsidRPr="002B00ED">
        <w:rPr>
          <w:sz w:val="28"/>
          <w:szCs w:val="28"/>
        </w:rPr>
        <w:t>квалификационных</w:t>
      </w:r>
      <w:r w:rsidR="002B00ED">
        <w:rPr>
          <w:sz w:val="28"/>
          <w:szCs w:val="28"/>
        </w:rPr>
        <w:t xml:space="preserve"> </w:t>
      </w:r>
      <w:r w:rsidRPr="002B00ED">
        <w:rPr>
          <w:sz w:val="28"/>
          <w:szCs w:val="28"/>
        </w:rPr>
        <w:t>категорий</w:t>
      </w:r>
      <w:r w:rsidR="002B00ED">
        <w:rPr>
          <w:sz w:val="28"/>
          <w:szCs w:val="28"/>
        </w:rPr>
        <w:t xml:space="preserve"> </w:t>
      </w:r>
      <w:r w:rsidRPr="002B00ED">
        <w:rPr>
          <w:sz w:val="28"/>
          <w:szCs w:val="28"/>
        </w:rPr>
        <w:t>-</w:t>
      </w:r>
      <w:r w:rsidR="002B00ED">
        <w:rPr>
          <w:sz w:val="28"/>
          <w:szCs w:val="28"/>
        </w:rPr>
        <w:t xml:space="preserve"> </w:t>
      </w:r>
      <w:r w:rsidRPr="002B00ED">
        <w:rPr>
          <w:sz w:val="28"/>
          <w:szCs w:val="28"/>
        </w:rPr>
        <w:t>166</w:t>
      </w:r>
      <w:r w:rsidR="002B00ED">
        <w:rPr>
          <w:sz w:val="28"/>
          <w:szCs w:val="28"/>
        </w:rPr>
        <w:t xml:space="preserve"> </w:t>
      </w:r>
      <w:r w:rsidRPr="002B00ED">
        <w:rPr>
          <w:sz w:val="28"/>
          <w:szCs w:val="28"/>
        </w:rPr>
        <w:t>врачей,</w:t>
      </w:r>
      <w:r w:rsidR="002B00ED">
        <w:rPr>
          <w:sz w:val="28"/>
          <w:szCs w:val="28"/>
        </w:rPr>
        <w:t xml:space="preserve"> </w:t>
      </w:r>
      <w:r w:rsidRPr="002B00ED">
        <w:rPr>
          <w:sz w:val="28"/>
          <w:szCs w:val="28"/>
        </w:rPr>
        <w:t>468 средних медицинских работников</w:t>
      </w:r>
      <w:r w:rsidR="002B00ED">
        <w:rPr>
          <w:sz w:val="28"/>
          <w:szCs w:val="28"/>
        </w:rPr>
        <w:t xml:space="preserve"> </w:t>
      </w:r>
      <w:r w:rsidRPr="002B00ED">
        <w:rPr>
          <w:sz w:val="28"/>
          <w:szCs w:val="28"/>
        </w:rPr>
        <w:t>лечебно-профилактических учреждений</w:t>
      </w:r>
      <w:r w:rsidR="002B00ED">
        <w:rPr>
          <w:sz w:val="28"/>
          <w:szCs w:val="28"/>
        </w:rPr>
        <w:t xml:space="preserve"> </w:t>
      </w:r>
      <w:r w:rsidRPr="002B00ED">
        <w:rPr>
          <w:sz w:val="28"/>
          <w:szCs w:val="28"/>
        </w:rPr>
        <w:t>при Министерстве здравоохранения и социальной защиты ПМР.</w:t>
      </w:r>
    </w:p>
    <w:p w:rsidR="00297660" w:rsidRPr="002B00ED" w:rsidRDefault="00297660" w:rsidP="002B00ED">
      <w:pPr>
        <w:spacing w:line="360" w:lineRule="auto"/>
        <w:ind w:firstLine="709"/>
        <w:jc w:val="both"/>
        <w:rPr>
          <w:sz w:val="28"/>
          <w:szCs w:val="28"/>
        </w:rPr>
      </w:pPr>
    </w:p>
    <w:p w:rsidR="00297660" w:rsidRPr="002B00ED" w:rsidRDefault="00BE243A" w:rsidP="002B00ED">
      <w:pPr>
        <w:spacing w:line="360" w:lineRule="auto"/>
        <w:ind w:firstLine="709"/>
        <w:jc w:val="both"/>
        <w:rPr>
          <w:b/>
          <w:bCs/>
          <w:sz w:val="28"/>
          <w:szCs w:val="28"/>
        </w:rPr>
      </w:pPr>
      <w:r w:rsidRPr="002B00ED">
        <w:rPr>
          <w:b/>
          <w:bCs/>
          <w:sz w:val="28"/>
          <w:szCs w:val="28"/>
        </w:rPr>
        <w:t>4</w:t>
      </w:r>
      <w:r w:rsidR="00297660" w:rsidRPr="002B00ED">
        <w:rPr>
          <w:b/>
          <w:bCs/>
          <w:sz w:val="28"/>
          <w:szCs w:val="28"/>
        </w:rPr>
        <w:t>. Деятельность в сфере санитарно-эпидемиологического благополучия</w:t>
      </w:r>
    </w:p>
    <w:p w:rsidR="00297660" w:rsidRPr="002B00ED" w:rsidRDefault="00297660" w:rsidP="002B00ED">
      <w:pPr>
        <w:pStyle w:val="a7"/>
        <w:tabs>
          <w:tab w:val="left" w:pos="1134"/>
        </w:tabs>
        <w:spacing w:line="360" w:lineRule="auto"/>
        <w:ind w:left="0" w:firstLine="709"/>
        <w:jc w:val="both"/>
        <w:rPr>
          <w:sz w:val="28"/>
          <w:szCs w:val="28"/>
        </w:rPr>
      </w:pPr>
    </w:p>
    <w:p w:rsidR="00297660" w:rsidRPr="002B00ED" w:rsidRDefault="00297660" w:rsidP="002B00ED">
      <w:pPr>
        <w:pStyle w:val="consnonformat"/>
        <w:tabs>
          <w:tab w:val="left" w:pos="142"/>
          <w:tab w:val="left" w:pos="284"/>
        </w:tabs>
        <w:spacing w:line="360" w:lineRule="auto"/>
        <w:ind w:firstLine="709"/>
        <w:jc w:val="both"/>
        <w:rPr>
          <w:rFonts w:ascii="Times New Roman" w:hAnsi="Times New Roman" w:cs="Times New Roman"/>
          <w:color w:val="auto"/>
          <w:sz w:val="28"/>
          <w:szCs w:val="28"/>
        </w:rPr>
      </w:pPr>
      <w:r w:rsidRPr="002B00ED">
        <w:rPr>
          <w:rFonts w:ascii="Times New Roman" w:hAnsi="Times New Roman" w:cs="Times New Roman"/>
          <w:color w:val="auto"/>
          <w:sz w:val="28"/>
          <w:szCs w:val="28"/>
        </w:rPr>
        <w:t xml:space="preserve">За </w:t>
      </w:r>
      <w:r w:rsidR="008E350E" w:rsidRPr="002B00ED">
        <w:rPr>
          <w:rFonts w:ascii="Times New Roman" w:hAnsi="Times New Roman" w:cs="Times New Roman"/>
          <w:color w:val="auto"/>
          <w:sz w:val="28"/>
          <w:szCs w:val="28"/>
        </w:rPr>
        <w:t xml:space="preserve">отчетный </w:t>
      </w:r>
      <w:r w:rsidRPr="002B00ED">
        <w:rPr>
          <w:rFonts w:ascii="Times New Roman" w:hAnsi="Times New Roman" w:cs="Times New Roman"/>
          <w:color w:val="auto"/>
          <w:sz w:val="28"/>
          <w:szCs w:val="28"/>
        </w:rPr>
        <w:t>период эпидемиологическая обстановка по показателям инфекционной заболеваемости как в ПМР, так и по административным территориям, оценивалась как неустойчиво благополучная,</w:t>
      </w:r>
      <w:r w:rsidR="002B00ED">
        <w:rPr>
          <w:rFonts w:ascii="Times New Roman" w:hAnsi="Times New Roman" w:cs="Times New Roman"/>
          <w:color w:val="auto"/>
          <w:sz w:val="28"/>
          <w:szCs w:val="28"/>
        </w:rPr>
        <w:t xml:space="preserve"> </w:t>
      </w:r>
      <w:r w:rsidRPr="002B00ED">
        <w:rPr>
          <w:rFonts w:ascii="Times New Roman" w:hAnsi="Times New Roman" w:cs="Times New Roman"/>
          <w:color w:val="auto"/>
          <w:sz w:val="28"/>
          <w:szCs w:val="28"/>
        </w:rPr>
        <w:t xml:space="preserve">а по ВИЧ/СПИДу - неблагополучная. </w:t>
      </w:r>
    </w:p>
    <w:p w:rsidR="00990E20" w:rsidRPr="002B00ED" w:rsidRDefault="00990E20" w:rsidP="002B00ED">
      <w:pPr>
        <w:pStyle w:val="consnonformat"/>
        <w:tabs>
          <w:tab w:val="left" w:pos="142"/>
          <w:tab w:val="left" w:pos="284"/>
        </w:tabs>
        <w:spacing w:line="360" w:lineRule="auto"/>
        <w:ind w:firstLine="709"/>
        <w:jc w:val="both"/>
        <w:rPr>
          <w:rFonts w:ascii="Times New Roman" w:hAnsi="Times New Roman" w:cs="Times New Roman"/>
          <w:color w:val="auto"/>
          <w:sz w:val="28"/>
          <w:szCs w:val="28"/>
        </w:rPr>
      </w:pPr>
      <w:r w:rsidRPr="002B00ED">
        <w:rPr>
          <w:rFonts w:ascii="Times New Roman" w:hAnsi="Times New Roman" w:cs="Times New Roman"/>
          <w:color w:val="auto"/>
          <w:sz w:val="28"/>
          <w:szCs w:val="28"/>
        </w:rPr>
        <w:t>За последние три года заболеваемость ВИЧ инфекцией стабилизировалась на высоких уровнях. За период 1989-2010 г. в Приднестровской Молдавской Республике зарегистрировано 2301 случай ВИЧ-инфицированных,</w:t>
      </w:r>
      <w:r w:rsidR="002B00ED">
        <w:rPr>
          <w:rFonts w:ascii="Times New Roman" w:hAnsi="Times New Roman" w:cs="Times New Roman"/>
          <w:color w:val="auto"/>
          <w:sz w:val="28"/>
          <w:szCs w:val="28"/>
        </w:rPr>
        <w:t xml:space="preserve"> </w:t>
      </w:r>
      <w:r w:rsidRPr="002B00ED">
        <w:rPr>
          <w:rFonts w:ascii="Times New Roman" w:hAnsi="Times New Roman" w:cs="Times New Roman"/>
          <w:color w:val="auto"/>
          <w:sz w:val="28"/>
          <w:szCs w:val="28"/>
        </w:rPr>
        <w:t>т.е. распространённость составляет 411 случаев на 100 тысяч населения (в 2009 году на 100 тысяч населения распространённость ВИЧ составила в РФ – 334,4, в Украине – 339,6, в Республике Молдова – 105,4 (в РМ в 2010 г. – 120,1)). Заболеваемость ВИЧ (впервые выявлены и зарегистрированы случаи) в республике в 2008 году – 43,7 на 100 тысяч населения;</w:t>
      </w:r>
      <w:r w:rsidR="002B00ED">
        <w:rPr>
          <w:rFonts w:ascii="Times New Roman" w:hAnsi="Times New Roman" w:cs="Times New Roman"/>
          <w:color w:val="auto"/>
          <w:sz w:val="28"/>
          <w:szCs w:val="28"/>
        </w:rPr>
        <w:t xml:space="preserve"> </w:t>
      </w:r>
      <w:r w:rsidRPr="002B00ED">
        <w:rPr>
          <w:rFonts w:ascii="Times New Roman" w:hAnsi="Times New Roman" w:cs="Times New Roman"/>
          <w:color w:val="auto"/>
          <w:sz w:val="28"/>
          <w:szCs w:val="28"/>
        </w:rPr>
        <w:t>в 2009 году – 49,3 на 100 тысяч населения; в 2010 году – 47,0 на 100 тысяч населения. И наибольшая заболеваемость на протяжении этих лет в Тирасполе:</w:t>
      </w:r>
      <w:r w:rsidR="002B00ED">
        <w:rPr>
          <w:rFonts w:ascii="Times New Roman" w:hAnsi="Times New Roman" w:cs="Times New Roman"/>
          <w:color w:val="auto"/>
          <w:sz w:val="28"/>
          <w:szCs w:val="28"/>
        </w:rPr>
        <w:t xml:space="preserve"> </w:t>
      </w:r>
      <w:r w:rsidRPr="002B00ED">
        <w:rPr>
          <w:rFonts w:ascii="Times New Roman" w:hAnsi="Times New Roman" w:cs="Times New Roman"/>
          <w:color w:val="auto"/>
          <w:sz w:val="28"/>
          <w:szCs w:val="28"/>
        </w:rPr>
        <w:t>2008 год – 59,2;</w:t>
      </w:r>
      <w:r w:rsidR="002B00ED">
        <w:rPr>
          <w:rFonts w:ascii="Times New Roman" w:hAnsi="Times New Roman" w:cs="Times New Roman"/>
          <w:color w:val="auto"/>
          <w:sz w:val="28"/>
          <w:szCs w:val="28"/>
        </w:rPr>
        <w:t xml:space="preserve"> </w:t>
      </w:r>
      <w:r w:rsidRPr="002B00ED">
        <w:rPr>
          <w:rFonts w:ascii="Times New Roman" w:hAnsi="Times New Roman" w:cs="Times New Roman"/>
          <w:color w:val="auto"/>
          <w:sz w:val="28"/>
          <w:szCs w:val="28"/>
        </w:rPr>
        <w:t>2009 год – 62,9;</w:t>
      </w:r>
      <w:r w:rsidR="002B00ED">
        <w:rPr>
          <w:rFonts w:ascii="Times New Roman" w:hAnsi="Times New Roman" w:cs="Times New Roman"/>
          <w:color w:val="auto"/>
          <w:sz w:val="28"/>
          <w:szCs w:val="28"/>
        </w:rPr>
        <w:t xml:space="preserve"> </w:t>
      </w:r>
      <w:r w:rsidRPr="002B00ED">
        <w:rPr>
          <w:rFonts w:ascii="Times New Roman" w:hAnsi="Times New Roman" w:cs="Times New Roman"/>
          <w:color w:val="auto"/>
          <w:sz w:val="28"/>
          <w:szCs w:val="28"/>
        </w:rPr>
        <w:t>2010 год – 71,5 на 100 тысяч населения. В Рыбнице: 2008 год – 58,0;</w:t>
      </w:r>
      <w:r w:rsidR="002B00ED">
        <w:rPr>
          <w:rFonts w:ascii="Times New Roman" w:hAnsi="Times New Roman" w:cs="Times New Roman"/>
          <w:color w:val="auto"/>
          <w:sz w:val="28"/>
          <w:szCs w:val="28"/>
        </w:rPr>
        <w:t xml:space="preserve"> </w:t>
      </w:r>
      <w:r w:rsidRPr="002B00ED">
        <w:rPr>
          <w:rFonts w:ascii="Times New Roman" w:hAnsi="Times New Roman" w:cs="Times New Roman"/>
          <w:color w:val="auto"/>
          <w:sz w:val="28"/>
          <w:szCs w:val="28"/>
        </w:rPr>
        <w:t>2009 год – 76,9;</w:t>
      </w:r>
      <w:r w:rsidR="002B00ED">
        <w:rPr>
          <w:rFonts w:ascii="Times New Roman" w:hAnsi="Times New Roman" w:cs="Times New Roman"/>
          <w:color w:val="auto"/>
          <w:sz w:val="28"/>
          <w:szCs w:val="28"/>
        </w:rPr>
        <w:t xml:space="preserve"> </w:t>
      </w:r>
      <w:r w:rsidRPr="002B00ED">
        <w:rPr>
          <w:rFonts w:ascii="Times New Roman" w:hAnsi="Times New Roman" w:cs="Times New Roman"/>
          <w:color w:val="auto"/>
          <w:sz w:val="28"/>
          <w:szCs w:val="28"/>
        </w:rPr>
        <w:t>2010 год – 36,3 на 100 тысяч населения. Увеличивается заболеваемость в Слободзейском районе, в 2010 году она составляет 5,05 на 100 тысяч населения. А также в Григориопольском районе: в 2010 году – 40,0 на 100 тысяч населения (в 2009 году – 37,2 на 100 тысяч населения). В 2009 году заболеваемость ВИЧ в РФ составила 41,2;</w:t>
      </w:r>
      <w:r w:rsidR="002B00ED">
        <w:rPr>
          <w:rFonts w:ascii="Times New Roman" w:hAnsi="Times New Roman" w:cs="Times New Roman"/>
          <w:color w:val="auto"/>
          <w:sz w:val="28"/>
          <w:szCs w:val="28"/>
        </w:rPr>
        <w:t xml:space="preserve"> </w:t>
      </w:r>
      <w:r w:rsidRPr="002B00ED">
        <w:rPr>
          <w:rFonts w:ascii="Times New Roman" w:hAnsi="Times New Roman" w:cs="Times New Roman"/>
          <w:color w:val="auto"/>
          <w:sz w:val="28"/>
          <w:szCs w:val="28"/>
        </w:rPr>
        <w:t>в РМ – 11,7 (в 2010 году – 12,4); в Украине – 50,8 (в 2010 году – 52,5) – на 100 тысяч населения.</w:t>
      </w:r>
    </w:p>
    <w:p w:rsidR="00297660" w:rsidRPr="002B00ED" w:rsidRDefault="00297660" w:rsidP="002B00ED">
      <w:pPr>
        <w:pStyle w:val="consnonformat"/>
        <w:tabs>
          <w:tab w:val="left" w:pos="142"/>
          <w:tab w:val="left" w:pos="284"/>
        </w:tabs>
        <w:spacing w:line="360" w:lineRule="auto"/>
        <w:ind w:firstLine="709"/>
        <w:jc w:val="both"/>
        <w:rPr>
          <w:rFonts w:ascii="Times New Roman" w:hAnsi="Times New Roman" w:cs="Times New Roman"/>
          <w:color w:val="auto"/>
          <w:sz w:val="28"/>
          <w:szCs w:val="28"/>
        </w:rPr>
      </w:pPr>
      <w:r w:rsidRPr="002B00ED">
        <w:rPr>
          <w:rFonts w:ascii="Times New Roman" w:hAnsi="Times New Roman" w:cs="Times New Roman"/>
          <w:color w:val="auto"/>
          <w:sz w:val="28"/>
          <w:szCs w:val="28"/>
        </w:rPr>
        <w:t>За 2010 год в сравнении с 2009 г. отмечается рост заболеваемости сальмонеллезом в г.Тирасполь, Рыбницком и</w:t>
      </w:r>
      <w:r w:rsidR="002B00ED">
        <w:rPr>
          <w:rFonts w:ascii="Times New Roman" w:hAnsi="Times New Roman" w:cs="Times New Roman"/>
          <w:color w:val="auto"/>
          <w:sz w:val="28"/>
          <w:szCs w:val="28"/>
        </w:rPr>
        <w:t xml:space="preserve"> </w:t>
      </w:r>
      <w:r w:rsidRPr="002B00ED">
        <w:rPr>
          <w:rFonts w:ascii="Times New Roman" w:hAnsi="Times New Roman" w:cs="Times New Roman"/>
          <w:color w:val="auto"/>
          <w:sz w:val="28"/>
          <w:szCs w:val="28"/>
        </w:rPr>
        <w:t>Каменском районах, что объясняется</w:t>
      </w:r>
      <w:r w:rsidR="002B00ED">
        <w:rPr>
          <w:rFonts w:ascii="Times New Roman" w:hAnsi="Times New Roman" w:cs="Times New Roman"/>
          <w:color w:val="auto"/>
          <w:sz w:val="28"/>
          <w:szCs w:val="28"/>
        </w:rPr>
        <w:t xml:space="preserve"> </w:t>
      </w:r>
      <w:r w:rsidRPr="002B00ED">
        <w:rPr>
          <w:rFonts w:ascii="Times New Roman" w:hAnsi="Times New Roman" w:cs="Times New Roman"/>
          <w:color w:val="auto"/>
          <w:sz w:val="28"/>
          <w:szCs w:val="28"/>
        </w:rPr>
        <w:t xml:space="preserve">наличием источников инфекции среди животных и условий для распространения заболевания среди людей. </w:t>
      </w:r>
    </w:p>
    <w:p w:rsidR="00297660" w:rsidRPr="002B00ED" w:rsidRDefault="00297660" w:rsidP="002B00ED">
      <w:pPr>
        <w:pStyle w:val="consnonformat"/>
        <w:tabs>
          <w:tab w:val="left" w:pos="142"/>
          <w:tab w:val="left" w:pos="284"/>
        </w:tabs>
        <w:spacing w:line="360" w:lineRule="auto"/>
        <w:ind w:firstLine="709"/>
        <w:jc w:val="both"/>
        <w:rPr>
          <w:rFonts w:ascii="Times New Roman" w:hAnsi="Times New Roman" w:cs="Times New Roman"/>
          <w:color w:val="auto"/>
          <w:sz w:val="28"/>
          <w:szCs w:val="28"/>
        </w:rPr>
      </w:pPr>
      <w:r w:rsidRPr="002B00ED">
        <w:rPr>
          <w:rFonts w:ascii="Times New Roman" w:hAnsi="Times New Roman" w:cs="Times New Roman"/>
          <w:color w:val="auto"/>
          <w:sz w:val="28"/>
          <w:szCs w:val="28"/>
        </w:rPr>
        <w:t>Эпидемиологическая ситуация по туберкулезу в республике расценивается как напряженная. Всего по ПМР за 2010 года зарегистрировано 557 случаев туберкулеза органов дыхания, что составляет 106,1 на 100 тыс. населения,</w:t>
      </w:r>
      <w:r w:rsidR="002B00ED">
        <w:rPr>
          <w:rFonts w:ascii="Times New Roman" w:hAnsi="Times New Roman" w:cs="Times New Roman"/>
          <w:color w:val="auto"/>
          <w:sz w:val="28"/>
          <w:szCs w:val="28"/>
        </w:rPr>
        <w:t xml:space="preserve"> </w:t>
      </w:r>
      <w:r w:rsidRPr="002B00ED">
        <w:rPr>
          <w:rFonts w:ascii="Times New Roman" w:hAnsi="Times New Roman" w:cs="Times New Roman"/>
          <w:color w:val="auto"/>
          <w:sz w:val="28"/>
          <w:szCs w:val="28"/>
        </w:rPr>
        <w:t>против 94,3 в 2009г.</w:t>
      </w:r>
      <w:r w:rsidR="002B00ED">
        <w:rPr>
          <w:rFonts w:ascii="Times New Roman" w:hAnsi="Times New Roman" w:cs="Times New Roman"/>
          <w:color w:val="auto"/>
          <w:sz w:val="28"/>
          <w:szCs w:val="28"/>
        </w:rPr>
        <w:t xml:space="preserve"> </w:t>
      </w:r>
      <w:r w:rsidRPr="002B00ED">
        <w:rPr>
          <w:rFonts w:ascii="Times New Roman" w:hAnsi="Times New Roman" w:cs="Times New Roman"/>
          <w:color w:val="auto"/>
          <w:sz w:val="28"/>
          <w:szCs w:val="28"/>
        </w:rPr>
        <w:t>(рост заболеваемости</w:t>
      </w:r>
      <w:r w:rsidR="002B00ED">
        <w:rPr>
          <w:rFonts w:ascii="Times New Roman" w:hAnsi="Times New Roman" w:cs="Times New Roman"/>
          <w:color w:val="auto"/>
          <w:sz w:val="28"/>
          <w:szCs w:val="28"/>
        </w:rPr>
        <w:t xml:space="preserve"> </w:t>
      </w:r>
      <w:r w:rsidRPr="002B00ED">
        <w:rPr>
          <w:rFonts w:ascii="Times New Roman" w:hAnsi="Times New Roman" w:cs="Times New Roman"/>
          <w:color w:val="auto"/>
          <w:sz w:val="28"/>
          <w:szCs w:val="28"/>
        </w:rPr>
        <w:t>на 11,3%). Рост заболеваемости в сравнении с 2009 годом отмечается по всем административным территориям. С целью улучшения эпидемиологической ситуации по туберкулезу введен в действие Закон Приднестровской Молдавской Республики № 197-З-IV «Об утверждении Государственной целевой программы Приднестровской Молдавской Республики «Профилактика туберкулеза на 2011-2015 годы» (САЗ 10-41).</w:t>
      </w:r>
    </w:p>
    <w:p w:rsidR="00297660" w:rsidRPr="002B00ED" w:rsidRDefault="00297660" w:rsidP="002B00ED">
      <w:pPr>
        <w:pStyle w:val="consnonformat"/>
        <w:tabs>
          <w:tab w:val="left" w:pos="142"/>
          <w:tab w:val="left" w:pos="284"/>
        </w:tabs>
        <w:spacing w:line="360" w:lineRule="auto"/>
        <w:ind w:firstLine="709"/>
        <w:jc w:val="both"/>
        <w:rPr>
          <w:rFonts w:ascii="Times New Roman" w:hAnsi="Times New Roman" w:cs="Times New Roman"/>
          <w:color w:val="auto"/>
          <w:sz w:val="28"/>
          <w:szCs w:val="28"/>
        </w:rPr>
      </w:pPr>
      <w:r w:rsidRPr="002B00ED">
        <w:rPr>
          <w:rFonts w:ascii="Times New Roman" w:hAnsi="Times New Roman" w:cs="Times New Roman"/>
          <w:color w:val="auto"/>
          <w:sz w:val="28"/>
          <w:szCs w:val="28"/>
        </w:rPr>
        <w:t>В группе инфекционных болезней с воздушно-капельным путём передачи доминирующее значение имеют грипп и острые респираторные заболевания, которые занимают</w:t>
      </w:r>
      <w:r w:rsidR="002B00ED">
        <w:rPr>
          <w:rFonts w:ascii="Times New Roman" w:hAnsi="Times New Roman" w:cs="Times New Roman"/>
          <w:color w:val="auto"/>
          <w:sz w:val="28"/>
          <w:szCs w:val="28"/>
        </w:rPr>
        <w:t xml:space="preserve"> </w:t>
      </w:r>
      <w:r w:rsidRPr="002B00ED">
        <w:rPr>
          <w:rFonts w:ascii="Times New Roman" w:hAnsi="Times New Roman" w:cs="Times New Roman"/>
          <w:color w:val="auto"/>
          <w:sz w:val="28"/>
          <w:szCs w:val="28"/>
        </w:rPr>
        <w:t>первое место в структуре всех инфекционных заболеваний. По состоянию на 01.01.2011г. зарегистрированы 1590 случаев заболевания гриппом, из них 21 случай вызван вирусом гриппа А/</w:t>
      </w:r>
      <w:r w:rsidRPr="002B00ED">
        <w:rPr>
          <w:rFonts w:ascii="Times New Roman" w:hAnsi="Times New Roman" w:cs="Times New Roman"/>
          <w:color w:val="auto"/>
          <w:sz w:val="28"/>
          <w:szCs w:val="28"/>
          <w:lang w:val="en-US"/>
        </w:rPr>
        <w:t>H</w:t>
      </w:r>
      <w:r w:rsidRPr="002B00ED">
        <w:rPr>
          <w:rFonts w:ascii="Times New Roman" w:hAnsi="Times New Roman" w:cs="Times New Roman"/>
          <w:color w:val="auto"/>
          <w:sz w:val="28"/>
          <w:szCs w:val="28"/>
        </w:rPr>
        <w:t>1</w:t>
      </w:r>
      <w:r w:rsidRPr="002B00ED">
        <w:rPr>
          <w:rFonts w:ascii="Times New Roman" w:hAnsi="Times New Roman" w:cs="Times New Roman"/>
          <w:color w:val="auto"/>
          <w:sz w:val="28"/>
          <w:szCs w:val="28"/>
          <w:lang w:val="en-US"/>
        </w:rPr>
        <w:t>N</w:t>
      </w:r>
      <w:r w:rsidRPr="002B00ED">
        <w:rPr>
          <w:rFonts w:ascii="Times New Roman" w:hAnsi="Times New Roman" w:cs="Times New Roman"/>
          <w:color w:val="auto"/>
          <w:sz w:val="28"/>
          <w:szCs w:val="28"/>
        </w:rPr>
        <w:t>1. В целях снижения риска распространения</w:t>
      </w:r>
      <w:r w:rsidR="002B00ED">
        <w:rPr>
          <w:rFonts w:ascii="Times New Roman" w:hAnsi="Times New Roman" w:cs="Times New Roman"/>
          <w:color w:val="auto"/>
          <w:sz w:val="28"/>
          <w:szCs w:val="28"/>
        </w:rPr>
        <w:t xml:space="preserve"> </w:t>
      </w:r>
      <w:r w:rsidRPr="002B00ED">
        <w:rPr>
          <w:rFonts w:ascii="Times New Roman" w:hAnsi="Times New Roman" w:cs="Times New Roman"/>
          <w:color w:val="auto"/>
          <w:sz w:val="28"/>
          <w:szCs w:val="28"/>
        </w:rPr>
        <w:t>гриппа в республике</w:t>
      </w:r>
      <w:r w:rsidR="002B00ED">
        <w:rPr>
          <w:rFonts w:ascii="Times New Roman" w:hAnsi="Times New Roman" w:cs="Times New Roman"/>
          <w:color w:val="auto"/>
          <w:sz w:val="28"/>
          <w:szCs w:val="28"/>
        </w:rPr>
        <w:t xml:space="preserve"> </w:t>
      </w:r>
      <w:r w:rsidRPr="002B00ED">
        <w:rPr>
          <w:rFonts w:ascii="Times New Roman" w:hAnsi="Times New Roman" w:cs="Times New Roman"/>
          <w:color w:val="auto"/>
          <w:sz w:val="28"/>
          <w:szCs w:val="28"/>
        </w:rPr>
        <w:t>проводится комплекс профилактических мероприятий согласно действующим нормативным документам. По состоянию на 01.01.2011г. привито против гриппа 66876 чел.</w:t>
      </w:r>
    </w:p>
    <w:p w:rsidR="00297660" w:rsidRPr="002B00ED" w:rsidRDefault="00297660" w:rsidP="002B00ED">
      <w:pPr>
        <w:pStyle w:val="consnonformat"/>
        <w:tabs>
          <w:tab w:val="left" w:pos="142"/>
          <w:tab w:val="left" w:pos="284"/>
        </w:tabs>
        <w:spacing w:line="360" w:lineRule="auto"/>
        <w:ind w:firstLine="709"/>
        <w:jc w:val="both"/>
        <w:rPr>
          <w:rFonts w:ascii="Times New Roman" w:hAnsi="Times New Roman" w:cs="Times New Roman"/>
          <w:color w:val="auto"/>
          <w:sz w:val="28"/>
          <w:szCs w:val="28"/>
        </w:rPr>
      </w:pPr>
      <w:r w:rsidRPr="002B00ED">
        <w:rPr>
          <w:rFonts w:ascii="Times New Roman" w:hAnsi="Times New Roman" w:cs="Times New Roman"/>
          <w:color w:val="auto"/>
          <w:sz w:val="28"/>
          <w:szCs w:val="28"/>
        </w:rPr>
        <w:t>В результате</w:t>
      </w:r>
      <w:r w:rsidR="002B00ED">
        <w:rPr>
          <w:rFonts w:ascii="Times New Roman" w:hAnsi="Times New Roman" w:cs="Times New Roman"/>
          <w:color w:val="auto"/>
          <w:sz w:val="28"/>
          <w:szCs w:val="28"/>
        </w:rPr>
        <w:t xml:space="preserve"> </w:t>
      </w:r>
      <w:r w:rsidRPr="002B00ED">
        <w:rPr>
          <w:rFonts w:ascii="Times New Roman" w:hAnsi="Times New Roman" w:cs="Times New Roman"/>
          <w:color w:val="auto"/>
          <w:sz w:val="28"/>
          <w:szCs w:val="28"/>
        </w:rPr>
        <w:t>проведения иммунизации населения в соответствии с Государственной целевой программой «Иммунизация населения Приднестровской Молдавской Республики на период 2006-2010 гг.», утверждённой Законом ПМР от 05.08.05г.</w:t>
      </w:r>
      <w:r w:rsidR="002B00ED">
        <w:rPr>
          <w:rFonts w:ascii="Times New Roman" w:hAnsi="Times New Roman" w:cs="Times New Roman"/>
          <w:color w:val="auto"/>
          <w:sz w:val="28"/>
          <w:szCs w:val="28"/>
        </w:rPr>
        <w:t xml:space="preserve"> </w:t>
      </w:r>
      <w:r w:rsidRPr="002B00ED">
        <w:rPr>
          <w:rFonts w:ascii="Times New Roman" w:hAnsi="Times New Roman" w:cs="Times New Roman"/>
          <w:color w:val="auto"/>
          <w:sz w:val="28"/>
          <w:szCs w:val="28"/>
        </w:rPr>
        <w:t>№ 617 – З – III,</w:t>
      </w:r>
      <w:r w:rsidR="002B00ED">
        <w:rPr>
          <w:rFonts w:ascii="Times New Roman" w:hAnsi="Times New Roman" w:cs="Times New Roman"/>
          <w:color w:val="auto"/>
          <w:sz w:val="28"/>
          <w:szCs w:val="28"/>
        </w:rPr>
        <w:t xml:space="preserve"> </w:t>
      </w:r>
      <w:r w:rsidRPr="002B00ED">
        <w:rPr>
          <w:rFonts w:ascii="Times New Roman" w:hAnsi="Times New Roman" w:cs="Times New Roman"/>
          <w:color w:val="auto"/>
          <w:sz w:val="28"/>
          <w:szCs w:val="28"/>
        </w:rPr>
        <w:t>удалось снизить показатели инфекционной заболеваемости. Заболеваемость вирусным гепатитом «В» среди всего населения</w:t>
      </w:r>
      <w:r w:rsidR="002B00ED">
        <w:rPr>
          <w:rFonts w:ascii="Times New Roman" w:hAnsi="Times New Roman" w:cs="Times New Roman"/>
          <w:color w:val="auto"/>
          <w:sz w:val="28"/>
          <w:szCs w:val="28"/>
        </w:rPr>
        <w:t xml:space="preserve"> </w:t>
      </w:r>
      <w:r w:rsidRPr="002B00ED">
        <w:rPr>
          <w:rFonts w:ascii="Times New Roman" w:hAnsi="Times New Roman" w:cs="Times New Roman"/>
          <w:color w:val="auto"/>
          <w:sz w:val="28"/>
          <w:szCs w:val="28"/>
        </w:rPr>
        <w:t>снизилась в 1,2 раза,</w:t>
      </w:r>
      <w:r w:rsidR="002B00ED">
        <w:rPr>
          <w:rFonts w:ascii="Times New Roman" w:hAnsi="Times New Roman" w:cs="Times New Roman"/>
          <w:color w:val="auto"/>
          <w:sz w:val="28"/>
          <w:szCs w:val="28"/>
        </w:rPr>
        <w:t xml:space="preserve"> </w:t>
      </w:r>
      <w:r w:rsidRPr="002B00ED">
        <w:rPr>
          <w:rFonts w:ascii="Times New Roman" w:hAnsi="Times New Roman" w:cs="Times New Roman"/>
          <w:color w:val="auto"/>
          <w:sz w:val="28"/>
          <w:szCs w:val="28"/>
        </w:rPr>
        <w:t>а среди детского населения случаев заболевания не зарегистрировано. Число случаев заболевания туберкулезом органов дыхания среди детей</w:t>
      </w:r>
      <w:r w:rsidR="002B00ED">
        <w:rPr>
          <w:rFonts w:ascii="Times New Roman" w:hAnsi="Times New Roman" w:cs="Times New Roman"/>
          <w:color w:val="auto"/>
          <w:sz w:val="28"/>
          <w:szCs w:val="28"/>
        </w:rPr>
        <w:t xml:space="preserve"> </w:t>
      </w:r>
      <w:r w:rsidRPr="002B00ED">
        <w:rPr>
          <w:rFonts w:ascii="Times New Roman" w:hAnsi="Times New Roman" w:cs="Times New Roman"/>
          <w:color w:val="auto"/>
          <w:sz w:val="28"/>
          <w:szCs w:val="28"/>
        </w:rPr>
        <w:t xml:space="preserve">снизилось с 16 в 2006 году до 2 в 2010 году. На протяжении более 10 лет нет случаев полиомиелита. </w:t>
      </w:r>
    </w:p>
    <w:p w:rsidR="00297660" w:rsidRPr="002B00ED" w:rsidRDefault="00297660" w:rsidP="002B00ED">
      <w:pPr>
        <w:spacing w:line="360" w:lineRule="auto"/>
        <w:ind w:firstLine="709"/>
        <w:jc w:val="both"/>
        <w:rPr>
          <w:sz w:val="28"/>
          <w:szCs w:val="28"/>
        </w:rPr>
      </w:pPr>
      <w:r w:rsidRPr="002B00ED">
        <w:rPr>
          <w:sz w:val="28"/>
          <w:szCs w:val="28"/>
        </w:rPr>
        <w:t>В 2010</w:t>
      </w:r>
      <w:r w:rsidR="00BE243A" w:rsidRPr="002B00ED">
        <w:rPr>
          <w:sz w:val="28"/>
          <w:szCs w:val="28"/>
        </w:rPr>
        <w:t xml:space="preserve"> </w:t>
      </w:r>
      <w:r w:rsidRPr="002B00ED">
        <w:rPr>
          <w:sz w:val="28"/>
          <w:szCs w:val="28"/>
        </w:rPr>
        <w:t xml:space="preserve">году для выполнения Государственной целевой программы «Иммунизация населения ПМР 2006-2010гг.» на закупку вакцин, шприцев и лабораторных диагностикумов профинансировано 971 417 рублей ПМР, что составило 99,1% от предусмотренных сметой средств (в 2009г.- фактически использовано 863 998 рублей ПМР, что составило 91,1% от сметы). </w:t>
      </w:r>
    </w:p>
    <w:p w:rsidR="00297660" w:rsidRPr="002B00ED" w:rsidRDefault="00297660" w:rsidP="002B00ED">
      <w:pPr>
        <w:suppressAutoHyphens/>
        <w:spacing w:line="360" w:lineRule="auto"/>
        <w:ind w:firstLine="709"/>
        <w:jc w:val="both"/>
        <w:rPr>
          <w:sz w:val="28"/>
          <w:szCs w:val="28"/>
        </w:rPr>
      </w:pPr>
      <w:r w:rsidRPr="002B00ED">
        <w:rPr>
          <w:sz w:val="28"/>
          <w:szCs w:val="28"/>
        </w:rPr>
        <w:t>Эпидемиологическая обстановка по внутрибольничным инфекциям за 2010г. в сравнении с 2009 г., в целом по ПМР остается неустойчиво благополучной. В целом по республике</w:t>
      </w:r>
      <w:r w:rsidR="002B00ED">
        <w:rPr>
          <w:sz w:val="28"/>
          <w:szCs w:val="28"/>
        </w:rPr>
        <w:t xml:space="preserve"> </w:t>
      </w:r>
      <w:r w:rsidRPr="002B00ED">
        <w:rPr>
          <w:sz w:val="28"/>
          <w:szCs w:val="28"/>
        </w:rPr>
        <w:t>регистрируется незначительный рост внутрибольничными инфекциями,</w:t>
      </w:r>
      <w:r w:rsidR="002B00ED">
        <w:rPr>
          <w:sz w:val="28"/>
          <w:szCs w:val="28"/>
        </w:rPr>
        <w:t xml:space="preserve"> </w:t>
      </w:r>
      <w:r w:rsidRPr="002B00ED">
        <w:rPr>
          <w:sz w:val="28"/>
          <w:szCs w:val="28"/>
        </w:rPr>
        <w:t>с</w:t>
      </w:r>
      <w:r w:rsidR="002B00ED">
        <w:rPr>
          <w:sz w:val="28"/>
          <w:szCs w:val="28"/>
        </w:rPr>
        <w:t xml:space="preserve"> </w:t>
      </w:r>
      <w:r w:rsidRPr="002B00ED">
        <w:rPr>
          <w:sz w:val="28"/>
          <w:szCs w:val="28"/>
        </w:rPr>
        <w:t>22,1</w:t>
      </w:r>
      <w:r w:rsidR="002B00ED">
        <w:rPr>
          <w:sz w:val="28"/>
          <w:szCs w:val="28"/>
        </w:rPr>
        <w:t xml:space="preserve"> </w:t>
      </w:r>
      <w:r w:rsidRPr="002B00ED">
        <w:rPr>
          <w:sz w:val="28"/>
          <w:szCs w:val="28"/>
        </w:rPr>
        <w:t xml:space="preserve">до 26,0 на 100 тыс. населения. </w:t>
      </w:r>
    </w:p>
    <w:p w:rsidR="00297660" w:rsidRPr="002B00ED" w:rsidRDefault="00297660" w:rsidP="002B00ED">
      <w:pPr>
        <w:suppressAutoHyphens/>
        <w:spacing w:line="360" w:lineRule="auto"/>
        <w:ind w:firstLine="709"/>
        <w:jc w:val="both"/>
        <w:rPr>
          <w:sz w:val="28"/>
          <w:szCs w:val="28"/>
        </w:rPr>
      </w:pPr>
      <w:r w:rsidRPr="002B00ED">
        <w:rPr>
          <w:sz w:val="28"/>
          <w:szCs w:val="28"/>
        </w:rPr>
        <w:t>Проведенная за последние два года (2009 – 2010 г.г.) целенаправленная работа по оздоровлению населения от гельминтозов, позволила добиться снижения показателей заболеваемости по основным видам гельминтозов (гименолепидоз, трихоцефалез и энтеробиоз). Заболеваемость гельминтозами по республике, составила 579,2</w:t>
      </w:r>
      <w:r w:rsidR="002B00ED">
        <w:rPr>
          <w:sz w:val="28"/>
          <w:szCs w:val="28"/>
        </w:rPr>
        <w:t xml:space="preserve"> </w:t>
      </w:r>
      <w:r w:rsidRPr="002B00ED">
        <w:rPr>
          <w:sz w:val="28"/>
          <w:szCs w:val="28"/>
        </w:rPr>
        <w:t>в 2010г.</w:t>
      </w:r>
      <w:r w:rsidR="002B00ED">
        <w:rPr>
          <w:sz w:val="28"/>
          <w:szCs w:val="28"/>
        </w:rPr>
        <w:t xml:space="preserve"> </w:t>
      </w:r>
      <w:r w:rsidRPr="002B00ED">
        <w:rPr>
          <w:sz w:val="28"/>
          <w:szCs w:val="28"/>
        </w:rPr>
        <w:t>на 100 тыс. населения,</w:t>
      </w:r>
      <w:r w:rsidR="002B00ED">
        <w:rPr>
          <w:sz w:val="28"/>
          <w:szCs w:val="28"/>
        </w:rPr>
        <w:t xml:space="preserve"> </w:t>
      </w:r>
      <w:r w:rsidRPr="002B00ED">
        <w:rPr>
          <w:sz w:val="28"/>
          <w:szCs w:val="28"/>
        </w:rPr>
        <w:t>в 2009г. -</w:t>
      </w:r>
      <w:r w:rsidR="002B00ED">
        <w:rPr>
          <w:sz w:val="28"/>
          <w:szCs w:val="28"/>
        </w:rPr>
        <w:t xml:space="preserve"> </w:t>
      </w:r>
      <w:r w:rsidRPr="002B00ED">
        <w:rPr>
          <w:sz w:val="28"/>
          <w:szCs w:val="28"/>
        </w:rPr>
        <w:t xml:space="preserve">618,4 случаев на 100 тыс. населения. </w:t>
      </w:r>
    </w:p>
    <w:p w:rsidR="00297660" w:rsidRPr="002B00ED" w:rsidRDefault="00297660" w:rsidP="002B00ED">
      <w:pPr>
        <w:suppressAutoHyphens/>
        <w:spacing w:line="360" w:lineRule="auto"/>
        <w:ind w:firstLine="709"/>
        <w:jc w:val="both"/>
        <w:rPr>
          <w:sz w:val="28"/>
          <w:szCs w:val="28"/>
        </w:rPr>
      </w:pPr>
      <w:r w:rsidRPr="002B00ED">
        <w:rPr>
          <w:sz w:val="28"/>
          <w:szCs w:val="28"/>
        </w:rPr>
        <w:t>По результатам учета гнуса и наличию клещей, республика относится к территории массового распространения опасных насекомых и входит в зону устойчивого риска передачи малярии. В 2010 г. зарегистрированы 2 завозных случая тропической малярии</w:t>
      </w:r>
      <w:r w:rsidR="002B00ED">
        <w:rPr>
          <w:sz w:val="28"/>
          <w:szCs w:val="28"/>
        </w:rPr>
        <w:t xml:space="preserve"> </w:t>
      </w:r>
      <w:r w:rsidRPr="002B00ED">
        <w:rPr>
          <w:sz w:val="28"/>
          <w:szCs w:val="28"/>
        </w:rPr>
        <w:t xml:space="preserve">(г. Тирасполь, г. Бендеры). </w:t>
      </w:r>
    </w:p>
    <w:p w:rsidR="00297660" w:rsidRPr="002B00ED" w:rsidRDefault="00297660" w:rsidP="002B00ED">
      <w:pPr>
        <w:pStyle w:val="consnonformat"/>
        <w:tabs>
          <w:tab w:val="left" w:pos="142"/>
          <w:tab w:val="left" w:pos="284"/>
        </w:tabs>
        <w:spacing w:line="360" w:lineRule="auto"/>
        <w:ind w:firstLine="709"/>
        <w:jc w:val="both"/>
        <w:rPr>
          <w:rFonts w:ascii="Times New Roman" w:hAnsi="Times New Roman" w:cs="Times New Roman"/>
          <w:color w:val="auto"/>
          <w:sz w:val="28"/>
          <w:szCs w:val="28"/>
        </w:rPr>
      </w:pPr>
      <w:r w:rsidRPr="002B00ED">
        <w:rPr>
          <w:rFonts w:ascii="Times New Roman" w:hAnsi="Times New Roman" w:cs="Times New Roman"/>
          <w:color w:val="auto"/>
          <w:sz w:val="28"/>
          <w:szCs w:val="28"/>
        </w:rPr>
        <w:t>В 2010</w:t>
      </w:r>
      <w:r w:rsidR="00BE243A" w:rsidRPr="002B00ED">
        <w:rPr>
          <w:rFonts w:ascii="Times New Roman" w:hAnsi="Times New Roman" w:cs="Times New Roman"/>
          <w:color w:val="auto"/>
          <w:sz w:val="28"/>
          <w:szCs w:val="28"/>
        </w:rPr>
        <w:t xml:space="preserve"> </w:t>
      </w:r>
      <w:r w:rsidRPr="002B00ED">
        <w:rPr>
          <w:rFonts w:ascii="Times New Roman" w:hAnsi="Times New Roman" w:cs="Times New Roman"/>
          <w:color w:val="auto"/>
          <w:sz w:val="28"/>
          <w:szCs w:val="28"/>
        </w:rPr>
        <w:t>году проведена значительная работа по одному</w:t>
      </w:r>
      <w:r w:rsidR="002B00ED">
        <w:rPr>
          <w:rFonts w:ascii="Times New Roman" w:hAnsi="Times New Roman" w:cs="Times New Roman"/>
          <w:color w:val="auto"/>
          <w:sz w:val="28"/>
          <w:szCs w:val="28"/>
        </w:rPr>
        <w:t xml:space="preserve"> </w:t>
      </w:r>
      <w:r w:rsidRPr="002B00ED">
        <w:rPr>
          <w:rFonts w:ascii="Times New Roman" w:hAnsi="Times New Roman" w:cs="Times New Roman"/>
          <w:color w:val="auto"/>
          <w:sz w:val="28"/>
          <w:szCs w:val="28"/>
        </w:rPr>
        <w:t>из основных направлений</w:t>
      </w:r>
      <w:r w:rsidR="002B00ED">
        <w:rPr>
          <w:rFonts w:ascii="Times New Roman" w:hAnsi="Times New Roman" w:cs="Times New Roman"/>
          <w:color w:val="auto"/>
          <w:sz w:val="28"/>
          <w:szCs w:val="28"/>
        </w:rPr>
        <w:t xml:space="preserve"> </w:t>
      </w:r>
      <w:r w:rsidRPr="002B00ED">
        <w:rPr>
          <w:rFonts w:ascii="Times New Roman" w:hAnsi="Times New Roman" w:cs="Times New Roman"/>
          <w:color w:val="auto"/>
          <w:sz w:val="28"/>
          <w:szCs w:val="28"/>
        </w:rPr>
        <w:t>совершенствования государственного санитарно-эпидемиологического надзора – развитию</w:t>
      </w:r>
      <w:r w:rsidR="002B00ED">
        <w:rPr>
          <w:rFonts w:ascii="Times New Roman" w:hAnsi="Times New Roman" w:cs="Times New Roman"/>
          <w:color w:val="auto"/>
          <w:sz w:val="28"/>
          <w:szCs w:val="28"/>
        </w:rPr>
        <w:t xml:space="preserve"> </w:t>
      </w:r>
      <w:r w:rsidRPr="002B00ED">
        <w:rPr>
          <w:rFonts w:ascii="Times New Roman" w:hAnsi="Times New Roman" w:cs="Times New Roman"/>
          <w:color w:val="auto"/>
          <w:sz w:val="28"/>
          <w:szCs w:val="28"/>
        </w:rPr>
        <w:t>санитарного законодательства по различным вопросам, затрагивающих сферу обеспечения санитарно-эпидемиологического благополучия населения. Всего разработано</w:t>
      </w:r>
      <w:r w:rsidR="002B00ED">
        <w:rPr>
          <w:rFonts w:ascii="Times New Roman" w:hAnsi="Times New Roman" w:cs="Times New Roman"/>
          <w:color w:val="auto"/>
          <w:sz w:val="28"/>
          <w:szCs w:val="28"/>
        </w:rPr>
        <w:t xml:space="preserve"> </w:t>
      </w:r>
      <w:r w:rsidRPr="002B00ED">
        <w:rPr>
          <w:rFonts w:ascii="Times New Roman" w:hAnsi="Times New Roman" w:cs="Times New Roman"/>
          <w:color w:val="auto"/>
          <w:sz w:val="28"/>
          <w:szCs w:val="28"/>
        </w:rPr>
        <w:t>и введено в действие 45 различных документов, в их числе два проекта Указа Президента Приднестровской Молдавской Республики: «Об утверждении Положения о запрещении использования, порядке изъятия, утилизации и уничтожения недоброкачественных и опасных для здоровья человека и окружающей среды продовольственного сырья и пищевых продуктов», «Об утверждении перечня поствакцинальных осложнений, дающих право гражданам на получение государственных единовременных пособий» 5 директивных и 38 нормативно-методических документа.</w:t>
      </w:r>
    </w:p>
    <w:p w:rsidR="00297660" w:rsidRPr="002B00ED" w:rsidRDefault="00297660" w:rsidP="002B00ED">
      <w:pPr>
        <w:shd w:val="clear" w:color="auto" w:fill="FFFFFF"/>
        <w:tabs>
          <w:tab w:val="left" w:pos="931"/>
        </w:tabs>
        <w:suppressAutoHyphens/>
        <w:autoSpaceDE w:val="0"/>
        <w:autoSpaceDN w:val="0"/>
        <w:adjustRightInd w:val="0"/>
        <w:spacing w:line="360" w:lineRule="auto"/>
        <w:ind w:firstLine="709"/>
        <w:jc w:val="both"/>
        <w:rPr>
          <w:sz w:val="28"/>
          <w:szCs w:val="28"/>
        </w:rPr>
      </w:pPr>
      <w:r w:rsidRPr="002B00ED">
        <w:rPr>
          <w:sz w:val="28"/>
          <w:szCs w:val="28"/>
        </w:rPr>
        <w:t>В интересах охраны здоровья населения учреждениями</w:t>
      </w:r>
      <w:r w:rsidR="002B00ED">
        <w:rPr>
          <w:sz w:val="28"/>
          <w:szCs w:val="28"/>
        </w:rPr>
        <w:t xml:space="preserve"> </w:t>
      </w:r>
      <w:r w:rsidRPr="002B00ED">
        <w:rPr>
          <w:sz w:val="28"/>
          <w:szCs w:val="28"/>
        </w:rPr>
        <w:t>Санэпидслужбы</w:t>
      </w:r>
      <w:r w:rsidR="002B00ED">
        <w:rPr>
          <w:sz w:val="28"/>
          <w:szCs w:val="28"/>
        </w:rPr>
        <w:t xml:space="preserve"> </w:t>
      </w:r>
      <w:r w:rsidRPr="002B00ED">
        <w:rPr>
          <w:sz w:val="28"/>
          <w:szCs w:val="28"/>
        </w:rPr>
        <w:t>проводится санитарно-гигиенический мониторинг, обеспечивающий</w:t>
      </w:r>
      <w:r w:rsidR="002B00ED">
        <w:rPr>
          <w:sz w:val="28"/>
          <w:szCs w:val="28"/>
        </w:rPr>
        <w:t xml:space="preserve"> </w:t>
      </w:r>
      <w:r w:rsidRPr="002B00ED">
        <w:rPr>
          <w:sz w:val="28"/>
          <w:szCs w:val="28"/>
        </w:rPr>
        <w:t>наблюдение, оценку и прогнозирование здоровья населения</w:t>
      </w:r>
      <w:r w:rsidR="002B00ED">
        <w:rPr>
          <w:sz w:val="28"/>
          <w:szCs w:val="28"/>
        </w:rPr>
        <w:t xml:space="preserve"> </w:t>
      </w:r>
      <w:r w:rsidRPr="002B00ED">
        <w:rPr>
          <w:sz w:val="28"/>
          <w:szCs w:val="28"/>
        </w:rPr>
        <w:t>в связи с состоянием среды обитания. Осуществляется практическая деятельность Санэпидслужбы по программе санитарно-гигиенического мониторинга трансграничных вод (Молдова-Украина)</w:t>
      </w:r>
      <w:r w:rsidR="002B00ED">
        <w:rPr>
          <w:sz w:val="28"/>
          <w:szCs w:val="28"/>
        </w:rPr>
        <w:t xml:space="preserve"> </w:t>
      </w:r>
      <w:r w:rsidRPr="002B00ED">
        <w:rPr>
          <w:sz w:val="28"/>
          <w:szCs w:val="28"/>
        </w:rPr>
        <w:t>согласно Приказу</w:t>
      </w:r>
      <w:r w:rsidR="002B00ED">
        <w:rPr>
          <w:sz w:val="28"/>
          <w:szCs w:val="28"/>
        </w:rPr>
        <w:t xml:space="preserve"> </w:t>
      </w:r>
      <w:r w:rsidRPr="002B00ED">
        <w:rPr>
          <w:sz w:val="28"/>
          <w:szCs w:val="28"/>
        </w:rPr>
        <w:t>МЗ и СЗ ПМР от 11 августа 2008</w:t>
      </w:r>
      <w:r w:rsidR="00BE243A" w:rsidRPr="002B00ED">
        <w:rPr>
          <w:sz w:val="28"/>
          <w:szCs w:val="28"/>
        </w:rPr>
        <w:t xml:space="preserve"> </w:t>
      </w:r>
      <w:r w:rsidRPr="002B00ED">
        <w:rPr>
          <w:sz w:val="28"/>
          <w:szCs w:val="28"/>
        </w:rPr>
        <w:t>г. № 429 «О введении мониторинга качества воды реки Днестр на территории Приднестровской Молдавской Республики». Ведется работа по созданию информационного фонда, ранжированию неблагоприятных факторов среды, оценке</w:t>
      </w:r>
      <w:r w:rsidR="002B00ED">
        <w:rPr>
          <w:sz w:val="28"/>
          <w:szCs w:val="28"/>
        </w:rPr>
        <w:t xml:space="preserve"> </w:t>
      </w:r>
      <w:r w:rsidRPr="002B00ED">
        <w:rPr>
          <w:sz w:val="28"/>
          <w:szCs w:val="28"/>
        </w:rPr>
        <w:t>их значимости с точки зрения влияния на здоровье населения</w:t>
      </w:r>
      <w:r w:rsidR="002B00ED">
        <w:rPr>
          <w:sz w:val="28"/>
          <w:szCs w:val="28"/>
        </w:rPr>
        <w:t xml:space="preserve"> </w:t>
      </w:r>
      <w:r w:rsidRPr="002B00ED">
        <w:rPr>
          <w:sz w:val="28"/>
          <w:szCs w:val="28"/>
        </w:rPr>
        <w:t>и управлению ими для разработки комплекса</w:t>
      </w:r>
      <w:r w:rsidR="002B00ED">
        <w:rPr>
          <w:sz w:val="28"/>
          <w:szCs w:val="28"/>
        </w:rPr>
        <w:t xml:space="preserve"> </w:t>
      </w:r>
      <w:r w:rsidRPr="002B00ED">
        <w:rPr>
          <w:sz w:val="28"/>
          <w:szCs w:val="28"/>
        </w:rPr>
        <w:t>приоритетных профилактических и оздоровительных мероприятий.</w:t>
      </w:r>
    </w:p>
    <w:p w:rsidR="00297660" w:rsidRPr="002B00ED" w:rsidRDefault="00297660" w:rsidP="002B00ED">
      <w:pPr>
        <w:pStyle w:val="consnonformat"/>
        <w:tabs>
          <w:tab w:val="left" w:pos="142"/>
          <w:tab w:val="left" w:pos="284"/>
        </w:tabs>
        <w:spacing w:line="360" w:lineRule="auto"/>
        <w:ind w:firstLine="709"/>
        <w:jc w:val="both"/>
        <w:rPr>
          <w:rFonts w:ascii="Times New Roman" w:hAnsi="Times New Roman" w:cs="Times New Roman"/>
          <w:color w:val="auto"/>
          <w:sz w:val="28"/>
          <w:szCs w:val="28"/>
        </w:rPr>
      </w:pPr>
      <w:r w:rsidRPr="002B00ED">
        <w:rPr>
          <w:rFonts w:ascii="Times New Roman" w:hAnsi="Times New Roman" w:cs="Times New Roman"/>
          <w:color w:val="auto"/>
          <w:sz w:val="28"/>
          <w:szCs w:val="28"/>
        </w:rPr>
        <w:t>Обоснованно</w:t>
      </w:r>
      <w:r w:rsidR="002B00ED">
        <w:rPr>
          <w:rFonts w:ascii="Times New Roman" w:hAnsi="Times New Roman" w:cs="Times New Roman"/>
          <w:color w:val="auto"/>
          <w:sz w:val="28"/>
          <w:szCs w:val="28"/>
        </w:rPr>
        <w:t xml:space="preserve"> </w:t>
      </w:r>
      <w:r w:rsidRPr="002B00ED">
        <w:rPr>
          <w:rFonts w:ascii="Times New Roman" w:hAnsi="Times New Roman" w:cs="Times New Roman"/>
          <w:color w:val="auto"/>
          <w:sz w:val="28"/>
          <w:szCs w:val="28"/>
        </w:rPr>
        <w:t>предъявлялись санитарно-эпидемиологические требования к объектам, являющимся источниками вредного воздействия на человека, а также к эпидемиологически значимым</w:t>
      </w:r>
      <w:r w:rsidR="002B00ED">
        <w:rPr>
          <w:rFonts w:ascii="Times New Roman" w:hAnsi="Times New Roman" w:cs="Times New Roman"/>
          <w:color w:val="auto"/>
          <w:sz w:val="28"/>
          <w:szCs w:val="28"/>
        </w:rPr>
        <w:t xml:space="preserve"> </w:t>
      </w:r>
      <w:r w:rsidRPr="002B00ED">
        <w:rPr>
          <w:rFonts w:ascii="Times New Roman" w:hAnsi="Times New Roman" w:cs="Times New Roman"/>
          <w:color w:val="auto"/>
          <w:sz w:val="28"/>
          <w:szCs w:val="28"/>
        </w:rPr>
        <w:t>объектам.</w:t>
      </w:r>
    </w:p>
    <w:p w:rsidR="00297660" w:rsidRPr="002B00ED" w:rsidRDefault="00297660" w:rsidP="002B00ED">
      <w:pPr>
        <w:spacing w:line="360" w:lineRule="auto"/>
        <w:ind w:firstLine="709"/>
        <w:jc w:val="both"/>
        <w:rPr>
          <w:sz w:val="28"/>
          <w:szCs w:val="28"/>
        </w:rPr>
      </w:pPr>
      <w:r w:rsidRPr="002B00ED">
        <w:rPr>
          <w:sz w:val="28"/>
          <w:szCs w:val="28"/>
        </w:rPr>
        <w:t>С учетом</w:t>
      </w:r>
      <w:r w:rsidR="002B00ED">
        <w:rPr>
          <w:sz w:val="28"/>
          <w:szCs w:val="28"/>
        </w:rPr>
        <w:t xml:space="preserve"> </w:t>
      </w:r>
      <w:r w:rsidRPr="002B00ED">
        <w:rPr>
          <w:sz w:val="28"/>
          <w:szCs w:val="28"/>
        </w:rPr>
        <w:t>проведенных</w:t>
      </w:r>
      <w:r w:rsidR="002B00ED">
        <w:rPr>
          <w:sz w:val="28"/>
          <w:szCs w:val="28"/>
        </w:rPr>
        <w:t xml:space="preserve"> </w:t>
      </w:r>
      <w:r w:rsidRPr="002B00ED">
        <w:rPr>
          <w:sz w:val="28"/>
          <w:szCs w:val="28"/>
        </w:rPr>
        <w:t>мероприятий обеспечено</w:t>
      </w:r>
      <w:r w:rsidR="002B00ED">
        <w:rPr>
          <w:sz w:val="28"/>
          <w:szCs w:val="28"/>
        </w:rPr>
        <w:t xml:space="preserve"> </w:t>
      </w:r>
      <w:r w:rsidRPr="002B00ED">
        <w:rPr>
          <w:sz w:val="28"/>
          <w:szCs w:val="28"/>
        </w:rPr>
        <w:t>улучшение санитарно-гигиенического состояния объектов,</w:t>
      </w:r>
      <w:r w:rsidR="002B00ED">
        <w:rPr>
          <w:sz w:val="28"/>
          <w:szCs w:val="28"/>
        </w:rPr>
        <w:t xml:space="preserve"> </w:t>
      </w:r>
      <w:r w:rsidRPr="002B00ED">
        <w:rPr>
          <w:sz w:val="28"/>
          <w:szCs w:val="28"/>
        </w:rPr>
        <w:t>условий труда, рационального питания в организованных коллективах, обеспечения детей школьной мебелью в соответствии</w:t>
      </w:r>
      <w:r w:rsidR="002B00ED">
        <w:rPr>
          <w:sz w:val="28"/>
          <w:szCs w:val="28"/>
        </w:rPr>
        <w:t xml:space="preserve"> </w:t>
      </w:r>
      <w:r w:rsidRPr="002B00ED">
        <w:rPr>
          <w:sz w:val="28"/>
          <w:szCs w:val="28"/>
        </w:rPr>
        <w:t>с Государственной целевой программой «Школьная мебель», обеспечения детей начальных классов бесплатными горячими завтраками в Дубоссарском районе, дошкольных образовательных учреждений</w:t>
      </w:r>
      <w:r w:rsidR="002B00ED">
        <w:rPr>
          <w:sz w:val="28"/>
          <w:szCs w:val="28"/>
        </w:rPr>
        <w:t xml:space="preserve"> </w:t>
      </w:r>
      <w:r w:rsidRPr="002B00ED">
        <w:rPr>
          <w:sz w:val="28"/>
          <w:szCs w:val="28"/>
        </w:rPr>
        <w:t>Республики - основными пищевыми продуктами питания.</w:t>
      </w:r>
    </w:p>
    <w:p w:rsidR="00297660" w:rsidRPr="002B00ED" w:rsidRDefault="00297660" w:rsidP="002B00ED">
      <w:pPr>
        <w:spacing w:line="360" w:lineRule="auto"/>
        <w:ind w:firstLine="709"/>
        <w:jc w:val="both"/>
        <w:rPr>
          <w:sz w:val="28"/>
          <w:szCs w:val="28"/>
        </w:rPr>
      </w:pPr>
      <w:r w:rsidRPr="002B00ED">
        <w:rPr>
          <w:sz w:val="28"/>
          <w:szCs w:val="28"/>
        </w:rPr>
        <w:t xml:space="preserve">Начата работа в рамках проекта «Поддержка мер по укреплению Доверия», организованного Европейским союзом и внедренного Программой Развития Организации Объединенных Наций по инвентаризации устаревших пестицидов. </w:t>
      </w:r>
    </w:p>
    <w:p w:rsidR="00297660" w:rsidRPr="002B00ED" w:rsidRDefault="00297660" w:rsidP="002B00ED">
      <w:pPr>
        <w:spacing w:line="360" w:lineRule="auto"/>
        <w:ind w:firstLine="709"/>
        <w:jc w:val="both"/>
        <w:rPr>
          <w:sz w:val="28"/>
          <w:szCs w:val="28"/>
        </w:rPr>
      </w:pPr>
      <w:r w:rsidRPr="002B00ED">
        <w:rPr>
          <w:sz w:val="28"/>
          <w:szCs w:val="28"/>
        </w:rPr>
        <w:t>Многочисленные мероприятия проведены в связи с наводнением совместно с аварийно-спасательными отрядами, представителями Государственных администраций территорий, в том числе по обработке территорий, дезинфекции помещений, 380 колодцев, проведению отбора и исследованию проб воды после дезинфекции. Особое внимание в период наводнения уделено загородным оздоровительным учреждениям, с целью предупреждения осложнения санитарно-эпидемиологической ситуации.</w:t>
      </w:r>
    </w:p>
    <w:p w:rsidR="00297660" w:rsidRPr="002B00ED" w:rsidRDefault="00297660" w:rsidP="002B00ED">
      <w:pPr>
        <w:tabs>
          <w:tab w:val="left" w:pos="4678"/>
        </w:tabs>
        <w:suppressAutoHyphens/>
        <w:spacing w:line="360" w:lineRule="auto"/>
        <w:ind w:firstLine="709"/>
        <w:jc w:val="both"/>
        <w:rPr>
          <w:sz w:val="28"/>
          <w:szCs w:val="28"/>
        </w:rPr>
      </w:pPr>
      <w:r w:rsidRPr="002B00ED">
        <w:rPr>
          <w:sz w:val="28"/>
          <w:szCs w:val="28"/>
        </w:rPr>
        <w:t>Первостепенное внимание уделялось контролю предприятий пищевой промышленности,</w:t>
      </w:r>
      <w:r w:rsidR="002B00ED">
        <w:rPr>
          <w:sz w:val="28"/>
          <w:szCs w:val="28"/>
        </w:rPr>
        <w:t xml:space="preserve"> </w:t>
      </w:r>
      <w:r w:rsidRPr="002B00ED">
        <w:rPr>
          <w:sz w:val="28"/>
          <w:szCs w:val="28"/>
        </w:rPr>
        <w:t>являющихся основными</w:t>
      </w:r>
      <w:r w:rsidR="002B00ED">
        <w:rPr>
          <w:sz w:val="28"/>
          <w:szCs w:val="28"/>
        </w:rPr>
        <w:t xml:space="preserve"> </w:t>
      </w:r>
      <w:r w:rsidRPr="002B00ED">
        <w:rPr>
          <w:sz w:val="28"/>
          <w:szCs w:val="28"/>
        </w:rPr>
        <w:t>поставщиками продукции на</w:t>
      </w:r>
      <w:r w:rsidR="002B00ED">
        <w:rPr>
          <w:sz w:val="28"/>
          <w:szCs w:val="28"/>
        </w:rPr>
        <w:t xml:space="preserve"> </w:t>
      </w:r>
      <w:r w:rsidRPr="002B00ED">
        <w:rPr>
          <w:sz w:val="28"/>
          <w:szCs w:val="28"/>
        </w:rPr>
        <w:t>потребительский рынок республики, где несоблюдение элементарных требований</w:t>
      </w:r>
      <w:r w:rsidR="002B00ED">
        <w:rPr>
          <w:sz w:val="28"/>
          <w:szCs w:val="28"/>
        </w:rPr>
        <w:t xml:space="preserve"> </w:t>
      </w:r>
      <w:r w:rsidRPr="002B00ED">
        <w:rPr>
          <w:sz w:val="28"/>
          <w:szCs w:val="28"/>
        </w:rPr>
        <w:t>санитарного и ветеринарного законодательства, могло привести</w:t>
      </w:r>
      <w:r w:rsidR="002B00ED">
        <w:rPr>
          <w:sz w:val="28"/>
          <w:szCs w:val="28"/>
        </w:rPr>
        <w:t xml:space="preserve"> </w:t>
      </w:r>
      <w:r w:rsidRPr="002B00ED">
        <w:rPr>
          <w:sz w:val="28"/>
          <w:szCs w:val="28"/>
        </w:rPr>
        <w:t>к массовым пищевым отравлениям и инфекционным заболеваниям населения.</w:t>
      </w:r>
      <w:r w:rsidR="002B00ED">
        <w:rPr>
          <w:sz w:val="28"/>
          <w:szCs w:val="28"/>
        </w:rPr>
        <w:t xml:space="preserve"> </w:t>
      </w:r>
    </w:p>
    <w:p w:rsidR="00297660" w:rsidRPr="002B00ED" w:rsidRDefault="00297660" w:rsidP="002B00ED">
      <w:pPr>
        <w:tabs>
          <w:tab w:val="left" w:pos="6480"/>
        </w:tabs>
        <w:suppressAutoHyphens/>
        <w:spacing w:line="360" w:lineRule="auto"/>
        <w:ind w:firstLine="709"/>
        <w:jc w:val="both"/>
        <w:rPr>
          <w:sz w:val="28"/>
          <w:szCs w:val="28"/>
        </w:rPr>
      </w:pPr>
      <w:r w:rsidRPr="002B00ED">
        <w:rPr>
          <w:sz w:val="28"/>
          <w:szCs w:val="28"/>
        </w:rPr>
        <w:t>Риск возникновения подобной ситуации, связанной с реализацией опасной в микробиологическом отношении молочной продукции ОАО «Рыбницкий</w:t>
      </w:r>
      <w:r w:rsidR="002B00ED">
        <w:rPr>
          <w:sz w:val="28"/>
          <w:szCs w:val="28"/>
        </w:rPr>
        <w:t xml:space="preserve"> </w:t>
      </w:r>
      <w:r w:rsidRPr="002B00ED">
        <w:rPr>
          <w:sz w:val="28"/>
          <w:szCs w:val="28"/>
        </w:rPr>
        <w:t>молочный комбинат» был предотвращен приостановлением деятельности комбината двумя</w:t>
      </w:r>
      <w:r w:rsidR="002B00ED">
        <w:rPr>
          <w:sz w:val="28"/>
          <w:szCs w:val="28"/>
        </w:rPr>
        <w:t xml:space="preserve"> </w:t>
      </w:r>
      <w:r w:rsidRPr="002B00ED">
        <w:rPr>
          <w:sz w:val="28"/>
          <w:szCs w:val="28"/>
        </w:rPr>
        <w:t>Постановлениями</w:t>
      </w:r>
      <w:r w:rsidR="002B00ED">
        <w:rPr>
          <w:sz w:val="28"/>
          <w:szCs w:val="28"/>
        </w:rPr>
        <w:t xml:space="preserve"> </w:t>
      </w:r>
      <w:r w:rsidRPr="002B00ED">
        <w:rPr>
          <w:sz w:val="28"/>
          <w:szCs w:val="28"/>
        </w:rPr>
        <w:t>главных государственных сан. врачей г.Рыбница и Республики.</w:t>
      </w:r>
    </w:p>
    <w:p w:rsidR="00297660" w:rsidRPr="002B00ED" w:rsidRDefault="00297660" w:rsidP="002B00ED">
      <w:pPr>
        <w:spacing w:line="360" w:lineRule="auto"/>
        <w:ind w:firstLine="709"/>
        <w:jc w:val="both"/>
        <w:rPr>
          <w:sz w:val="28"/>
          <w:szCs w:val="28"/>
        </w:rPr>
      </w:pPr>
      <w:r w:rsidRPr="002B00ED">
        <w:rPr>
          <w:sz w:val="28"/>
          <w:szCs w:val="28"/>
        </w:rPr>
        <w:t xml:space="preserve">Проведена кропотливая работа по отслеживанию всех «узких мест» производства, оценке рисков, связанных с дальнейшим производством. </w:t>
      </w:r>
    </w:p>
    <w:p w:rsidR="00297660" w:rsidRPr="002B00ED" w:rsidRDefault="00297660" w:rsidP="002B00ED">
      <w:pPr>
        <w:spacing w:line="360" w:lineRule="auto"/>
        <w:ind w:firstLine="709"/>
        <w:jc w:val="both"/>
        <w:rPr>
          <w:sz w:val="28"/>
          <w:szCs w:val="28"/>
        </w:rPr>
      </w:pPr>
      <w:r w:rsidRPr="002B00ED">
        <w:rPr>
          <w:sz w:val="28"/>
          <w:szCs w:val="28"/>
        </w:rPr>
        <w:t>Таким образом,</w:t>
      </w:r>
      <w:r w:rsidR="002B00ED">
        <w:rPr>
          <w:sz w:val="28"/>
          <w:szCs w:val="28"/>
        </w:rPr>
        <w:t xml:space="preserve"> </w:t>
      </w:r>
      <w:r w:rsidRPr="002B00ED">
        <w:rPr>
          <w:sz w:val="28"/>
          <w:szCs w:val="28"/>
        </w:rPr>
        <w:t xml:space="preserve">значительными усилиями специалистов санэпидслужбы Республики был предотвращен возникший риск возникновения массовых пищевых отравлений. </w:t>
      </w:r>
    </w:p>
    <w:p w:rsidR="00297660" w:rsidRPr="002B00ED" w:rsidRDefault="00297660" w:rsidP="002B00ED">
      <w:pPr>
        <w:spacing w:line="360" w:lineRule="auto"/>
        <w:ind w:firstLine="709"/>
        <w:jc w:val="both"/>
        <w:rPr>
          <w:sz w:val="28"/>
          <w:szCs w:val="28"/>
        </w:rPr>
      </w:pPr>
      <w:r w:rsidRPr="002B00ED">
        <w:rPr>
          <w:sz w:val="28"/>
          <w:szCs w:val="28"/>
        </w:rPr>
        <w:t>В 2010 году в республике не зарегистрированы массовые пищевые</w:t>
      </w:r>
      <w:r w:rsidR="002B00ED">
        <w:rPr>
          <w:sz w:val="28"/>
          <w:szCs w:val="28"/>
        </w:rPr>
        <w:t xml:space="preserve"> </w:t>
      </w:r>
      <w:r w:rsidRPr="002B00ED">
        <w:rPr>
          <w:sz w:val="28"/>
          <w:szCs w:val="28"/>
        </w:rPr>
        <w:t>отравления, как среди взрослого населения, так и среди детей в организованных коллективах.</w:t>
      </w:r>
    </w:p>
    <w:p w:rsidR="00297660" w:rsidRPr="002B00ED" w:rsidRDefault="00297660" w:rsidP="002B00ED">
      <w:pPr>
        <w:shd w:val="clear" w:color="auto" w:fill="FFFFFF"/>
        <w:tabs>
          <w:tab w:val="left" w:pos="931"/>
        </w:tabs>
        <w:suppressAutoHyphens/>
        <w:autoSpaceDE w:val="0"/>
        <w:autoSpaceDN w:val="0"/>
        <w:adjustRightInd w:val="0"/>
        <w:spacing w:line="360" w:lineRule="auto"/>
        <w:ind w:firstLine="709"/>
        <w:jc w:val="both"/>
        <w:rPr>
          <w:sz w:val="28"/>
          <w:szCs w:val="28"/>
        </w:rPr>
      </w:pPr>
    </w:p>
    <w:p w:rsidR="00297660" w:rsidRPr="002B00ED" w:rsidRDefault="005D3D24" w:rsidP="002B00ED">
      <w:pPr>
        <w:autoSpaceDE w:val="0"/>
        <w:autoSpaceDN w:val="0"/>
        <w:adjustRightInd w:val="0"/>
        <w:spacing w:line="360" w:lineRule="auto"/>
        <w:ind w:firstLine="709"/>
        <w:jc w:val="both"/>
        <w:rPr>
          <w:b/>
          <w:bCs/>
          <w:sz w:val="28"/>
          <w:szCs w:val="28"/>
        </w:rPr>
      </w:pPr>
      <w:r w:rsidRPr="002B00ED">
        <w:rPr>
          <w:b/>
          <w:bCs/>
          <w:sz w:val="28"/>
          <w:szCs w:val="28"/>
        </w:rPr>
        <w:t>5</w:t>
      </w:r>
      <w:r w:rsidR="00297660" w:rsidRPr="002B00ED">
        <w:rPr>
          <w:b/>
          <w:bCs/>
          <w:sz w:val="28"/>
          <w:szCs w:val="28"/>
        </w:rPr>
        <w:t>. Деятельность в сфере ветеринарного и фитосанитарного благополучия</w:t>
      </w:r>
    </w:p>
    <w:p w:rsidR="00297660" w:rsidRPr="002B00ED" w:rsidRDefault="00297660" w:rsidP="002B00ED">
      <w:pPr>
        <w:spacing w:line="360" w:lineRule="auto"/>
        <w:ind w:firstLine="709"/>
        <w:jc w:val="both"/>
        <w:rPr>
          <w:sz w:val="28"/>
          <w:szCs w:val="28"/>
        </w:rPr>
      </w:pPr>
    </w:p>
    <w:p w:rsidR="00297660" w:rsidRPr="002B00ED" w:rsidRDefault="00297660" w:rsidP="002B00ED">
      <w:pPr>
        <w:spacing w:line="360" w:lineRule="auto"/>
        <w:ind w:firstLine="709"/>
        <w:jc w:val="both"/>
        <w:rPr>
          <w:sz w:val="28"/>
          <w:szCs w:val="28"/>
        </w:rPr>
      </w:pPr>
      <w:r w:rsidRPr="002B00ED">
        <w:rPr>
          <w:sz w:val="28"/>
          <w:szCs w:val="28"/>
        </w:rPr>
        <w:t>Деятельность Государственной службы ветеринарного и фитосанитарного благополучия в отчетном периоде была направлена на обеспечение соблюдения юридическими и физическими лицами, в том числе и индивидуальными предпринимателями ветеринарного и фитосанитарного законодательства и иных нормативных правовых актов республики, содержащих правила, нормы и требования ветеринарного и фитосанитарного благополучия, а также осуществление государственного и фитосанитарного контроля (надзора) на территории Приднестровской Молдавской Республики.</w:t>
      </w:r>
    </w:p>
    <w:p w:rsidR="00297660" w:rsidRPr="002B00ED" w:rsidRDefault="00297660" w:rsidP="002B00ED">
      <w:pPr>
        <w:spacing w:line="360" w:lineRule="auto"/>
        <w:ind w:firstLine="709"/>
        <w:jc w:val="both"/>
        <w:rPr>
          <w:sz w:val="28"/>
          <w:szCs w:val="28"/>
        </w:rPr>
      </w:pPr>
      <w:r w:rsidRPr="002B00ED">
        <w:rPr>
          <w:sz w:val="28"/>
          <w:szCs w:val="28"/>
        </w:rPr>
        <w:t>В результате проведенной работы специалистами ГС ВФСБ за отчетный период проверено (обследовано) 1851 подконтрольный хозяйствующий субъект, в том числе по соблюдению ветеринарно-санитарных норм и правил –</w:t>
      </w:r>
      <w:r w:rsidR="00BE243A" w:rsidRPr="002B00ED">
        <w:rPr>
          <w:sz w:val="28"/>
          <w:szCs w:val="28"/>
        </w:rPr>
        <w:t xml:space="preserve"> </w:t>
      </w:r>
      <w:r w:rsidRPr="002B00ED">
        <w:rPr>
          <w:sz w:val="28"/>
          <w:szCs w:val="28"/>
        </w:rPr>
        <w:t xml:space="preserve">616 (33 %) и фитосанитарных норм и правил – 1235 хозяйствующих субъектов (67 %). </w:t>
      </w:r>
    </w:p>
    <w:p w:rsidR="00297660" w:rsidRPr="002B00ED" w:rsidRDefault="00297660" w:rsidP="002B00ED">
      <w:pPr>
        <w:spacing w:line="360" w:lineRule="auto"/>
        <w:ind w:firstLine="709"/>
        <w:jc w:val="both"/>
        <w:rPr>
          <w:sz w:val="28"/>
          <w:szCs w:val="28"/>
        </w:rPr>
      </w:pPr>
      <w:r w:rsidRPr="002B00ED">
        <w:rPr>
          <w:sz w:val="28"/>
          <w:szCs w:val="28"/>
        </w:rPr>
        <w:t>Проведено 3091 мероприятие по контролю, в том числе в сфере ветеринарной деятельности – 919 (30 %) и в сфере фитосанитарной деятельности –</w:t>
      </w:r>
      <w:r w:rsidR="002B00ED">
        <w:rPr>
          <w:sz w:val="28"/>
          <w:szCs w:val="28"/>
        </w:rPr>
        <w:t xml:space="preserve"> </w:t>
      </w:r>
      <w:r w:rsidRPr="002B00ED">
        <w:rPr>
          <w:sz w:val="28"/>
          <w:szCs w:val="28"/>
        </w:rPr>
        <w:t>2172 (70 %).</w:t>
      </w:r>
    </w:p>
    <w:p w:rsidR="00297660" w:rsidRPr="002B00ED" w:rsidRDefault="00297660" w:rsidP="002B00ED">
      <w:pPr>
        <w:spacing w:line="360" w:lineRule="auto"/>
        <w:ind w:firstLine="709"/>
        <w:jc w:val="both"/>
        <w:rPr>
          <w:sz w:val="28"/>
          <w:szCs w:val="28"/>
        </w:rPr>
      </w:pPr>
      <w:r w:rsidRPr="002B00ED">
        <w:rPr>
          <w:sz w:val="28"/>
          <w:szCs w:val="28"/>
        </w:rPr>
        <w:t>В течении отчетного периода проводилась работа по аттестации подконтрольных объектов с выдачей разрешения (аттестата) на право деятельности – производства, заготовка, переработка и реализация продукции животного и растительного происхождения.</w:t>
      </w:r>
    </w:p>
    <w:p w:rsidR="00297660" w:rsidRPr="002B00ED" w:rsidRDefault="00297660" w:rsidP="002B00ED">
      <w:pPr>
        <w:spacing w:line="360" w:lineRule="auto"/>
        <w:ind w:firstLine="709"/>
        <w:jc w:val="both"/>
        <w:rPr>
          <w:sz w:val="28"/>
          <w:szCs w:val="28"/>
        </w:rPr>
      </w:pPr>
      <w:r w:rsidRPr="002B00ED">
        <w:rPr>
          <w:sz w:val="28"/>
          <w:szCs w:val="28"/>
        </w:rPr>
        <w:t>В настоящее время в республике хозяйственную деятельность на основании разрешений (аттестатов) осуществляет 343 хозяйствующих субъекта, в том числе в сфере заготовки, переработки и реализации продукции животного происхождения - 301 субъект (88 %) и 42 (12 %) – растительного происхождения.</w:t>
      </w:r>
    </w:p>
    <w:p w:rsidR="00297660" w:rsidRPr="002B00ED" w:rsidRDefault="00297660" w:rsidP="002B00ED">
      <w:pPr>
        <w:spacing w:line="360" w:lineRule="auto"/>
        <w:ind w:firstLine="709"/>
        <w:jc w:val="both"/>
        <w:rPr>
          <w:sz w:val="28"/>
          <w:szCs w:val="28"/>
        </w:rPr>
      </w:pPr>
      <w:r w:rsidRPr="002B00ED">
        <w:rPr>
          <w:sz w:val="28"/>
          <w:szCs w:val="28"/>
        </w:rPr>
        <w:t>Химическая защита сельскохозяйственных культур от вредителей, болезней и сорняков проведена на площади 185,8 тыс. га, в том числе: против вредителей – 41,0 тыс. га (22 %), болезней – 40,7 тыс. га (22 %) и сорняков – 104,1 тыс. га (56 %) (см. таблицу № 1).</w:t>
      </w:r>
    </w:p>
    <w:p w:rsidR="00297660" w:rsidRPr="002B00ED" w:rsidRDefault="00297660" w:rsidP="002B00ED">
      <w:pPr>
        <w:spacing w:line="360" w:lineRule="auto"/>
        <w:ind w:firstLine="709"/>
        <w:jc w:val="both"/>
        <w:rPr>
          <w:sz w:val="28"/>
          <w:szCs w:val="28"/>
        </w:rPr>
      </w:pPr>
      <w:r w:rsidRPr="002B00ED">
        <w:rPr>
          <w:sz w:val="28"/>
          <w:szCs w:val="28"/>
        </w:rPr>
        <w:t>План мероприятий по химической защите сельскохозяйственных растений</w:t>
      </w:r>
      <w:r w:rsidR="002B00ED">
        <w:rPr>
          <w:sz w:val="28"/>
          <w:szCs w:val="28"/>
        </w:rPr>
        <w:t xml:space="preserve"> </w:t>
      </w:r>
      <w:r w:rsidRPr="002B00ED">
        <w:rPr>
          <w:sz w:val="28"/>
          <w:szCs w:val="28"/>
        </w:rPr>
        <w:t>выполнен на 112 %.</w:t>
      </w:r>
    </w:p>
    <w:p w:rsidR="00297660" w:rsidRPr="002B00ED" w:rsidRDefault="00297660" w:rsidP="002B00ED">
      <w:pPr>
        <w:spacing w:line="360" w:lineRule="auto"/>
        <w:ind w:firstLine="709"/>
        <w:jc w:val="both"/>
        <w:rPr>
          <w:sz w:val="28"/>
          <w:szCs w:val="28"/>
        </w:rPr>
      </w:pPr>
      <w:r w:rsidRPr="002B00ED">
        <w:rPr>
          <w:sz w:val="28"/>
          <w:szCs w:val="28"/>
        </w:rPr>
        <w:t xml:space="preserve">В соответствии с требованиями Закона ПМР «О фитосанитарном карантине» и положениями Инструкций были проведены обследования земельных угодий на выявление карантинных объектов (вредители, болезни, сорняки). </w:t>
      </w:r>
    </w:p>
    <w:p w:rsidR="00297660" w:rsidRPr="002B00ED" w:rsidRDefault="00297660" w:rsidP="002B00ED">
      <w:pPr>
        <w:spacing w:line="360" w:lineRule="auto"/>
        <w:ind w:firstLine="709"/>
        <w:jc w:val="both"/>
        <w:rPr>
          <w:sz w:val="28"/>
          <w:szCs w:val="28"/>
        </w:rPr>
      </w:pPr>
      <w:r w:rsidRPr="002B00ED">
        <w:rPr>
          <w:sz w:val="28"/>
          <w:szCs w:val="28"/>
        </w:rPr>
        <w:t>При обследовании 139 тыс. га земельных угодий, на площади 103,8 тыс. га были выявлены карантинные объекты</w:t>
      </w:r>
      <w:r w:rsidR="000F0367">
        <w:rPr>
          <w:sz w:val="28"/>
          <w:szCs w:val="28"/>
        </w:rPr>
        <w:t xml:space="preserve"> (94 % к площади обследования</w:t>
      </w:r>
      <w:r w:rsidRPr="002B00ED">
        <w:rPr>
          <w:sz w:val="28"/>
          <w:szCs w:val="28"/>
        </w:rPr>
        <w:t>):</w:t>
      </w:r>
    </w:p>
    <w:p w:rsidR="00297660" w:rsidRPr="002B00ED" w:rsidRDefault="00297660" w:rsidP="002B00ED">
      <w:pPr>
        <w:spacing w:line="360" w:lineRule="auto"/>
        <w:ind w:firstLine="709"/>
        <w:jc w:val="both"/>
        <w:rPr>
          <w:sz w:val="28"/>
          <w:szCs w:val="28"/>
        </w:rPr>
      </w:pPr>
      <w:r w:rsidRPr="002B00ED">
        <w:rPr>
          <w:sz w:val="28"/>
          <w:szCs w:val="28"/>
        </w:rPr>
        <w:t>в том числе: Карантинные вредители всего 1217 га (1 % к площади обследования):</w:t>
      </w:r>
    </w:p>
    <w:p w:rsidR="00297660" w:rsidRPr="002B00ED" w:rsidRDefault="00297660" w:rsidP="002B00ED">
      <w:pPr>
        <w:spacing w:line="360" w:lineRule="auto"/>
        <w:ind w:firstLine="709"/>
        <w:jc w:val="both"/>
        <w:rPr>
          <w:sz w:val="28"/>
          <w:szCs w:val="28"/>
        </w:rPr>
      </w:pPr>
      <w:r w:rsidRPr="002B00ED">
        <w:rPr>
          <w:sz w:val="28"/>
          <w:szCs w:val="28"/>
        </w:rPr>
        <w:t>из них: Американская белая бабочка 1205 га (99 %) и</w:t>
      </w:r>
      <w:r w:rsidR="002B00ED">
        <w:rPr>
          <w:sz w:val="28"/>
          <w:szCs w:val="28"/>
        </w:rPr>
        <w:t xml:space="preserve"> </w:t>
      </w:r>
      <w:r w:rsidRPr="002B00ED">
        <w:rPr>
          <w:sz w:val="28"/>
          <w:szCs w:val="28"/>
        </w:rPr>
        <w:t>Восточная плодожорка</w:t>
      </w:r>
      <w:r w:rsidR="002B00ED">
        <w:rPr>
          <w:sz w:val="28"/>
          <w:szCs w:val="28"/>
        </w:rPr>
        <w:t xml:space="preserve"> </w:t>
      </w:r>
      <w:r w:rsidRPr="002B00ED">
        <w:rPr>
          <w:sz w:val="28"/>
          <w:szCs w:val="28"/>
        </w:rPr>
        <w:t>12 га (1%).</w:t>
      </w:r>
    </w:p>
    <w:p w:rsidR="00297660" w:rsidRPr="002B00ED" w:rsidRDefault="00297660" w:rsidP="002B00ED">
      <w:pPr>
        <w:spacing w:line="360" w:lineRule="auto"/>
        <w:ind w:firstLine="709"/>
        <w:jc w:val="both"/>
        <w:rPr>
          <w:sz w:val="28"/>
          <w:szCs w:val="28"/>
        </w:rPr>
      </w:pPr>
      <w:r w:rsidRPr="002B00ED">
        <w:rPr>
          <w:sz w:val="28"/>
          <w:szCs w:val="28"/>
        </w:rPr>
        <w:t>Карантинные сорняки выявлены на площади 102614 га (99 %)</w:t>
      </w:r>
    </w:p>
    <w:p w:rsidR="00297660" w:rsidRPr="002B00ED" w:rsidRDefault="00297660" w:rsidP="002B00ED">
      <w:pPr>
        <w:spacing w:line="360" w:lineRule="auto"/>
        <w:ind w:firstLine="709"/>
        <w:jc w:val="both"/>
        <w:rPr>
          <w:sz w:val="28"/>
          <w:szCs w:val="28"/>
        </w:rPr>
      </w:pPr>
      <w:r w:rsidRPr="002B00ED">
        <w:rPr>
          <w:sz w:val="28"/>
          <w:szCs w:val="28"/>
        </w:rPr>
        <w:t>из них: Амброзия полынолистная 101499 га ( 99 %) и Повилика (все виды) 1115 га ( 1 %).</w:t>
      </w:r>
    </w:p>
    <w:p w:rsidR="00297660" w:rsidRPr="002B00ED" w:rsidRDefault="00297660" w:rsidP="002B00ED">
      <w:pPr>
        <w:spacing w:line="360" w:lineRule="auto"/>
        <w:ind w:firstLine="709"/>
        <w:jc w:val="both"/>
        <w:rPr>
          <w:sz w:val="28"/>
          <w:szCs w:val="28"/>
        </w:rPr>
      </w:pPr>
      <w:r w:rsidRPr="002B00ED">
        <w:rPr>
          <w:sz w:val="28"/>
          <w:szCs w:val="28"/>
        </w:rPr>
        <w:t>В результате проведенной работы и постоянного контроля со стороны фитосанитарных инспекторов очаги карантинных объектов были локализованы и ликвидированы на площади 87711 га (см. таблицу № 2).</w:t>
      </w:r>
    </w:p>
    <w:p w:rsidR="00297660" w:rsidRPr="002B00ED" w:rsidRDefault="00297660" w:rsidP="002B00ED">
      <w:pPr>
        <w:spacing w:line="360" w:lineRule="auto"/>
        <w:ind w:firstLine="709"/>
        <w:jc w:val="both"/>
        <w:rPr>
          <w:sz w:val="28"/>
          <w:szCs w:val="28"/>
        </w:rPr>
      </w:pPr>
      <w:r w:rsidRPr="002B00ED">
        <w:rPr>
          <w:sz w:val="28"/>
          <w:szCs w:val="28"/>
        </w:rPr>
        <w:t>Экономическим</w:t>
      </w:r>
      <w:r w:rsidR="002B00ED">
        <w:rPr>
          <w:sz w:val="28"/>
          <w:szCs w:val="28"/>
        </w:rPr>
        <w:t xml:space="preserve"> </w:t>
      </w:r>
      <w:r w:rsidRPr="002B00ED">
        <w:rPr>
          <w:sz w:val="28"/>
          <w:szCs w:val="28"/>
        </w:rPr>
        <w:t>агентам</w:t>
      </w:r>
      <w:r w:rsidR="002B00ED">
        <w:rPr>
          <w:sz w:val="28"/>
          <w:szCs w:val="28"/>
        </w:rPr>
        <w:t xml:space="preserve"> </w:t>
      </w:r>
      <w:r w:rsidRPr="002B00ED">
        <w:rPr>
          <w:sz w:val="28"/>
          <w:szCs w:val="28"/>
        </w:rPr>
        <w:t>республики,</w:t>
      </w:r>
      <w:r w:rsidR="002B00ED">
        <w:rPr>
          <w:sz w:val="28"/>
          <w:szCs w:val="28"/>
        </w:rPr>
        <w:t xml:space="preserve"> </w:t>
      </w:r>
      <w:r w:rsidRPr="002B00ED">
        <w:rPr>
          <w:sz w:val="28"/>
          <w:szCs w:val="28"/>
        </w:rPr>
        <w:t>осуществляющих</w:t>
      </w:r>
      <w:r w:rsidR="002B00ED">
        <w:rPr>
          <w:sz w:val="28"/>
          <w:szCs w:val="28"/>
        </w:rPr>
        <w:t xml:space="preserve"> </w:t>
      </w:r>
      <w:r w:rsidRPr="002B00ED">
        <w:rPr>
          <w:sz w:val="28"/>
          <w:szCs w:val="28"/>
        </w:rPr>
        <w:t>экспортно-импортные</w:t>
      </w:r>
      <w:r w:rsidR="002B00ED">
        <w:rPr>
          <w:sz w:val="28"/>
          <w:szCs w:val="28"/>
        </w:rPr>
        <w:t xml:space="preserve"> </w:t>
      </w:r>
      <w:r w:rsidRPr="002B00ED">
        <w:rPr>
          <w:sz w:val="28"/>
          <w:szCs w:val="28"/>
        </w:rPr>
        <w:t>операции</w:t>
      </w:r>
      <w:r w:rsidR="002B00ED">
        <w:rPr>
          <w:sz w:val="28"/>
          <w:szCs w:val="28"/>
        </w:rPr>
        <w:t xml:space="preserve"> </w:t>
      </w:r>
      <w:r w:rsidRPr="002B00ED">
        <w:rPr>
          <w:sz w:val="28"/>
          <w:szCs w:val="28"/>
        </w:rPr>
        <w:t>выдано 10583</w:t>
      </w:r>
      <w:r w:rsidR="002B00ED">
        <w:rPr>
          <w:sz w:val="28"/>
          <w:szCs w:val="28"/>
        </w:rPr>
        <w:t xml:space="preserve"> </w:t>
      </w:r>
      <w:r w:rsidRPr="002B00ED">
        <w:rPr>
          <w:sz w:val="28"/>
          <w:szCs w:val="28"/>
        </w:rPr>
        <w:t>разрешительных документа, в т.ч. 8955</w:t>
      </w:r>
      <w:r w:rsidR="002B00ED">
        <w:rPr>
          <w:sz w:val="28"/>
          <w:szCs w:val="28"/>
        </w:rPr>
        <w:t xml:space="preserve"> </w:t>
      </w:r>
      <w:r w:rsidRPr="002B00ED">
        <w:rPr>
          <w:sz w:val="28"/>
          <w:szCs w:val="28"/>
        </w:rPr>
        <w:t>разрешений на ввоз 145,5 тыс. тонн грузов и 1628</w:t>
      </w:r>
      <w:r w:rsidR="002B00ED">
        <w:rPr>
          <w:sz w:val="28"/>
          <w:szCs w:val="28"/>
        </w:rPr>
        <w:t xml:space="preserve"> </w:t>
      </w:r>
      <w:r w:rsidRPr="002B00ED">
        <w:rPr>
          <w:sz w:val="28"/>
          <w:szCs w:val="28"/>
        </w:rPr>
        <w:t>разрешений на вывоз</w:t>
      </w:r>
      <w:r w:rsidR="002B00ED">
        <w:rPr>
          <w:sz w:val="28"/>
          <w:szCs w:val="28"/>
        </w:rPr>
        <w:t xml:space="preserve"> </w:t>
      </w:r>
      <w:r w:rsidRPr="002B00ED">
        <w:rPr>
          <w:sz w:val="28"/>
          <w:szCs w:val="28"/>
        </w:rPr>
        <w:t>11,6 тыс. тонн грузов. Осуществлялся систематический досмотр ввозимых и вывозимых подконтрольных грузов.</w:t>
      </w:r>
    </w:p>
    <w:p w:rsidR="00297660" w:rsidRPr="002B00ED" w:rsidRDefault="00297660" w:rsidP="002B00ED">
      <w:pPr>
        <w:spacing w:line="360" w:lineRule="auto"/>
        <w:ind w:firstLine="709"/>
        <w:jc w:val="both"/>
        <w:rPr>
          <w:sz w:val="28"/>
          <w:szCs w:val="28"/>
        </w:rPr>
      </w:pPr>
      <w:r w:rsidRPr="002B00ED">
        <w:rPr>
          <w:sz w:val="28"/>
          <w:szCs w:val="28"/>
        </w:rPr>
        <w:t>Всего досмотрено 108,2 тыс. тонн грузов, в том числе импортного – 97,9 тыс. тонн (90 %) и экспортного – 10,3 тонн (10 %).</w:t>
      </w:r>
    </w:p>
    <w:p w:rsidR="00297660" w:rsidRPr="002B00ED" w:rsidRDefault="00297660" w:rsidP="002B00ED">
      <w:pPr>
        <w:spacing w:line="360" w:lineRule="auto"/>
        <w:ind w:firstLine="709"/>
        <w:jc w:val="both"/>
        <w:rPr>
          <w:sz w:val="28"/>
          <w:szCs w:val="28"/>
        </w:rPr>
      </w:pPr>
      <w:r w:rsidRPr="002B00ED">
        <w:rPr>
          <w:sz w:val="28"/>
          <w:szCs w:val="28"/>
        </w:rPr>
        <w:t xml:space="preserve"> Карантинной лабораторией проведено 4682 экспертизы подконтрольных грузов.</w:t>
      </w:r>
    </w:p>
    <w:p w:rsidR="00297660" w:rsidRPr="002B00ED" w:rsidRDefault="00297660" w:rsidP="002B00ED">
      <w:pPr>
        <w:spacing w:line="360" w:lineRule="auto"/>
        <w:ind w:firstLine="709"/>
        <w:jc w:val="both"/>
        <w:rPr>
          <w:sz w:val="28"/>
          <w:szCs w:val="28"/>
        </w:rPr>
      </w:pPr>
      <w:r w:rsidRPr="002B00ED">
        <w:rPr>
          <w:sz w:val="28"/>
          <w:szCs w:val="28"/>
        </w:rPr>
        <w:t>Республиканской семенной инспекцией проведено 493 анализа на посевную годность семян, в результате чего выдано 209 документов о качестве семян.</w:t>
      </w:r>
    </w:p>
    <w:p w:rsidR="00297660" w:rsidRPr="002B00ED" w:rsidRDefault="00297660" w:rsidP="002B00ED">
      <w:pPr>
        <w:spacing w:line="360" w:lineRule="auto"/>
        <w:ind w:firstLine="709"/>
        <w:jc w:val="both"/>
        <w:rPr>
          <w:sz w:val="28"/>
          <w:szCs w:val="28"/>
        </w:rPr>
      </w:pPr>
      <w:r w:rsidRPr="002B00ED">
        <w:rPr>
          <w:sz w:val="28"/>
          <w:szCs w:val="28"/>
        </w:rPr>
        <w:t>План ветеринарно-профилактических мероприятий выполнен на 109 %, в т.ч. план по исследованию животных</w:t>
      </w:r>
      <w:r w:rsidR="002B00ED">
        <w:rPr>
          <w:sz w:val="28"/>
          <w:szCs w:val="28"/>
        </w:rPr>
        <w:t xml:space="preserve"> </w:t>
      </w:r>
      <w:r w:rsidRPr="002B00ED">
        <w:rPr>
          <w:sz w:val="28"/>
          <w:szCs w:val="28"/>
        </w:rPr>
        <w:t>на 105 % и по вакцинации на 115 % (см. таблицу № 3).</w:t>
      </w:r>
    </w:p>
    <w:p w:rsidR="00297660" w:rsidRPr="002B00ED" w:rsidRDefault="00297660" w:rsidP="002B00ED">
      <w:pPr>
        <w:spacing w:line="360" w:lineRule="auto"/>
        <w:ind w:firstLine="709"/>
        <w:jc w:val="both"/>
        <w:rPr>
          <w:sz w:val="28"/>
          <w:szCs w:val="28"/>
        </w:rPr>
      </w:pPr>
      <w:r w:rsidRPr="002B00ED">
        <w:rPr>
          <w:sz w:val="28"/>
          <w:szCs w:val="28"/>
        </w:rPr>
        <w:t>За отчетный период на территории республики зарегистрировано 37 случаев заразных заболеваний, в результате которых заболело 114 голов животных, в том числе: сибирская язва -</w:t>
      </w:r>
      <w:r w:rsidR="002B00ED">
        <w:rPr>
          <w:sz w:val="28"/>
          <w:szCs w:val="28"/>
        </w:rPr>
        <w:t xml:space="preserve"> </w:t>
      </w:r>
      <w:r w:rsidRPr="002B00ED">
        <w:rPr>
          <w:sz w:val="28"/>
          <w:szCs w:val="28"/>
        </w:rPr>
        <w:t>2 случая (28 голов), бешенство -</w:t>
      </w:r>
      <w:r w:rsidR="002B00ED">
        <w:rPr>
          <w:sz w:val="28"/>
          <w:szCs w:val="28"/>
        </w:rPr>
        <w:t xml:space="preserve"> </w:t>
      </w:r>
      <w:r w:rsidRPr="002B00ED">
        <w:rPr>
          <w:sz w:val="28"/>
          <w:szCs w:val="28"/>
        </w:rPr>
        <w:t>19 случаев (28 голов), колебактериоз - 7 случаев (44 головы), лейкоз - 8 случаев, (13 голов) и один случай бруцеллеза (1 голова) (см. таблицу № 4).</w:t>
      </w:r>
    </w:p>
    <w:p w:rsidR="00297660" w:rsidRPr="002B00ED" w:rsidRDefault="00297660" w:rsidP="002B00ED">
      <w:pPr>
        <w:spacing w:line="360" w:lineRule="auto"/>
        <w:ind w:firstLine="709"/>
        <w:jc w:val="both"/>
        <w:rPr>
          <w:sz w:val="28"/>
          <w:szCs w:val="28"/>
        </w:rPr>
      </w:pPr>
      <w:r w:rsidRPr="002B00ED">
        <w:rPr>
          <w:sz w:val="28"/>
          <w:szCs w:val="28"/>
        </w:rPr>
        <w:t>В местах регистрации заразных заболеваний проведены все необходимые ветеринарно-санитарные мероприятия, согласно действующих инструкций на территории Приднестровья.</w:t>
      </w:r>
    </w:p>
    <w:p w:rsidR="00297660" w:rsidRPr="002B00ED" w:rsidRDefault="00297660" w:rsidP="002B00ED">
      <w:pPr>
        <w:spacing w:line="360" w:lineRule="auto"/>
        <w:ind w:firstLine="709"/>
        <w:jc w:val="both"/>
        <w:rPr>
          <w:sz w:val="28"/>
          <w:szCs w:val="28"/>
        </w:rPr>
      </w:pPr>
      <w:r w:rsidRPr="002B00ED">
        <w:rPr>
          <w:sz w:val="28"/>
          <w:szCs w:val="28"/>
        </w:rPr>
        <w:t>Ветеринарными лабораториями проведено 88 131 исследование по поступившим пробам (образцам), в том числе бактериологическим отделом – 34 627 (39 %), серологическим – 45 163 (51 %), химико-токсикологическим – 8 341 (10 %)</w:t>
      </w:r>
      <w:r w:rsidR="002B00ED">
        <w:rPr>
          <w:sz w:val="28"/>
          <w:szCs w:val="28"/>
        </w:rPr>
        <w:t xml:space="preserve"> </w:t>
      </w:r>
      <w:r w:rsidRPr="002B00ED">
        <w:rPr>
          <w:sz w:val="28"/>
          <w:szCs w:val="28"/>
        </w:rPr>
        <w:t>(см. таблицу № 6).</w:t>
      </w:r>
    </w:p>
    <w:p w:rsidR="00297660" w:rsidRPr="002B00ED" w:rsidRDefault="00297660" w:rsidP="002B00ED">
      <w:pPr>
        <w:spacing w:line="360" w:lineRule="auto"/>
        <w:ind w:firstLine="709"/>
        <w:jc w:val="both"/>
        <w:rPr>
          <w:sz w:val="28"/>
          <w:szCs w:val="28"/>
        </w:rPr>
      </w:pPr>
      <w:r w:rsidRPr="002B00ED">
        <w:rPr>
          <w:sz w:val="28"/>
          <w:szCs w:val="28"/>
        </w:rPr>
        <w:t>Лабораториями ветсанэкспертизы на рынках республики проведено 874,1 тыс. экспертиз, в том числе на продукцию животного происхождения 633,8 тыс. (72%) и 240,3 тыс. экспертиз на продукцию растительного происхождения (28%) (см. таблицу № 5).</w:t>
      </w:r>
    </w:p>
    <w:p w:rsidR="00AF2CE8" w:rsidRPr="002B00ED" w:rsidRDefault="00297660" w:rsidP="002B00ED">
      <w:pPr>
        <w:autoSpaceDE w:val="0"/>
        <w:autoSpaceDN w:val="0"/>
        <w:adjustRightInd w:val="0"/>
        <w:spacing w:line="360" w:lineRule="auto"/>
        <w:ind w:firstLine="709"/>
        <w:jc w:val="both"/>
        <w:rPr>
          <w:sz w:val="28"/>
          <w:szCs w:val="28"/>
        </w:rPr>
      </w:pPr>
      <w:r w:rsidRPr="002B00ED">
        <w:rPr>
          <w:sz w:val="28"/>
          <w:szCs w:val="28"/>
        </w:rPr>
        <w:t>Своевременный и качественный контроль за соблюдением ветеринарно-санитарных и фитосанитарных норм и правил на всех этапах оборота пищевой продукции позволило создать условия для обеспечения пищевой безопасности республики.</w:t>
      </w:r>
      <w:r w:rsidR="00AF2CE8" w:rsidRPr="002B00ED">
        <w:rPr>
          <w:sz w:val="28"/>
          <w:szCs w:val="28"/>
        </w:rPr>
        <w:t xml:space="preserve"> </w:t>
      </w:r>
    </w:p>
    <w:p w:rsidR="00AF2CE8" w:rsidRPr="002B00ED" w:rsidRDefault="00AF2CE8" w:rsidP="002B00ED">
      <w:pPr>
        <w:autoSpaceDE w:val="0"/>
        <w:autoSpaceDN w:val="0"/>
        <w:adjustRightInd w:val="0"/>
        <w:spacing w:line="360" w:lineRule="auto"/>
        <w:ind w:firstLine="709"/>
        <w:jc w:val="both"/>
        <w:rPr>
          <w:sz w:val="28"/>
          <w:szCs w:val="28"/>
        </w:rPr>
      </w:pPr>
      <w:r w:rsidRPr="002B00ED">
        <w:rPr>
          <w:sz w:val="28"/>
          <w:szCs w:val="28"/>
        </w:rPr>
        <w:t>В целях</w:t>
      </w:r>
      <w:r w:rsidR="002B00ED">
        <w:rPr>
          <w:sz w:val="28"/>
          <w:szCs w:val="28"/>
        </w:rPr>
        <w:t xml:space="preserve"> </w:t>
      </w:r>
      <w:r w:rsidRPr="002B00ED">
        <w:rPr>
          <w:sz w:val="28"/>
          <w:szCs w:val="28"/>
        </w:rPr>
        <w:t>оптимизации системы государственного управления в сфере ветеринарного благополучия, 1 января 2011 года, в соответствии с Распоряжением</w:t>
      </w:r>
      <w:r w:rsidR="002B00ED">
        <w:rPr>
          <w:sz w:val="28"/>
          <w:szCs w:val="28"/>
        </w:rPr>
        <w:t xml:space="preserve"> </w:t>
      </w:r>
      <w:r w:rsidRPr="002B00ED">
        <w:rPr>
          <w:sz w:val="28"/>
          <w:szCs w:val="28"/>
        </w:rPr>
        <w:t>Президента Приднестровской Молдавской Республики от</w:t>
      </w:r>
      <w:r w:rsidR="002B00ED">
        <w:rPr>
          <w:sz w:val="28"/>
          <w:szCs w:val="28"/>
        </w:rPr>
        <w:t xml:space="preserve"> </w:t>
      </w:r>
      <w:r w:rsidRPr="002B00ED">
        <w:rPr>
          <w:sz w:val="28"/>
          <w:szCs w:val="28"/>
        </w:rPr>
        <w:t>21 июня 2010 года</w:t>
      </w:r>
      <w:r w:rsidR="002B00ED">
        <w:rPr>
          <w:sz w:val="28"/>
          <w:szCs w:val="28"/>
        </w:rPr>
        <w:t xml:space="preserve"> </w:t>
      </w:r>
      <w:r w:rsidRPr="002B00ED">
        <w:rPr>
          <w:sz w:val="28"/>
          <w:szCs w:val="28"/>
        </w:rPr>
        <w:t xml:space="preserve">№ 469 «О реорганизации структуры государственного управления в области ветеринарного благополучия» (САЗ 10-25) осуществлена передача из ведения государственных администраций городов и районов Приднестровской Молдавской Республики в ведение Министерства здравоохранения и социальной защиты Приднестровской Молдавской Республики муниципальных ветеринарных учреждений. </w:t>
      </w:r>
    </w:p>
    <w:p w:rsidR="00AF2CE8" w:rsidRPr="002B00ED" w:rsidRDefault="00AF2CE8" w:rsidP="002B00ED">
      <w:pPr>
        <w:shd w:val="clear" w:color="auto" w:fill="FFFFFF"/>
        <w:spacing w:line="360" w:lineRule="auto"/>
        <w:ind w:firstLine="709"/>
        <w:jc w:val="both"/>
        <w:rPr>
          <w:noProof/>
          <w:sz w:val="28"/>
          <w:szCs w:val="28"/>
        </w:rPr>
      </w:pPr>
      <w:r w:rsidRPr="002B00ED">
        <w:rPr>
          <w:noProof/>
          <w:sz w:val="28"/>
          <w:szCs w:val="28"/>
        </w:rPr>
        <w:t>Проведение указанной реорганизации муниципальных ветеринарных учреждений позволит создать единую Государственную ветеринарную службу, и даст возможность осуществлять государственный ветеринарно-санитарный контроль за соблюдением ветеринарно-санитарных требований, установленных законодательством на всех этапах производства, заготовки, хранения, транспортировки, реализации продукции животного происхождения, а также при строительстве, реконструкции и вводе в эксплуатацию организаций или отдельных подразделений по производству, хранению, реализации продукции животного происхождения и ветеринарных препаратов.</w:t>
      </w:r>
    </w:p>
    <w:p w:rsidR="00297660" w:rsidRPr="002B00ED" w:rsidRDefault="00114591" w:rsidP="002B00ED">
      <w:pPr>
        <w:spacing w:line="360" w:lineRule="auto"/>
        <w:ind w:firstLine="709"/>
        <w:jc w:val="both"/>
        <w:rPr>
          <w:sz w:val="28"/>
          <w:szCs w:val="28"/>
        </w:rPr>
      </w:pPr>
      <w:r w:rsidRPr="002B00ED">
        <w:rPr>
          <w:sz w:val="28"/>
          <w:szCs w:val="28"/>
        </w:rPr>
        <w:t xml:space="preserve">Также, в 2010 году осуществлялась работа над вопросом создания на территории Приднестровской Молдавской Республики межведомственной токсикологической лаборатории, в связи с чем одним из приоритетных направлений в 2011 году будет разработка проекта государственной целевой программы под условным названием «Здоровая среда обитания». </w:t>
      </w:r>
      <w:r w:rsidR="00F624FE" w:rsidRPr="002B00ED">
        <w:rPr>
          <w:sz w:val="28"/>
          <w:szCs w:val="28"/>
        </w:rPr>
        <w:t xml:space="preserve">Одним </w:t>
      </w:r>
      <w:r w:rsidRPr="002B00ED">
        <w:rPr>
          <w:sz w:val="28"/>
          <w:szCs w:val="28"/>
        </w:rPr>
        <w:t>из мероприятий данной программы будет создание единого лабораторного центра для проведения исследований, в том числе и токсикологических,</w:t>
      </w:r>
      <w:r w:rsidR="002B00ED">
        <w:rPr>
          <w:sz w:val="28"/>
          <w:szCs w:val="28"/>
        </w:rPr>
        <w:t xml:space="preserve"> </w:t>
      </w:r>
      <w:r w:rsidRPr="002B00ED">
        <w:rPr>
          <w:sz w:val="28"/>
          <w:szCs w:val="28"/>
        </w:rPr>
        <w:t xml:space="preserve">для служб системы здравоохранения, ветеринарии, фитосанитарии, экологии, Министерства юстиции и других заинтересованных министерств и ведомств. </w:t>
      </w:r>
    </w:p>
    <w:p w:rsidR="00297660" w:rsidRPr="002B00ED" w:rsidRDefault="00297660" w:rsidP="002B00ED">
      <w:pPr>
        <w:spacing w:line="360" w:lineRule="auto"/>
        <w:ind w:firstLine="709"/>
        <w:jc w:val="both"/>
        <w:rPr>
          <w:b/>
          <w:bCs/>
          <w:sz w:val="28"/>
          <w:szCs w:val="28"/>
        </w:rPr>
      </w:pPr>
    </w:p>
    <w:p w:rsidR="00CC13E1" w:rsidRPr="002B00ED" w:rsidRDefault="00C33875" w:rsidP="002B00ED">
      <w:pPr>
        <w:spacing w:line="360" w:lineRule="auto"/>
        <w:ind w:firstLine="709"/>
        <w:jc w:val="both"/>
        <w:rPr>
          <w:b/>
          <w:bCs/>
          <w:sz w:val="28"/>
          <w:szCs w:val="28"/>
        </w:rPr>
      </w:pPr>
      <w:r w:rsidRPr="002B00ED">
        <w:rPr>
          <w:b/>
          <w:bCs/>
          <w:sz w:val="28"/>
          <w:szCs w:val="28"/>
        </w:rPr>
        <w:t xml:space="preserve">6. </w:t>
      </w:r>
      <w:r w:rsidR="00776F87" w:rsidRPr="002B00ED">
        <w:rPr>
          <w:b/>
          <w:bCs/>
          <w:sz w:val="28"/>
          <w:szCs w:val="28"/>
        </w:rPr>
        <w:t xml:space="preserve">Проведение </w:t>
      </w:r>
      <w:r w:rsidRPr="002B00ED">
        <w:rPr>
          <w:b/>
          <w:bCs/>
          <w:sz w:val="28"/>
          <w:szCs w:val="28"/>
        </w:rPr>
        <w:t>контрольных (надзорных)</w:t>
      </w:r>
      <w:r w:rsidR="002B00ED">
        <w:rPr>
          <w:b/>
          <w:bCs/>
          <w:sz w:val="28"/>
          <w:szCs w:val="28"/>
        </w:rPr>
        <w:t xml:space="preserve"> </w:t>
      </w:r>
      <w:r w:rsidR="00CC13E1" w:rsidRPr="002B00ED">
        <w:rPr>
          <w:b/>
          <w:bCs/>
          <w:sz w:val="28"/>
          <w:szCs w:val="28"/>
        </w:rPr>
        <w:t xml:space="preserve">мероприятий </w:t>
      </w:r>
    </w:p>
    <w:p w:rsidR="00CC13E1" w:rsidRPr="002B00ED" w:rsidRDefault="00CC13E1" w:rsidP="002B00ED">
      <w:pPr>
        <w:spacing w:line="360" w:lineRule="auto"/>
        <w:ind w:firstLine="709"/>
        <w:jc w:val="both"/>
        <w:rPr>
          <w:b/>
          <w:bCs/>
          <w:sz w:val="28"/>
          <w:szCs w:val="28"/>
        </w:rPr>
      </w:pPr>
    </w:p>
    <w:p w:rsidR="00CC13E1" w:rsidRPr="002B00ED" w:rsidRDefault="00CC13E1" w:rsidP="002B00ED">
      <w:pPr>
        <w:pStyle w:val="Style6"/>
        <w:widowControl/>
        <w:spacing w:line="360" w:lineRule="auto"/>
        <w:ind w:firstLine="709"/>
        <w:rPr>
          <w:rStyle w:val="FontStyle12"/>
          <w:sz w:val="28"/>
          <w:szCs w:val="28"/>
        </w:rPr>
      </w:pPr>
      <w:r w:rsidRPr="002B00ED">
        <w:rPr>
          <w:rStyle w:val="FontStyle12"/>
          <w:sz w:val="28"/>
          <w:szCs w:val="28"/>
        </w:rPr>
        <w:t>Государственный санитарно-эпидемиологический</w:t>
      </w:r>
      <w:r w:rsidR="00C33875" w:rsidRPr="002B00ED">
        <w:rPr>
          <w:rStyle w:val="FontStyle12"/>
          <w:sz w:val="28"/>
          <w:szCs w:val="28"/>
        </w:rPr>
        <w:t>, ветеринарно</w:t>
      </w:r>
      <w:r w:rsidR="000A2D54">
        <w:rPr>
          <w:rStyle w:val="FontStyle12"/>
          <w:sz w:val="28"/>
          <w:szCs w:val="28"/>
        </w:rPr>
        <w:t>-</w:t>
      </w:r>
      <w:r w:rsidR="00C33875" w:rsidRPr="002B00ED">
        <w:rPr>
          <w:rStyle w:val="FontStyle12"/>
          <w:sz w:val="28"/>
          <w:szCs w:val="28"/>
        </w:rPr>
        <w:t>санитарный и фитосанитарный контроль (</w:t>
      </w:r>
      <w:r w:rsidRPr="002B00ED">
        <w:rPr>
          <w:rStyle w:val="FontStyle12"/>
          <w:sz w:val="28"/>
          <w:szCs w:val="28"/>
        </w:rPr>
        <w:t>надзор</w:t>
      </w:r>
      <w:r w:rsidR="00C33875" w:rsidRPr="002B00ED">
        <w:rPr>
          <w:rStyle w:val="FontStyle12"/>
          <w:sz w:val="28"/>
          <w:szCs w:val="28"/>
        </w:rPr>
        <w:t>)</w:t>
      </w:r>
      <w:r w:rsidR="002B00ED">
        <w:rPr>
          <w:rStyle w:val="FontStyle12"/>
          <w:sz w:val="28"/>
          <w:szCs w:val="28"/>
        </w:rPr>
        <w:t xml:space="preserve"> </w:t>
      </w:r>
      <w:r w:rsidRPr="002B00ED">
        <w:rPr>
          <w:rStyle w:val="FontStyle12"/>
          <w:sz w:val="28"/>
          <w:szCs w:val="28"/>
        </w:rPr>
        <w:t>осуществлялся исключительно в формах совместных комплексных проверок и внеочередных контрольных мероприятий.</w:t>
      </w:r>
    </w:p>
    <w:p w:rsidR="00CC13E1" w:rsidRPr="002B00ED" w:rsidRDefault="00CC13E1" w:rsidP="002B00ED">
      <w:pPr>
        <w:pStyle w:val="Style4"/>
        <w:widowControl/>
        <w:spacing w:line="360" w:lineRule="auto"/>
        <w:ind w:firstLine="709"/>
        <w:rPr>
          <w:rStyle w:val="FontStyle12"/>
          <w:sz w:val="28"/>
          <w:szCs w:val="28"/>
        </w:rPr>
      </w:pPr>
      <w:r w:rsidRPr="002B00ED">
        <w:rPr>
          <w:rStyle w:val="FontStyle12"/>
          <w:sz w:val="28"/>
          <w:szCs w:val="28"/>
        </w:rPr>
        <w:t>За отчетный период специалистами центров гигиены и эпидемиологии республики проверено</w:t>
      </w:r>
      <w:r w:rsidR="002B00ED">
        <w:rPr>
          <w:rStyle w:val="FontStyle12"/>
          <w:sz w:val="28"/>
          <w:szCs w:val="28"/>
        </w:rPr>
        <w:t xml:space="preserve"> </w:t>
      </w:r>
      <w:r w:rsidRPr="002B00ED">
        <w:rPr>
          <w:rStyle w:val="FontStyle12"/>
          <w:sz w:val="28"/>
          <w:szCs w:val="28"/>
        </w:rPr>
        <w:t>11 575 объектов.</w:t>
      </w:r>
    </w:p>
    <w:p w:rsidR="00CC13E1" w:rsidRPr="002B00ED" w:rsidRDefault="00CC13E1" w:rsidP="002B00ED">
      <w:pPr>
        <w:pStyle w:val="Style4"/>
        <w:widowControl/>
        <w:spacing w:line="360" w:lineRule="auto"/>
        <w:ind w:firstLine="709"/>
        <w:rPr>
          <w:rStyle w:val="FontStyle12"/>
          <w:sz w:val="28"/>
          <w:szCs w:val="28"/>
        </w:rPr>
      </w:pPr>
      <w:r w:rsidRPr="002B00ED">
        <w:rPr>
          <w:rStyle w:val="FontStyle12"/>
          <w:sz w:val="28"/>
          <w:szCs w:val="28"/>
        </w:rPr>
        <w:t>Выявлены нарушения требований санитарного законодательства на 1808 объектах: г. Тирасполь – 183, г. Рыбница – 377, г. Дубоссары – 285, г. Бендеры - 527, г. Григориополь – 183, г. Слободзея – 76,</w:t>
      </w:r>
      <w:r w:rsidR="002B00ED">
        <w:rPr>
          <w:rStyle w:val="FontStyle12"/>
          <w:sz w:val="28"/>
          <w:szCs w:val="28"/>
        </w:rPr>
        <w:t xml:space="preserve"> </w:t>
      </w:r>
      <w:r w:rsidRPr="002B00ED">
        <w:rPr>
          <w:rStyle w:val="FontStyle12"/>
          <w:sz w:val="28"/>
          <w:szCs w:val="28"/>
        </w:rPr>
        <w:t>г. Каменка – 120.</w:t>
      </w:r>
    </w:p>
    <w:p w:rsidR="00CC13E1" w:rsidRPr="002B00ED" w:rsidRDefault="00CC13E1" w:rsidP="002B00ED">
      <w:pPr>
        <w:pStyle w:val="Style6"/>
        <w:widowControl/>
        <w:spacing w:line="360" w:lineRule="auto"/>
        <w:ind w:firstLine="709"/>
        <w:rPr>
          <w:rStyle w:val="FontStyle12"/>
          <w:sz w:val="28"/>
          <w:szCs w:val="28"/>
        </w:rPr>
      </w:pPr>
      <w:r w:rsidRPr="002B00ED">
        <w:rPr>
          <w:rStyle w:val="FontStyle12"/>
          <w:sz w:val="28"/>
          <w:szCs w:val="28"/>
        </w:rPr>
        <w:t>Проведены лабораторные исследования 52 695 проб питьевой воды,</w:t>
      </w:r>
      <w:r w:rsidR="002B00ED">
        <w:rPr>
          <w:rStyle w:val="FontStyle12"/>
          <w:sz w:val="28"/>
          <w:szCs w:val="28"/>
        </w:rPr>
        <w:t xml:space="preserve"> </w:t>
      </w:r>
      <w:r w:rsidRPr="002B00ED">
        <w:rPr>
          <w:rStyle w:val="FontStyle12"/>
          <w:sz w:val="28"/>
          <w:szCs w:val="28"/>
        </w:rPr>
        <w:t>пищевых продуктов и других объектов окружающей среды на соответствие требованиям санитарных норм и правил. Установлено несоответствие 2 163 (5,3%) проб по бактериологическим показателям, 920 (7,4%) по физико-химическим показателям.</w:t>
      </w:r>
    </w:p>
    <w:p w:rsidR="00CC13E1" w:rsidRPr="002B00ED" w:rsidRDefault="00CC13E1" w:rsidP="002B00ED">
      <w:pPr>
        <w:pStyle w:val="Style6"/>
        <w:widowControl/>
        <w:spacing w:line="360" w:lineRule="auto"/>
        <w:ind w:firstLine="709"/>
        <w:rPr>
          <w:rStyle w:val="FontStyle12"/>
          <w:sz w:val="28"/>
          <w:szCs w:val="28"/>
        </w:rPr>
      </w:pPr>
      <w:r w:rsidRPr="002B00ED">
        <w:rPr>
          <w:rStyle w:val="FontStyle12"/>
          <w:sz w:val="28"/>
          <w:szCs w:val="28"/>
        </w:rPr>
        <w:t>По результатам контрольных мероприятий, нерешенным вопросам направлено 2549 информаций в министерства и ведомства, государственные администрации, управления и ведомства.</w:t>
      </w:r>
    </w:p>
    <w:p w:rsidR="00CC13E1" w:rsidRPr="002B00ED" w:rsidRDefault="00CC13E1" w:rsidP="002B00ED">
      <w:pPr>
        <w:pStyle w:val="Style6"/>
        <w:widowControl/>
        <w:spacing w:line="360" w:lineRule="auto"/>
        <w:ind w:firstLine="709"/>
        <w:rPr>
          <w:rStyle w:val="FontStyle12"/>
          <w:sz w:val="28"/>
          <w:szCs w:val="28"/>
        </w:rPr>
      </w:pPr>
      <w:r w:rsidRPr="002B00ED">
        <w:rPr>
          <w:rStyle w:val="FontStyle12"/>
          <w:sz w:val="28"/>
          <w:szCs w:val="28"/>
        </w:rPr>
        <w:t>По выявленным нарушениям санитарных норм и правил составлено 516 протоколов на сумму 49 447,20 руб. ПМР, направлено 1 292 санитарных предписания по устранению недостатков, наложено дисциплинарных взысканий на 527 человек, вынесено постановлений приостановлении эксплуатации 75 объектов,</w:t>
      </w:r>
      <w:r w:rsidR="002B00ED">
        <w:rPr>
          <w:rStyle w:val="FontStyle12"/>
          <w:sz w:val="28"/>
          <w:szCs w:val="28"/>
        </w:rPr>
        <w:t xml:space="preserve"> </w:t>
      </w:r>
      <w:r w:rsidRPr="002B00ED">
        <w:rPr>
          <w:rStyle w:val="FontStyle12"/>
          <w:sz w:val="28"/>
          <w:szCs w:val="28"/>
        </w:rPr>
        <w:t>деятельность всех фактически приостановлена, приостановлена реализация 741 127,731 кг.</w:t>
      </w:r>
      <w:r w:rsidR="002B00ED">
        <w:rPr>
          <w:rStyle w:val="FontStyle12"/>
          <w:sz w:val="28"/>
          <w:szCs w:val="28"/>
        </w:rPr>
        <w:t xml:space="preserve"> </w:t>
      </w:r>
      <w:r w:rsidRPr="002B00ED">
        <w:rPr>
          <w:rStyle w:val="FontStyle12"/>
          <w:sz w:val="28"/>
          <w:szCs w:val="28"/>
        </w:rPr>
        <w:t>недоброкачественной продукции на 173 объектах.</w:t>
      </w:r>
    </w:p>
    <w:p w:rsidR="00C33875" w:rsidRPr="002B00ED" w:rsidRDefault="00C33875" w:rsidP="002B00ED">
      <w:pPr>
        <w:spacing w:line="360" w:lineRule="auto"/>
        <w:ind w:firstLine="709"/>
        <w:jc w:val="both"/>
        <w:rPr>
          <w:sz w:val="28"/>
          <w:szCs w:val="28"/>
        </w:rPr>
      </w:pPr>
      <w:r w:rsidRPr="002B00ED">
        <w:rPr>
          <w:sz w:val="28"/>
          <w:szCs w:val="28"/>
        </w:rPr>
        <w:t>Гос</w:t>
      </w:r>
      <w:r w:rsidR="000F0367">
        <w:rPr>
          <w:sz w:val="28"/>
          <w:szCs w:val="28"/>
        </w:rPr>
        <w:t>ударственной службой ветеринарно-</w:t>
      </w:r>
      <w:r w:rsidRPr="002B00ED">
        <w:rPr>
          <w:sz w:val="28"/>
          <w:szCs w:val="28"/>
        </w:rPr>
        <w:t>санитарного и фитосанитарного благополучия совместно с налоговыми инспекциями городов и районов проведено 475 плановых (совместных) проверок, в т.ч. по соблюдению ветеринарных норм и правил – 210 (44 %) и фитосанитарных</w:t>
      </w:r>
      <w:r w:rsidR="002B00ED">
        <w:rPr>
          <w:sz w:val="28"/>
          <w:szCs w:val="28"/>
        </w:rPr>
        <w:t xml:space="preserve"> </w:t>
      </w:r>
      <w:r w:rsidRPr="002B00ED">
        <w:rPr>
          <w:sz w:val="28"/>
          <w:szCs w:val="28"/>
        </w:rPr>
        <w:t>- 265 проверок (56 %).</w:t>
      </w:r>
    </w:p>
    <w:p w:rsidR="00C33875" w:rsidRPr="002B00ED" w:rsidRDefault="00C33875" w:rsidP="002B00ED">
      <w:pPr>
        <w:spacing w:line="360" w:lineRule="auto"/>
        <w:ind w:firstLine="709"/>
        <w:jc w:val="both"/>
        <w:rPr>
          <w:sz w:val="28"/>
          <w:szCs w:val="28"/>
        </w:rPr>
      </w:pPr>
      <w:r w:rsidRPr="002B00ED">
        <w:rPr>
          <w:sz w:val="28"/>
          <w:szCs w:val="28"/>
        </w:rPr>
        <w:t>В результате проведенных мероприятий по контролю выявлено 152 административных правонарушений, в том числе нарушение ветеринарно-санитарных</w:t>
      </w:r>
      <w:r w:rsidR="002B00ED">
        <w:rPr>
          <w:sz w:val="28"/>
          <w:szCs w:val="28"/>
        </w:rPr>
        <w:t xml:space="preserve"> </w:t>
      </w:r>
      <w:r w:rsidRPr="002B00ED">
        <w:rPr>
          <w:sz w:val="28"/>
          <w:szCs w:val="28"/>
        </w:rPr>
        <w:t xml:space="preserve">норм и правил – 90 (59 %) и фитосанитарных – 62 (41 %). </w:t>
      </w:r>
    </w:p>
    <w:p w:rsidR="00C33875" w:rsidRPr="002B00ED" w:rsidRDefault="00C33875" w:rsidP="002B00ED">
      <w:pPr>
        <w:spacing w:line="360" w:lineRule="auto"/>
        <w:ind w:firstLine="709"/>
        <w:jc w:val="both"/>
        <w:rPr>
          <w:sz w:val="28"/>
          <w:szCs w:val="28"/>
        </w:rPr>
      </w:pPr>
      <w:r w:rsidRPr="002B00ED">
        <w:rPr>
          <w:sz w:val="28"/>
          <w:szCs w:val="28"/>
        </w:rPr>
        <w:t>Дела об административных правонарушениях рассматривались по месту их совершения, в результате чего было вынесено 176 Постановлений (с учетом Протоколов поступивших от других организаций и ведомств), в т.ч. 159 - о наложении штрафа (90 %), 12 – о наложении предупреждения (7 %) и 5 – о прекращении дела</w:t>
      </w:r>
      <w:r w:rsidR="002B00ED">
        <w:rPr>
          <w:sz w:val="28"/>
          <w:szCs w:val="28"/>
        </w:rPr>
        <w:t xml:space="preserve"> </w:t>
      </w:r>
      <w:r w:rsidRPr="002B00ED">
        <w:rPr>
          <w:sz w:val="28"/>
          <w:szCs w:val="28"/>
        </w:rPr>
        <w:t>(2 %). Сумма наложенного штрафа составила 25941</w:t>
      </w:r>
      <w:r w:rsidR="002B00ED">
        <w:rPr>
          <w:sz w:val="28"/>
          <w:szCs w:val="28"/>
        </w:rPr>
        <w:t xml:space="preserve"> </w:t>
      </w:r>
      <w:r w:rsidRPr="002B00ED">
        <w:rPr>
          <w:sz w:val="28"/>
          <w:szCs w:val="28"/>
        </w:rPr>
        <w:t>рубль.</w:t>
      </w:r>
    </w:p>
    <w:p w:rsidR="00712B83" w:rsidRPr="002B00ED" w:rsidRDefault="00712B83" w:rsidP="002B00ED">
      <w:pPr>
        <w:spacing w:line="360" w:lineRule="auto"/>
        <w:ind w:firstLine="709"/>
        <w:jc w:val="both"/>
        <w:rPr>
          <w:sz w:val="28"/>
          <w:szCs w:val="28"/>
        </w:rPr>
      </w:pPr>
      <w:r w:rsidRPr="002B00ED">
        <w:rPr>
          <w:sz w:val="28"/>
          <w:szCs w:val="28"/>
        </w:rPr>
        <w:t>Министерством здравоохранения и социальной защиты ПМР был проведен</w:t>
      </w:r>
      <w:r w:rsidR="002B00ED">
        <w:rPr>
          <w:sz w:val="28"/>
          <w:szCs w:val="28"/>
        </w:rPr>
        <w:t xml:space="preserve"> </w:t>
      </w:r>
      <w:r w:rsidRPr="002B00ED">
        <w:rPr>
          <w:sz w:val="28"/>
          <w:szCs w:val="28"/>
        </w:rPr>
        <w:t>анализ осуществленных в 2010 году контрольных мероприятий по ведомственной принадлежности. Действующее законодательство позволяет проводить плановые</w:t>
      </w:r>
      <w:r w:rsidR="002B00ED">
        <w:rPr>
          <w:sz w:val="28"/>
          <w:szCs w:val="28"/>
        </w:rPr>
        <w:t xml:space="preserve"> </w:t>
      </w:r>
      <w:r w:rsidRPr="002B00ED">
        <w:rPr>
          <w:sz w:val="28"/>
          <w:szCs w:val="28"/>
        </w:rPr>
        <w:t>контрольные мероприятия</w:t>
      </w:r>
      <w:r w:rsidR="002B00ED">
        <w:rPr>
          <w:sz w:val="28"/>
          <w:szCs w:val="28"/>
        </w:rPr>
        <w:t xml:space="preserve"> </w:t>
      </w:r>
      <w:r w:rsidRPr="002B00ED">
        <w:rPr>
          <w:sz w:val="28"/>
          <w:szCs w:val="28"/>
        </w:rPr>
        <w:t>не чаще</w:t>
      </w:r>
      <w:r w:rsidR="002B00ED">
        <w:rPr>
          <w:sz w:val="28"/>
          <w:szCs w:val="28"/>
        </w:rPr>
        <w:t xml:space="preserve"> </w:t>
      </w:r>
      <w:r w:rsidRPr="002B00ED">
        <w:rPr>
          <w:sz w:val="28"/>
          <w:szCs w:val="28"/>
        </w:rPr>
        <w:t>одного раза в два года, а внеплановые</w:t>
      </w:r>
      <w:r w:rsidR="002B00ED">
        <w:rPr>
          <w:sz w:val="28"/>
          <w:szCs w:val="28"/>
        </w:rPr>
        <w:t xml:space="preserve"> </w:t>
      </w:r>
      <w:r w:rsidRPr="002B00ED">
        <w:rPr>
          <w:sz w:val="28"/>
          <w:szCs w:val="28"/>
        </w:rPr>
        <w:t>- только в случаях установленных действующим законодательством Простые арифметические расчеты показывают,</w:t>
      </w:r>
      <w:r w:rsidR="002B00ED">
        <w:rPr>
          <w:sz w:val="28"/>
          <w:szCs w:val="28"/>
        </w:rPr>
        <w:t xml:space="preserve"> </w:t>
      </w:r>
      <w:r w:rsidRPr="002B00ED">
        <w:rPr>
          <w:sz w:val="28"/>
          <w:szCs w:val="28"/>
        </w:rPr>
        <w:t xml:space="preserve">что для охвата всех хозяйствующих субъектов мероприятиями по контролю данная периодичность недостаточна. Необходимо ежедневно обследовать более семи хозяйствующих объектов, что нереально с учетом кадрового состава и нагрузки на службы контроля. </w:t>
      </w:r>
    </w:p>
    <w:p w:rsidR="00712B83" w:rsidRPr="002B00ED" w:rsidRDefault="00712B83" w:rsidP="002B00ED">
      <w:pPr>
        <w:spacing w:line="360" w:lineRule="auto"/>
        <w:ind w:firstLine="709"/>
        <w:jc w:val="both"/>
        <w:rPr>
          <w:sz w:val="28"/>
          <w:szCs w:val="28"/>
        </w:rPr>
      </w:pPr>
      <w:r w:rsidRPr="002B00ED">
        <w:rPr>
          <w:sz w:val="28"/>
          <w:szCs w:val="28"/>
        </w:rPr>
        <w:t>Учитывая вышеизложенное необходимо коренное изменение системы санитарно – эпидемиологического, ветеринарно – санитарного и фитосанитарного контроля, контроля</w:t>
      </w:r>
      <w:r w:rsidR="002B00ED">
        <w:rPr>
          <w:sz w:val="28"/>
          <w:szCs w:val="28"/>
        </w:rPr>
        <w:t xml:space="preserve"> </w:t>
      </w:r>
      <w:r w:rsidRPr="002B00ED">
        <w:rPr>
          <w:sz w:val="28"/>
          <w:szCs w:val="28"/>
        </w:rPr>
        <w:t>за соблюдением лицензионных норм и правил. Ныне действующая система совместных проверок по перечню утвержденному налоговыми инспекциями приводит</w:t>
      </w:r>
      <w:r w:rsidR="002B00ED">
        <w:rPr>
          <w:sz w:val="28"/>
          <w:szCs w:val="28"/>
        </w:rPr>
        <w:t xml:space="preserve"> </w:t>
      </w:r>
      <w:r w:rsidRPr="002B00ED">
        <w:rPr>
          <w:sz w:val="28"/>
          <w:szCs w:val="28"/>
        </w:rPr>
        <w:t>к тому, что в течение трех – четырех лет не обследуются объекты являющимися особо опасными, эпидемиологически значимыми. Ослабление контроля за данными объектами может</w:t>
      </w:r>
      <w:r w:rsidR="002B00ED">
        <w:rPr>
          <w:sz w:val="28"/>
          <w:szCs w:val="28"/>
        </w:rPr>
        <w:t xml:space="preserve"> </w:t>
      </w:r>
      <w:r w:rsidRPr="002B00ED">
        <w:rPr>
          <w:sz w:val="28"/>
          <w:szCs w:val="28"/>
        </w:rPr>
        <w:t>не только привести к возникновению массовых инфекционных заболеваний, отравлений, но и как показывает практика, к значительным финансовым потерям предприятий не проводящих постоянные мероприятия по соблюдению санитарных норм и правил. Необходимо создать такую систему</w:t>
      </w:r>
      <w:r w:rsidR="002B00ED">
        <w:rPr>
          <w:sz w:val="28"/>
          <w:szCs w:val="28"/>
        </w:rPr>
        <w:t xml:space="preserve"> </w:t>
      </w:r>
      <w:r w:rsidRPr="002B00ED">
        <w:rPr>
          <w:sz w:val="28"/>
          <w:szCs w:val="28"/>
        </w:rPr>
        <w:t>контроля, при которой определенный перечень видов деятельности осуществляемых хозяйствующими субъектами будет подлежать</w:t>
      </w:r>
      <w:r w:rsidR="002B00ED">
        <w:rPr>
          <w:sz w:val="28"/>
          <w:szCs w:val="28"/>
        </w:rPr>
        <w:t xml:space="preserve"> </w:t>
      </w:r>
      <w:r w:rsidRPr="002B00ED">
        <w:rPr>
          <w:sz w:val="28"/>
          <w:szCs w:val="28"/>
        </w:rPr>
        <w:t>постоянному мониторингу (особо опасные объекты) и определен перечень видов деятельности, которые должны контролироваться однократно в определенный период времени. В отношении последних может быть сохранена система комплексных проверок с налоговыми органами. При этом большинство хозяйствующих субъектов</w:t>
      </w:r>
      <w:r w:rsidR="002B00ED">
        <w:rPr>
          <w:sz w:val="28"/>
          <w:szCs w:val="28"/>
        </w:rPr>
        <w:t xml:space="preserve"> </w:t>
      </w:r>
      <w:r w:rsidRPr="002B00ED">
        <w:rPr>
          <w:sz w:val="28"/>
          <w:szCs w:val="28"/>
        </w:rPr>
        <w:t>необходимо перевести на добровольный контроль, по желанию хозяйствующего субъекта, с обязанностью информировать потребителя товаров и услуг о подконтрольности (либо о</w:t>
      </w:r>
      <w:r w:rsidR="002B00ED">
        <w:rPr>
          <w:sz w:val="28"/>
          <w:szCs w:val="28"/>
        </w:rPr>
        <w:t xml:space="preserve"> </w:t>
      </w:r>
      <w:r w:rsidRPr="002B00ED">
        <w:rPr>
          <w:sz w:val="28"/>
          <w:szCs w:val="28"/>
        </w:rPr>
        <w:t>его отсутствии) со стороны уполномоченных органов. С введением данной системы</w:t>
      </w:r>
      <w:r w:rsidR="002B00ED">
        <w:rPr>
          <w:sz w:val="28"/>
          <w:szCs w:val="28"/>
        </w:rPr>
        <w:t xml:space="preserve"> </w:t>
      </w:r>
      <w:r w:rsidRPr="002B00ED">
        <w:rPr>
          <w:sz w:val="28"/>
          <w:szCs w:val="28"/>
        </w:rPr>
        <w:t>произойдет с</w:t>
      </w:r>
      <w:r w:rsidR="002B00ED">
        <w:rPr>
          <w:sz w:val="28"/>
          <w:szCs w:val="28"/>
        </w:rPr>
        <w:t xml:space="preserve"> </w:t>
      </w:r>
      <w:r w:rsidRPr="002B00ED">
        <w:rPr>
          <w:sz w:val="28"/>
          <w:szCs w:val="28"/>
        </w:rPr>
        <w:t>одной стороны уменьшение контрольных функций в определенных сферах</w:t>
      </w:r>
      <w:r w:rsidR="002B00ED">
        <w:rPr>
          <w:sz w:val="28"/>
          <w:szCs w:val="28"/>
        </w:rPr>
        <w:t xml:space="preserve"> </w:t>
      </w:r>
      <w:r w:rsidRPr="002B00ED">
        <w:rPr>
          <w:sz w:val="28"/>
          <w:szCs w:val="28"/>
        </w:rPr>
        <w:t>с увеличением ответственности потребителя при выборе</w:t>
      </w:r>
      <w:r w:rsidR="002B00ED">
        <w:rPr>
          <w:sz w:val="28"/>
          <w:szCs w:val="28"/>
        </w:rPr>
        <w:t xml:space="preserve"> </w:t>
      </w:r>
      <w:r w:rsidRPr="002B00ED">
        <w:rPr>
          <w:sz w:val="28"/>
          <w:szCs w:val="28"/>
        </w:rPr>
        <w:t>поставщика товаров и (или)</w:t>
      </w:r>
      <w:r w:rsidR="002B00ED">
        <w:rPr>
          <w:sz w:val="28"/>
          <w:szCs w:val="28"/>
        </w:rPr>
        <w:t xml:space="preserve"> </w:t>
      </w:r>
      <w:r w:rsidRPr="002B00ED">
        <w:rPr>
          <w:sz w:val="28"/>
          <w:szCs w:val="28"/>
        </w:rPr>
        <w:t>услуг, а с другой стороны</w:t>
      </w:r>
      <w:r w:rsidR="002B00ED">
        <w:rPr>
          <w:sz w:val="28"/>
          <w:szCs w:val="28"/>
        </w:rPr>
        <w:t xml:space="preserve"> </w:t>
      </w:r>
      <w:r w:rsidRPr="002B00ED">
        <w:rPr>
          <w:sz w:val="28"/>
          <w:szCs w:val="28"/>
        </w:rPr>
        <w:t>ужесточение контроля по объектам, представляющим наибольшую опасность.</w:t>
      </w:r>
      <w:r w:rsidR="002B00ED">
        <w:rPr>
          <w:sz w:val="28"/>
          <w:szCs w:val="28"/>
        </w:rPr>
        <w:t xml:space="preserve"> </w:t>
      </w:r>
    </w:p>
    <w:p w:rsidR="00CC13E1" w:rsidRPr="002B00ED" w:rsidRDefault="00CC13E1" w:rsidP="002B00ED">
      <w:pPr>
        <w:spacing w:line="360" w:lineRule="auto"/>
        <w:ind w:firstLine="709"/>
        <w:jc w:val="both"/>
        <w:rPr>
          <w:b/>
          <w:bCs/>
          <w:sz w:val="28"/>
          <w:szCs w:val="28"/>
        </w:rPr>
      </w:pPr>
    </w:p>
    <w:p w:rsidR="00BE243A" w:rsidRPr="002B00ED" w:rsidRDefault="00C33875" w:rsidP="002B00ED">
      <w:pPr>
        <w:spacing w:line="360" w:lineRule="auto"/>
        <w:ind w:firstLine="709"/>
        <w:jc w:val="both"/>
        <w:rPr>
          <w:b/>
          <w:bCs/>
          <w:sz w:val="28"/>
          <w:szCs w:val="28"/>
        </w:rPr>
      </w:pPr>
      <w:r w:rsidRPr="002B00ED">
        <w:rPr>
          <w:b/>
          <w:bCs/>
          <w:sz w:val="28"/>
          <w:szCs w:val="28"/>
        </w:rPr>
        <w:t>7</w:t>
      </w:r>
      <w:r w:rsidR="00BE243A" w:rsidRPr="002B00ED">
        <w:rPr>
          <w:b/>
          <w:bCs/>
          <w:sz w:val="28"/>
          <w:szCs w:val="28"/>
        </w:rPr>
        <w:t>. Комиссии при Министерстве здравоохранения и социальной защиты</w:t>
      </w:r>
    </w:p>
    <w:p w:rsidR="00BE243A" w:rsidRPr="000A2D54" w:rsidRDefault="000A2D54" w:rsidP="002B00ED">
      <w:pPr>
        <w:spacing w:line="360" w:lineRule="auto"/>
        <w:ind w:firstLine="709"/>
        <w:jc w:val="both"/>
        <w:rPr>
          <w:color w:val="FFFFFF"/>
          <w:sz w:val="28"/>
          <w:szCs w:val="28"/>
        </w:rPr>
      </w:pPr>
      <w:r w:rsidRPr="000A2D54">
        <w:rPr>
          <w:color w:val="FFFFFF"/>
          <w:sz w:val="28"/>
          <w:szCs w:val="28"/>
        </w:rPr>
        <w:t>социальный пенсионный обеспечение здравоохранение</w:t>
      </w:r>
    </w:p>
    <w:p w:rsidR="005E0C20" w:rsidRPr="002B00ED" w:rsidRDefault="00BE243A" w:rsidP="002B00ED">
      <w:pPr>
        <w:spacing w:line="360" w:lineRule="auto"/>
        <w:ind w:firstLine="709"/>
        <w:jc w:val="both"/>
        <w:rPr>
          <w:sz w:val="28"/>
          <w:szCs w:val="28"/>
        </w:rPr>
      </w:pPr>
      <w:r w:rsidRPr="002B00ED">
        <w:rPr>
          <w:sz w:val="28"/>
          <w:szCs w:val="28"/>
        </w:rPr>
        <w:t>Деятельность комиссий Министерства здравоохранения и социальной защиты осуществлялась по направлениям деятельности.</w:t>
      </w:r>
    </w:p>
    <w:p w:rsidR="00D1760F" w:rsidRPr="002B00ED" w:rsidRDefault="00D1760F" w:rsidP="002B00ED">
      <w:pPr>
        <w:spacing w:line="360" w:lineRule="auto"/>
        <w:ind w:firstLine="709"/>
        <w:jc w:val="both"/>
        <w:rPr>
          <w:sz w:val="28"/>
          <w:szCs w:val="28"/>
        </w:rPr>
      </w:pPr>
      <w:r w:rsidRPr="002B00ED">
        <w:rPr>
          <w:sz w:val="28"/>
          <w:szCs w:val="28"/>
        </w:rPr>
        <w:t>Комиссия Министерства здравоохранения и социальной защиты по направлению граждан республики на стационарное лечение в клиники соседних государств в течение года осуществляло планомерную</w:t>
      </w:r>
      <w:r w:rsidR="002B00ED">
        <w:rPr>
          <w:sz w:val="28"/>
          <w:szCs w:val="28"/>
        </w:rPr>
        <w:t xml:space="preserve"> </w:t>
      </w:r>
      <w:r w:rsidRPr="002B00ED">
        <w:rPr>
          <w:sz w:val="28"/>
          <w:szCs w:val="28"/>
        </w:rPr>
        <w:t>работа.</w:t>
      </w:r>
      <w:r w:rsidR="002B00ED">
        <w:rPr>
          <w:sz w:val="28"/>
          <w:szCs w:val="28"/>
        </w:rPr>
        <w:t xml:space="preserve"> </w:t>
      </w:r>
      <w:r w:rsidRPr="002B00ED">
        <w:rPr>
          <w:sz w:val="28"/>
          <w:szCs w:val="28"/>
        </w:rPr>
        <w:t>В целях реализации государственных гарантий оказания</w:t>
      </w:r>
      <w:r w:rsidR="002B00ED">
        <w:rPr>
          <w:sz w:val="28"/>
          <w:szCs w:val="28"/>
        </w:rPr>
        <w:t xml:space="preserve"> </w:t>
      </w:r>
      <w:r w:rsidRPr="002B00ED">
        <w:rPr>
          <w:sz w:val="28"/>
          <w:szCs w:val="28"/>
        </w:rPr>
        <w:t>гражданам республики</w:t>
      </w:r>
      <w:r w:rsidR="002B00ED">
        <w:rPr>
          <w:sz w:val="28"/>
          <w:szCs w:val="28"/>
        </w:rPr>
        <w:t xml:space="preserve"> </w:t>
      </w:r>
      <w:r w:rsidRPr="002B00ED">
        <w:rPr>
          <w:sz w:val="28"/>
          <w:szCs w:val="28"/>
        </w:rPr>
        <w:t>бесплатной медицинской помощи и в пределах ассигнований, предусмотренных в республиканском бюджете на 2010год</w:t>
      </w:r>
      <w:r w:rsidR="002B00ED">
        <w:rPr>
          <w:sz w:val="28"/>
          <w:szCs w:val="28"/>
        </w:rPr>
        <w:t xml:space="preserve"> </w:t>
      </w:r>
      <w:r w:rsidRPr="002B00ED">
        <w:rPr>
          <w:sz w:val="28"/>
          <w:szCs w:val="28"/>
        </w:rPr>
        <w:t>на оказание медицинской помощи гражданам</w:t>
      </w:r>
      <w:r w:rsidR="002B00ED">
        <w:rPr>
          <w:sz w:val="28"/>
          <w:szCs w:val="28"/>
        </w:rPr>
        <w:t xml:space="preserve"> </w:t>
      </w:r>
      <w:r w:rsidRPr="002B00ED">
        <w:rPr>
          <w:sz w:val="28"/>
          <w:szCs w:val="28"/>
        </w:rPr>
        <w:t>за пределами республики,</w:t>
      </w:r>
      <w:r w:rsidR="002B00ED">
        <w:rPr>
          <w:sz w:val="28"/>
          <w:szCs w:val="28"/>
        </w:rPr>
        <w:t xml:space="preserve"> </w:t>
      </w:r>
      <w:r w:rsidRPr="002B00ED">
        <w:rPr>
          <w:sz w:val="28"/>
          <w:szCs w:val="28"/>
        </w:rPr>
        <w:t>в 2010 году принято положительное</w:t>
      </w:r>
      <w:r w:rsidR="002B00ED">
        <w:rPr>
          <w:sz w:val="28"/>
          <w:szCs w:val="28"/>
        </w:rPr>
        <w:t xml:space="preserve"> </w:t>
      </w:r>
      <w:r w:rsidRPr="002B00ED">
        <w:rPr>
          <w:sz w:val="28"/>
          <w:szCs w:val="28"/>
        </w:rPr>
        <w:t>решение о направлении</w:t>
      </w:r>
      <w:r w:rsidR="002B00ED">
        <w:rPr>
          <w:sz w:val="28"/>
          <w:szCs w:val="28"/>
        </w:rPr>
        <w:t xml:space="preserve"> </w:t>
      </w:r>
      <w:r w:rsidRPr="002B00ED">
        <w:rPr>
          <w:sz w:val="28"/>
          <w:szCs w:val="28"/>
        </w:rPr>
        <w:t>на лечение в лечебные учреждения других государств</w:t>
      </w:r>
      <w:r w:rsidR="002B00ED">
        <w:rPr>
          <w:sz w:val="28"/>
          <w:szCs w:val="28"/>
        </w:rPr>
        <w:t xml:space="preserve"> </w:t>
      </w:r>
      <w:r w:rsidRPr="002B00ED">
        <w:rPr>
          <w:sz w:val="28"/>
          <w:szCs w:val="28"/>
        </w:rPr>
        <w:t>693 человек, в том числе 71 ребенка</w:t>
      </w:r>
      <w:r w:rsidR="002B00ED">
        <w:rPr>
          <w:sz w:val="28"/>
          <w:szCs w:val="28"/>
        </w:rPr>
        <w:t xml:space="preserve"> </w:t>
      </w:r>
      <w:r w:rsidRPr="002B00ED">
        <w:rPr>
          <w:sz w:val="28"/>
          <w:szCs w:val="28"/>
        </w:rPr>
        <w:t>в возрасте до 15 лет, из которых 70%</w:t>
      </w:r>
      <w:r w:rsidR="002B00ED">
        <w:rPr>
          <w:sz w:val="28"/>
          <w:szCs w:val="28"/>
        </w:rPr>
        <w:t xml:space="preserve"> </w:t>
      </w:r>
      <w:r w:rsidRPr="002B00ED">
        <w:rPr>
          <w:sz w:val="28"/>
          <w:szCs w:val="28"/>
        </w:rPr>
        <w:t>составляют онкологические</w:t>
      </w:r>
      <w:r w:rsidR="002B00ED">
        <w:rPr>
          <w:sz w:val="28"/>
          <w:szCs w:val="28"/>
        </w:rPr>
        <w:t xml:space="preserve"> </w:t>
      </w:r>
      <w:r w:rsidRPr="002B00ED">
        <w:rPr>
          <w:sz w:val="28"/>
          <w:szCs w:val="28"/>
        </w:rPr>
        <w:t>больные. В 2010году установлены квоты</w:t>
      </w:r>
      <w:r w:rsidR="002B00ED">
        <w:rPr>
          <w:b/>
          <w:bCs/>
          <w:sz w:val="28"/>
          <w:szCs w:val="28"/>
        </w:rPr>
        <w:t xml:space="preserve"> </w:t>
      </w:r>
      <w:r w:rsidRPr="002B00ED">
        <w:rPr>
          <w:sz w:val="28"/>
          <w:szCs w:val="28"/>
        </w:rPr>
        <w:t>виды медицинской помощи, выполняемые в плановом порядке в медицинских учреждениях за</w:t>
      </w:r>
      <w:r w:rsidR="002B00ED">
        <w:rPr>
          <w:sz w:val="28"/>
          <w:szCs w:val="28"/>
        </w:rPr>
        <w:t xml:space="preserve"> </w:t>
      </w:r>
      <w:r w:rsidRPr="002B00ED">
        <w:rPr>
          <w:sz w:val="28"/>
          <w:szCs w:val="28"/>
        </w:rPr>
        <w:t>пределами республики на</w:t>
      </w:r>
      <w:r w:rsidR="002B00ED">
        <w:rPr>
          <w:sz w:val="28"/>
          <w:szCs w:val="28"/>
        </w:rPr>
        <w:t xml:space="preserve"> </w:t>
      </w:r>
      <w:r w:rsidRPr="002B00ED">
        <w:rPr>
          <w:sz w:val="28"/>
          <w:szCs w:val="28"/>
        </w:rPr>
        <w:t>эндопротезирование суставов -35 квот,</w:t>
      </w:r>
      <w:r w:rsidR="002B00ED">
        <w:rPr>
          <w:sz w:val="28"/>
          <w:szCs w:val="28"/>
        </w:rPr>
        <w:t xml:space="preserve"> </w:t>
      </w:r>
      <w:r w:rsidRPr="002B00ED">
        <w:rPr>
          <w:sz w:val="28"/>
          <w:szCs w:val="28"/>
        </w:rPr>
        <w:t>хирургическую коррекцию коронарных сосудов -15 квот, хирургическую коррекцию нарушения ритма сердца, включая деструкцию аритмогенных зон сердца, имплантацию кардиостимулятора -10 квот, протезирование и (или) пластику клапанов сердца -25 квот. Для этих целей из республиканского бюджета в 2010 году было направлено</w:t>
      </w:r>
      <w:r w:rsidR="002B00ED">
        <w:rPr>
          <w:sz w:val="28"/>
          <w:szCs w:val="28"/>
        </w:rPr>
        <w:t xml:space="preserve"> </w:t>
      </w:r>
      <w:r w:rsidRPr="002B00ED">
        <w:rPr>
          <w:sz w:val="28"/>
          <w:szCs w:val="28"/>
        </w:rPr>
        <w:t>6 309 277 рублей.</w:t>
      </w:r>
    </w:p>
    <w:p w:rsidR="00017B5A" w:rsidRPr="002B00ED" w:rsidRDefault="00BE243A" w:rsidP="002B00ED">
      <w:pPr>
        <w:spacing w:line="360" w:lineRule="auto"/>
        <w:ind w:firstLine="709"/>
        <w:jc w:val="both"/>
        <w:rPr>
          <w:sz w:val="28"/>
          <w:szCs w:val="28"/>
        </w:rPr>
      </w:pPr>
      <w:r w:rsidRPr="002B00ED">
        <w:rPr>
          <w:sz w:val="28"/>
          <w:szCs w:val="28"/>
        </w:rPr>
        <w:t xml:space="preserve">В </w:t>
      </w:r>
      <w:r w:rsidR="00017B5A" w:rsidRPr="002B00ED">
        <w:rPr>
          <w:sz w:val="28"/>
          <w:szCs w:val="28"/>
        </w:rPr>
        <w:t>целях реализации государственной политики в сфере оказания Приднестровской Молдавской Республики гуманитарной помощи осуществлял свою деятельность Координационный совет по вопросам гуманитарной и технической помощи.</w:t>
      </w:r>
      <w:r w:rsidR="002B00ED">
        <w:rPr>
          <w:sz w:val="28"/>
          <w:szCs w:val="28"/>
        </w:rPr>
        <w:t xml:space="preserve"> </w:t>
      </w:r>
      <w:r w:rsidR="00017B5A" w:rsidRPr="002B00ED">
        <w:rPr>
          <w:sz w:val="28"/>
          <w:szCs w:val="28"/>
        </w:rPr>
        <w:t xml:space="preserve">За отчетный период состоялось 6 заседаний Координационного совета, на которых были рассмотрены организационные вопросы его деятельности, обсуждалась подготовка проекта Закона ПМР «О безвозмездной помощи ПМР», рассмотрено 12 заявлений о признании соглашений с международными организациями проектами технической помощи. </w:t>
      </w:r>
    </w:p>
    <w:p w:rsidR="00BE243A" w:rsidRPr="002B00ED" w:rsidRDefault="00017B5A" w:rsidP="002B00ED">
      <w:pPr>
        <w:spacing w:line="360" w:lineRule="auto"/>
        <w:ind w:firstLine="709"/>
        <w:jc w:val="both"/>
        <w:rPr>
          <w:sz w:val="28"/>
          <w:szCs w:val="28"/>
        </w:rPr>
      </w:pPr>
      <w:r w:rsidRPr="002B00ED">
        <w:rPr>
          <w:sz w:val="28"/>
          <w:szCs w:val="28"/>
        </w:rPr>
        <w:t xml:space="preserve">Также, в </w:t>
      </w:r>
      <w:r w:rsidR="00BE243A" w:rsidRPr="002B00ED">
        <w:rPr>
          <w:sz w:val="28"/>
          <w:szCs w:val="28"/>
        </w:rPr>
        <w:t>2010 году продолжила свою деятельность Государственная комиссия по вопросам гуманитарной и технической помощи в соответствии с Указом Президента Приднестровской Молдавской Республики от 11 февраля 2008 года № 92</w:t>
      </w:r>
      <w:r w:rsidR="002B00ED">
        <w:rPr>
          <w:sz w:val="28"/>
          <w:szCs w:val="28"/>
        </w:rPr>
        <w:t xml:space="preserve"> </w:t>
      </w:r>
      <w:r w:rsidR="00BE243A" w:rsidRPr="002B00ED">
        <w:rPr>
          <w:sz w:val="28"/>
          <w:szCs w:val="28"/>
        </w:rPr>
        <w:t>«О гуманитарной и технической помощи, ввозимой на территорию Приднестровской Молдавской Республике»</w:t>
      </w:r>
      <w:r w:rsidR="002B00ED">
        <w:rPr>
          <w:sz w:val="28"/>
          <w:szCs w:val="28"/>
        </w:rPr>
        <w:t xml:space="preserve"> </w:t>
      </w:r>
    </w:p>
    <w:p w:rsidR="00BE243A" w:rsidRPr="002B00ED" w:rsidRDefault="00BE243A" w:rsidP="002B00ED">
      <w:pPr>
        <w:spacing w:line="360" w:lineRule="auto"/>
        <w:ind w:firstLine="709"/>
        <w:jc w:val="both"/>
        <w:rPr>
          <w:sz w:val="28"/>
          <w:szCs w:val="28"/>
        </w:rPr>
      </w:pPr>
      <w:r w:rsidRPr="002B00ED">
        <w:rPr>
          <w:sz w:val="28"/>
          <w:szCs w:val="28"/>
        </w:rPr>
        <w:t>В 2010 году было проведено 38 заседание комиссии, 90 поставок грузов</w:t>
      </w:r>
      <w:r w:rsidR="005E0C20" w:rsidRPr="002B00ED">
        <w:rPr>
          <w:sz w:val="28"/>
          <w:szCs w:val="28"/>
        </w:rPr>
        <w:t xml:space="preserve"> были признаны</w:t>
      </w:r>
      <w:r w:rsidR="002B00ED">
        <w:rPr>
          <w:sz w:val="28"/>
          <w:szCs w:val="28"/>
        </w:rPr>
        <w:t xml:space="preserve"> </w:t>
      </w:r>
      <w:r w:rsidRPr="002B00ED">
        <w:rPr>
          <w:sz w:val="28"/>
          <w:szCs w:val="28"/>
        </w:rPr>
        <w:t>гуманитарной помощ</w:t>
      </w:r>
      <w:r w:rsidR="005E0C20" w:rsidRPr="002B00ED">
        <w:rPr>
          <w:sz w:val="28"/>
          <w:szCs w:val="28"/>
        </w:rPr>
        <w:t>ью</w:t>
      </w:r>
      <w:r w:rsidRPr="002B00ED">
        <w:rPr>
          <w:sz w:val="28"/>
          <w:szCs w:val="28"/>
        </w:rPr>
        <w:t>, из них 78 - с территории республики Молдова,</w:t>
      </w:r>
      <w:r w:rsidR="002B00ED">
        <w:rPr>
          <w:sz w:val="28"/>
          <w:szCs w:val="28"/>
        </w:rPr>
        <w:t xml:space="preserve"> </w:t>
      </w:r>
      <w:r w:rsidRPr="002B00ED">
        <w:rPr>
          <w:sz w:val="28"/>
          <w:szCs w:val="28"/>
        </w:rPr>
        <w:t>8 – из Германии, 1 – из США, 1</w:t>
      </w:r>
      <w:r w:rsidR="002B00ED">
        <w:rPr>
          <w:sz w:val="28"/>
          <w:szCs w:val="28"/>
        </w:rPr>
        <w:t xml:space="preserve"> </w:t>
      </w:r>
      <w:r w:rsidRPr="002B00ED">
        <w:rPr>
          <w:sz w:val="28"/>
          <w:szCs w:val="28"/>
        </w:rPr>
        <w:t>- из Великобритании, 1 – из Швеции, 1 – из Италии.</w:t>
      </w:r>
      <w:r w:rsidR="002B00ED">
        <w:rPr>
          <w:sz w:val="28"/>
          <w:szCs w:val="28"/>
        </w:rPr>
        <w:t xml:space="preserve"> </w:t>
      </w:r>
    </w:p>
    <w:p w:rsidR="00BE243A" w:rsidRPr="002B00ED" w:rsidRDefault="00BE243A" w:rsidP="002B00ED">
      <w:pPr>
        <w:spacing w:line="360" w:lineRule="auto"/>
        <w:ind w:firstLine="709"/>
        <w:jc w:val="both"/>
        <w:rPr>
          <w:sz w:val="28"/>
          <w:szCs w:val="28"/>
        </w:rPr>
      </w:pPr>
      <w:r w:rsidRPr="002B00ED">
        <w:rPr>
          <w:sz w:val="28"/>
          <w:szCs w:val="28"/>
        </w:rPr>
        <w:t xml:space="preserve">В адрес общественных и религиозных организаций, расположенных на территории Приднестровской Молдавской Республики, было осуществлено 28 поставок гуманитарной помощи, преимущественно из стран дальнего зарубежья. </w:t>
      </w:r>
    </w:p>
    <w:p w:rsidR="00BE243A" w:rsidRPr="002B00ED" w:rsidRDefault="00BE243A" w:rsidP="002B00ED">
      <w:pPr>
        <w:spacing w:line="360" w:lineRule="auto"/>
        <w:ind w:firstLine="709"/>
        <w:jc w:val="both"/>
        <w:rPr>
          <w:sz w:val="28"/>
          <w:szCs w:val="28"/>
        </w:rPr>
      </w:pPr>
      <w:r w:rsidRPr="002B00ED">
        <w:rPr>
          <w:sz w:val="28"/>
          <w:szCs w:val="28"/>
        </w:rPr>
        <w:t>Основную долю поставок гуманитарной помощи в 2010 году (57 поставок) составили поставки лекарственных средств, изделий медицинского назначения и оборудование, направленные в организации системы здравоохранения</w:t>
      </w:r>
      <w:r w:rsidR="002B00ED">
        <w:rPr>
          <w:sz w:val="28"/>
          <w:szCs w:val="28"/>
        </w:rPr>
        <w:t xml:space="preserve"> </w:t>
      </w:r>
      <w:r w:rsidRPr="002B00ED">
        <w:rPr>
          <w:sz w:val="28"/>
          <w:szCs w:val="28"/>
        </w:rPr>
        <w:t>в рамках реализации целевых программ по борьбе со СПИДом, туберкулезом, иммунопрофилактике, созданию перинатальных центров и т.д</w:t>
      </w:r>
      <w:r w:rsidR="000F0367">
        <w:rPr>
          <w:sz w:val="28"/>
          <w:szCs w:val="28"/>
        </w:rPr>
        <w:t>.</w:t>
      </w:r>
      <w:r w:rsidRPr="002B00ED">
        <w:rPr>
          <w:sz w:val="28"/>
          <w:szCs w:val="28"/>
        </w:rPr>
        <w:t>,</w:t>
      </w:r>
      <w:r w:rsidR="002B00ED">
        <w:rPr>
          <w:sz w:val="28"/>
          <w:szCs w:val="28"/>
        </w:rPr>
        <w:t xml:space="preserve"> </w:t>
      </w:r>
      <w:r w:rsidRPr="002B00ED">
        <w:rPr>
          <w:sz w:val="28"/>
          <w:szCs w:val="28"/>
        </w:rPr>
        <w:t>5 поставок гуманитарной помощи (из Республики</w:t>
      </w:r>
      <w:r w:rsidR="002B00ED">
        <w:rPr>
          <w:sz w:val="28"/>
          <w:szCs w:val="28"/>
        </w:rPr>
        <w:t xml:space="preserve"> </w:t>
      </w:r>
      <w:r w:rsidRPr="002B00ED">
        <w:rPr>
          <w:sz w:val="28"/>
          <w:szCs w:val="28"/>
        </w:rPr>
        <w:t xml:space="preserve">Молдова) были направлены в адрес организаций просвещения (учебная литература, мебель, спортивное оборудование). </w:t>
      </w:r>
    </w:p>
    <w:p w:rsidR="00BE243A" w:rsidRPr="002B00ED" w:rsidRDefault="00BE243A" w:rsidP="002B00ED">
      <w:pPr>
        <w:spacing w:line="360" w:lineRule="auto"/>
        <w:ind w:firstLine="709"/>
        <w:jc w:val="both"/>
        <w:rPr>
          <w:sz w:val="28"/>
          <w:szCs w:val="28"/>
        </w:rPr>
      </w:pPr>
      <w:r w:rsidRPr="002B00ED">
        <w:rPr>
          <w:sz w:val="28"/>
          <w:szCs w:val="28"/>
        </w:rPr>
        <w:t>Комиссией по выдаче заключений о возможности размещения фармацевтической организации проведено 12 заседаний комиссии по фармацевтической деятельности и выдано 57 заключений на 66 объектов, выданы 7 разрешений о согласовании места размещения фармацевтической организации, так же было рассмотрено 83 списочных составов специалистов, из них 3 не согласованы.</w:t>
      </w:r>
    </w:p>
    <w:p w:rsidR="00BE243A" w:rsidRPr="002B00ED" w:rsidRDefault="00BE243A" w:rsidP="002B00ED">
      <w:pPr>
        <w:spacing w:line="360" w:lineRule="auto"/>
        <w:ind w:firstLine="709"/>
        <w:jc w:val="both"/>
        <w:rPr>
          <w:sz w:val="28"/>
          <w:szCs w:val="28"/>
        </w:rPr>
      </w:pPr>
      <w:r w:rsidRPr="002B00ED">
        <w:rPr>
          <w:sz w:val="28"/>
          <w:szCs w:val="28"/>
        </w:rPr>
        <w:t>Проведено 1 заседание Межведомственного экспертного совета по установлению причинной связи заболеваний с Чернобыльской катастрофой, рассмотрено 2 экспертных дела, в обоих</w:t>
      </w:r>
      <w:r w:rsidR="002B00ED">
        <w:rPr>
          <w:sz w:val="28"/>
          <w:szCs w:val="28"/>
        </w:rPr>
        <w:t xml:space="preserve"> </w:t>
      </w:r>
      <w:r w:rsidRPr="002B00ED">
        <w:rPr>
          <w:sz w:val="28"/>
          <w:szCs w:val="28"/>
        </w:rPr>
        <w:t>случаях установлена</w:t>
      </w:r>
      <w:r w:rsidR="002B00ED">
        <w:rPr>
          <w:sz w:val="28"/>
          <w:szCs w:val="28"/>
        </w:rPr>
        <w:t xml:space="preserve"> </w:t>
      </w:r>
      <w:r w:rsidRPr="002B00ED">
        <w:rPr>
          <w:sz w:val="28"/>
          <w:szCs w:val="28"/>
        </w:rPr>
        <w:t>причинная связь заболеваний.</w:t>
      </w:r>
    </w:p>
    <w:p w:rsidR="00BE243A" w:rsidRPr="002B00ED" w:rsidRDefault="00BE243A" w:rsidP="002B00ED">
      <w:pPr>
        <w:spacing w:line="360" w:lineRule="auto"/>
        <w:ind w:firstLine="709"/>
        <w:jc w:val="both"/>
        <w:rPr>
          <w:sz w:val="28"/>
          <w:szCs w:val="28"/>
        </w:rPr>
      </w:pPr>
      <w:r w:rsidRPr="002B00ED">
        <w:rPr>
          <w:sz w:val="28"/>
          <w:szCs w:val="28"/>
        </w:rPr>
        <w:t>Представители Министерства здравоохранения и социальной защиты Приднестровской Молдавской Республики ежемесячно принимали участие в работе Межведомственного Совета по координации законотворческой деятельности исполнительных органов государственной власти и управлений, а также в работе Республиканской психолого-медико-педагогической комиссии.</w:t>
      </w:r>
    </w:p>
    <w:p w:rsidR="00BE243A" w:rsidRPr="002B00ED" w:rsidRDefault="00BE243A" w:rsidP="002B00ED">
      <w:pPr>
        <w:spacing w:line="360" w:lineRule="auto"/>
        <w:ind w:firstLine="709"/>
        <w:jc w:val="both"/>
        <w:rPr>
          <w:b/>
          <w:bCs/>
          <w:sz w:val="28"/>
          <w:szCs w:val="28"/>
        </w:rPr>
      </w:pPr>
    </w:p>
    <w:p w:rsidR="00297660" w:rsidRPr="002B00ED" w:rsidRDefault="00C33875" w:rsidP="002B00ED">
      <w:pPr>
        <w:spacing w:line="360" w:lineRule="auto"/>
        <w:ind w:firstLine="709"/>
        <w:jc w:val="both"/>
        <w:rPr>
          <w:b/>
          <w:bCs/>
          <w:sz w:val="28"/>
          <w:szCs w:val="28"/>
        </w:rPr>
      </w:pPr>
      <w:r w:rsidRPr="002B00ED">
        <w:rPr>
          <w:b/>
          <w:bCs/>
          <w:sz w:val="28"/>
          <w:szCs w:val="28"/>
        </w:rPr>
        <w:t>8</w:t>
      </w:r>
      <w:r w:rsidR="00297660" w:rsidRPr="002B00ED">
        <w:rPr>
          <w:b/>
          <w:bCs/>
          <w:sz w:val="28"/>
          <w:szCs w:val="28"/>
        </w:rPr>
        <w:t>.</w:t>
      </w:r>
      <w:r w:rsidR="00BE243A" w:rsidRPr="002B00ED">
        <w:rPr>
          <w:b/>
          <w:bCs/>
          <w:sz w:val="28"/>
          <w:szCs w:val="28"/>
        </w:rPr>
        <w:t xml:space="preserve"> </w:t>
      </w:r>
      <w:r w:rsidR="00297660" w:rsidRPr="002B00ED">
        <w:rPr>
          <w:b/>
          <w:bCs/>
          <w:sz w:val="28"/>
          <w:szCs w:val="28"/>
        </w:rPr>
        <w:t>Международное сотрудничество.</w:t>
      </w:r>
    </w:p>
    <w:p w:rsidR="00297660" w:rsidRPr="002B00ED" w:rsidRDefault="00297660" w:rsidP="002B00ED">
      <w:pPr>
        <w:spacing w:line="360" w:lineRule="auto"/>
        <w:ind w:firstLine="709"/>
        <w:jc w:val="both"/>
        <w:rPr>
          <w:b/>
          <w:bCs/>
          <w:sz w:val="28"/>
          <w:szCs w:val="28"/>
        </w:rPr>
      </w:pPr>
    </w:p>
    <w:p w:rsidR="00297660" w:rsidRPr="002B00ED" w:rsidRDefault="00297660" w:rsidP="002B00ED">
      <w:pPr>
        <w:pStyle w:val="3"/>
        <w:spacing w:line="360" w:lineRule="auto"/>
        <w:ind w:firstLine="709"/>
        <w:rPr>
          <w:sz w:val="28"/>
          <w:szCs w:val="28"/>
        </w:rPr>
      </w:pPr>
      <w:r w:rsidRPr="002B00ED">
        <w:rPr>
          <w:sz w:val="28"/>
          <w:szCs w:val="28"/>
        </w:rPr>
        <w:t>В</w:t>
      </w:r>
      <w:r w:rsidR="002B00ED">
        <w:rPr>
          <w:sz w:val="28"/>
          <w:szCs w:val="28"/>
        </w:rPr>
        <w:t xml:space="preserve"> </w:t>
      </w:r>
      <w:r w:rsidRPr="002B00ED">
        <w:rPr>
          <w:sz w:val="28"/>
          <w:szCs w:val="28"/>
        </w:rPr>
        <w:t>2010 году Министерством здравоохранения и социальной защиты продолжалась работа по развитию международного сотрудничества.</w:t>
      </w:r>
    </w:p>
    <w:p w:rsidR="00297660" w:rsidRPr="002B00ED" w:rsidRDefault="00297660" w:rsidP="002B00ED">
      <w:pPr>
        <w:spacing w:line="360" w:lineRule="auto"/>
        <w:ind w:firstLine="709"/>
        <w:jc w:val="both"/>
        <w:rPr>
          <w:sz w:val="28"/>
          <w:szCs w:val="28"/>
        </w:rPr>
      </w:pPr>
      <w:r w:rsidRPr="002B00ED">
        <w:rPr>
          <w:sz w:val="28"/>
          <w:szCs w:val="28"/>
        </w:rPr>
        <w:t>Министерство здравоохранения и социальной защиты продолжало работу с Департаментом высокотехнологичной медицинской помощи Министерства здравоохранения и социального развития Российской Федерации по вопросам направления граждан Росси</w:t>
      </w:r>
      <w:r w:rsidR="00ED2BA8" w:rsidRPr="002B00ED">
        <w:rPr>
          <w:sz w:val="28"/>
          <w:szCs w:val="28"/>
        </w:rPr>
        <w:t>и</w:t>
      </w:r>
      <w:r w:rsidRPr="002B00ED">
        <w:rPr>
          <w:sz w:val="28"/>
          <w:szCs w:val="28"/>
        </w:rPr>
        <w:t xml:space="preserve"> проживающих в Приднестровской Молдавской Республике для</w:t>
      </w:r>
      <w:r w:rsidR="002B00ED">
        <w:rPr>
          <w:sz w:val="28"/>
          <w:szCs w:val="28"/>
        </w:rPr>
        <w:t xml:space="preserve"> </w:t>
      </w:r>
      <w:r w:rsidRPr="002B00ED">
        <w:rPr>
          <w:sz w:val="28"/>
          <w:szCs w:val="28"/>
        </w:rPr>
        <w:t>лечения на безвозмездной основе в медицински</w:t>
      </w:r>
      <w:r w:rsidR="00ED2BA8" w:rsidRPr="002B00ED">
        <w:rPr>
          <w:sz w:val="28"/>
          <w:szCs w:val="28"/>
        </w:rPr>
        <w:t>х</w:t>
      </w:r>
      <w:r w:rsidRPr="002B00ED">
        <w:rPr>
          <w:sz w:val="28"/>
          <w:szCs w:val="28"/>
        </w:rPr>
        <w:t xml:space="preserve"> учреждени</w:t>
      </w:r>
      <w:r w:rsidR="00ED2BA8" w:rsidRPr="002B00ED">
        <w:rPr>
          <w:sz w:val="28"/>
          <w:szCs w:val="28"/>
        </w:rPr>
        <w:t>ях</w:t>
      </w:r>
      <w:r w:rsidRPr="002B00ED">
        <w:rPr>
          <w:sz w:val="28"/>
          <w:szCs w:val="28"/>
        </w:rPr>
        <w:t xml:space="preserve"> Российской Федерации. За отчетный период в федеральных медицинских учреждениях Российской Федерации получили медицинскую помощь 31 человек, из них 10 детей (в 2009</w:t>
      </w:r>
      <w:r w:rsidR="00ED2BA8" w:rsidRPr="002B00ED">
        <w:rPr>
          <w:sz w:val="28"/>
          <w:szCs w:val="28"/>
        </w:rPr>
        <w:t xml:space="preserve"> </w:t>
      </w:r>
      <w:r w:rsidRPr="002B00ED">
        <w:rPr>
          <w:sz w:val="28"/>
          <w:szCs w:val="28"/>
        </w:rPr>
        <w:t>году –</w:t>
      </w:r>
      <w:r w:rsidR="00ED2BA8" w:rsidRPr="002B00ED">
        <w:rPr>
          <w:sz w:val="28"/>
          <w:szCs w:val="28"/>
        </w:rPr>
        <w:t xml:space="preserve"> </w:t>
      </w:r>
      <w:r w:rsidRPr="002B00ED">
        <w:rPr>
          <w:sz w:val="28"/>
          <w:szCs w:val="28"/>
        </w:rPr>
        <w:t>19 человек, 6 – детей), в основном по профилю сердечно-сосудистой хирургии ( 42% от всех получивших лечение больных), и профилю травматологии и ортопедии (19%). Двум детям проведена кохлеарная имплантация слуховых протезов.</w:t>
      </w:r>
    </w:p>
    <w:p w:rsidR="00297660" w:rsidRPr="002B00ED" w:rsidRDefault="00297660" w:rsidP="002B00ED">
      <w:pPr>
        <w:spacing w:line="360" w:lineRule="auto"/>
        <w:ind w:firstLine="709"/>
        <w:jc w:val="both"/>
        <w:rPr>
          <w:sz w:val="28"/>
          <w:szCs w:val="28"/>
        </w:rPr>
      </w:pPr>
      <w:r w:rsidRPr="002B00ED">
        <w:rPr>
          <w:sz w:val="28"/>
          <w:szCs w:val="28"/>
        </w:rPr>
        <w:t>Продолжено сотрудничество с Министерством здравоохранения и социального развития Российской Федерации по вопросам последипломной подготовки специалистов из Приднестровья</w:t>
      </w:r>
      <w:r w:rsidR="002B00ED">
        <w:rPr>
          <w:sz w:val="28"/>
          <w:szCs w:val="28"/>
        </w:rPr>
        <w:t xml:space="preserve"> </w:t>
      </w:r>
      <w:r w:rsidRPr="002B00ED">
        <w:rPr>
          <w:sz w:val="28"/>
          <w:szCs w:val="28"/>
        </w:rPr>
        <w:t xml:space="preserve">в организациях последипломного образования РФ. В соответствии с поданной заявкой </w:t>
      </w:r>
      <w:r w:rsidR="00ED2BA8" w:rsidRPr="002B00ED">
        <w:rPr>
          <w:sz w:val="28"/>
          <w:szCs w:val="28"/>
        </w:rPr>
        <w:t xml:space="preserve">11 врачей </w:t>
      </w:r>
      <w:r w:rsidRPr="002B00ED">
        <w:rPr>
          <w:sz w:val="28"/>
          <w:szCs w:val="28"/>
        </w:rPr>
        <w:t xml:space="preserve">получили повышение квалификации в Российской Федерации за счет средств федерального бюджета. </w:t>
      </w:r>
    </w:p>
    <w:p w:rsidR="00EA5D3C" w:rsidRPr="002B00ED" w:rsidRDefault="00297660" w:rsidP="002B00ED">
      <w:pPr>
        <w:shd w:val="clear" w:color="auto" w:fill="FFFFFF"/>
        <w:spacing w:line="360" w:lineRule="auto"/>
        <w:ind w:firstLine="709"/>
        <w:jc w:val="both"/>
        <w:rPr>
          <w:sz w:val="28"/>
          <w:szCs w:val="28"/>
        </w:rPr>
      </w:pPr>
      <w:r w:rsidRPr="002B00ED">
        <w:rPr>
          <w:sz w:val="28"/>
          <w:szCs w:val="28"/>
        </w:rPr>
        <w:t xml:space="preserve">В рамках </w:t>
      </w:r>
      <w:r w:rsidR="00EA5D3C" w:rsidRPr="002B00ED">
        <w:rPr>
          <w:sz w:val="28"/>
          <w:szCs w:val="28"/>
        </w:rPr>
        <w:t xml:space="preserve">регулирования </w:t>
      </w:r>
      <w:r w:rsidRPr="002B00ED">
        <w:rPr>
          <w:sz w:val="28"/>
          <w:szCs w:val="28"/>
        </w:rPr>
        <w:t xml:space="preserve">сотрудничества </w:t>
      </w:r>
      <w:r w:rsidR="00EA5D3C" w:rsidRPr="002B00ED">
        <w:rPr>
          <w:sz w:val="28"/>
          <w:szCs w:val="28"/>
        </w:rPr>
        <w:t>с международными организациями был подготовлен проект Закона ПМР «О безвозмездной помощи Приднестровской Молдавской Республике» целью которого является законодательное закрепление принципов реализации на территории Приднестровской Молдавской Республики</w:t>
      </w:r>
      <w:r w:rsidR="002B00ED">
        <w:rPr>
          <w:sz w:val="28"/>
          <w:szCs w:val="28"/>
        </w:rPr>
        <w:t xml:space="preserve"> </w:t>
      </w:r>
      <w:r w:rsidR="00EA5D3C" w:rsidRPr="002B00ED">
        <w:rPr>
          <w:sz w:val="28"/>
          <w:szCs w:val="28"/>
        </w:rPr>
        <w:t>социальных проектов, усиления контроля за качеством поступающей в Приднестровскую Молдавскую Республику гуманитарной и технической помощи и повышения эффективности процесса получения и распределения гуманитарной и технической помощи.</w:t>
      </w:r>
    </w:p>
    <w:p w:rsidR="00EA5D3C" w:rsidRPr="002B00ED" w:rsidRDefault="00EA5D3C" w:rsidP="002B00ED">
      <w:pPr>
        <w:shd w:val="clear" w:color="auto" w:fill="FFFFFF"/>
        <w:spacing w:line="360" w:lineRule="auto"/>
        <w:ind w:firstLine="709"/>
        <w:jc w:val="both"/>
        <w:rPr>
          <w:sz w:val="28"/>
          <w:szCs w:val="28"/>
        </w:rPr>
      </w:pPr>
      <w:r w:rsidRPr="002B00ED">
        <w:rPr>
          <w:sz w:val="28"/>
          <w:szCs w:val="28"/>
        </w:rPr>
        <w:t>Проектом Закона предлагается установить общие принципы регулирования отношений связанных с оказанием безвозмездной помощи Приднестровской Молдавской Республике, закрепить понятие «безвозмездной помощи» и ее видов (гуманитарной и технической), понятие проектов (программ) технической помощи, круга субъектов, участвующих в отношениях по предоставлению гуманитарной и технической помощи. Введение указанных понятий позволит более точно регламентировать процесс предоставления и получения технической помощи.</w:t>
      </w:r>
    </w:p>
    <w:p w:rsidR="00EA5D3C" w:rsidRPr="002B00ED" w:rsidRDefault="00EA5D3C" w:rsidP="002B00ED">
      <w:pPr>
        <w:shd w:val="clear" w:color="auto" w:fill="FFFFFF"/>
        <w:spacing w:line="360" w:lineRule="auto"/>
        <w:ind w:firstLine="709"/>
        <w:jc w:val="both"/>
        <w:rPr>
          <w:sz w:val="28"/>
          <w:szCs w:val="28"/>
        </w:rPr>
      </w:pPr>
      <w:r w:rsidRPr="002B00ED">
        <w:rPr>
          <w:sz w:val="28"/>
          <w:szCs w:val="28"/>
        </w:rPr>
        <w:t>Также данным проектом Закона определяются основные принципы связанные с предоставлением таможенных, налоговых и иных льгот участникам реализации проектов (программ) технической помощи и получателям гуманитарной помощи, а также ответственность получателей льгот в случае нецелевого использования безвозмездной помощи. Так, в настоящее время организации осуществляющие проведение работ (оказание услуг) за счет средств выделяемых в рамках реализации проектов (программ) безвозмездной помощи не имеют каких либо льгот при налогообложении. Данная ситуация приводит к удорожанию стоимости проводимых работ (оказываемых услуг)</w:t>
      </w:r>
      <w:r w:rsidR="002B00ED">
        <w:rPr>
          <w:sz w:val="28"/>
          <w:szCs w:val="28"/>
        </w:rPr>
        <w:t xml:space="preserve"> </w:t>
      </w:r>
      <w:r w:rsidRPr="002B00ED">
        <w:rPr>
          <w:sz w:val="28"/>
          <w:szCs w:val="28"/>
        </w:rPr>
        <w:t>и, соответственно, к уменьшению объема</w:t>
      </w:r>
      <w:r w:rsidR="002B00ED">
        <w:rPr>
          <w:sz w:val="28"/>
          <w:szCs w:val="28"/>
        </w:rPr>
        <w:t xml:space="preserve"> </w:t>
      </w:r>
      <w:r w:rsidRPr="002B00ED">
        <w:rPr>
          <w:sz w:val="28"/>
          <w:szCs w:val="28"/>
        </w:rPr>
        <w:t>данной помощи в рамках выделяемых на их</w:t>
      </w:r>
      <w:r w:rsidR="002B00ED">
        <w:rPr>
          <w:sz w:val="28"/>
          <w:szCs w:val="28"/>
        </w:rPr>
        <w:t xml:space="preserve"> </w:t>
      </w:r>
      <w:r w:rsidRPr="002B00ED">
        <w:rPr>
          <w:sz w:val="28"/>
          <w:szCs w:val="28"/>
        </w:rPr>
        <w:t xml:space="preserve">реализацию средств. </w:t>
      </w:r>
    </w:p>
    <w:p w:rsidR="00B71520" w:rsidRPr="002B00ED" w:rsidRDefault="00EA5D3C" w:rsidP="002B00ED">
      <w:pPr>
        <w:spacing w:line="360" w:lineRule="auto"/>
        <w:ind w:firstLine="709"/>
        <w:jc w:val="both"/>
        <w:rPr>
          <w:sz w:val="28"/>
          <w:szCs w:val="28"/>
        </w:rPr>
      </w:pPr>
      <w:r w:rsidRPr="002B00ED">
        <w:rPr>
          <w:sz w:val="28"/>
          <w:szCs w:val="28"/>
        </w:rPr>
        <w:t>Также в этой связи Министерством был подготовлен Указ Президента «О безвозмездной помощи ПМР», в соответствии с которы</w:t>
      </w:r>
      <w:r w:rsidR="00B71520" w:rsidRPr="002B00ED">
        <w:rPr>
          <w:sz w:val="28"/>
          <w:szCs w:val="28"/>
        </w:rPr>
        <w:t>м</w:t>
      </w:r>
      <w:r w:rsidRPr="002B00ED">
        <w:rPr>
          <w:sz w:val="28"/>
          <w:szCs w:val="28"/>
        </w:rPr>
        <w:t xml:space="preserve"> </w:t>
      </w:r>
      <w:r w:rsidR="00B71520" w:rsidRPr="002B00ED">
        <w:rPr>
          <w:sz w:val="28"/>
          <w:szCs w:val="28"/>
        </w:rPr>
        <w:t>создан Координационный Совет по технической помощи</w:t>
      </w:r>
      <w:r w:rsidR="004621DA" w:rsidRPr="002B00ED">
        <w:rPr>
          <w:sz w:val="28"/>
          <w:szCs w:val="28"/>
        </w:rPr>
        <w:t xml:space="preserve">, основной задачей </w:t>
      </w:r>
      <w:r w:rsidR="00B71520" w:rsidRPr="002B00ED">
        <w:rPr>
          <w:sz w:val="28"/>
          <w:szCs w:val="28"/>
        </w:rPr>
        <w:t>которого является регулирование государственной политики в сфере оказания безвозмездной помощи Приднестровской Молдавской Республике, определение национальных приоритетов и основных направлений деятельности по вопросам безвозмездной помощи, установление и расширение контактов и практическое взаимодействие с донорами безвозмездной помощи, рассмотрение и утверждение</w:t>
      </w:r>
      <w:r w:rsidR="002B00ED">
        <w:rPr>
          <w:sz w:val="28"/>
          <w:szCs w:val="28"/>
        </w:rPr>
        <w:t xml:space="preserve"> </w:t>
      </w:r>
      <w:r w:rsidR="00B71520" w:rsidRPr="002B00ED">
        <w:rPr>
          <w:sz w:val="28"/>
          <w:szCs w:val="28"/>
        </w:rPr>
        <w:t>финансируемых иностранными государствами и организациями, международными организациями проектов технического содействия и принятие решений о возможности признания их проектами технической помощи.</w:t>
      </w:r>
    </w:p>
    <w:p w:rsidR="00297660" w:rsidRPr="002B00ED" w:rsidRDefault="00B71520" w:rsidP="002B00ED">
      <w:pPr>
        <w:spacing w:line="360" w:lineRule="auto"/>
        <w:ind w:firstLine="709"/>
        <w:jc w:val="both"/>
        <w:rPr>
          <w:sz w:val="28"/>
          <w:szCs w:val="28"/>
        </w:rPr>
      </w:pPr>
      <w:r w:rsidRPr="002B00ED">
        <w:rPr>
          <w:sz w:val="28"/>
          <w:szCs w:val="28"/>
        </w:rPr>
        <w:t>Так, в 2010 году</w:t>
      </w:r>
      <w:r w:rsidR="004621DA" w:rsidRPr="002B00ED">
        <w:rPr>
          <w:sz w:val="28"/>
          <w:szCs w:val="28"/>
        </w:rPr>
        <w:t xml:space="preserve"> в рамках международного сотрудничества</w:t>
      </w:r>
      <w:r w:rsidR="002B00ED">
        <w:rPr>
          <w:sz w:val="28"/>
          <w:szCs w:val="28"/>
        </w:rPr>
        <w:t xml:space="preserve"> </w:t>
      </w:r>
      <w:r w:rsidR="004621DA" w:rsidRPr="002B00ED">
        <w:rPr>
          <w:sz w:val="28"/>
          <w:szCs w:val="28"/>
        </w:rPr>
        <w:t xml:space="preserve">Министерством здравоохранения и социальной защиты проведены </w:t>
      </w:r>
      <w:r w:rsidR="00297660" w:rsidRPr="002B00ED">
        <w:rPr>
          <w:sz w:val="28"/>
          <w:szCs w:val="28"/>
        </w:rPr>
        <w:t>встречи с представителями</w:t>
      </w:r>
      <w:r w:rsidR="002B00ED">
        <w:rPr>
          <w:sz w:val="28"/>
          <w:szCs w:val="28"/>
        </w:rPr>
        <w:t xml:space="preserve"> </w:t>
      </w:r>
      <w:r w:rsidR="00297660" w:rsidRPr="002B00ED">
        <w:rPr>
          <w:sz w:val="28"/>
          <w:szCs w:val="28"/>
        </w:rPr>
        <w:t>агентств Организации Объединенных Наций – ЮНЕЙДС, ЮНИСЭФ, Фондом ООН в области народонаселения, ПРООН, на которых обсуждались вопросы по реализации совместных проектов в области здравоохранения. В результате проведенных встреч заключены ряд соглашений, договоров, меморандумов. Так в 2010 году закончен проект</w:t>
      </w:r>
      <w:r w:rsidR="002B00ED">
        <w:rPr>
          <w:sz w:val="28"/>
          <w:szCs w:val="28"/>
        </w:rPr>
        <w:t xml:space="preserve"> </w:t>
      </w:r>
      <w:r w:rsidR="00297660" w:rsidRPr="002B00ED">
        <w:rPr>
          <w:sz w:val="28"/>
          <w:szCs w:val="28"/>
        </w:rPr>
        <w:t>с</w:t>
      </w:r>
      <w:r w:rsidR="002B00ED">
        <w:rPr>
          <w:sz w:val="28"/>
          <w:szCs w:val="28"/>
        </w:rPr>
        <w:t xml:space="preserve"> </w:t>
      </w:r>
      <w:r w:rsidR="00297660" w:rsidRPr="002B00ED">
        <w:rPr>
          <w:sz w:val="28"/>
          <w:szCs w:val="28"/>
        </w:rPr>
        <w:t>ЮНИСЕФ по программе интегрированного ведения болезней детского возраста, проведено обучение врачей и средних медицинских работников, проведена экспертная оценка внедрения проекта в практику. В 2010 году реализован проект ЮНИСЕФ по обучению специалистов медицинских центов, дружественных к молодежи</w:t>
      </w:r>
      <w:r w:rsidR="00071DB9" w:rsidRPr="002B00ED">
        <w:rPr>
          <w:sz w:val="28"/>
          <w:szCs w:val="28"/>
        </w:rPr>
        <w:t>.</w:t>
      </w:r>
      <w:r w:rsidR="00297660" w:rsidRPr="002B00ED">
        <w:rPr>
          <w:sz w:val="28"/>
          <w:szCs w:val="28"/>
        </w:rPr>
        <w:t xml:space="preserve"> В рамках договоров, подписанных между Центром </w:t>
      </w:r>
      <w:r w:rsidR="00071DB9" w:rsidRPr="002B00ED">
        <w:rPr>
          <w:sz w:val="28"/>
          <w:szCs w:val="28"/>
        </w:rPr>
        <w:t xml:space="preserve">по </w:t>
      </w:r>
      <w:r w:rsidR="00297660" w:rsidRPr="002B00ED">
        <w:rPr>
          <w:sz w:val="28"/>
          <w:szCs w:val="28"/>
        </w:rPr>
        <w:t>борьб</w:t>
      </w:r>
      <w:r w:rsidR="00071DB9" w:rsidRPr="002B00ED">
        <w:rPr>
          <w:sz w:val="28"/>
          <w:szCs w:val="28"/>
        </w:rPr>
        <w:t>е</w:t>
      </w:r>
      <w:r w:rsidR="00297660" w:rsidRPr="002B00ED">
        <w:rPr>
          <w:sz w:val="28"/>
          <w:szCs w:val="28"/>
        </w:rPr>
        <w:t xml:space="preserve"> со СПИД и UCIMP RSS</w:t>
      </w:r>
      <w:r w:rsidR="00071DB9" w:rsidRPr="002B00ED">
        <w:rPr>
          <w:sz w:val="28"/>
          <w:szCs w:val="28"/>
        </w:rPr>
        <w:t xml:space="preserve"> (</w:t>
      </w:r>
      <w:r w:rsidR="00017B5A" w:rsidRPr="002B00ED">
        <w:rPr>
          <w:sz w:val="28"/>
          <w:szCs w:val="28"/>
        </w:rPr>
        <w:t>Государственное учреждение "Подразделение по координированию, внедрению и мониторингу проекта реструктуризации системы здравоохранения"</w:t>
      </w:r>
      <w:r w:rsidR="00071DB9" w:rsidRPr="002B00ED">
        <w:rPr>
          <w:sz w:val="28"/>
          <w:szCs w:val="28"/>
        </w:rPr>
        <w:t>)</w:t>
      </w:r>
      <w:r w:rsidR="00297660" w:rsidRPr="002B00ED">
        <w:rPr>
          <w:sz w:val="28"/>
          <w:szCs w:val="28"/>
        </w:rPr>
        <w:t xml:space="preserve"> осуществляется поставка гуманитарного груза, приобретенного за счет финансовых средств Глобального фонда по борьбе с туберкулезом, ВИЧ и малярией,</w:t>
      </w:r>
      <w:r w:rsidR="002B00ED">
        <w:rPr>
          <w:sz w:val="28"/>
          <w:szCs w:val="28"/>
        </w:rPr>
        <w:t xml:space="preserve"> </w:t>
      </w:r>
      <w:r w:rsidR="00297660" w:rsidRPr="002B00ED">
        <w:rPr>
          <w:sz w:val="28"/>
          <w:szCs w:val="28"/>
        </w:rPr>
        <w:t>в виде лекарственных средств, молочных смесей для лечения ВИЧ-инфицированных и детей, родившихся от ВИЧ-инфицированной матери, реактивов и оборудования для</w:t>
      </w:r>
      <w:r w:rsidR="002B00ED">
        <w:rPr>
          <w:sz w:val="28"/>
          <w:szCs w:val="28"/>
        </w:rPr>
        <w:t xml:space="preserve"> </w:t>
      </w:r>
      <w:r w:rsidR="00297660" w:rsidRPr="002B00ED">
        <w:rPr>
          <w:sz w:val="28"/>
          <w:szCs w:val="28"/>
        </w:rPr>
        <w:t>функционирования лабораторий по обследованию указанного контингента. Также заключен договор между Республиканской туберкулезной больницей и UCIMP RSS по поставке лекарственных средств для лечения больных туберкулезом,</w:t>
      </w:r>
      <w:r w:rsidR="002B00ED">
        <w:rPr>
          <w:sz w:val="28"/>
          <w:szCs w:val="28"/>
        </w:rPr>
        <w:t xml:space="preserve"> </w:t>
      </w:r>
      <w:r w:rsidR="00297660" w:rsidRPr="002B00ED">
        <w:rPr>
          <w:sz w:val="28"/>
          <w:szCs w:val="28"/>
        </w:rPr>
        <w:t>оборудования и реактивов для проведения диагностических исследований. Заключен договор между Министерством здравоохранения и социальной защиты, Республиканским центром крови, Центром по борьбе со СПИД и неправительственной организацией «Центр PAS» по реализации проекта «Профилактика вирусных гепатитов В и С»</w:t>
      </w:r>
      <w:r w:rsidR="00071DB9" w:rsidRPr="002B00ED">
        <w:rPr>
          <w:sz w:val="28"/>
          <w:szCs w:val="28"/>
        </w:rPr>
        <w:t>. П</w:t>
      </w:r>
      <w:r w:rsidR="00297660" w:rsidRPr="002B00ED">
        <w:rPr>
          <w:sz w:val="28"/>
          <w:szCs w:val="28"/>
        </w:rPr>
        <w:t xml:space="preserve">ри финансовой поддержке Европейского Союза реализован проект «Профилактика ВИЧ-инфекции среди молодежи». В рамках договора между Министерством здравоохранения и социальной защиты и Благотворительным Фондом «Надежда семье и детям», финансируемого Hope &amp; </w:t>
      </w:r>
      <w:r w:rsidR="00297660" w:rsidRPr="002B00ED">
        <w:rPr>
          <w:sz w:val="28"/>
          <w:szCs w:val="28"/>
          <w:lang w:val="en-US"/>
        </w:rPr>
        <w:t>Homes</w:t>
      </w:r>
      <w:r w:rsidR="00297660" w:rsidRPr="002B00ED">
        <w:rPr>
          <w:sz w:val="28"/>
          <w:szCs w:val="28"/>
        </w:rPr>
        <w:t xml:space="preserve"> </w:t>
      </w:r>
      <w:r w:rsidR="00297660" w:rsidRPr="002B00ED">
        <w:rPr>
          <w:sz w:val="28"/>
          <w:szCs w:val="28"/>
          <w:lang w:val="en-US"/>
        </w:rPr>
        <w:t>for</w:t>
      </w:r>
      <w:r w:rsidR="00297660" w:rsidRPr="002B00ED">
        <w:rPr>
          <w:sz w:val="28"/>
          <w:szCs w:val="28"/>
        </w:rPr>
        <w:t xml:space="preserve"> </w:t>
      </w:r>
      <w:r w:rsidR="00297660" w:rsidRPr="002B00ED">
        <w:rPr>
          <w:sz w:val="28"/>
          <w:szCs w:val="28"/>
          <w:lang w:val="en-US"/>
        </w:rPr>
        <w:t>Children</w:t>
      </w:r>
      <w:r w:rsidR="00297660" w:rsidRPr="002B00ED">
        <w:rPr>
          <w:sz w:val="28"/>
          <w:szCs w:val="28"/>
        </w:rPr>
        <w:t xml:space="preserve"> на базе Республиканского специализированного дома ребенка</w:t>
      </w:r>
      <w:r w:rsidR="002B00ED">
        <w:rPr>
          <w:sz w:val="28"/>
          <w:szCs w:val="28"/>
        </w:rPr>
        <w:t xml:space="preserve"> </w:t>
      </w:r>
      <w:r w:rsidR="00297660" w:rsidRPr="002B00ED">
        <w:rPr>
          <w:sz w:val="28"/>
          <w:szCs w:val="28"/>
        </w:rPr>
        <w:t>открыт Центр социальной поддержки для детей и женщин, оказавшихся в трудной ситуации.</w:t>
      </w:r>
      <w:r w:rsidR="002B00ED">
        <w:rPr>
          <w:sz w:val="28"/>
          <w:szCs w:val="28"/>
        </w:rPr>
        <w:t xml:space="preserve"> </w:t>
      </w:r>
      <w:r w:rsidR="00297660" w:rsidRPr="002B00ED">
        <w:rPr>
          <w:sz w:val="28"/>
          <w:szCs w:val="28"/>
        </w:rPr>
        <w:t>В целях реализации проекта «Развитие системы перинатологии в Приднестровье»,</w:t>
      </w:r>
      <w:r w:rsidR="002B00ED">
        <w:rPr>
          <w:sz w:val="28"/>
          <w:szCs w:val="28"/>
        </w:rPr>
        <w:t xml:space="preserve"> </w:t>
      </w:r>
      <w:r w:rsidR="00297660" w:rsidRPr="002B00ED">
        <w:rPr>
          <w:sz w:val="28"/>
          <w:szCs w:val="28"/>
        </w:rPr>
        <w:t>подписаны меморандумы о взаимопонимании между Республиканским и Бендерским центром матери и ребенка с ПРООН</w:t>
      </w:r>
      <w:r w:rsidR="00071DB9" w:rsidRPr="002B00ED">
        <w:rPr>
          <w:sz w:val="28"/>
          <w:szCs w:val="28"/>
        </w:rPr>
        <w:t>. О</w:t>
      </w:r>
      <w:r w:rsidR="00297660" w:rsidRPr="002B00ED">
        <w:rPr>
          <w:sz w:val="28"/>
          <w:szCs w:val="28"/>
        </w:rPr>
        <w:t>существлена поставка медицинского оборудования, приобретенного за счет финансовых средств Европейского Союза для обеспечения деятельности отделения реанимации и интенсивной терапии новорожденных в обоих центрах,</w:t>
      </w:r>
      <w:r w:rsidR="002B00ED">
        <w:rPr>
          <w:sz w:val="28"/>
          <w:szCs w:val="28"/>
        </w:rPr>
        <w:t xml:space="preserve"> </w:t>
      </w:r>
      <w:r w:rsidR="00297660" w:rsidRPr="002B00ED">
        <w:rPr>
          <w:sz w:val="28"/>
          <w:szCs w:val="28"/>
        </w:rPr>
        <w:t xml:space="preserve">обучено 360 </w:t>
      </w:r>
      <w:r w:rsidR="00071DB9" w:rsidRPr="002B00ED">
        <w:rPr>
          <w:sz w:val="28"/>
          <w:szCs w:val="28"/>
        </w:rPr>
        <w:t>специалистов</w:t>
      </w:r>
      <w:r w:rsidR="00297660" w:rsidRPr="002B00ED">
        <w:rPr>
          <w:sz w:val="28"/>
          <w:szCs w:val="28"/>
        </w:rPr>
        <w:t>, работающих в отделениях родовспоможения. В рамках проекта «Поддержка мер по укреплению доверия», финансируемого Европейским Союзом подписан меморандум о взаимопонимании между Республиканским центром крови и ПРООН, в соответствии с которым заканчивается ремонт Центра крови, оснащение оборудованием и программой для создания и функционирования регистра крови в республике.</w:t>
      </w:r>
    </w:p>
    <w:p w:rsidR="00297660" w:rsidRPr="002B00ED" w:rsidRDefault="00297660" w:rsidP="002B00ED">
      <w:pPr>
        <w:spacing w:line="360" w:lineRule="auto"/>
        <w:ind w:firstLine="709"/>
        <w:jc w:val="both"/>
        <w:rPr>
          <w:sz w:val="28"/>
          <w:szCs w:val="28"/>
        </w:rPr>
      </w:pPr>
      <w:r w:rsidRPr="002B00ED">
        <w:rPr>
          <w:sz w:val="28"/>
          <w:szCs w:val="28"/>
        </w:rPr>
        <w:t>Во исполнение Протокола по итогам рабочей встречи Заместителя Председателя Правительства Российской Федерации Жукова А.Д. с Президентом Приднестровья Смирновым И.Н. от 23 мая 2006 года, с целью поддержки соотечественников, проживающих в Приднестровье, реализации на территории Приднестровья Пенсионным фондом Российской Федерации совместно с Министерством здравоохранения и социальной защиты Приднестровской Молдавской Республики продолжается работа по установлению и выплате дополнительного ежемесячного материального обеспечения ветеранам – гражданам Российской Федерации, проживающим на территории Приднестровья по Указу Президента Российской Федерации от 30 марта 2005 года № 363 «О мерах по улучшению материального положения некоторых категорий граждан Российской Федерации в связи с 60-летием Победы в Великой Отечественной войне 1941-1945 годов»,</w:t>
      </w:r>
    </w:p>
    <w:p w:rsidR="00297660" w:rsidRPr="002B00ED" w:rsidRDefault="00297660" w:rsidP="002B00ED">
      <w:pPr>
        <w:spacing w:line="360" w:lineRule="auto"/>
        <w:ind w:firstLine="709"/>
        <w:jc w:val="both"/>
        <w:rPr>
          <w:sz w:val="28"/>
          <w:szCs w:val="28"/>
        </w:rPr>
      </w:pPr>
      <w:r w:rsidRPr="002B00ED">
        <w:rPr>
          <w:sz w:val="28"/>
          <w:szCs w:val="28"/>
        </w:rPr>
        <w:t>Более 19000 пенсионеров Приднестровья являются гражданами Российской Федерации, из них 668 человек – ветераны-инвалиды, участники Великой Отечественной войны. Министерством здравоохранения и социальной защиты Приднестровской Молдавской Республики и Консульским отделом Посольства Российской Федерации в Республике Молдова с марта 2006 года организована и постоянно проводится работа по оформлению и передаче в Пенсионный фонд Российской Федерации документов вышеназванных граждан Российской Федерации для установления им дополнительного ежемесячного материального обеспечения в соответствии с Указом Президента Приднестровской Молдавской Республики от 6 марта 2006 года № 93 «О реализации Указа Президента Российской Федерации от 30 марта 2005 года № 363 «О мерах по улучшению материального положения некоторых категорий граждан Российской Федерации в связи с 60-летием Победы в Великой Отечественной войне 1941-1945 годов».</w:t>
      </w:r>
    </w:p>
    <w:p w:rsidR="00297660" w:rsidRPr="002B00ED" w:rsidRDefault="00297660" w:rsidP="002B00ED">
      <w:pPr>
        <w:spacing w:line="360" w:lineRule="auto"/>
        <w:ind w:firstLine="709"/>
        <w:jc w:val="both"/>
        <w:rPr>
          <w:sz w:val="28"/>
          <w:szCs w:val="28"/>
        </w:rPr>
      </w:pPr>
      <w:r w:rsidRPr="002B00ED">
        <w:rPr>
          <w:sz w:val="28"/>
          <w:szCs w:val="28"/>
        </w:rPr>
        <w:t>В 2010 году более</w:t>
      </w:r>
      <w:r w:rsidR="002B00ED">
        <w:rPr>
          <w:sz w:val="28"/>
          <w:szCs w:val="28"/>
        </w:rPr>
        <w:t xml:space="preserve"> </w:t>
      </w:r>
      <w:r w:rsidRPr="002B00ED">
        <w:rPr>
          <w:sz w:val="28"/>
          <w:szCs w:val="28"/>
        </w:rPr>
        <w:t xml:space="preserve">668 пенсионеров–ветеранов получили дополнительное ежемесячное материальное обеспечение (ДЕМО) в размере 1 000 руб. Российской Федерации или 500 руб. Российской Федерации в зависимости от категории. Документы некоторых пенсионеров находятся на рассмотрении в Пенсионном фонде Российской Федерации для установления им дополнительного ежемесячного материального обеспечения. </w:t>
      </w:r>
    </w:p>
    <w:p w:rsidR="00297660" w:rsidRPr="002B00ED" w:rsidRDefault="00297660" w:rsidP="002B00ED">
      <w:pPr>
        <w:spacing w:line="360" w:lineRule="auto"/>
        <w:ind w:firstLine="709"/>
        <w:jc w:val="both"/>
        <w:rPr>
          <w:sz w:val="28"/>
          <w:szCs w:val="28"/>
        </w:rPr>
      </w:pPr>
      <w:r w:rsidRPr="002B00ED">
        <w:rPr>
          <w:sz w:val="28"/>
          <w:szCs w:val="28"/>
        </w:rPr>
        <w:t>В 2010 году продолжена работа по реализации Распоряжения Президента Приднестровской Молдавской Республики</w:t>
      </w:r>
      <w:r w:rsidR="002B00ED">
        <w:rPr>
          <w:sz w:val="28"/>
          <w:szCs w:val="28"/>
        </w:rPr>
        <w:t xml:space="preserve"> </w:t>
      </w:r>
      <w:r w:rsidRPr="002B00ED">
        <w:rPr>
          <w:sz w:val="28"/>
          <w:szCs w:val="28"/>
        </w:rPr>
        <w:t>от 14 февраля 2007 года № 101 рп " О реализации Указа Президента Российской Федерации от 1 августа 2005 года № 887 "О мерах по улучшению материального положения</w:t>
      </w:r>
      <w:r w:rsidR="002B00ED">
        <w:rPr>
          <w:sz w:val="28"/>
          <w:szCs w:val="28"/>
        </w:rPr>
        <w:t xml:space="preserve"> </w:t>
      </w:r>
      <w:r w:rsidRPr="002B00ED">
        <w:rPr>
          <w:sz w:val="28"/>
          <w:szCs w:val="28"/>
        </w:rPr>
        <w:t>инвалидов вследствие военной травмы".</w:t>
      </w:r>
    </w:p>
    <w:p w:rsidR="00297660" w:rsidRPr="002B00ED" w:rsidRDefault="00297660" w:rsidP="002B00ED">
      <w:pPr>
        <w:spacing w:line="360" w:lineRule="auto"/>
        <w:ind w:firstLine="709"/>
        <w:jc w:val="both"/>
        <w:rPr>
          <w:sz w:val="28"/>
          <w:szCs w:val="28"/>
        </w:rPr>
      </w:pPr>
      <w:r w:rsidRPr="002B00ED">
        <w:rPr>
          <w:sz w:val="28"/>
          <w:szCs w:val="28"/>
        </w:rPr>
        <w:t>В сфере постоянного внимания Министерства здравоохранения и социальной защиты остаются вопросы сотрудничества с международными неправительственными организациями. В целях внедрения проекта «Защита и расширение возможностей жертв торговли людьми и насилия в семье», реализуемого Программой развития ООН (</w:t>
      </w:r>
      <w:r w:rsidRPr="002B00ED">
        <w:rPr>
          <w:sz w:val="28"/>
          <w:szCs w:val="28"/>
          <w:lang w:val="en-US"/>
        </w:rPr>
        <w:t>UNDP</w:t>
      </w:r>
      <w:r w:rsidRPr="002B00ED">
        <w:rPr>
          <w:sz w:val="28"/>
          <w:szCs w:val="28"/>
        </w:rPr>
        <w:t>), Международной организацией по миграции (МОМ), Фондом по народонаселению (</w:t>
      </w:r>
      <w:r w:rsidRPr="002B00ED">
        <w:rPr>
          <w:sz w:val="28"/>
          <w:szCs w:val="28"/>
          <w:lang w:val="en-US"/>
        </w:rPr>
        <w:t>UNFPA</w:t>
      </w:r>
      <w:r w:rsidRPr="002B00ED">
        <w:rPr>
          <w:sz w:val="28"/>
          <w:szCs w:val="28"/>
        </w:rPr>
        <w:t>) сотрудники системы социальной защиты приняли участие в семинаре в г.Херсоне по изучению указанной проблематики.</w:t>
      </w:r>
    </w:p>
    <w:p w:rsidR="00297660" w:rsidRPr="002B00ED" w:rsidRDefault="00297660" w:rsidP="002B00ED">
      <w:pPr>
        <w:spacing w:line="360" w:lineRule="auto"/>
        <w:ind w:firstLine="709"/>
        <w:jc w:val="both"/>
        <w:rPr>
          <w:sz w:val="28"/>
          <w:szCs w:val="28"/>
        </w:rPr>
      </w:pPr>
      <w:r w:rsidRPr="002B00ED">
        <w:rPr>
          <w:sz w:val="28"/>
          <w:szCs w:val="28"/>
        </w:rPr>
        <w:t>Основной целью визита явилось знакомство с механизмами предупреждения и профилактики насилия в семье и торговли людьми, а также предоставление своевременных квалифицированных социальных услуг населению в г.</w:t>
      </w:r>
      <w:r w:rsidR="000F0367">
        <w:rPr>
          <w:sz w:val="28"/>
          <w:szCs w:val="28"/>
        </w:rPr>
        <w:t xml:space="preserve"> </w:t>
      </w:r>
      <w:r w:rsidRPr="002B00ED">
        <w:rPr>
          <w:sz w:val="28"/>
          <w:szCs w:val="28"/>
        </w:rPr>
        <w:t>Херсон и Херсонской области.</w:t>
      </w:r>
    </w:p>
    <w:p w:rsidR="00297660" w:rsidRPr="002B00ED" w:rsidRDefault="00297660" w:rsidP="002B00ED">
      <w:pPr>
        <w:spacing w:line="360" w:lineRule="auto"/>
        <w:ind w:firstLine="709"/>
        <w:jc w:val="both"/>
        <w:rPr>
          <w:sz w:val="28"/>
          <w:szCs w:val="28"/>
        </w:rPr>
      </w:pPr>
      <w:r w:rsidRPr="002B00ED">
        <w:rPr>
          <w:sz w:val="28"/>
          <w:szCs w:val="28"/>
        </w:rPr>
        <w:t>В течение 2010 года с участием Министерства в целях обучения работников сферы социальной защиты, опеки и попечительства и других,</w:t>
      </w:r>
      <w:r w:rsidR="002B00ED">
        <w:rPr>
          <w:sz w:val="28"/>
          <w:szCs w:val="28"/>
        </w:rPr>
        <w:t xml:space="preserve"> </w:t>
      </w:r>
      <w:r w:rsidRPr="002B00ED">
        <w:rPr>
          <w:sz w:val="28"/>
          <w:szCs w:val="28"/>
        </w:rPr>
        <w:t>проведен ряд «круглых столов», тренингов на темы:</w:t>
      </w:r>
    </w:p>
    <w:p w:rsidR="00297660" w:rsidRPr="002B00ED" w:rsidRDefault="00297660" w:rsidP="002B00ED">
      <w:pPr>
        <w:spacing w:line="360" w:lineRule="auto"/>
        <w:ind w:firstLine="709"/>
        <w:jc w:val="both"/>
        <w:rPr>
          <w:sz w:val="28"/>
          <w:szCs w:val="28"/>
        </w:rPr>
      </w:pPr>
      <w:r w:rsidRPr="002B00ED">
        <w:rPr>
          <w:sz w:val="28"/>
          <w:szCs w:val="28"/>
        </w:rPr>
        <w:t>- «Малообеспеченные семьи: проблемы и пути их решения». Данное мероприятие проводилось информационным агентством «Социальный аспект» в целях ознакомления с деятельностью общественных организаций и государственных структур, оказывающих помощь незащищенным слоям населения (многодетным семьям, одиноким матерям, инвалидам и их семьям), а также в целях обсуждения тех проблем, с которыми им приходится сталкиваться.</w:t>
      </w:r>
    </w:p>
    <w:p w:rsidR="00297660" w:rsidRPr="002B00ED" w:rsidRDefault="00297660" w:rsidP="002B00ED">
      <w:pPr>
        <w:spacing w:line="360" w:lineRule="auto"/>
        <w:ind w:firstLine="709"/>
        <w:jc w:val="both"/>
        <w:rPr>
          <w:sz w:val="28"/>
          <w:szCs w:val="28"/>
        </w:rPr>
      </w:pPr>
      <w:r w:rsidRPr="002B00ED">
        <w:rPr>
          <w:sz w:val="28"/>
          <w:szCs w:val="28"/>
        </w:rPr>
        <w:t>- «Деятельность общественных организаций, работающих в сфере социальной поддержки семьи и детей», организованный Тираспольским детским благотворительным фондом «Эвричайлд» в целях ознакомления с деятельностью общественных организаций, обсуждения социально-значимых вопросов и возможные пути решения проблем.</w:t>
      </w:r>
    </w:p>
    <w:p w:rsidR="00297660" w:rsidRPr="002B00ED" w:rsidRDefault="00297660" w:rsidP="002B00ED">
      <w:pPr>
        <w:spacing w:line="360" w:lineRule="auto"/>
        <w:ind w:firstLine="709"/>
        <w:jc w:val="both"/>
        <w:rPr>
          <w:sz w:val="28"/>
          <w:szCs w:val="28"/>
        </w:rPr>
      </w:pPr>
      <w:r w:rsidRPr="002B00ED">
        <w:rPr>
          <w:sz w:val="28"/>
          <w:szCs w:val="28"/>
        </w:rPr>
        <w:t>- «Предупреждение определения детей в государственные учреждения и реинтеграция детей из государственных учреждений» в целях ознакомления участников с работой, которую проводят общественные организации и государственные структуры для предупреждения определения детей в государственные учреждения.</w:t>
      </w:r>
    </w:p>
    <w:p w:rsidR="00297660" w:rsidRPr="002B00ED" w:rsidRDefault="00297660" w:rsidP="002B00ED">
      <w:pPr>
        <w:spacing w:line="360" w:lineRule="auto"/>
        <w:ind w:firstLine="709"/>
        <w:jc w:val="both"/>
        <w:rPr>
          <w:sz w:val="28"/>
          <w:szCs w:val="28"/>
        </w:rPr>
      </w:pPr>
      <w:r w:rsidRPr="002B00ED">
        <w:rPr>
          <w:sz w:val="28"/>
          <w:szCs w:val="28"/>
        </w:rPr>
        <w:t xml:space="preserve"> - «Развитие социальных услуг в области решения проблемы насилия в семье в Приднестровье: необходимость законодательного регулирования, основные достижения и препятствия». Данное мероприятие проводилось Центром развития и поддержки гражданских инициатив «Резонанс». </w:t>
      </w:r>
    </w:p>
    <w:p w:rsidR="00297660" w:rsidRPr="002B00ED" w:rsidRDefault="00297660" w:rsidP="002B00ED">
      <w:pPr>
        <w:spacing w:line="360" w:lineRule="auto"/>
        <w:ind w:firstLine="709"/>
        <w:jc w:val="both"/>
        <w:rPr>
          <w:sz w:val="28"/>
          <w:szCs w:val="28"/>
        </w:rPr>
      </w:pPr>
      <w:r w:rsidRPr="002B00ED">
        <w:rPr>
          <w:sz w:val="28"/>
          <w:szCs w:val="28"/>
        </w:rPr>
        <w:t>- «Предоставление защиты и помощи жертвам домашнего насилия и торговли людьми», «Домашнее насилие и торговля людьми: причины, последствия, методы предотвращения и работы с жертвами» одной из центральных задач</w:t>
      </w:r>
      <w:r w:rsidR="002B00ED">
        <w:rPr>
          <w:sz w:val="28"/>
          <w:szCs w:val="28"/>
        </w:rPr>
        <w:t xml:space="preserve"> </w:t>
      </w:r>
      <w:r w:rsidRPr="002B00ED">
        <w:rPr>
          <w:sz w:val="28"/>
          <w:szCs w:val="28"/>
        </w:rPr>
        <w:t>указанных мероприятий стало обсуждение возможности функционирования межотраслевой профессиональной группы, состоящей из представителей различных социальных институтов, занимающихся работой с конкретными случаями насилия в семье и торговли людьми.</w:t>
      </w:r>
    </w:p>
    <w:p w:rsidR="00297660" w:rsidRPr="002B00ED" w:rsidRDefault="00297660" w:rsidP="002B00ED">
      <w:pPr>
        <w:spacing w:line="360" w:lineRule="auto"/>
        <w:ind w:firstLine="709"/>
        <w:jc w:val="both"/>
        <w:rPr>
          <w:sz w:val="28"/>
          <w:szCs w:val="28"/>
        </w:rPr>
      </w:pPr>
      <w:r w:rsidRPr="002B00ED">
        <w:rPr>
          <w:sz w:val="28"/>
          <w:szCs w:val="28"/>
        </w:rPr>
        <w:t>Продолжилось сотрудничество с Благотворительным Фондом «Надежда и жилье детям»</w:t>
      </w:r>
      <w:r w:rsidR="002B00ED">
        <w:rPr>
          <w:sz w:val="28"/>
          <w:szCs w:val="28"/>
        </w:rPr>
        <w:t xml:space="preserve"> </w:t>
      </w:r>
      <w:r w:rsidRPr="002B00ED">
        <w:rPr>
          <w:sz w:val="28"/>
          <w:szCs w:val="28"/>
        </w:rPr>
        <w:t>(Великобритания)</w:t>
      </w:r>
      <w:r w:rsidR="002B00ED">
        <w:rPr>
          <w:sz w:val="28"/>
          <w:szCs w:val="28"/>
        </w:rPr>
        <w:t xml:space="preserve"> </w:t>
      </w:r>
      <w:r w:rsidRPr="002B00ED">
        <w:rPr>
          <w:sz w:val="28"/>
          <w:szCs w:val="28"/>
        </w:rPr>
        <w:t>и</w:t>
      </w:r>
      <w:r w:rsidR="002B00ED">
        <w:rPr>
          <w:sz w:val="28"/>
          <w:szCs w:val="28"/>
        </w:rPr>
        <w:t xml:space="preserve"> </w:t>
      </w:r>
      <w:r w:rsidRPr="002B00ED">
        <w:rPr>
          <w:sz w:val="28"/>
          <w:szCs w:val="28"/>
        </w:rPr>
        <w:t>Благотворительным</w:t>
      </w:r>
      <w:r w:rsidR="002B00ED">
        <w:rPr>
          <w:sz w:val="28"/>
          <w:szCs w:val="28"/>
        </w:rPr>
        <w:t xml:space="preserve"> </w:t>
      </w:r>
      <w:r w:rsidRPr="002B00ED">
        <w:rPr>
          <w:sz w:val="28"/>
          <w:szCs w:val="28"/>
        </w:rPr>
        <w:t>Фондом «Надежда - семье и детям» Приднестровской Молдавской Республики</w:t>
      </w:r>
      <w:r w:rsidR="002B00ED">
        <w:rPr>
          <w:sz w:val="28"/>
          <w:szCs w:val="28"/>
        </w:rPr>
        <w:t xml:space="preserve"> </w:t>
      </w:r>
      <w:r w:rsidRPr="002B00ED">
        <w:rPr>
          <w:sz w:val="28"/>
          <w:szCs w:val="28"/>
        </w:rPr>
        <w:t>26 октября 2010 года на базе Республиканского специализированного дома ребенка при финансовой поддержке указанных Фондов были открыты Кризисный центр для женщин, попавших в трудную жизненную ситуацию, и Реабилитационный центр «Маленькая мама» для несовершеннолетних мам.</w:t>
      </w:r>
    </w:p>
    <w:p w:rsidR="00297660" w:rsidRPr="002B00ED" w:rsidRDefault="00297660" w:rsidP="002B00ED">
      <w:pPr>
        <w:spacing w:line="360" w:lineRule="auto"/>
        <w:ind w:firstLine="709"/>
        <w:jc w:val="both"/>
        <w:rPr>
          <w:sz w:val="28"/>
          <w:szCs w:val="28"/>
        </w:rPr>
      </w:pPr>
      <w:r w:rsidRPr="002B00ED">
        <w:rPr>
          <w:sz w:val="28"/>
          <w:szCs w:val="28"/>
        </w:rPr>
        <w:t xml:space="preserve">В новообразованных Центрах социальными педагогами, педагогами-психологами, специалистами учреждений здравоохранения, сотрудниками общественных организаций, ориентирующихся на помощь семье, женщинам и детям, будет оказываться комплексная психологическая, медицинская, социально-педагогическая поддержка несовершеннолетним беременным и молодым матерям с детьми, которые по воле судьбы оказались в сложной жизненной ситуации. </w:t>
      </w:r>
    </w:p>
    <w:p w:rsidR="00297660" w:rsidRPr="002B00ED" w:rsidRDefault="00297660" w:rsidP="002B00ED">
      <w:pPr>
        <w:spacing w:line="360" w:lineRule="auto"/>
        <w:ind w:firstLine="709"/>
        <w:jc w:val="both"/>
        <w:rPr>
          <w:sz w:val="28"/>
          <w:szCs w:val="28"/>
        </w:rPr>
      </w:pPr>
      <w:r w:rsidRPr="002B00ED">
        <w:rPr>
          <w:sz w:val="28"/>
          <w:szCs w:val="28"/>
        </w:rPr>
        <w:t>В период</w:t>
      </w:r>
      <w:r w:rsidR="002B00ED">
        <w:rPr>
          <w:sz w:val="28"/>
          <w:szCs w:val="28"/>
        </w:rPr>
        <w:t xml:space="preserve"> </w:t>
      </w:r>
      <w:r w:rsidRPr="002B00ED">
        <w:rPr>
          <w:sz w:val="28"/>
          <w:szCs w:val="28"/>
        </w:rPr>
        <w:t>16, 17 сентября 2010 года в работе Второго Приднестровского Инвестиционного Форума приняли участие представители Министерства здравоохранения и социальной защиты. На форум был представлен</w:t>
      </w:r>
      <w:r w:rsidR="002B00ED">
        <w:rPr>
          <w:sz w:val="28"/>
          <w:szCs w:val="28"/>
        </w:rPr>
        <w:t xml:space="preserve"> </w:t>
      </w:r>
      <w:r w:rsidRPr="002B00ED">
        <w:rPr>
          <w:sz w:val="28"/>
          <w:szCs w:val="28"/>
        </w:rPr>
        <w:t>проект в области социальной защиты "Совершенствование социального обслуживания ветеранов".</w:t>
      </w:r>
    </w:p>
    <w:p w:rsidR="00297660" w:rsidRPr="002B00ED" w:rsidRDefault="00297660" w:rsidP="002B00ED">
      <w:pPr>
        <w:spacing w:line="360" w:lineRule="auto"/>
        <w:ind w:firstLine="709"/>
        <w:jc w:val="both"/>
        <w:rPr>
          <w:sz w:val="28"/>
          <w:szCs w:val="28"/>
        </w:rPr>
      </w:pPr>
      <w:r w:rsidRPr="002B00ED">
        <w:rPr>
          <w:sz w:val="28"/>
          <w:szCs w:val="28"/>
        </w:rPr>
        <w:t>Под руководством Министерства здравоохранения и социальной защиты, продолжена работа Республиканского спортивного реабилитационно–восстановительного Центра инвалидов по реабилитации и пропаганде здорового образа жизни. Спортсмены с ограниченными возможностями достойно представляют Приднестровскую Молдавскую Республику на соревнованиях высокого уровня, включая Паралимпийскикие игры, чемпионаты мира и Европы в различных странах СНГ и Дальнего зарубежья.</w:t>
      </w:r>
      <w:r w:rsidR="002B00ED">
        <w:rPr>
          <w:sz w:val="28"/>
          <w:szCs w:val="28"/>
        </w:rPr>
        <w:t xml:space="preserve"> </w:t>
      </w:r>
    </w:p>
    <w:p w:rsidR="00ED2BA8" w:rsidRPr="002B00ED" w:rsidRDefault="00ED2BA8" w:rsidP="002B00ED">
      <w:pPr>
        <w:spacing w:line="360" w:lineRule="auto"/>
        <w:ind w:firstLine="709"/>
        <w:jc w:val="both"/>
        <w:rPr>
          <w:sz w:val="28"/>
          <w:szCs w:val="28"/>
        </w:rPr>
      </w:pPr>
    </w:p>
    <w:p w:rsidR="00B40208" w:rsidRPr="002B00ED" w:rsidRDefault="00B40208" w:rsidP="002B00ED">
      <w:pPr>
        <w:numPr>
          <w:ilvl w:val="0"/>
          <w:numId w:val="12"/>
        </w:numPr>
        <w:spacing w:line="360" w:lineRule="auto"/>
        <w:ind w:left="0" w:firstLine="709"/>
        <w:jc w:val="both"/>
        <w:rPr>
          <w:b/>
          <w:bCs/>
          <w:sz w:val="28"/>
          <w:szCs w:val="28"/>
        </w:rPr>
      </w:pPr>
      <w:r w:rsidRPr="002B00ED">
        <w:rPr>
          <w:b/>
          <w:bCs/>
          <w:sz w:val="28"/>
          <w:szCs w:val="28"/>
        </w:rPr>
        <w:t>Законотворческая деятельность и разработка нормативных правовых актов</w:t>
      </w:r>
    </w:p>
    <w:p w:rsidR="00BE243A" w:rsidRPr="002B00ED" w:rsidRDefault="00BE243A" w:rsidP="002B00ED">
      <w:pPr>
        <w:spacing w:line="360" w:lineRule="auto"/>
        <w:ind w:firstLine="709"/>
        <w:jc w:val="both"/>
        <w:rPr>
          <w:b/>
          <w:bCs/>
          <w:sz w:val="28"/>
          <w:szCs w:val="28"/>
        </w:rPr>
      </w:pPr>
    </w:p>
    <w:p w:rsidR="00B624B8" w:rsidRPr="002B00ED" w:rsidRDefault="00B624B8" w:rsidP="002B00ED">
      <w:pPr>
        <w:autoSpaceDE w:val="0"/>
        <w:autoSpaceDN w:val="0"/>
        <w:adjustRightInd w:val="0"/>
        <w:spacing w:line="360" w:lineRule="auto"/>
        <w:ind w:firstLine="709"/>
        <w:jc w:val="both"/>
        <w:rPr>
          <w:sz w:val="28"/>
          <w:szCs w:val="28"/>
        </w:rPr>
      </w:pPr>
      <w:r w:rsidRPr="002B00ED">
        <w:rPr>
          <w:sz w:val="28"/>
          <w:szCs w:val="28"/>
        </w:rPr>
        <w:t>В 2010 году Министерством здравоохранения и социальной защиты</w:t>
      </w:r>
      <w:r w:rsidR="002B00ED">
        <w:rPr>
          <w:sz w:val="28"/>
          <w:szCs w:val="28"/>
        </w:rPr>
        <w:t xml:space="preserve"> </w:t>
      </w:r>
      <w:r w:rsidRPr="002B00ED">
        <w:rPr>
          <w:sz w:val="28"/>
          <w:szCs w:val="28"/>
        </w:rPr>
        <w:t>Приднестровской Молдавской Республики были разработаны и направлены на рассмотрение в Верховный Совет 26</w:t>
      </w:r>
      <w:r w:rsidR="002B00ED">
        <w:rPr>
          <w:sz w:val="28"/>
          <w:szCs w:val="28"/>
        </w:rPr>
        <w:t xml:space="preserve"> </w:t>
      </w:r>
      <w:r w:rsidRPr="002B00ED">
        <w:rPr>
          <w:sz w:val="28"/>
          <w:szCs w:val="28"/>
        </w:rPr>
        <w:t>законопроектов</w:t>
      </w:r>
      <w:r w:rsidR="00ED2BA8" w:rsidRPr="002B00ED">
        <w:rPr>
          <w:sz w:val="28"/>
          <w:szCs w:val="28"/>
        </w:rPr>
        <w:t>, в том числе такие как:</w:t>
      </w:r>
      <w:r w:rsidRPr="002B00ED">
        <w:rPr>
          <w:sz w:val="28"/>
          <w:szCs w:val="28"/>
        </w:rPr>
        <w:t xml:space="preserve"> «Об утверждении Государственной целевой программы Приднестровской Молдавской Республики «Онкология (2011-2015 годы)»,</w:t>
      </w:r>
      <w:r w:rsidR="002B00ED">
        <w:rPr>
          <w:sz w:val="28"/>
          <w:szCs w:val="28"/>
        </w:rPr>
        <w:t xml:space="preserve"> </w:t>
      </w:r>
      <w:r w:rsidRPr="002B00ED">
        <w:rPr>
          <w:sz w:val="28"/>
          <w:szCs w:val="28"/>
        </w:rPr>
        <w:t>«Об утверждении Государственной целевой программы Приднестровской Молдавской Республики «Профилактика туберкулеза на 2011-2015 годы»,</w:t>
      </w:r>
      <w:r w:rsidR="002B00ED">
        <w:rPr>
          <w:sz w:val="28"/>
          <w:szCs w:val="28"/>
        </w:rPr>
        <w:t xml:space="preserve"> </w:t>
      </w:r>
      <w:r w:rsidRPr="002B00ED">
        <w:rPr>
          <w:sz w:val="28"/>
          <w:szCs w:val="28"/>
        </w:rPr>
        <w:t>«Об утверждении Государственной целевой программы «Иммунизация населения Приднестровской Молдавской Республики» на 2011-2015 годы»,</w:t>
      </w:r>
      <w:r w:rsidR="002B00ED">
        <w:rPr>
          <w:sz w:val="28"/>
          <w:szCs w:val="28"/>
        </w:rPr>
        <w:t xml:space="preserve"> </w:t>
      </w:r>
      <w:r w:rsidRPr="002B00ED">
        <w:rPr>
          <w:sz w:val="28"/>
          <w:szCs w:val="28"/>
        </w:rPr>
        <w:t>«О внесении изменения в Закон Приднестровской Молдавской Республики «Об утверждении Государственной целевой программы «Переоснащение лечебно-профилактических учреждений республики рентгеновским оборудованием на 2010-2019 годы», «О внесении изменений и дополнений в Закон Приднестровской Молдавской Республики «Об обеспечении пособиями по временной нетрудоспособности, по беременности и родам граждан, подлежащих государственному социальному страхованию», «О внесении изменения в Гражданский кодекс Приднестровской Молдавской Республики», «О внесении изменений и дополнений в Закон Приднестровской Молдавской Республики «О государственном пенсионном обеспечении граждан в Приднестровской Молдавской Республике», «О безвозмездной помощи Приднестровской Молдавской Республике», и ряд других.</w:t>
      </w:r>
      <w:r w:rsidR="002B00ED">
        <w:rPr>
          <w:sz w:val="28"/>
          <w:szCs w:val="28"/>
        </w:rPr>
        <w:t xml:space="preserve"> </w:t>
      </w:r>
    </w:p>
    <w:p w:rsidR="00B624B8" w:rsidRPr="002B00ED" w:rsidRDefault="00B624B8" w:rsidP="002B00ED">
      <w:pPr>
        <w:autoSpaceDE w:val="0"/>
        <w:autoSpaceDN w:val="0"/>
        <w:adjustRightInd w:val="0"/>
        <w:spacing w:line="360" w:lineRule="auto"/>
        <w:ind w:firstLine="709"/>
        <w:jc w:val="both"/>
        <w:rPr>
          <w:sz w:val="28"/>
          <w:szCs w:val="28"/>
        </w:rPr>
      </w:pPr>
      <w:r w:rsidRPr="002B00ED">
        <w:rPr>
          <w:sz w:val="28"/>
          <w:szCs w:val="28"/>
        </w:rPr>
        <w:t>Подготовлены 22 Официальных заключения Президента Приднестровской Молдавской Республики на проекты</w:t>
      </w:r>
      <w:r w:rsidR="002B00ED">
        <w:rPr>
          <w:sz w:val="28"/>
          <w:szCs w:val="28"/>
        </w:rPr>
        <w:t xml:space="preserve"> </w:t>
      </w:r>
      <w:r w:rsidRPr="002B00ED">
        <w:rPr>
          <w:sz w:val="28"/>
          <w:szCs w:val="28"/>
        </w:rPr>
        <w:t>законодательных актов, в том числе на следующие законопроекты: проект Закона Приднестровской Молдавской Республики «О некоторых принципах регулирования деятельности социальных аптек на территории Приднестровской Молдавской Республики», проект Закона Приднестровской Молдавской Республики «О внесении изменения в Закон Приднестровской Молдавской Республики «О Фонде охраны материнства и детства Приднестровской Молдавской Республики», проект Закона Приднестровской Молдавской Республики «О внесении изменений в Закон Приднестровской Молдавской Республики «О государственных пособиях гражданам, имеющим детей»,</w:t>
      </w:r>
      <w:r w:rsidR="002B00ED">
        <w:rPr>
          <w:sz w:val="28"/>
          <w:szCs w:val="28"/>
        </w:rPr>
        <w:t xml:space="preserve"> </w:t>
      </w:r>
      <w:r w:rsidRPr="002B00ED">
        <w:rPr>
          <w:sz w:val="28"/>
          <w:szCs w:val="28"/>
        </w:rPr>
        <w:t>проект Закона Приднестровской Молдавской Республики «О внесении изменений и дополнений в Закон Приднестровской Молдавской Республики «О фармацевтической деятельности в Приднестровской Молдавской Республике», проект Закона Приднестровской Молдавской Республики «О внесении дополнения в Закон Приднестровской Молдавской Республики «О лицензировании отдельных видов деятельности», проект Закона Приднестровской Молдавской Республики «О внесении изменения в Закон Приднестровской Молдавской Республики «О Государственном пенсионном фонде Приднестровской Молдавской Республики», проект Закона Приднестровской Молдавской Республики «О внесении изменения в Закон Приднестровской Молдавской Республики «О государственном пенсионном обеспечении граждан в Приднестровской Молдавской Республике», проект Закона Приднестровской Молдавской Республики «О внесении изменений в Закон Приднестровской Молдавской Республики «О государственном пенсионном обеспечении лиц, проходивших военную службу, службу в органах внутренних дел, уголовно-исполнительной системе, службе судебных исполнителей, налоговых и таможенных органах, и их семей» и ряд</w:t>
      </w:r>
      <w:r w:rsidR="002B00ED">
        <w:rPr>
          <w:sz w:val="28"/>
          <w:szCs w:val="28"/>
        </w:rPr>
        <w:t xml:space="preserve"> </w:t>
      </w:r>
      <w:r w:rsidRPr="002B00ED">
        <w:rPr>
          <w:sz w:val="28"/>
          <w:szCs w:val="28"/>
        </w:rPr>
        <w:t>других.</w:t>
      </w:r>
    </w:p>
    <w:p w:rsidR="00B624B8" w:rsidRPr="002B00ED" w:rsidRDefault="00B624B8" w:rsidP="002B00ED">
      <w:pPr>
        <w:spacing w:line="360" w:lineRule="auto"/>
        <w:ind w:firstLine="709"/>
        <w:jc w:val="both"/>
        <w:rPr>
          <w:sz w:val="28"/>
          <w:szCs w:val="28"/>
        </w:rPr>
      </w:pPr>
      <w:r w:rsidRPr="002B00ED">
        <w:rPr>
          <w:sz w:val="28"/>
          <w:szCs w:val="28"/>
        </w:rPr>
        <w:t>Также в 2010 году было разработано 38 проектов Указов Президента Приднестровской Молдавской Республики, в том числе «Об утверждении программы государственных гарантий оказания гражданам Приднестровской Молдавской Республики бесплатной медицинской помощи на 2010 год», «О безвозмездной помощи Приднестровской Молдавской Республике», «О реорганизации структуры государственного управления в области ветеринарного благополучия», «Об утверждении Положения о запрещении использования, порядке изъятия, утилизации и уничтожения недоброкачественных и опасных для здоровья человека и окружающей среды продовольственного сырья и пищевых продуктов», «Об утверждении Положения о лицензировании деятельности по техническому обслуживанию медицинской техники», «Об утверждении перечня поствакцинальных осложнений, дающих право гражданам на получение государственных единовременных пособий», «Об утверждении положения о порядке заключения и регистрации договоров, заключаемых на поставку продуктов питания и молочных смесей за счет средств гуманитарной помощи Российской Федерации на финансирование расходов, связанных с организацией питания в пределах установленных нормативов питания», «Об утверждении Перечня заболеваний, возникновение или обострение которых обусловлено воздействием радиации вследствие Чернобыльской катастрофы», «Об утверждении положения о порядке финансирования, назначения и выплаты дополнительного единовременного пособия при рождении ребенка в 2010 году гражданам Приднестровской Молдавской Республики, не подлежащим государственному социальному страхованию», «О внесении изменения в Указ Президента Приднестровской Молдавской Республики от 8 сентября 2008 года N 569 «О порядке оплаты расходов, связанных с лечением, консультацией или обследованием граждан Приднестровской Молдавской Республики за пределами республики», «О внесении дополнений в Указ Президента Приднестровской Молдавской Республики от 2 августа 2001 года N 389 «Об утверждении «Перечня наркотических средств, психотропных веществ и их прекурсоров, подлежащих контролю в Приднестровской Молдавской Республике», и «Сводной таблицы об отнесении к небольшим, крупным и особо крупным размерам количеств наркотических средств, психотропных и сильнодействующих веществ, обнаруженных в незаконном хранении или обороте» и ряд других.</w:t>
      </w:r>
    </w:p>
    <w:p w:rsidR="00B624B8" w:rsidRPr="002B00ED" w:rsidRDefault="00B624B8" w:rsidP="002B00ED">
      <w:pPr>
        <w:autoSpaceDE w:val="0"/>
        <w:autoSpaceDN w:val="0"/>
        <w:adjustRightInd w:val="0"/>
        <w:spacing w:line="360" w:lineRule="auto"/>
        <w:ind w:firstLine="709"/>
        <w:jc w:val="both"/>
        <w:rPr>
          <w:sz w:val="28"/>
          <w:szCs w:val="28"/>
        </w:rPr>
      </w:pPr>
      <w:r w:rsidRPr="002B00ED">
        <w:rPr>
          <w:sz w:val="28"/>
          <w:szCs w:val="28"/>
        </w:rPr>
        <w:t>Разработаны и утверждены</w:t>
      </w:r>
      <w:r w:rsidR="002B00ED">
        <w:rPr>
          <w:sz w:val="28"/>
          <w:szCs w:val="28"/>
        </w:rPr>
        <w:t xml:space="preserve"> </w:t>
      </w:r>
      <w:r w:rsidRPr="002B00ED">
        <w:rPr>
          <w:sz w:val="28"/>
          <w:szCs w:val="28"/>
        </w:rPr>
        <w:t>ряд ведомственных нормативных</w:t>
      </w:r>
      <w:r w:rsidR="002B00ED">
        <w:rPr>
          <w:sz w:val="28"/>
          <w:szCs w:val="28"/>
        </w:rPr>
        <w:t xml:space="preserve"> </w:t>
      </w:r>
      <w:r w:rsidRPr="002B00ED">
        <w:rPr>
          <w:sz w:val="28"/>
          <w:szCs w:val="28"/>
        </w:rPr>
        <w:t xml:space="preserve">актов, изданных во исполнение Законов Приднестровской Молдавской Республики, Указов и Распоряжений Президента Приднестровской Молдавской Республики, из которых 91 зарегистрированы в Министерстве юстиции. </w:t>
      </w:r>
    </w:p>
    <w:p w:rsidR="00DD0D74" w:rsidRPr="002B00ED" w:rsidRDefault="00B624B8" w:rsidP="002B00ED">
      <w:pPr>
        <w:pStyle w:val="HTML"/>
        <w:spacing w:line="360" w:lineRule="auto"/>
        <w:ind w:firstLine="709"/>
        <w:jc w:val="both"/>
        <w:rPr>
          <w:rFonts w:ascii="Times New Roman" w:hAnsi="Times New Roman" w:cs="Times New Roman"/>
          <w:sz w:val="28"/>
          <w:szCs w:val="28"/>
        </w:rPr>
      </w:pPr>
      <w:r w:rsidRPr="002B00ED">
        <w:rPr>
          <w:rFonts w:ascii="Times New Roman" w:hAnsi="Times New Roman" w:cs="Times New Roman"/>
          <w:sz w:val="28"/>
          <w:szCs w:val="28"/>
        </w:rPr>
        <w:t>В их числе 24 Приказа</w:t>
      </w:r>
      <w:r w:rsidR="002B00ED">
        <w:rPr>
          <w:rFonts w:ascii="Times New Roman" w:hAnsi="Times New Roman" w:cs="Times New Roman"/>
          <w:sz w:val="28"/>
          <w:szCs w:val="28"/>
        </w:rPr>
        <w:t xml:space="preserve"> </w:t>
      </w:r>
      <w:r w:rsidRPr="002B00ED">
        <w:rPr>
          <w:rFonts w:ascii="Times New Roman" w:hAnsi="Times New Roman" w:cs="Times New Roman"/>
          <w:sz w:val="28"/>
          <w:szCs w:val="28"/>
        </w:rPr>
        <w:t>Министерства здравоохранения и социальной защиты, регламентирующих вопросы оказания медицинской помощи и осуществления фармацевтической деятельности, такие как «О правилах по забору образцов крови при проведении массового обследования новорожденных детей на наследственные заболевания», «Об утверждении Перечня изделий медицинского назначения и специализированных продуктов лечебного питания для детей-инвалидов, отпускаемых по рецептам врача», «Об утверждении Перечня лекарственных средств, предоставляемых бесплатно для амбулаторного лечения лицам, отнесенным к категории ветеранов войн»,</w:t>
      </w:r>
      <w:r w:rsidR="002B00ED">
        <w:rPr>
          <w:rFonts w:ascii="Times New Roman" w:hAnsi="Times New Roman" w:cs="Times New Roman"/>
          <w:sz w:val="28"/>
          <w:szCs w:val="28"/>
        </w:rPr>
        <w:t xml:space="preserve"> </w:t>
      </w:r>
      <w:r w:rsidRPr="002B00ED">
        <w:rPr>
          <w:rFonts w:ascii="Times New Roman" w:hAnsi="Times New Roman" w:cs="Times New Roman"/>
          <w:sz w:val="28"/>
          <w:szCs w:val="28"/>
        </w:rPr>
        <w:t>«Об утверждении Перечня лекарственных средств, предоставляемых бесплатно для амбулаторного лечения гражданам, пострадавшим вследствие Чернобыльской катастрофы и иных радиационных или техногенных катастроф», «Об утверждении Перечня работ, выполнение которых связано с высоким риском заболевания инфекционными болезнями и требует обязательного проведения профилактических прививок», «Об утверждении перечня минимума необходимых работ (услуг) на период проведения забастовки в организациях системы здравоохранения», «Об утверждении порядка установления сроков годности лекарственных средств организациями - производителями Приднестровской Молдавской Республики», «Об утверждении основных требований к фармацевтическим организациям розничной торговли», «Об утверждении основных требований по организации и функционированию ветеринарных фармацевтических пунктов», «Об утверждении Перечня лекарственных средств, одновременно предназначенных для лечения человека и животных, разрешенных к реализации в ветеринарных аптеках»,</w:t>
      </w:r>
      <w:r w:rsidR="00DD0D74" w:rsidRPr="002B00ED">
        <w:rPr>
          <w:rFonts w:ascii="Times New Roman" w:hAnsi="Times New Roman" w:cs="Times New Roman"/>
          <w:sz w:val="28"/>
          <w:szCs w:val="28"/>
        </w:rPr>
        <w:t xml:space="preserve"> «О создании общественного совета по защите прав пациентов при лечебно – профилактических учреждениях</w:t>
      </w:r>
      <w:r w:rsidR="002B00ED">
        <w:rPr>
          <w:rFonts w:ascii="Times New Roman" w:hAnsi="Times New Roman" w:cs="Times New Roman"/>
          <w:sz w:val="28"/>
          <w:szCs w:val="28"/>
        </w:rPr>
        <w:t xml:space="preserve"> </w:t>
      </w:r>
      <w:r w:rsidR="00DD0D74" w:rsidRPr="002B00ED">
        <w:rPr>
          <w:rFonts w:ascii="Times New Roman" w:hAnsi="Times New Roman" w:cs="Times New Roman"/>
          <w:sz w:val="28"/>
          <w:szCs w:val="28"/>
        </w:rPr>
        <w:t>Министерства здравоохранения и социальной защиты Приднестровской Молдавской Республики»</w:t>
      </w:r>
      <w:r w:rsidRPr="002B00ED">
        <w:rPr>
          <w:rFonts w:ascii="Times New Roman" w:hAnsi="Times New Roman" w:cs="Times New Roman"/>
          <w:sz w:val="28"/>
          <w:szCs w:val="28"/>
        </w:rPr>
        <w:t xml:space="preserve"> и другие.</w:t>
      </w:r>
      <w:r w:rsidR="00297660" w:rsidRPr="002B00ED">
        <w:rPr>
          <w:rFonts w:ascii="Times New Roman" w:hAnsi="Times New Roman" w:cs="Times New Roman"/>
          <w:sz w:val="28"/>
          <w:szCs w:val="28"/>
        </w:rPr>
        <w:t xml:space="preserve"> </w:t>
      </w:r>
    </w:p>
    <w:p w:rsidR="00B624B8" w:rsidRPr="002B00ED" w:rsidRDefault="00B624B8" w:rsidP="002B00ED">
      <w:pPr>
        <w:pStyle w:val="HTML"/>
        <w:spacing w:line="360" w:lineRule="auto"/>
        <w:ind w:firstLine="709"/>
        <w:jc w:val="both"/>
        <w:rPr>
          <w:rFonts w:ascii="Times New Roman" w:hAnsi="Times New Roman" w:cs="Times New Roman"/>
          <w:sz w:val="28"/>
          <w:szCs w:val="28"/>
        </w:rPr>
      </w:pPr>
      <w:r w:rsidRPr="002B00ED">
        <w:rPr>
          <w:rFonts w:ascii="Times New Roman" w:hAnsi="Times New Roman" w:cs="Times New Roman"/>
          <w:sz w:val="28"/>
          <w:szCs w:val="28"/>
        </w:rPr>
        <w:t>Также зарегистрировано 34 приказа по вопросам социального и пенсионного обеспечения населения, 19 приказов по вопросам санитарно – эпидемиологического благополучия, 14 – по вопросам ветеринарного и фитосанитарного благополучия.</w:t>
      </w:r>
    </w:p>
    <w:p w:rsidR="00B40208" w:rsidRPr="002B00ED" w:rsidRDefault="00B40208" w:rsidP="002B00ED">
      <w:pPr>
        <w:spacing w:line="360" w:lineRule="auto"/>
        <w:ind w:firstLine="709"/>
        <w:jc w:val="both"/>
        <w:rPr>
          <w:sz w:val="28"/>
          <w:szCs w:val="28"/>
        </w:rPr>
      </w:pPr>
    </w:p>
    <w:p w:rsidR="00B40208" w:rsidRPr="002B00ED" w:rsidRDefault="00C33875" w:rsidP="002B00ED">
      <w:pPr>
        <w:spacing w:line="360" w:lineRule="auto"/>
        <w:ind w:firstLine="709"/>
        <w:jc w:val="both"/>
        <w:rPr>
          <w:b/>
          <w:bCs/>
          <w:sz w:val="28"/>
          <w:szCs w:val="28"/>
        </w:rPr>
      </w:pPr>
      <w:r w:rsidRPr="002B00ED">
        <w:rPr>
          <w:b/>
          <w:bCs/>
          <w:sz w:val="28"/>
          <w:szCs w:val="28"/>
        </w:rPr>
        <w:t>10</w:t>
      </w:r>
      <w:r w:rsidR="00B40208" w:rsidRPr="002B00ED">
        <w:rPr>
          <w:b/>
          <w:bCs/>
          <w:sz w:val="28"/>
          <w:szCs w:val="28"/>
        </w:rPr>
        <w:t>. Коллегии Министерства здра</w:t>
      </w:r>
      <w:r w:rsidR="00DF0E1F">
        <w:rPr>
          <w:b/>
          <w:bCs/>
          <w:sz w:val="28"/>
          <w:szCs w:val="28"/>
        </w:rPr>
        <w:t>воохранения и социальной защиты</w:t>
      </w:r>
    </w:p>
    <w:p w:rsidR="00B40208" w:rsidRPr="002B00ED" w:rsidRDefault="00B40208" w:rsidP="002B00ED">
      <w:pPr>
        <w:spacing w:line="360" w:lineRule="auto"/>
        <w:ind w:firstLine="709"/>
        <w:jc w:val="both"/>
        <w:rPr>
          <w:b/>
          <w:bCs/>
          <w:sz w:val="28"/>
          <w:szCs w:val="28"/>
        </w:rPr>
      </w:pPr>
    </w:p>
    <w:p w:rsidR="00B81D09" w:rsidRPr="002B00ED" w:rsidRDefault="00B81D09" w:rsidP="002B00ED">
      <w:pPr>
        <w:spacing w:line="360" w:lineRule="auto"/>
        <w:ind w:firstLine="709"/>
        <w:jc w:val="both"/>
        <w:rPr>
          <w:sz w:val="28"/>
          <w:szCs w:val="28"/>
        </w:rPr>
      </w:pPr>
      <w:r w:rsidRPr="002B00ED">
        <w:rPr>
          <w:sz w:val="28"/>
          <w:szCs w:val="28"/>
        </w:rPr>
        <w:t>В 2010 году проведено 3 заседания Коллегии Министерства здравоохранения и социальной защиты Приднестровской Молдавской Республики по результатам комплексной проверки в МУ «Управление социальной защиты г. Тирасполь», в Управлении социальной защиты Государственной администрации Григориопольского района и в МУ «Дубоссарское Управление социальной защиты». Кроме того рассматривались и другие организационные вопросы. Такие как, реализация подпункта г) пункта 1 статьи 69 Закона Приднестровской Молдавской Республики от25 декабря 2009 года № 921-З-IV "О Республиканском бюджете на 2010 год"</w:t>
      </w:r>
    </w:p>
    <w:p w:rsidR="00B81D09" w:rsidRPr="002B00ED" w:rsidRDefault="00B81D09" w:rsidP="002B00ED">
      <w:pPr>
        <w:spacing w:line="360" w:lineRule="auto"/>
        <w:ind w:firstLine="709"/>
        <w:jc w:val="both"/>
        <w:rPr>
          <w:b/>
          <w:bCs/>
          <w:sz w:val="28"/>
          <w:szCs w:val="28"/>
        </w:rPr>
      </w:pPr>
    </w:p>
    <w:p w:rsidR="00224768" w:rsidRPr="002B00ED" w:rsidRDefault="005D3D24" w:rsidP="002B00ED">
      <w:pPr>
        <w:spacing w:line="360" w:lineRule="auto"/>
        <w:ind w:firstLine="709"/>
        <w:jc w:val="both"/>
        <w:rPr>
          <w:b/>
          <w:bCs/>
          <w:sz w:val="28"/>
          <w:szCs w:val="28"/>
        </w:rPr>
      </w:pPr>
      <w:r w:rsidRPr="002B00ED">
        <w:rPr>
          <w:b/>
          <w:bCs/>
          <w:sz w:val="28"/>
          <w:szCs w:val="28"/>
        </w:rPr>
        <w:t>1</w:t>
      </w:r>
      <w:r w:rsidR="00C33875" w:rsidRPr="002B00ED">
        <w:rPr>
          <w:b/>
          <w:bCs/>
          <w:sz w:val="28"/>
          <w:szCs w:val="28"/>
        </w:rPr>
        <w:t>1</w:t>
      </w:r>
      <w:r w:rsidRPr="002B00ED">
        <w:rPr>
          <w:b/>
          <w:bCs/>
          <w:sz w:val="28"/>
          <w:szCs w:val="28"/>
        </w:rPr>
        <w:t xml:space="preserve">. </w:t>
      </w:r>
      <w:r w:rsidR="00BE243A" w:rsidRPr="002B00ED">
        <w:rPr>
          <w:b/>
          <w:bCs/>
          <w:sz w:val="28"/>
          <w:szCs w:val="28"/>
        </w:rPr>
        <w:t xml:space="preserve">Анализ работы </w:t>
      </w:r>
      <w:r w:rsidR="00ED2BA8" w:rsidRPr="002B00ED">
        <w:rPr>
          <w:b/>
          <w:bCs/>
          <w:sz w:val="28"/>
          <w:szCs w:val="28"/>
        </w:rPr>
        <w:t>по рассмотрению обращений граждан</w:t>
      </w:r>
      <w:r w:rsidR="00DF0E1F">
        <w:rPr>
          <w:b/>
          <w:bCs/>
          <w:sz w:val="28"/>
          <w:szCs w:val="28"/>
        </w:rPr>
        <w:t xml:space="preserve"> </w:t>
      </w:r>
      <w:r w:rsidR="00C70AC4" w:rsidRPr="002B00ED">
        <w:rPr>
          <w:b/>
          <w:bCs/>
          <w:sz w:val="28"/>
          <w:szCs w:val="28"/>
        </w:rPr>
        <w:t xml:space="preserve">и </w:t>
      </w:r>
      <w:r w:rsidR="00753EC1" w:rsidRPr="002B00ED">
        <w:rPr>
          <w:b/>
          <w:bCs/>
          <w:sz w:val="28"/>
          <w:szCs w:val="28"/>
        </w:rPr>
        <w:t>запросов</w:t>
      </w:r>
      <w:r w:rsidR="002B00ED">
        <w:rPr>
          <w:b/>
          <w:bCs/>
          <w:sz w:val="28"/>
          <w:szCs w:val="28"/>
        </w:rPr>
        <w:t xml:space="preserve"> </w:t>
      </w:r>
      <w:r w:rsidR="00753EC1" w:rsidRPr="002B00ED">
        <w:rPr>
          <w:b/>
          <w:bCs/>
          <w:sz w:val="28"/>
          <w:szCs w:val="28"/>
        </w:rPr>
        <w:t>от об</w:t>
      </w:r>
      <w:r w:rsidR="00DF0E1F">
        <w:rPr>
          <w:b/>
          <w:bCs/>
          <w:sz w:val="28"/>
          <w:szCs w:val="28"/>
        </w:rPr>
        <w:t>щественных и других организаций</w:t>
      </w:r>
    </w:p>
    <w:p w:rsidR="00753EC1" w:rsidRPr="002B00ED" w:rsidRDefault="00753EC1" w:rsidP="002B00ED">
      <w:pPr>
        <w:spacing w:line="360" w:lineRule="auto"/>
        <w:ind w:firstLine="709"/>
        <w:jc w:val="both"/>
        <w:rPr>
          <w:b/>
          <w:bCs/>
          <w:sz w:val="28"/>
          <w:szCs w:val="28"/>
        </w:rPr>
      </w:pPr>
    </w:p>
    <w:p w:rsidR="00224768" w:rsidRPr="002B00ED" w:rsidRDefault="00224768" w:rsidP="002B00ED">
      <w:pPr>
        <w:spacing w:line="360" w:lineRule="auto"/>
        <w:ind w:firstLine="709"/>
        <w:jc w:val="both"/>
        <w:rPr>
          <w:sz w:val="28"/>
          <w:szCs w:val="28"/>
        </w:rPr>
      </w:pPr>
      <w:r w:rsidRPr="002B00ED">
        <w:rPr>
          <w:sz w:val="28"/>
          <w:szCs w:val="28"/>
        </w:rPr>
        <w:t>В 2010 году в адрес Министерства здравоохранения и социальной защиты</w:t>
      </w:r>
      <w:r w:rsidR="002B00ED">
        <w:rPr>
          <w:sz w:val="28"/>
          <w:szCs w:val="28"/>
        </w:rPr>
        <w:t xml:space="preserve"> </w:t>
      </w:r>
      <w:r w:rsidRPr="002B00ED">
        <w:rPr>
          <w:sz w:val="28"/>
          <w:szCs w:val="28"/>
        </w:rPr>
        <w:t xml:space="preserve">ПМР поступило </w:t>
      </w:r>
      <w:r w:rsidR="004A0C6D" w:rsidRPr="002B00ED">
        <w:rPr>
          <w:sz w:val="28"/>
          <w:szCs w:val="28"/>
        </w:rPr>
        <w:t xml:space="preserve">872 </w:t>
      </w:r>
      <w:r w:rsidRPr="002B00ED">
        <w:rPr>
          <w:sz w:val="28"/>
          <w:szCs w:val="28"/>
        </w:rPr>
        <w:t>обращени</w:t>
      </w:r>
      <w:r w:rsidR="004A0C6D" w:rsidRPr="002B00ED">
        <w:rPr>
          <w:sz w:val="28"/>
          <w:szCs w:val="28"/>
        </w:rPr>
        <w:t xml:space="preserve">я граждан </w:t>
      </w:r>
    </w:p>
    <w:p w:rsidR="00B978F2" w:rsidRPr="002B00ED" w:rsidRDefault="00224768" w:rsidP="002B00ED">
      <w:pPr>
        <w:spacing w:line="360" w:lineRule="auto"/>
        <w:ind w:firstLine="709"/>
        <w:jc w:val="both"/>
        <w:rPr>
          <w:sz w:val="28"/>
          <w:szCs w:val="28"/>
        </w:rPr>
      </w:pPr>
      <w:r w:rsidRPr="002B00ED">
        <w:rPr>
          <w:sz w:val="28"/>
          <w:szCs w:val="28"/>
        </w:rPr>
        <w:t>В том числе по вопросам:</w:t>
      </w:r>
      <w:r w:rsidR="002B00ED">
        <w:rPr>
          <w:sz w:val="28"/>
          <w:szCs w:val="28"/>
        </w:rPr>
        <w:t xml:space="preserve"> </w:t>
      </w:r>
      <w:r w:rsidRPr="002B00ED">
        <w:rPr>
          <w:sz w:val="28"/>
          <w:szCs w:val="28"/>
        </w:rPr>
        <w:t>здравоохранения – 540</w:t>
      </w:r>
      <w:r w:rsidR="004A0C6D" w:rsidRPr="002B00ED">
        <w:rPr>
          <w:sz w:val="28"/>
          <w:szCs w:val="28"/>
        </w:rPr>
        <w:t xml:space="preserve">, </w:t>
      </w:r>
      <w:r w:rsidR="00B978F2" w:rsidRPr="002B00ED">
        <w:rPr>
          <w:sz w:val="28"/>
          <w:szCs w:val="28"/>
        </w:rPr>
        <w:t xml:space="preserve">по вопросам </w:t>
      </w:r>
      <w:r w:rsidRPr="002B00ED">
        <w:rPr>
          <w:sz w:val="28"/>
          <w:szCs w:val="28"/>
        </w:rPr>
        <w:t>социальной защиты – 133</w:t>
      </w:r>
      <w:r w:rsidR="004A0C6D" w:rsidRPr="002B00ED">
        <w:rPr>
          <w:sz w:val="28"/>
          <w:szCs w:val="28"/>
        </w:rPr>
        <w:t>,</w:t>
      </w:r>
      <w:r w:rsidR="002B00ED">
        <w:rPr>
          <w:sz w:val="28"/>
          <w:szCs w:val="28"/>
        </w:rPr>
        <w:t xml:space="preserve"> </w:t>
      </w:r>
      <w:r w:rsidRPr="002B00ED">
        <w:rPr>
          <w:sz w:val="28"/>
          <w:szCs w:val="28"/>
        </w:rPr>
        <w:t>пенсионного обеспечения – 187</w:t>
      </w:r>
      <w:r w:rsidR="004A0C6D" w:rsidRPr="002B00ED">
        <w:rPr>
          <w:sz w:val="28"/>
          <w:szCs w:val="28"/>
        </w:rPr>
        <w:t xml:space="preserve">, </w:t>
      </w:r>
      <w:r w:rsidRPr="002B00ED">
        <w:rPr>
          <w:sz w:val="28"/>
          <w:szCs w:val="28"/>
        </w:rPr>
        <w:t>фитосанитарии, сан</w:t>
      </w:r>
      <w:r w:rsidR="004A0C6D" w:rsidRPr="002B00ED">
        <w:rPr>
          <w:sz w:val="28"/>
          <w:szCs w:val="28"/>
        </w:rPr>
        <w:t>итарно – эпидемиологическо</w:t>
      </w:r>
      <w:r w:rsidR="00B978F2" w:rsidRPr="002B00ED">
        <w:rPr>
          <w:sz w:val="28"/>
          <w:szCs w:val="28"/>
        </w:rPr>
        <w:t xml:space="preserve">го благополучия </w:t>
      </w:r>
      <w:r w:rsidRPr="002B00ED">
        <w:rPr>
          <w:sz w:val="28"/>
          <w:szCs w:val="28"/>
        </w:rPr>
        <w:t xml:space="preserve">и </w:t>
      </w:r>
      <w:r w:rsidR="00B978F2" w:rsidRPr="002B00ED">
        <w:rPr>
          <w:sz w:val="28"/>
          <w:szCs w:val="28"/>
        </w:rPr>
        <w:t xml:space="preserve">иные </w:t>
      </w:r>
      <w:r w:rsidRPr="002B00ED">
        <w:rPr>
          <w:sz w:val="28"/>
          <w:szCs w:val="28"/>
        </w:rPr>
        <w:t>– 12</w:t>
      </w:r>
      <w:r w:rsidR="004A0C6D" w:rsidRPr="002B00ED">
        <w:rPr>
          <w:sz w:val="28"/>
          <w:szCs w:val="28"/>
        </w:rPr>
        <w:t xml:space="preserve">. </w:t>
      </w:r>
    </w:p>
    <w:p w:rsidR="00224768" w:rsidRPr="002B00ED" w:rsidRDefault="004A0C6D" w:rsidP="002B00ED">
      <w:pPr>
        <w:spacing w:line="360" w:lineRule="auto"/>
        <w:ind w:firstLine="709"/>
        <w:jc w:val="both"/>
        <w:rPr>
          <w:sz w:val="28"/>
          <w:szCs w:val="28"/>
        </w:rPr>
      </w:pPr>
      <w:r w:rsidRPr="002B00ED">
        <w:rPr>
          <w:sz w:val="28"/>
          <w:szCs w:val="28"/>
        </w:rPr>
        <w:t>Осуществлен</w:t>
      </w:r>
      <w:r w:rsidR="00B978F2" w:rsidRPr="002B00ED">
        <w:rPr>
          <w:sz w:val="28"/>
          <w:szCs w:val="28"/>
        </w:rPr>
        <w:t>ы</w:t>
      </w:r>
      <w:r w:rsidRPr="002B00ED">
        <w:rPr>
          <w:sz w:val="28"/>
          <w:szCs w:val="28"/>
        </w:rPr>
        <w:t xml:space="preserve"> </w:t>
      </w:r>
      <w:r w:rsidR="00B978F2" w:rsidRPr="002B00ED">
        <w:rPr>
          <w:sz w:val="28"/>
          <w:szCs w:val="28"/>
        </w:rPr>
        <w:t xml:space="preserve">личные </w:t>
      </w:r>
      <w:r w:rsidR="00224768" w:rsidRPr="002B00ED">
        <w:rPr>
          <w:sz w:val="28"/>
          <w:szCs w:val="28"/>
        </w:rPr>
        <w:t>приём</w:t>
      </w:r>
      <w:r w:rsidR="00B978F2" w:rsidRPr="002B00ED">
        <w:rPr>
          <w:sz w:val="28"/>
          <w:szCs w:val="28"/>
        </w:rPr>
        <w:t>ы</w:t>
      </w:r>
      <w:r w:rsidR="00224768" w:rsidRPr="002B00ED">
        <w:rPr>
          <w:sz w:val="28"/>
          <w:szCs w:val="28"/>
        </w:rPr>
        <w:t xml:space="preserve"> граждан:</w:t>
      </w:r>
      <w:r w:rsidRPr="002B00ED">
        <w:rPr>
          <w:sz w:val="28"/>
          <w:szCs w:val="28"/>
        </w:rPr>
        <w:t xml:space="preserve"> </w:t>
      </w:r>
      <w:r w:rsidR="00224768" w:rsidRPr="002B00ED">
        <w:rPr>
          <w:sz w:val="28"/>
          <w:szCs w:val="28"/>
        </w:rPr>
        <w:t>министр</w:t>
      </w:r>
      <w:r w:rsidRPr="002B00ED">
        <w:rPr>
          <w:sz w:val="28"/>
          <w:szCs w:val="28"/>
        </w:rPr>
        <w:t>ом</w:t>
      </w:r>
      <w:r w:rsidR="002B00ED">
        <w:rPr>
          <w:sz w:val="28"/>
          <w:szCs w:val="28"/>
        </w:rPr>
        <w:t xml:space="preserve"> </w:t>
      </w:r>
      <w:r w:rsidR="00224768" w:rsidRPr="002B00ED">
        <w:rPr>
          <w:sz w:val="28"/>
          <w:szCs w:val="28"/>
        </w:rPr>
        <w:t xml:space="preserve">– </w:t>
      </w:r>
      <w:r w:rsidR="00587A03" w:rsidRPr="002B00ED">
        <w:rPr>
          <w:sz w:val="28"/>
          <w:szCs w:val="28"/>
        </w:rPr>
        <w:t>12</w:t>
      </w:r>
      <w:r w:rsidR="00224768" w:rsidRPr="002B00ED">
        <w:rPr>
          <w:sz w:val="28"/>
          <w:szCs w:val="28"/>
        </w:rPr>
        <w:t>4</w:t>
      </w:r>
      <w:r w:rsidRPr="002B00ED">
        <w:rPr>
          <w:sz w:val="28"/>
          <w:szCs w:val="28"/>
        </w:rPr>
        <w:t xml:space="preserve">, </w:t>
      </w:r>
      <w:r w:rsidR="00224768" w:rsidRPr="002B00ED">
        <w:rPr>
          <w:sz w:val="28"/>
          <w:szCs w:val="28"/>
        </w:rPr>
        <w:t>зам</w:t>
      </w:r>
      <w:r w:rsidRPr="002B00ED">
        <w:rPr>
          <w:sz w:val="28"/>
          <w:szCs w:val="28"/>
        </w:rPr>
        <w:t>естител</w:t>
      </w:r>
      <w:r w:rsidR="00587A03" w:rsidRPr="002B00ED">
        <w:rPr>
          <w:sz w:val="28"/>
          <w:szCs w:val="28"/>
        </w:rPr>
        <w:t>ями</w:t>
      </w:r>
      <w:r w:rsidR="002B00ED">
        <w:rPr>
          <w:sz w:val="28"/>
          <w:szCs w:val="28"/>
        </w:rPr>
        <w:t xml:space="preserve"> </w:t>
      </w:r>
      <w:r w:rsidR="00224768" w:rsidRPr="002B00ED">
        <w:rPr>
          <w:sz w:val="28"/>
          <w:szCs w:val="28"/>
        </w:rPr>
        <w:t>министра</w:t>
      </w:r>
      <w:r w:rsidR="002B00ED">
        <w:rPr>
          <w:sz w:val="28"/>
          <w:szCs w:val="28"/>
        </w:rPr>
        <w:t xml:space="preserve"> </w:t>
      </w:r>
      <w:r w:rsidR="00587A03" w:rsidRPr="002B00ED">
        <w:rPr>
          <w:sz w:val="28"/>
          <w:szCs w:val="28"/>
        </w:rPr>
        <w:t>439</w:t>
      </w:r>
      <w:r w:rsidRPr="002B00ED">
        <w:rPr>
          <w:sz w:val="28"/>
          <w:szCs w:val="28"/>
        </w:rPr>
        <w:t>,</w:t>
      </w:r>
      <w:r w:rsidR="002B00ED">
        <w:rPr>
          <w:sz w:val="28"/>
          <w:szCs w:val="28"/>
        </w:rPr>
        <w:t xml:space="preserve"> </w:t>
      </w:r>
      <w:r w:rsidR="00224768" w:rsidRPr="002B00ED">
        <w:rPr>
          <w:sz w:val="28"/>
          <w:szCs w:val="28"/>
        </w:rPr>
        <w:t>начальник</w:t>
      </w:r>
      <w:r w:rsidR="00587A03" w:rsidRPr="002B00ED">
        <w:rPr>
          <w:sz w:val="28"/>
          <w:szCs w:val="28"/>
        </w:rPr>
        <w:t>ами</w:t>
      </w:r>
      <w:r w:rsidRPr="002B00ED">
        <w:rPr>
          <w:sz w:val="28"/>
          <w:szCs w:val="28"/>
        </w:rPr>
        <w:t xml:space="preserve"> главн</w:t>
      </w:r>
      <w:r w:rsidR="00587A03" w:rsidRPr="002B00ED">
        <w:rPr>
          <w:sz w:val="28"/>
          <w:szCs w:val="28"/>
        </w:rPr>
        <w:t xml:space="preserve">ых </w:t>
      </w:r>
      <w:r w:rsidRPr="002B00ED">
        <w:rPr>
          <w:sz w:val="28"/>
          <w:szCs w:val="28"/>
        </w:rPr>
        <w:t>управлени</w:t>
      </w:r>
      <w:r w:rsidR="00587A03" w:rsidRPr="002B00ED">
        <w:rPr>
          <w:sz w:val="28"/>
          <w:szCs w:val="28"/>
        </w:rPr>
        <w:t>й</w:t>
      </w:r>
      <w:r w:rsidR="002B00ED">
        <w:rPr>
          <w:sz w:val="28"/>
          <w:szCs w:val="28"/>
        </w:rPr>
        <w:t xml:space="preserve"> </w:t>
      </w:r>
      <w:r w:rsidR="00587A03" w:rsidRPr="002B00ED">
        <w:rPr>
          <w:sz w:val="28"/>
          <w:szCs w:val="28"/>
        </w:rPr>
        <w:t>- 336</w:t>
      </w:r>
      <w:r w:rsidRPr="002B00ED">
        <w:rPr>
          <w:sz w:val="28"/>
          <w:szCs w:val="28"/>
        </w:rPr>
        <w:t>.</w:t>
      </w:r>
      <w:r w:rsidR="002B00ED">
        <w:rPr>
          <w:sz w:val="28"/>
          <w:szCs w:val="28"/>
        </w:rPr>
        <w:t xml:space="preserve"> </w:t>
      </w:r>
    </w:p>
    <w:p w:rsidR="00587A03" w:rsidRPr="002B00ED" w:rsidRDefault="00587A03" w:rsidP="002B00ED">
      <w:pPr>
        <w:spacing w:line="360" w:lineRule="auto"/>
        <w:ind w:firstLine="709"/>
        <w:jc w:val="both"/>
        <w:rPr>
          <w:sz w:val="28"/>
          <w:szCs w:val="28"/>
        </w:rPr>
      </w:pPr>
      <w:r w:rsidRPr="002B00ED">
        <w:rPr>
          <w:sz w:val="28"/>
          <w:szCs w:val="28"/>
        </w:rPr>
        <w:t>Даны ответы на</w:t>
      </w:r>
      <w:r w:rsidR="002B00ED">
        <w:rPr>
          <w:sz w:val="28"/>
          <w:szCs w:val="28"/>
        </w:rPr>
        <w:t xml:space="preserve"> </w:t>
      </w:r>
      <w:r w:rsidRPr="002B00ED">
        <w:rPr>
          <w:sz w:val="28"/>
          <w:szCs w:val="28"/>
        </w:rPr>
        <w:t>328 вопросов, заданных по телефону "горячая линия".</w:t>
      </w:r>
    </w:p>
    <w:p w:rsidR="00753EC1" w:rsidRPr="002B00ED" w:rsidRDefault="00753EC1" w:rsidP="002B00ED">
      <w:pPr>
        <w:spacing w:line="360" w:lineRule="auto"/>
        <w:ind w:firstLine="709"/>
        <w:jc w:val="both"/>
        <w:rPr>
          <w:sz w:val="28"/>
          <w:szCs w:val="28"/>
        </w:rPr>
      </w:pPr>
      <w:r w:rsidRPr="002B00ED">
        <w:rPr>
          <w:sz w:val="28"/>
          <w:szCs w:val="28"/>
        </w:rPr>
        <w:t>В отчетном периоде проведено</w:t>
      </w:r>
      <w:r w:rsidR="002B00ED">
        <w:rPr>
          <w:sz w:val="28"/>
          <w:szCs w:val="28"/>
        </w:rPr>
        <w:t xml:space="preserve"> </w:t>
      </w:r>
      <w:r w:rsidRPr="002B00ED">
        <w:rPr>
          <w:sz w:val="28"/>
          <w:szCs w:val="28"/>
        </w:rPr>
        <w:t>266</w:t>
      </w:r>
      <w:r w:rsidRPr="002B00ED">
        <w:rPr>
          <w:i/>
          <w:iCs/>
          <w:sz w:val="28"/>
          <w:szCs w:val="28"/>
        </w:rPr>
        <w:t xml:space="preserve"> </w:t>
      </w:r>
      <w:r w:rsidRPr="002B00ED">
        <w:rPr>
          <w:sz w:val="28"/>
          <w:szCs w:val="28"/>
        </w:rPr>
        <w:t>письменных консультаций работникам Управлений социальной защиты, направлено 289 ответов на запросы Национальной Кассы Социального Страхования Республики Молдова.</w:t>
      </w:r>
    </w:p>
    <w:p w:rsidR="00753EC1" w:rsidRPr="002B00ED" w:rsidRDefault="00753EC1" w:rsidP="002B00ED">
      <w:pPr>
        <w:spacing w:line="360" w:lineRule="auto"/>
        <w:ind w:firstLine="709"/>
        <w:jc w:val="both"/>
        <w:rPr>
          <w:sz w:val="28"/>
          <w:szCs w:val="28"/>
        </w:rPr>
      </w:pPr>
      <w:r w:rsidRPr="002B00ED">
        <w:rPr>
          <w:sz w:val="28"/>
          <w:szCs w:val="28"/>
        </w:rPr>
        <w:t>Управлением по контролю за правильностью применения пенсионного законодательства проверено 4272 пенсионных дел, поступивших из Управлений социальной защиты Государственных администраций городов (районов). Из них возвращено на дооформление 29 дел, предотвращена условно годовая переплата 26,3тыс.руб., недоплат –13,6тыс.руб.. Постоянно проводятся консультации по вопросам пенсионного обеспечения.</w:t>
      </w:r>
    </w:p>
    <w:p w:rsidR="00753EC1" w:rsidRPr="002B00ED" w:rsidRDefault="00753EC1" w:rsidP="002B00ED">
      <w:pPr>
        <w:spacing w:line="360" w:lineRule="auto"/>
        <w:ind w:firstLine="709"/>
        <w:jc w:val="both"/>
        <w:rPr>
          <w:sz w:val="28"/>
          <w:szCs w:val="28"/>
        </w:rPr>
      </w:pPr>
      <w:r w:rsidRPr="002B00ED">
        <w:rPr>
          <w:sz w:val="28"/>
          <w:szCs w:val="28"/>
        </w:rPr>
        <w:t>В Управления социальной защиты государственных администраций городов (районов) Приднестровской Молдавской Республики направлено 34 письменных указаний, касающихся вопросов назначения и выплаты пенсии, разъяснений по применению нормативных</w:t>
      </w:r>
      <w:r w:rsidR="002B00ED">
        <w:rPr>
          <w:sz w:val="28"/>
          <w:szCs w:val="28"/>
        </w:rPr>
        <w:t xml:space="preserve"> </w:t>
      </w:r>
      <w:r w:rsidRPr="002B00ED">
        <w:rPr>
          <w:sz w:val="28"/>
          <w:szCs w:val="28"/>
        </w:rPr>
        <w:t>и правовых актов.</w:t>
      </w:r>
    </w:p>
    <w:p w:rsidR="00753EC1" w:rsidRPr="002B00ED" w:rsidRDefault="00753EC1" w:rsidP="002B00ED">
      <w:pPr>
        <w:spacing w:line="360" w:lineRule="auto"/>
        <w:ind w:firstLine="709"/>
        <w:jc w:val="both"/>
        <w:rPr>
          <w:sz w:val="28"/>
          <w:szCs w:val="28"/>
        </w:rPr>
      </w:pPr>
      <w:r w:rsidRPr="002B00ED">
        <w:rPr>
          <w:sz w:val="28"/>
          <w:szCs w:val="28"/>
        </w:rPr>
        <w:t>Сотрудники службы приняли участие в 1</w:t>
      </w:r>
      <w:r w:rsidR="00587A03" w:rsidRPr="002B00ED">
        <w:rPr>
          <w:sz w:val="28"/>
          <w:szCs w:val="28"/>
        </w:rPr>
        <w:t>9</w:t>
      </w:r>
      <w:r w:rsidRPr="002B00ED">
        <w:rPr>
          <w:sz w:val="28"/>
          <w:szCs w:val="28"/>
        </w:rPr>
        <w:t xml:space="preserve"> судебных</w:t>
      </w:r>
      <w:r w:rsidR="002B00ED">
        <w:rPr>
          <w:sz w:val="28"/>
          <w:szCs w:val="28"/>
        </w:rPr>
        <w:t xml:space="preserve"> </w:t>
      </w:r>
      <w:r w:rsidRPr="002B00ED">
        <w:rPr>
          <w:sz w:val="28"/>
          <w:szCs w:val="28"/>
        </w:rPr>
        <w:t>заседаниях при рассмотрении гражданских дел п</w:t>
      </w:r>
      <w:r w:rsidR="00587A03" w:rsidRPr="002B00ED">
        <w:rPr>
          <w:sz w:val="28"/>
          <w:szCs w:val="28"/>
        </w:rPr>
        <w:t>о вопросам причинения вреда здоровью, пенсионным и социальным вопросам, трудовым спорам</w:t>
      </w:r>
      <w:r w:rsidRPr="002B00ED">
        <w:rPr>
          <w:sz w:val="28"/>
          <w:szCs w:val="28"/>
        </w:rPr>
        <w:t>.</w:t>
      </w:r>
    </w:p>
    <w:p w:rsidR="00C26C7A" w:rsidRPr="002B00ED" w:rsidRDefault="00C26C7A" w:rsidP="002B00ED">
      <w:pPr>
        <w:spacing w:line="360" w:lineRule="auto"/>
        <w:ind w:firstLine="709"/>
        <w:jc w:val="both"/>
        <w:rPr>
          <w:sz w:val="28"/>
          <w:szCs w:val="28"/>
        </w:rPr>
      </w:pPr>
      <w:r w:rsidRPr="002B00ED">
        <w:rPr>
          <w:sz w:val="28"/>
          <w:szCs w:val="28"/>
        </w:rPr>
        <w:t>В основном обращения поступали по вопросам организации</w:t>
      </w:r>
      <w:r w:rsidR="002B00ED">
        <w:rPr>
          <w:sz w:val="28"/>
          <w:szCs w:val="28"/>
        </w:rPr>
        <w:t xml:space="preserve"> </w:t>
      </w:r>
      <w:r w:rsidRPr="002B00ED">
        <w:rPr>
          <w:sz w:val="28"/>
          <w:szCs w:val="28"/>
        </w:rPr>
        <w:t>оказания медицинской помощи, обеспечения лекарственными средствами, установления групп инвалидности, вопросы связанные с увеличением размера пенсий, доплат лицам награжденным</w:t>
      </w:r>
      <w:r w:rsidR="002B00ED">
        <w:rPr>
          <w:sz w:val="28"/>
          <w:szCs w:val="28"/>
        </w:rPr>
        <w:t xml:space="preserve"> </w:t>
      </w:r>
      <w:r w:rsidRPr="002B00ED">
        <w:rPr>
          <w:sz w:val="28"/>
          <w:szCs w:val="28"/>
        </w:rPr>
        <w:t>государственными наградами (медалями),</w:t>
      </w:r>
      <w:r w:rsidR="00C33875" w:rsidRPr="002B00ED">
        <w:rPr>
          <w:sz w:val="28"/>
          <w:szCs w:val="28"/>
        </w:rPr>
        <w:t xml:space="preserve"> </w:t>
      </w:r>
      <w:r w:rsidRPr="002B00ED">
        <w:rPr>
          <w:sz w:val="28"/>
          <w:szCs w:val="28"/>
        </w:rPr>
        <w:t>расширение перечня предоставляемых льгот и т.п.</w:t>
      </w:r>
      <w:r w:rsidR="002B00ED">
        <w:rPr>
          <w:sz w:val="28"/>
          <w:szCs w:val="28"/>
        </w:rPr>
        <w:t xml:space="preserve"> </w:t>
      </w:r>
    </w:p>
    <w:p w:rsidR="00B978F2" w:rsidRPr="002B00ED" w:rsidRDefault="00B978F2" w:rsidP="002B00ED">
      <w:pPr>
        <w:spacing w:line="360" w:lineRule="auto"/>
        <w:ind w:firstLine="709"/>
        <w:jc w:val="both"/>
        <w:rPr>
          <w:sz w:val="28"/>
          <w:szCs w:val="28"/>
        </w:rPr>
      </w:pPr>
      <w:r w:rsidRPr="002B00ED">
        <w:rPr>
          <w:sz w:val="28"/>
          <w:szCs w:val="28"/>
        </w:rPr>
        <w:t xml:space="preserve">В целях привлечения общественности к решению вопросов связанных с реализацией прав граждан на охрану здоровья и медицинское обслуживание </w:t>
      </w:r>
      <w:r w:rsidR="004A0C6D" w:rsidRPr="002B00ED">
        <w:rPr>
          <w:sz w:val="28"/>
          <w:szCs w:val="28"/>
        </w:rPr>
        <w:t>Министерством здравоохранения и социальной защиты ПМР издан и зарегистрирован в Министерстве юстиции ПМР Приказ «О создании общественного совета по защите прав пациентов при лечебно – профилактических учреждениях</w:t>
      </w:r>
      <w:r w:rsidR="002B00ED">
        <w:rPr>
          <w:sz w:val="28"/>
          <w:szCs w:val="28"/>
        </w:rPr>
        <w:t xml:space="preserve"> </w:t>
      </w:r>
      <w:r w:rsidR="004A0C6D" w:rsidRPr="002B00ED">
        <w:rPr>
          <w:sz w:val="28"/>
          <w:szCs w:val="28"/>
        </w:rPr>
        <w:t>Министерства здравоохранения и социальной защиты Приднестровской Молдавской Республики», согласно которого при лечебно – профилактических учреждениях созданы общественные советы по защите прав пациентов, которые являются совещательным органом</w:t>
      </w:r>
      <w:r w:rsidRPr="002B00ED">
        <w:rPr>
          <w:sz w:val="28"/>
          <w:szCs w:val="28"/>
        </w:rPr>
        <w:t xml:space="preserve"> при ЛПУ</w:t>
      </w:r>
      <w:r w:rsidR="004A0C6D" w:rsidRPr="002B00ED">
        <w:rPr>
          <w:sz w:val="28"/>
          <w:szCs w:val="28"/>
        </w:rPr>
        <w:t xml:space="preserve">. </w:t>
      </w:r>
      <w:r w:rsidRPr="002B00ED">
        <w:rPr>
          <w:sz w:val="28"/>
          <w:szCs w:val="28"/>
        </w:rPr>
        <w:t>В состав Совета включаются представители администрации учреждения, представителей работников ЛПУ, совета народных депутатов города (района), Государственной администрации города (района), общественных организаций</w:t>
      </w:r>
      <w:r w:rsidR="002B00ED">
        <w:rPr>
          <w:sz w:val="28"/>
          <w:szCs w:val="28"/>
        </w:rPr>
        <w:t xml:space="preserve"> </w:t>
      </w:r>
      <w:r w:rsidRPr="002B00ED">
        <w:rPr>
          <w:sz w:val="28"/>
          <w:szCs w:val="28"/>
        </w:rPr>
        <w:t xml:space="preserve">и объединений. </w:t>
      </w:r>
    </w:p>
    <w:p w:rsidR="00B978F2" w:rsidRPr="002B00ED" w:rsidRDefault="004A0C6D" w:rsidP="002B00ED">
      <w:pPr>
        <w:spacing w:line="360" w:lineRule="auto"/>
        <w:ind w:firstLine="709"/>
        <w:jc w:val="both"/>
        <w:rPr>
          <w:sz w:val="28"/>
          <w:szCs w:val="28"/>
        </w:rPr>
      </w:pPr>
      <w:r w:rsidRPr="002B00ED">
        <w:rPr>
          <w:sz w:val="28"/>
          <w:szCs w:val="28"/>
        </w:rPr>
        <w:t>Основными задачами Совета являются координация участия институтов гражданского общества в обеспечении защиты</w:t>
      </w:r>
      <w:r w:rsidR="002B00ED">
        <w:rPr>
          <w:sz w:val="28"/>
          <w:szCs w:val="28"/>
        </w:rPr>
        <w:t xml:space="preserve"> </w:t>
      </w:r>
      <w:r w:rsidRPr="002B00ED">
        <w:rPr>
          <w:sz w:val="28"/>
          <w:szCs w:val="28"/>
        </w:rPr>
        <w:t>прав</w:t>
      </w:r>
      <w:r w:rsidR="002B00ED">
        <w:rPr>
          <w:sz w:val="28"/>
          <w:szCs w:val="28"/>
        </w:rPr>
        <w:t xml:space="preserve"> </w:t>
      </w:r>
      <w:r w:rsidRPr="002B00ED">
        <w:rPr>
          <w:sz w:val="28"/>
          <w:szCs w:val="28"/>
        </w:rPr>
        <w:t>пациентов при оказании им медико-социальной помощи, подготовка</w:t>
      </w:r>
      <w:r w:rsidR="002B00ED">
        <w:rPr>
          <w:sz w:val="28"/>
          <w:szCs w:val="28"/>
        </w:rPr>
        <w:t xml:space="preserve"> </w:t>
      </w:r>
      <w:r w:rsidRPr="002B00ED">
        <w:rPr>
          <w:sz w:val="28"/>
          <w:szCs w:val="28"/>
        </w:rPr>
        <w:t>для</w:t>
      </w:r>
      <w:r w:rsidR="002B00ED">
        <w:rPr>
          <w:sz w:val="28"/>
          <w:szCs w:val="28"/>
        </w:rPr>
        <w:t xml:space="preserve"> </w:t>
      </w:r>
      <w:r w:rsidRPr="002B00ED">
        <w:rPr>
          <w:sz w:val="28"/>
          <w:szCs w:val="28"/>
        </w:rPr>
        <w:t>руководства ЛПУ и Министерства здравоохранения и социальной защиты Приднестровской Молдавской Республики предложений и рекомендаций по наиболее эффективной реализации задач в сфере здравоохранения,</w:t>
      </w:r>
      <w:r w:rsidR="002B00ED">
        <w:rPr>
          <w:sz w:val="28"/>
          <w:szCs w:val="28"/>
        </w:rPr>
        <w:t xml:space="preserve"> </w:t>
      </w:r>
      <w:r w:rsidRPr="002B00ED">
        <w:rPr>
          <w:sz w:val="28"/>
          <w:szCs w:val="28"/>
        </w:rPr>
        <w:t>обсуждение</w:t>
      </w:r>
      <w:r w:rsidR="002B00ED">
        <w:rPr>
          <w:sz w:val="28"/>
          <w:szCs w:val="28"/>
        </w:rPr>
        <w:t xml:space="preserve"> </w:t>
      </w:r>
      <w:r w:rsidRPr="002B00ED">
        <w:rPr>
          <w:sz w:val="28"/>
          <w:szCs w:val="28"/>
        </w:rPr>
        <w:t>проектов</w:t>
      </w:r>
      <w:r w:rsidR="002B00ED">
        <w:rPr>
          <w:sz w:val="28"/>
          <w:szCs w:val="28"/>
        </w:rPr>
        <w:t xml:space="preserve"> </w:t>
      </w:r>
      <w:r w:rsidRPr="002B00ED">
        <w:rPr>
          <w:sz w:val="28"/>
          <w:szCs w:val="28"/>
        </w:rPr>
        <w:t>нормативных правовых актов (законов, иных нормативных</w:t>
      </w:r>
      <w:r w:rsidR="002B00ED">
        <w:rPr>
          <w:sz w:val="28"/>
          <w:szCs w:val="28"/>
        </w:rPr>
        <w:t xml:space="preserve"> </w:t>
      </w:r>
      <w:r w:rsidRPr="002B00ED">
        <w:rPr>
          <w:sz w:val="28"/>
          <w:szCs w:val="28"/>
        </w:rPr>
        <w:t>правовых актов), а также принятых актов, регулирующих отношения в сфере</w:t>
      </w:r>
      <w:r w:rsidR="002B00ED">
        <w:rPr>
          <w:sz w:val="28"/>
          <w:szCs w:val="28"/>
        </w:rPr>
        <w:t xml:space="preserve"> </w:t>
      </w:r>
      <w:r w:rsidRPr="002B00ED">
        <w:rPr>
          <w:sz w:val="28"/>
          <w:szCs w:val="28"/>
        </w:rPr>
        <w:t>здравоохранения,</w:t>
      </w:r>
      <w:r w:rsidR="002B00ED">
        <w:rPr>
          <w:sz w:val="28"/>
          <w:szCs w:val="28"/>
        </w:rPr>
        <w:t xml:space="preserve"> </w:t>
      </w:r>
      <w:r w:rsidRPr="002B00ED">
        <w:rPr>
          <w:sz w:val="28"/>
          <w:szCs w:val="28"/>
        </w:rPr>
        <w:t>выработка</w:t>
      </w:r>
      <w:r w:rsidR="002B00ED">
        <w:rPr>
          <w:sz w:val="28"/>
          <w:szCs w:val="28"/>
        </w:rPr>
        <w:t xml:space="preserve"> </w:t>
      </w:r>
      <w:r w:rsidRPr="002B00ED">
        <w:rPr>
          <w:sz w:val="28"/>
          <w:szCs w:val="28"/>
        </w:rPr>
        <w:t>предложений по их оптимизации, содействие</w:t>
      </w:r>
      <w:r w:rsidR="002B00ED">
        <w:rPr>
          <w:sz w:val="28"/>
          <w:szCs w:val="28"/>
        </w:rPr>
        <w:t xml:space="preserve"> </w:t>
      </w:r>
      <w:r w:rsidRPr="002B00ED">
        <w:rPr>
          <w:sz w:val="28"/>
          <w:szCs w:val="28"/>
        </w:rPr>
        <w:t>в</w:t>
      </w:r>
      <w:r w:rsidR="002B00ED">
        <w:rPr>
          <w:sz w:val="28"/>
          <w:szCs w:val="28"/>
        </w:rPr>
        <w:t xml:space="preserve"> </w:t>
      </w:r>
      <w:r w:rsidRPr="002B00ED">
        <w:rPr>
          <w:sz w:val="28"/>
          <w:szCs w:val="28"/>
        </w:rPr>
        <w:t>защите</w:t>
      </w:r>
      <w:r w:rsidR="002B00ED">
        <w:rPr>
          <w:sz w:val="28"/>
          <w:szCs w:val="28"/>
        </w:rPr>
        <w:t xml:space="preserve"> </w:t>
      </w:r>
      <w:r w:rsidRPr="002B00ED">
        <w:rPr>
          <w:sz w:val="28"/>
          <w:szCs w:val="28"/>
        </w:rPr>
        <w:t>трудовых</w:t>
      </w:r>
      <w:r w:rsidR="002B00ED">
        <w:rPr>
          <w:sz w:val="28"/>
          <w:szCs w:val="28"/>
        </w:rPr>
        <w:t xml:space="preserve"> </w:t>
      </w:r>
      <w:r w:rsidRPr="002B00ED">
        <w:rPr>
          <w:sz w:val="28"/>
          <w:szCs w:val="28"/>
        </w:rPr>
        <w:t>и</w:t>
      </w:r>
      <w:r w:rsidR="002B00ED">
        <w:rPr>
          <w:sz w:val="28"/>
          <w:szCs w:val="28"/>
        </w:rPr>
        <w:t xml:space="preserve"> </w:t>
      </w:r>
      <w:r w:rsidRPr="002B00ED">
        <w:rPr>
          <w:sz w:val="28"/>
          <w:szCs w:val="28"/>
        </w:rPr>
        <w:t>социальных прав медицинских работников, борьба</w:t>
      </w:r>
      <w:r w:rsidR="002B00ED">
        <w:rPr>
          <w:sz w:val="28"/>
          <w:szCs w:val="28"/>
        </w:rPr>
        <w:t xml:space="preserve"> </w:t>
      </w:r>
      <w:r w:rsidRPr="002B00ED">
        <w:rPr>
          <w:sz w:val="28"/>
          <w:szCs w:val="28"/>
        </w:rPr>
        <w:t>против</w:t>
      </w:r>
      <w:r w:rsidR="002B00ED">
        <w:rPr>
          <w:sz w:val="28"/>
          <w:szCs w:val="28"/>
        </w:rPr>
        <w:t xml:space="preserve"> </w:t>
      </w:r>
      <w:r w:rsidRPr="002B00ED">
        <w:rPr>
          <w:sz w:val="28"/>
          <w:szCs w:val="28"/>
        </w:rPr>
        <w:t>коррупции</w:t>
      </w:r>
      <w:r w:rsidR="002B00ED">
        <w:rPr>
          <w:sz w:val="28"/>
          <w:szCs w:val="28"/>
        </w:rPr>
        <w:t xml:space="preserve"> </w:t>
      </w:r>
      <w:r w:rsidRPr="002B00ED">
        <w:rPr>
          <w:sz w:val="28"/>
          <w:szCs w:val="28"/>
        </w:rPr>
        <w:t>и</w:t>
      </w:r>
      <w:r w:rsidR="002B00ED">
        <w:rPr>
          <w:sz w:val="28"/>
          <w:szCs w:val="28"/>
        </w:rPr>
        <w:t xml:space="preserve"> </w:t>
      </w:r>
      <w:r w:rsidRPr="002B00ED">
        <w:rPr>
          <w:sz w:val="28"/>
          <w:szCs w:val="28"/>
        </w:rPr>
        <w:t>других</w:t>
      </w:r>
      <w:r w:rsidR="002B00ED">
        <w:rPr>
          <w:sz w:val="28"/>
          <w:szCs w:val="28"/>
        </w:rPr>
        <w:t xml:space="preserve"> </w:t>
      </w:r>
      <w:r w:rsidRPr="002B00ED">
        <w:rPr>
          <w:sz w:val="28"/>
          <w:szCs w:val="28"/>
        </w:rPr>
        <w:t>правонарушений</w:t>
      </w:r>
      <w:r w:rsidR="002B00ED">
        <w:rPr>
          <w:sz w:val="28"/>
          <w:szCs w:val="28"/>
        </w:rPr>
        <w:t xml:space="preserve"> </w:t>
      </w:r>
      <w:r w:rsidRPr="002B00ED">
        <w:rPr>
          <w:sz w:val="28"/>
          <w:szCs w:val="28"/>
        </w:rPr>
        <w:t>в</w:t>
      </w:r>
      <w:r w:rsidR="002B00ED">
        <w:rPr>
          <w:sz w:val="28"/>
          <w:szCs w:val="28"/>
        </w:rPr>
        <w:t xml:space="preserve"> </w:t>
      </w:r>
      <w:r w:rsidRPr="002B00ED">
        <w:rPr>
          <w:sz w:val="28"/>
          <w:szCs w:val="28"/>
        </w:rPr>
        <w:t>сфере здравоохранения, информирование</w:t>
      </w:r>
      <w:r w:rsidR="002B00ED">
        <w:rPr>
          <w:sz w:val="28"/>
          <w:szCs w:val="28"/>
        </w:rPr>
        <w:t xml:space="preserve"> </w:t>
      </w:r>
      <w:r w:rsidRPr="002B00ED">
        <w:rPr>
          <w:sz w:val="28"/>
          <w:szCs w:val="28"/>
        </w:rPr>
        <w:t>населения, организаций медико-социальной сферы, медицинских</w:t>
      </w:r>
      <w:r w:rsidR="002B00ED">
        <w:rPr>
          <w:sz w:val="28"/>
          <w:szCs w:val="28"/>
        </w:rPr>
        <w:t xml:space="preserve"> </w:t>
      </w:r>
      <w:r w:rsidRPr="002B00ED">
        <w:rPr>
          <w:sz w:val="28"/>
          <w:szCs w:val="28"/>
        </w:rPr>
        <w:t>работников, средств массовой</w:t>
      </w:r>
      <w:r w:rsidR="002B00ED">
        <w:rPr>
          <w:sz w:val="28"/>
          <w:szCs w:val="28"/>
        </w:rPr>
        <w:t xml:space="preserve"> </w:t>
      </w:r>
      <w:r w:rsidRPr="002B00ED">
        <w:rPr>
          <w:sz w:val="28"/>
          <w:szCs w:val="28"/>
        </w:rPr>
        <w:t>информации, органов государственной</w:t>
      </w:r>
      <w:r w:rsidR="002B00ED">
        <w:rPr>
          <w:sz w:val="28"/>
          <w:szCs w:val="28"/>
        </w:rPr>
        <w:t xml:space="preserve"> </w:t>
      </w:r>
      <w:r w:rsidRPr="002B00ED">
        <w:rPr>
          <w:sz w:val="28"/>
          <w:szCs w:val="28"/>
        </w:rPr>
        <w:t>власти</w:t>
      </w:r>
      <w:r w:rsidR="002B00ED">
        <w:rPr>
          <w:sz w:val="28"/>
          <w:szCs w:val="28"/>
        </w:rPr>
        <w:t xml:space="preserve"> </w:t>
      </w:r>
      <w:r w:rsidRPr="002B00ED">
        <w:rPr>
          <w:sz w:val="28"/>
          <w:szCs w:val="28"/>
        </w:rPr>
        <w:t>и местного самоуправления о правах граждан на охрану здоровья, способах их реализации, нарушениях и методах защиты прав пациентов в Приднестровской Молдавской Республике</w:t>
      </w:r>
      <w:r w:rsidR="00B978F2" w:rsidRPr="002B00ED">
        <w:rPr>
          <w:sz w:val="28"/>
          <w:szCs w:val="28"/>
        </w:rPr>
        <w:t>. В настоящее время состоялись заседания общественных советов в ГУ «Республиканская клиническая больница», ГУ «Республиканский госпиталь инвалидов великой отечественной войны» и ГУ «Тираспольский клинический центр амбулаторно</w:t>
      </w:r>
      <w:r w:rsidR="00DF0E1F">
        <w:rPr>
          <w:sz w:val="28"/>
          <w:szCs w:val="28"/>
        </w:rPr>
        <w:t>-</w:t>
      </w:r>
      <w:r w:rsidR="00B978F2" w:rsidRPr="002B00ED">
        <w:rPr>
          <w:sz w:val="28"/>
          <w:szCs w:val="28"/>
        </w:rPr>
        <w:t>поликлинической помощи»</w:t>
      </w:r>
      <w:r w:rsidR="009D7F4B" w:rsidRPr="002B00ED">
        <w:rPr>
          <w:sz w:val="28"/>
          <w:szCs w:val="28"/>
        </w:rPr>
        <w:t xml:space="preserve"> на которых рассматривались организационные вопросы деятельности данных Советов,</w:t>
      </w:r>
      <w:r w:rsidR="002B00ED">
        <w:rPr>
          <w:sz w:val="28"/>
          <w:szCs w:val="28"/>
        </w:rPr>
        <w:t xml:space="preserve"> </w:t>
      </w:r>
      <w:r w:rsidR="009D7F4B" w:rsidRPr="002B00ED">
        <w:rPr>
          <w:sz w:val="28"/>
          <w:szCs w:val="28"/>
        </w:rPr>
        <w:t>планы и перспективы их работы</w:t>
      </w:r>
      <w:r w:rsidR="00B978F2" w:rsidRPr="002B00ED">
        <w:rPr>
          <w:sz w:val="28"/>
          <w:szCs w:val="28"/>
        </w:rPr>
        <w:t>.</w:t>
      </w:r>
    </w:p>
    <w:p w:rsidR="00AF2CE8" w:rsidRPr="002B00ED" w:rsidRDefault="00AF2CE8" w:rsidP="002B00ED">
      <w:pPr>
        <w:spacing w:line="360" w:lineRule="auto"/>
        <w:ind w:firstLine="709"/>
        <w:jc w:val="both"/>
        <w:rPr>
          <w:b/>
          <w:bCs/>
          <w:sz w:val="28"/>
          <w:szCs w:val="28"/>
        </w:rPr>
      </w:pPr>
    </w:p>
    <w:p w:rsidR="00CE62B1" w:rsidRPr="002B00ED" w:rsidRDefault="00BE243A" w:rsidP="002B00ED">
      <w:pPr>
        <w:spacing w:line="360" w:lineRule="auto"/>
        <w:ind w:firstLine="709"/>
        <w:jc w:val="both"/>
        <w:rPr>
          <w:b/>
          <w:bCs/>
          <w:sz w:val="28"/>
          <w:szCs w:val="28"/>
        </w:rPr>
      </w:pPr>
      <w:r w:rsidRPr="002B00ED">
        <w:rPr>
          <w:b/>
          <w:bCs/>
          <w:sz w:val="28"/>
          <w:szCs w:val="28"/>
        </w:rPr>
        <w:t>1</w:t>
      </w:r>
      <w:r w:rsidR="00C33875" w:rsidRPr="002B00ED">
        <w:rPr>
          <w:b/>
          <w:bCs/>
          <w:sz w:val="28"/>
          <w:szCs w:val="28"/>
        </w:rPr>
        <w:t>2</w:t>
      </w:r>
      <w:r w:rsidR="00CE62B1" w:rsidRPr="002B00ED">
        <w:rPr>
          <w:b/>
          <w:bCs/>
          <w:sz w:val="28"/>
          <w:szCs w:val="28"/>
        </w:rPr>
        <w:t>. Финансовая и экономическая деятельность</w:t>
      </w:r>
    </w:p>
    <w:p w:rsidR="00CE62B1" w:rsidRPr="002B00ED" w:rsidRDefault="00CE62B1" w:rsidP="002B00ED">
      <w:pPr>
        <w:spacing w:line="360" w:lineRule="auto"/>
        <w:ind w:firstLine="709"/>
        <w:jc w:val="both"/>
        <w:rPr>
          <w:b/>
          <w:bCs/>
          <w:sz w:val="28"/>
          <w:szCs w:val="28"/>
        </w:rPr>
      </w:pPr>
    </w:p>
    <w:p w:rsidR="00CB1CA1" w:rsidRPr="002B00ED" w:rsidRDefault="00CB1CA1" w:rsidP="002B00ED">
      <w:pPr>
        <w:spacing w:line="360" w:lineRule="auto"/>
        <w:ind w:firstLine="709"/>
        <w:jc w:val="both"/>
        <w:rPr>
          <w:sz w:val="28"/>
          <w:szCs w:val="28"/>
        </w:rPr>
      </w:pPr>
      <w:r w:rsidRPr="002B00ED">
        <w:rPr>
          <w:sz w:val="28"/>
          <w:szCs w:val="28"/>
        </w:rPr>
        <w:t xml:space="preserve">Деятельность учреждений здравоохранения </w:t>
      </w:r>
      <w:r w:rsidR="008E350E" w:rsidRPr="002B00ED">
        <w:rPr>
          <w:sz w:val="28"/>
          <w:szCs w:val="28"/>
        </w:rPr>
        <w:t xml:space="preserve">была </w:t>
      </w:r>
      <w:r w:rsidRPr="002B00ED">
        <w:rPr>
          <w:sz w:val="28"/>
          <w:szCs w:val="28"/>
        </w:rPr>
        <w:t xml:space="preserve">направленная на повышение уровня здоровья населения путем общего </w:t>
      </w:r>
      <w:r w:rsidR="008E350E" w:rsidRPr="002B00ED">
        <w:rPr>
          <w:sz w:val="28"/>
          <w:szCs w:val="28"/>
        </w:rPr>
        <w:t xml:space="preserve">оптимизации использования </w:t>
      </w:r>
      <w:r w:rsidRPr="002B00ED">
        <w:rPr>
          <w:sz w:val="28"/>
          <w:szCs w:val="28"/>
        </w:rPr>
        <w:t>материальных</w:t>
      </w:r>
      <w:r w:rsidR="002B00ED">
        <w:rPr>
          <w:sz w:val="28"/>
          <w:szCs w:val="28"/>
        </w:rPr>
        <w:t xml:space="preserve"> </w:t>
      </w:r>
      <w:r w:rsidR="008E350E" w:rsidRPr="002B00ED">
        <w:rPr>
          <w:sz w:val="28"/>
          <w:szCs w:val="28"/>
        </w:rPr>
        <w:t>и</w:t>
      </w:r>
      <w:r w:rsidR="002B00ED">
        <w:rPr>
          <w:sz w:val="28"/>
          <w:szCs w:val="28"/>
        </w:rPr>
        <w:t xml:space="preserve"> </w:t>
      </w:r>
      <w:r w:rsidRPr="002B00ED">
        <w:rPr>
          <w:sz w:val="28"/>
          <w:szCs w:val="28"/>
        </w:rPr>
        <w:t>финансовых ресурсов</w:t>
      </w:r>
      <w:r w:rsidR="008E350E" w:rsidRPr="002B00ED">
        <w:rPr>
          <w:sz w:val="28"/>
          <w:szCs w:val="28"/>
        </w:rPr>
        <w:t xml:space="preserve"> отрасли. </w:t>
      </w:r>
    </w:p>
    <w:p w:rsidR="00CB1CA1" w:rsidRPr="002B00ED" w:rsidRDefault="00CB1CA1" w:rsidP="002B00ED">
      <w:pPr>
        <w:spacing w:line="360" w:lineRule="auto"/>
        <w:ind w:firstLine="709"/>
        <w:jc w:val="both"/>
        <w:rPr>
          <w:sz w:val="28"/>
          <w:szCs w:val="28"/>
        </w:rPr>
      </w:pPr>
      <w:r w:rsidRPr="002B00ED">
        <w:rPr>
          <w:sz w:val="28"/>
          <w:szCs w:val="28"/>
        </w:rPr>
        <w:t>С целью лекарственного обеспечения учреждений, а так же</w:t>
      </w:r>
      <w:r w:rsidR="002B00ED">
        <w:rPr>
          <w:sz w:val="28"/>
          <w:szCs w:val="28"/>
        </w:rPr>
        <w:t xml:space="preserve"> </w:t>
      </w:r>
      <w:r w:rsidRPr="002B00ED">
        <w:rPr>
          <w:sz w:val="28"/>
          <w:szCs w:val="28"/>
        </w:rPr>
        <w:t>для амбулаторного лечения</w:t>
      </w:r>
      <w:r w:rsidR="002B00ED">
        <w:rPr>
          <w:sz w:val="28"/>
          <w:szCs w:val="28"/>
        </w:rPr>
        <w:t xml:space="preserve"> </w:t>
      </w:r>
      <w:r w:rsidRPr="002B00ED">
        <w:rPr>
          <w:sz w:val="28"/>
          <w:szCs w:val="28"/>
        </w:rPr>
        <w:t>льготных категорий граждан и больных, страдающих социально-значимыми заболеваниями,</w:t>
      </w:r>
      <w:r w:rsidR="002B00ED">
        <w:rPr>
          <w:sz w:val="28"/>
          <w:szCs w:val="28"/>
        </w:rPr>
        <w:t xml:space="preserve"> </w:t>
      </w:r>
      <w:r w:rsidRPr="002B00ED">
        <w:rPr>
          <w:sz w:val="28"/>
          <w:szCs w:val="28"/>
        </w:rPr>
        <w:t>проводилось планирование потребности в специфических лекарственных средствах. Согласно потребности проведены</w:t>
      </w:r>
      <w:r w:rsidR="002B00ED">
        <w:rPr>
          <w:sz w:val="28"/>
          <w:szCs w:val="28"/>
        </w:rPr>
        <w:t xml:space="preserve"> </w:t>
      </w:r>
      <w:r w:rsidRPr="002B00ED">
        <w:rPr>
          <w:sz w:val="28"/>
          <w:szCs w:val="28"/>
        </w:rPr>
        <w:t>тендеры на поставку</w:t>
      </w:r>
      <w:r w:rsidR="002B00ED">
        <w:rPr>
          <w:sz w:val="28"/>
          <w:szCs w:val="28"/>
        </w:rPr>
        <w:t xml:space="preserve"> </w:t>
      </w:r>
      <w:r w:rsidRPr="002B00ED">
        <w:rPr>
          <w:sz w:val="28"/>
          <w:szCs w:val="28"/>
        </w:rPr>
        <w:t>лекарственных препаратов и</w:t>
      </w:r>
      <w:r w:rsidR="002B00ED">
        <w:rPr>
          <w:sz w:val="28"/>
          <w:szCs w:val="28"/>
        </w:rPr>
        <w:t xml:space="preserve"> </w:t>
      </w:r>
      <w:r w:rsidRPr="002B00ED">
        <w:rPr>
          <w:sz w:val="28"/>
          <w:szCs w:val="28"/>
        </w:rPr>
        <w:t>заключены договоры между внутренними и внешними поставщиками и лечебно-профилактическими учреждениями для целенаправленного лекарственного обеспечения</w:t>
      </w:r>
      <w:r w:rsidR="002B00ED">
        <w:rPr>
          <w:sz w:val="28"/>
          <w:szCs w:val="28"/>
        </w:rPr>
        <w:t xml:space="preserve"> </w:t>
      </w:r>
      <w:r w:rsidRPr="002B00ED">
        <w:rPr>
          <w:sz w:val="28"/>
          <w:szCs w:val="28"/>
        </w:rPr>
        <w:t>больных. На протяжении всего года проводился анализ договорной работы</w:t>
      </w:r>
      <w:r w:rsidR="002B00ED">
        <w:rPr>
          <w:sz w:val="28"/>
          <w:szCs w:val="28"/>
        </w:rPr>
        <w:t xml:space="preserve"> </w:t>
      </w:r>
      <w:r w:rsidRPr="002B00ED">
        <w:rPr>
          <w:sz w:val="28"/>
          <w:szCs w:val="28"/>
        </w:rPr>
        <w:t>подведомственных учреждениях в разрезе групп и статей бюджетной классификации.</w:t>
      </w:r>
    </w:p>
    <w:p w:rsidR="00B624B8" w:rsidRPr="002B00ED" w:rsidRDefault="00B624B8" w:rsidP="002B00ED">
      <w:pPr>
        <w:spacing w:line="360" w:lineRule="auto"/>
        <w:ind w:firstLine="709"/>
        <w:jc w:val="both"/>
        <w:rPr>
          <w:sz w:val="28"/>
          <w:szCs w:val="28"/>
        </w:rPr>
      </w:pPr>
      <w:r w:rsidRPr="002B00ED">
        <w:rPr>
          <w:sz w:val="28"/>
          <w:szCs w:val="28"/>
        </w:rPr>
        <w:t>За</w:t>
      </w:r>
      <w:r w:rsidR="002B00ED">
        <w:rPr>
          <w:sz w:val="28"/>
          <w:szCs w:val="28"/>
        </w:rPr>
        <w:t xml:space="preserve"> </w:t>
      </w:r>
      <w:r w:rsidRPr="002B00ED">
        <w:rPr>
          <w:sz w:val="28"/>
          <w:szCs w:val="28"/>
        </w:rPr>
        <w:t>2010год по статье</w:t>
      </w:r>
      <w:r w:rsidR="002B00ED">
        <w:rPr>
          <w:sz w:val="28"/>
          <w:szCs w:val="28"/>
        </w:rPr>
        <w:t xml:space="preserve"> </w:t>
      </w:r>
      <w:r w:rsidRPr="002B00ED">
        <w:rPr>
          <w:sz w:val="28"/>
          <w:szCs w:val="28"/>
        </w:rPr>
        <w:t>«Медикаменты» профинансировано 53</w:t>
      </w:r>
      <w:r w:rsidR="00195763" w:rsidRPr="002B00ED">
        <w:rPr>
          <w:sz w:val="28"/>
          <w:szCs w:val="28"/>
        </w:rPr>
        <w:t xml:space="preserve"> </w:t>
      </w:r>
      <w:r w:rsidRPr="002B00ED">
        <w:rPr>
          <w:sz w:val="28"/>
          <w:szCs w:val="28"/>
        </w:rPr>
        <w:t>212</w:t>
      </w:r>
      <w:r w:rsidR="00195763" w:rsidRPr="002B00ED">
        <w:rPr>
          <w:sz w:val="28"/>
          <w:szCs w:val="28"/>
        </w:rPr>
        <w:t xml:space="preserve"> </w:t>
      </w:r>
      <w:r w:rsidRPr="002B00ED">
        <w:rPr>
          <w:sz w:val="28"/>
          <w:szCs w:val="28"/>
        </w:rPr>
        <w:t>588 рублей</w:t>
      </w:r>
      <w:r w:rsidR="00195763" w:rsidRPr="002B00ED">
        <w:rPr>
          <w:sz w:val="28"/>
          <w:szCs w:val="28"/>
        </w:rPr>
        <w:t>.</w:t>
      </w:r>
    </w:p>
    <w:p w:rsidR="00CB1CA1" w:rsidRPr="002B00ED" w:rsidRDefault="00CB1CA1" w:rsidP="002B00ED">
      <w:pPr>
        <w:spacing w:line="360" w:lineRule="auto"/>
        <w:ind w:firstLine="709"/>
        <w:jc w:val="both"/>
        <w:rPr>
          <w:sz w:val="28"/>
          <w:szCs w:val="28"/>
        </w:rPr>
      </w:pPr>
      <w:r w:rsidRPr="002B00ED">
        <w:rPr>
          <w:sz w:val="28"/>
          <w:szCs w:val="28"/>
        </w:rPr>
        <w:t>В течение всего года велась работа по исполнению внешнеэкономических договоров на поставку медикаментов и медицинского оборудования. Так в 2010 году приобретены медикаменты у следующих</w:t>
      </w:r>
      <w:r w:rsidR="002B00ED">
        <w:rPr>
          <w:sz w:val="28"/>
          <w:szCs w:val="28"/>
        </w:rPr>
        <w:t xml:space="preserve"> </w:t>
      </w:r>
      <w:r w:rsidRPr="002B00ED">
        <w:rPr>
          <w:sz w:val="28"/>
          <w:szCs w:val="28"/>
        </w:rPr>
        <w:t>внешнеэкономических поставщико</w:t>
      </w:r>
      <w:r w:rsidR="00195763" w:rsidRPr="002B00ED">
        <w:rPr>
          <w:sz w:val="28"/>
          <w:szCs w:val="28"/>
        </w:rPr>
        <w:t>в всего на сумму 1 597 302,05 долларов США.</w:t>
      </w:r>
    </w:p>
    <w:p w:rsidR="00CB1CA1" w:rsidRPr="002B00ED" w:rsidRDefault="00CB1CA1" w:rsidP="002B00ED">
      <w:pPr>
        <w:spacing w:line="360" w:lineRule="auto"/>
        <w:ind w:firstLine="709"/>
        <w:jc w:val="both"/>
        <w:rPr>
          <w:sz w:val="28"/>
          <w:szCs w:val="28"/>
        </w:rPr>
      </w:pPr>
      <w:r w:rsidRPr="002B00ED">
        <w:rPr>
          <w:sz w:val="28"/>
          <w:szCs w:val="28"/>
        </w:rPr>
        <w:t>В 2010 году произв</w:t>
      </w:r>
      <w:r w:rsidR="00195763" w:rsidRPr="002B00ED">
        <w:rPr>
          <w:sz w:val="28"/>
          <w:szCs w:val="28"/>
        </w:rPr>
        <w:t>едено</w:t>
      </w:r>
      <w:r w:rsidRPr="002B00ED">
        <w:rPr>
          <w:sz w:val="28"/>
          <w:szCs w:val="28"/>
        </w:rPr>
        <w:t xml:space="preserve"> финансирование</w:t>
      </w:r>
      <w:r w:rsidR="002B00ED">
        <w:rPr>
          <w:sz w:val="28"/>
          <w:szCs w:val="28"/>
        </w:rPr>
        <w:t xml:space="preserve"> </w:t>
      </w:r>
      <w:r w:rsidRPr="002B00ED">
        <w:rPr>
          <w:sz w:val="28"/>
          <w:szCs w:val="28"/>
        </w:rPr>
        <w:t xml:space="preserve">государственных целевых программ всего </w:t>
      </w:r>
      <w:r w:rsidR="00195763" w:rsidRPr="002B00ED">
        <w:rPr>
          <w:sz w:val="28"/>
          <w:szCs w:val="28"/>
        </w:rPr>
        <w:t>на 91,55% от утвержденного плана финансирования (</w:t>
      </w:r>
      <w:r w:rsidR="00DD42DC" w:rsidRPr="002B00ED">
        <w:rPr>
          <w:sz w:val="28"/>
          <w:szCs w:val="28"/>
        </w:rPr>
        <w:t xml:space="preserve">Выделено финансирование </w:t>
      </w:r>
      <w:r w:rsidRPr="002B00ED">
        <w:rPr>
          <w:sz w:val="28"/>
          <w:szCs w:val="28"/>
        </w:rPr>
        <w:t>24 287 306 рублей</w:t>
      </w:r>
      <w:r w:rsidR="00195763" w:rsidRPr="002B00ED">
        <w:rPr>
          <w:sz w:val="28"/>
          <w:szCs w:val="28"/>
        </w:rPr>
        <w:t>)</w:t>
      </w:r>
      <w:r w:rsidRPr="002B00ED">
        <w:rPr>
          <w:sz w:val="28"/>
          <w:szCs w:val="28"/>
        </w:rPr>
        <w:t xml:space="preserve">. </w:t>
      </w:r>
    </w:p>
    <w:p w:rsidR="00CB1CA1" w:rsidRPr="002B00ED" w:rsidRDefault="00CB1CA1" w:rsidP="002B00ED">
      <w:pPr>
        <w:spacing w:line="360" w:lineRule="auto"/>
        <w:ind w:firstLine="709"/>
        <w:jc w:val="both"/>
        <w:rPr>
          <w:sz w:val="28"/>
          <w:szCs w:val="28"/>
        </w:rPr>
      </w:pPr>
      <w:r w:rsidRPr="002B00ED">
        <w:rPr>
          <w:sz w:val="28"/>
          <w:szCs w:val="28"/>
        </w:rPr>
        <w:t>В разрезе отдельных программ финансирование выглядит следующим образом:</w:t>
      </w:r>
    </w:p>
    <w:p w:rsidR="00195763" w:rsidRPr="002B00ED" w:rsidRDefault="00CB1CA1" w:rsidP="002B00ED">
      <w:pPr>
        <w:spacing w:line="360" w:lineRule="auto"/>
        <w:ind w:firstLine="709"/>
        <w:jc w:val="both"/>
        <w:rPr>
          <w:sz w:val="28"/>
          <w:szCs w:val="28"/>
        </w:rPr>
      </w:pPr>
      <w:r w:rsidRPr="002B00ED">
        <w:rPr>
          <w:sz w:val="28"/>
          <w:szCs w:val="28"/>
        </w:rPr>
        <w:t xml:space="preserve">- «Онкология: совершенствование онкологической помощи населению Приднестровской Молдавской Республики на 2006-2010 годы» </w:t>
      </w:r>
      <w:r w:rsidR="00195763" w:rsidRPr="002B00ED">
        <w:rPr>
          <w:sz w:val="28"/>
          <w:szCs w:val="28"/>
        </w:rPr>
        <w:t>- 90,8% от план финансирования (П</w:t>
      </w:r>
      <w:r w:rsidRPr="002B00ED">
        <w:rPr>
          <w:sz w:val="28"/>
          <w:szCs w:val="28"/>
        </w:rPr>
        <w:t>рофинансировано 11 007 163 рубля</w:t>
      </w:r>
      <w:r w:rsidR="00195763" w:rsidRPr="002B00ED">
        <w:rPr>
          <w:sz w:val="28"/>
          <w:szCs w:val="28"/>
        </w:rPr>
        <w:t>);</w:t>
      </w:r>
    </w:p>
    <w:p w:rsidR="00CB1CA1" w:rsidRPr="002B00ED" w:rsidRDefault="00CB1CA1" w:rsidP="002B00ED">
      <w:pPr>
        <w:spacing w:line="360" w:lineRule="auto"/>
        <w:ind w:firstLine="709"/>
        <w:jc w:val="both"/>
        <w:rPr>
          <w:sz w:val="28"/>
          <w:szCs w:val="28"/>
        </w:rPr>
      </w:pPr>
      <w:r w:rsidRPr="002B00ED">
        <w:rPr>
          <w:sz w:val="28"/>
          <w:szCs w:val="28"/>
        </w:rPr>
        <w:t>- «Профилактика ВИЧ /СПИД – инфекции и болезней, передающихся половым путем на 2010-2014г»</w:t>
      </w:r>
      <w:r w:rsidR="002B00ED">
        <w:rPr>
          <w:sz w:val="28"/>
          <w:szCs w:val="28"/>
        </w:rPr>
        <w:t xml:space="preserve"> </w:t>
      </w:r>
      <w:r w:rsidR="00195763" w:rsidRPr="002B00ED">
        <w:rPr>
          <w:sz w:val="28"/>
          <w:szCs w:val="28"/>
        </w:rPr>
        <w:t>-81,81% (В</w:t>
      </w:r>
      <w:r w:rsidRPr="002B00ED">
        <w:rPr>
          <w:sz w:val="28"/>
          <w:szCs w:val="28"/>
        </w:rPr>
        <w:t>ыделено 3 543 891 рубль</w:t>
      </w:r>
      <w:r w:rsidR="00195763" w:rsidRPr="002B00ED">
        <w:rPr>
          <w:sz w:val="28"/>
          <w:szCs w:val="28"/>
        </w:rPr>
        <w:t>)</w:t>
      </w:r>
      <w:r w:rsidRPr="002B00ED">
        <w:rPr>
          <w:sz w:val="28"/>
          <w:szCs w:val="28"/>
        </w:rPr>
        <w:t>;</w:t>
      </w:r>
    </w:p>
    <w:p w:rsidR="00CB1CA1" w:rsidRPr="002B00ED" w:rsidRDefault="00CB1CA1" w:rsidP="002B00ED">
      <w:pPr>
        <w:spacing w:line="360" w:lineRule="auto"/>
        <w:ind w:firstLine="709"/>
        <w:jc w:val="both"/>
        <w:rPr>
          <w:sz w:val="28"/>
          <w:szCs w:val="28"/>
        </w:rPr>
      </w:pPr>
      <w:r w:rsidRPr="002B00ED">
        <w:rPr>
          <w:sz w:val="28"/>
          <w:szCs w:val="28"/>
        </w:rPr>
        <w:t>- «Иммунизация населения ПМР на 2006-2010г»</w:t>
      </w:r>
      <w:r w:rsidR="002B00ED">
        <w:rPr>
          <w:sz w:val="28"/>
          <w:szCs w:val="28"/>
        </w:rPr>
        <w:t xml:space="preserve"> </w:t>
      </w:r>
      <w:r w:rsidR="00195763" w:rsidRPr="002B00ED">
        <w:rPr>
          <w:sz w:val="28"/>
          <w:szCs w:val="28"/>
        </w:rPr>
        <w:t>- 97,16% (В</w:t>
      </w:r>
      <w:r w:rsidRPr="002B00ED">
        <w:rPr>
          <w:sz w:val="28"/>
          <w:szCs w:val="28"/>
        </w:rPr>
        <w:t>ыделено 971 417 рублей</w:t>
      </w:r>
      <w:r w:rsidR="00195763" w:rsidRPr="002B00ED">
        <w:rPr>
          <w:sz w:val="28"/>
          <w:szCs w:val="28"/>
        </w:rPr>
        <w:t>)</w:t>
      </w:r>
      <w:r w:rsidRPr="002B00ED">
        <w:rPr>
          <w:sz w:val="28"/>
          <w:szCs w:val="28"/>
        </w:rPr>
        <w:t>;</w:t>
      </w:r>
    </w:p>
    <w:p w:rsidR="00CB1CA1" w:rsidRPr="002B00ED" w:rsidRDefault="00CB1CA1" w:rsidP="002B00ED">
      <w:pPr>
        <w:spacing w:line="360" w:lineRule="auto"/>
        <w:ind w:firstLine="709"/>
        <w:jc w:val="both"/>
        <w:rPr>
          <w:sz w:val="28"/>
          <w:szCs w:val="28"/>
        </w:rPr>
      </w:pPr>
      <w:r w:rsidRPr="002B00ED">
        <w:rPr>
          <w:sz w:val="28"/>
          <w:szCs w:val="28"/>
        </w:rPr>
        <w:t>- «Детям – здоровые зубы на 2004-2013г»</w:t>
      </w:r>
      <w:r w:rsidR="00195763" w:rsidRPr="002B00ED">
        <w:rPr>
          <w:sz w:val="28"/>
          <w:szCs w:val="28"/>
        </w:rPr>
        <w:t xml:space="preserve"> - 97,16% (В</w:t>
      </w:r>
      <w:r w:rsidRPr="002B00ED">
        <w:rPr>
          <w:sz w:val="28"/>
          <w:szCs w:val="28"/>
        </w:rPr>
        <w:t>ыделено 976 352 рубля</w:t>
      </w:r>
      <w:r w:rsidR="00195763" w:rsidRPr="002B00ED">
        <w:rPr>
          <w:sz w:val="28"/>
          <w:szCs w:val="28"/>
        </w:rPr>
        <w:t>)</w:t>
      </w:r>
      <w:r w:rsidRPr="002B00ED">
        <w:rPr>
          <w:sz w:val="28"/>
          <w:szCs w:val="28"/>
        </w:rPr>
        <w:t>;</w:t>
      </w:r>
    </w:p>
    <w:p w:rsidR="00CB1CA1" w:rsidRPr="002B00ED" w:rsidRDefault="00CB1CA1" w:rsidP="002B00ED">
      <w:pPr>
        <w:spacing w:line="360" w:lineRule="auto"/>
        <w:ind w:firstLine="709"/>
        <w:jc w:val="both"/>
        <w:rPr>
          <w:sz w:val="28"/>
          <w:szCs w:val="28"/>
        </w:rPr>
      </w:pPr>
      <w:r w:rsidRPr="002B00ED">
        <w:rPr>
          <w:sz w:val="28"/>
          <w:szCs w:val="28"/>
        </w:rPr>
        <w:t xml:space="preserve">- «Улучшение условий труда и учёбы в системе просвещения на </w:t>
      </w:r>
      <w:r w:rsidR="00195763" w:rsidRPr="002B00ED">
        <w:rPr>
          <w:sz w:val="28"/>
          <w:szCs w:val="28"/>
        </w:rPr>
        <w:t>50,2% (В</w:t>
      </w:r>
      <w:r w:rsidRPr="002B00ED">
        <w:rPr>
          <w:sz w:val="28"/>
          <w:szCs w:val="28"/>
        </w:rPr>
        <w:t>ыделено 45 197 рубль</w:t>
      </w:r>
      <w:r w:rsidR="00195763" w:rsidRPr="002B00ED">
        <w:rPr>
          <w:sz w:val="28"/>
          <w:szCs w:val="28"/>
        </w:rPr>
        <w:t>)</w:t>
      </w:r>
      <w:r w:rsidRPr="002B00ED">
        <w:rPr>
          <w:sz w:val="28"/>
          <w:szCs w:val="28"/>
        </w:rPr>
        <w:t>;</w:t>
      </w:r>
    </w:p>
    <w:p w:rsidR="00CB1CA1" w:rsidRPr="002B00ED" w:rsidRDefault="00CB1CA1" w:rsidP="002B00ED">
      <w:pPr>
        <w:spacing w:line="360" w:lineRule="auto"/>
        <w:ind w:firstLine="709"/>
        <w:jc w:val="both"/>
        <w:rPr>
          <w:sz w:val="28"/>
          <w:szCs w:val="28"/>
        </w:rPr>
      </w:pPr>
      <w:r w:rsidRPr="002B00ED">
        <w:rPr>
          <w:sz w:val="28"/>
          <w:szCs w:val="28"/>
        </w:rPr>
        <w:t>- «Переоснащение лечебно-профилактических учреждений республики рентгеновским оборудованием</w:t>
      </w:r>
      <w:r w:rsidR="002B00ED">
        <w:rPr>
          <w:sz w:val="28"/>
          <w:szCs w:val="28"/>
        </w:rPr>
        <w:t xml:space="preserve"> </w:t>
      </w:r>
      <w:r w:rsidRPr="002B00ED">
        <w:rPr>
          <w:sz w:val="28"/>
          <w:szCs w:val="28"/>
        </w:rPr>
        <w:t xml:space="preserve">на 2010-2019г» </w:t>
      </w:r>
      <w:r w:rsidR="00195763" w:rsidRPr="002B00ED">
        <w:rPr>
          <w:sz w:val="28"/>
          <w:szCs w:val="28"/>
        </w:rPr>
        <w:t>- 97,79% (В</w:t>
      </w:r>
      <w:r w:rsidRPr="002B00ED">
        <w:rPr>
          <w:sz w:val="28"/>
          <w:szCs w:val="28"/>
        </w:rPr>
        <w:t>ыделено 7 493 845 рублей;</w:t>
      </w:r>
    </w:p>
    <w:p w:rsidR="00CB1CA1" w:rsidRPr="002B00ED" w:rsidRDefault="00CB1CA1" w:rsidP="002B00ED">
      <w:pPr>
        <w:spacing w:line="360" w:lineRule="auto"/>
        <w:ind w:firstLine="709"/>
        <w:jc w:val="both"/>
        <w:rPr>
          <w:sz w:val="28"/>
          <w:szCs w:val="28"/>
        </w:rPr>
      </w:pPr>
      <w:r w:rsidRPr="002B00ED">
        <w:rPr>
          <w:sz w:val="28"/>
          <w:szCs w:val="28"/>
        </w:rPr>
        <w:t>- «Развитие физической культуры и спорта среди инвалидов и лиц с ограниченными физическими возможностями на 2010-2014г</w:t>
      </w:r>
      <w:r w:rsidR="00195763" w:rsidRPr="002B00ED">
        <w:rPr>
          <w:sz w:val="28"/>
          <w:szCs w:val="28"/>
        </w:rPr>
        <w:t>» -74,16% (Выделено 249 441 рубль)</w:t>
      </w:r>
      <w:r w:rsidRPr="002B00ED">
        <w:rPr>
          <w:sz w:val="28"/>
          <w:szCs w:val="28"/>
        </w:rPr>
        <w:t>.</w:t>
      </w:r>
    </w:p>
    <w:p w:rsidR="00CB1CA1" w:rsidRPr="002B00ED" w:rsidRDefault="00CB1CA1" w:rsidP="002B00ED">
      <w:pPr>
        <w:spacing w:line="360" w:lineRule="auto"/>
        <w:ind w:firstLine="709"/>
        <w:jc w:val="both"/>
        <w:rPr>
          <w:sz w:val="28"/>
          <w:szCs w:val="28"/>
        </w:rPr>
      </w:pPr>
      <w:r w:rsidRPr="002B00ED">
        <w:rPr>
          <w:sz w:val="28"/>
          <w:szCs w:val="28"/>
        </w:rPr>
        <w:t>Необходимо отметить, что в течение года финансирование по всем статьям расходов, включая социально – защищенные</w:t>
      </w:r>
      <w:r w:rsidR="00B624B8" w:rsidRPr="002B00ED">
        <w:rPr>
          <w:sz w:val="28"/>
          <w:szCs w:val="28"/>
        </w:rPr>
        <w:t>,</w:t>
      </w:r>
      <w:r w:rsidR="002B00ED">
        <w:rPr>
          <w:sz w:val="28"/>
          <w:szCs w:val="28"/>
        </w:rPr>
        <w:t xml:space="preserve"> </w:t>
      </w:r>
      <w:r w:rsidRPr="002B00ED">
        <w:rPr>
          <w:sz w:val="28"/>
          <w:szCs w:val="28"/>
        </w:rPr>
        <w:t>поступает неравномерно. Так, например, в первом квартале процент финансирования составляет 18,62%, во втором квартале – 23,04%, в третьем квартале 27,61% , в ч</w:t>
      </w:r>
      <w:r w:rsidR="00DD42DC" w:rsidRPr="002B00ED">
        <w:rPr>
          <w:sz w:val="28"/>
          <w:szCs w:val="28"/>
        </w:rPr>
        <w:t>етвёртом квартале – 30,73%, при</w:t>
      </w:r>
      <w:r w:rsidRPr="002B00ED">
        <w:rPr>
          <w:sz w:val="28"/>
          <w:szCs w:val="28"/>
        </w:rPr>
        <w:t>чём основная доля финансирования по социально-защищённым статьям приходится на декабрь 2010г.</w:t>
      </w:r>
      <w:r w:rsidR="002B00ED">
        <w:rPr>
          <w:sz w:val="28"/>
          <w:szCs w:val="28"/>
        </w:rPr>
        <w:t xml:space="preserve"> </w:t>
      </w:r>
      <w:r w:rsidRPr="002B00ED">
        <w:rPr>
          <w:sz w:val="28"/>
          <w:szCs w:val="28"/>
        </w:rPr>
        <w:t>Такая практика финансирования приводит к постоянным перебоям с поставками в</w:t>
      </w:r>
      <w:r w:rsidR="002B00ED">
        <w:rPr>
          <w:sz w:val="28"/>
          <w:szCs w:val="28"/>
        </w:rPr>
        <w:t xml:space="preserve"> </w:t>
      </w:r>
      <w:r w:rsidRPr="002B00ED">
        <w:rPr>
          <w:sz w:val="28"/>
          <w:szCs w:val="28"/>
        </w:rPr>
        <w:t>обеспечении медикаментов, продуктов питания и росту кредиторск</w:t>
      </w:r>
      <w:r w:rsidR="000247A9" w:rsidRPr="002B00ED">
        <w:rPr>
          <w:sz w:val="28"/>
          <w:szCs w:val="28"/>
        </w:rPr>
        <w:t>ой задолженности</w:t>
      </w:r>
      <w:r w:rsidRPr="002B00ED">
        <w:rPr>
          <w:sz w:val="28"/>
          <w:szCs w:val="28"/>
        </w:rPr>
        <w:t>.</w:t>
      </w:r>
    </w:p>
    <w:p w:rsidR="00CB1CA1" w:rsidRPr="002B00ED" w:rsidRDefault="00CB1CA1" w:rsidP="002B00ED">
      <w:pPr>
        <w:spacing w:line="360" w:lineRule="auto"/>
        <w:ind w:firstLine="709"/>
        <w:jc w:val="both"/>
        <w:rPr>
          <w:sz w:val="28"/>
          <w:szCs w:val="28"/>
        </w:rPr>
      </w:pPr>
      <w:r w:rsidRPr="002B00ED">
        <w:rPr>
          <w:sz w:val="28"/>
          <w:szCs w:val="28"/>
        </w:rPr>
        <w:t>Своевременно проведена работа по доведению контрольных цифр в разрезе статей бюджетной классификации, а так же осуществлялся контроль за движением и расходованием</w:t>
      </w:r>
      <w:r w:rsidR="002B00ED">
        <w:rPr>
          <w:sz w:val="28"/>
          <w:szCs w:val="28"/>
        </w:rPr>
        <w:t xml:space="preserve"> </w:t>
      </w:r>
      <w:r w:rsidRPr="002B00ED">
        <w:rPr>
          <w:sz w:val="28"/>
          <w:szCs w:val="28"/>
        </w:rPr>
        <w:t>денежных средств, выделенных из бюджета. Так в 2010 году выделенное финансирование</w:t>
      </w:r>
      <w:r w:rsidR="002B00ED">
        <w:rPr>
          <w:sz w:val="28"/>
          <w:szCs w:val="28"/>
        </w:rPr>
        <w:t xml:space="preserve"> </w:t>
      </w:r>
      <w:r w:rsidRPr="002B00ED">
        <w:rPr>
          <w:sz w:val="28"/>
          <w:szCs w:val="28"/>
        </w:rPr>
        <w:t>по подразделу 1600 «Здравоохранение» составляет –347 222 345 рублей, что от уточненного плана финансирования составляет 87,8%.</w:t>
      </w:r>
    </w:p>
    <w:p w:rsidR="00CB1CA1" w:rsidRPr="002B00ED" w:rsidRDefault="00CB1CA1" w:rsidP="002B00ED">
      <w:pPr>
        <w:spacing w:line="360" w:lineRule="auto"/>
        <w:ind w:firstLine="709"/>
        <w:jc w:val="both"/>
        <w:rPr>
          <w:sz w:val="28"/>
          <w:szCs w:val="28"/>
        </w:rPr>
      </w:pPr>
      <w:r w:rsidRPr="002B00ED">
        <w:rPr>
          <w:sz w:val="28"/>
          <w:szCs w:val="28"/>
        </w:rPr>
        <w:t>Увеличение расходов на отрасль «Здравоохранение» напрямую связано с увеличением расходов</w:t>
      </w:r>
      <w:r w:rsidR="000247A9" w:rsidRPr="002B00ED">
        <w:rPr>
          <w:sz w:val="28"/>
          <w:szCs w:val="28"/>
        </w:rPr>
        <w:t>:</w:t>
      </w:r>
      <w:r w:rsidRPr="002B00ED">
        <w:rPr>
          <w:sz w:val="28"/>
          <w:szCs w:val="28"/>
        </w:rPr>
        <w:t xml:space="preserve"> на выплату заработной платы, в связи с увеличением размера расчетного уров</w:t>
      </w:r>
      <w:r w:rsidR="000247A9" w:rsidRPr="002B00ED">
        <w:rPr>
          <w:sz w:val="28"/>
          <w:szCs w:val="28"/>
        </w:rPr>
        <w:t>ня минимальной заработной платы;</w:t>
      </w:r>
      <w:r w:rsidRPr="002B00ED">
        <w:rPr>
          <w:sz w:val="28"/>
          <w:szCs w:val="28"/>
        </w:rPr>
        <w:t xml:space="preserve"> на приобретение </w:t>
      </w:r>
      <w:r w:rsidR="000247A9" w:rsidRPr="002B00ED">
        <w:rPr>
          <w:sz w:val="28"/>
          <w:szCs w:val="28"/>
        </w:rPr>
        <w:t>лекарственных средств и изделий медицинского назначения</w:t>
      </w:r>
      <w:r w:rsidR="002B00ED">
        <w:rPr>
          <w:sz w:val="28"/>
          <w:szCs w:val="28"/>
        </w:rPr>
        <w:t xml:space="preserve"> </w:t>
      </w:r>
      <w:r w:rsidRPr="002B00ED">
        <w:rPr>
          <w:sz w:val="28"/>
          <w:szCs w:val="28"/>
        </w:rPr>
        <w:t xml:space="preserve">для </w:t>
      </w:r>
      <w:r w:rsidR="000247A9" w:rsidRPr="002B00ED">
        <w:rPr>
          <w:sz w:val="28"/>
          <w:szCs w:val="28"/>
        </w:rPr>
        <w:t>оказания</w:t>
      </w:r>
      <w:r w:rsidR="002B00ED">
        <w:rPr>
          <w:sz w:val="28"/>
          <w:szCs w:val="28"/>
        </w:rPr>
        <w:t xml:space="preserve"> </w:t>
      </w:r>
      <w:r w:rsidRPr="002B00ED">
        <w:rPr>
          <w:sz w:val="28"/>
          <w:szCs w:val="28"/>
        </w:rPr>
        <w:t>медицинской помощи</w:t>
      </w:r>
      <w:r w:rsidR="000247A9" w:rsidRPr="002B00ED">
        <w:rPr>
          <w:sz w:val="28"/>
          <w:szCs w:val="28"/>
        </w:rPr>
        <w:t xml:space="preserve"> ветеранам</w:t>
      </w:r>
      <w:r w:rsidRPr="002B00ED">
        <w:rPr>
          <w:sz w:val="28"/>
          <w:szCs w:val="28"/>
        </w:rPr>
        <w:t xml:space="preserve"> войны в целях исполнения Плана подготовки и проведения основных мероприятий, посвящённых</w:t>
      </w:r>
      <w:r w:rsidR="002B00ED">
        <w:rPr>
          <w:sz w:val="28"/>
          <w:szCs w:val="28"/>
        </w:rPr>
        <w:t xml:space="preserve"> </w:t>
      </w:r>
      <w:r w:rsidRPr="002B00ED">
        <w:rPr>
          <w:sz w:val="28"/>
          <w:szCs w:val="28"/>
        </w:rPr>
        <w:t>20-й годовщине</w:t>
      </w:r>
      <w:r w:rsidR="002B00ED">
        <w:rPr>
          <w:sz w:val="28"/>
          <w:szCs w:val="28"/>
        </w:rPr>
        <w:t xml:space="preserve"> </w:t>
      </w:r>
      <w:r w:rsidRPr="002B00ED">
        <w:rPr>
          <w:sz w:val="28"/>
          <w:szCs w:val="28"/>
        </w:rPr>
        <w:t>образования Приднестровской Молдавской Республики и 65-й годовщине Победы советского народа в Великой Отечественной войне 1941-1945гг. В 2010году предусмотрены средства в сумме 11 199 887 рублей</w:t>
      </w:r>
      <w:r w:rsidR="000247A9" w:rsidRPr="002B00ED">
        <w:rPr>
          <w:sz w:val="28"/>
          <w:szCs w:val="28"/>
        </w:rPr>
        <w:t>,</w:t>
      </w:r>
      <w:r w:rsidR="002B00ED">
        <w:rPr>
          <w:sz w:val="28"/>
          <w:szCs w:val="28"/>
        </w:rPr>
        <w:t xml:space="preserve"> </w:t>
      </w:r>
      <w:r w:rsidRPr="002B00ED">
        <w:rPr>
          <w:sz w:val="28"/>
          <w:szCs w:val="28"/>
        </w:rPr>
        <w:t>до конца 2010года освоены на 9 970 112рублей</w:t>
      </w:r>
      <w:r w:rsidR="002B00ED">
        <w:rPr>
          <w:sz w:val="28"/>
          <w:szCs w:val="28"/>
        </w:rPr>
        <w:t xml:space="preserve"> </w:t>
      </w:r>
      <w:r w:rsidRPr="002B00ED">
        <w:rPr>
          <w:sz w:val="28"/>
          <w:szCs w:val="28"/>
        </w:rPr>
        <w:t>или на 89%.</w:t>
      </w:r>
    </w:p>
    <w:p w:rsidR="00CB1CA1" w:rsidRPr="002B00ED" w:rsidRDefault="000247A9" w:rsidP="002B00ED">
      <w:pPr>
        <w:spacing w:line="360" w:lineRule="auto"/>
        <w:ind w:firstLine="709"/>
        <w:jc w:val="both"/>
        <w:rPr>
          <w:sz w:val="28"/>
          <w:szCs w:val="28"/>
        </w:rPr>
      </w:pPr>
      <w:r w:rsidRPr="002B00ED">
        <w:rPr>
          <w:sz w:val="28"/>
          <w:szCs w:val="28"/>
        </w:rPr>
        <w:t>В</w:t>
      </w:r>
      <w:r w:rsidR="00CB1CA1" w:rsidRPr="002B00ED">
        <w:rPr>
          <w:sz w:val="28"/>
          <w:szCs w:val="28"/>
        </w:rPr>
        <w:t xml:space="preserve"> целях</w:t>
      </w:r>
      <w:r w:rsidR="002B00ED">
        <w:rPr>
          <w:sz w:val="28"/>
          <w:szCs w:val="28"/>
        </w:rPr>
        <w:t xml:space="preserve"> </w:t>
      </w:r>
      <w:r w:rsidR="00CB1CA1" w:rsidRPr="002B00ED">
        <w:rPr>
          <w:sz w:val="28"/>
          <w:szCs w:val="28"/>
        </w:rPr>
        <w:t>стимулирования работников отрасли здравоохранения</w:t>
      </w:r>
      <w:r w:rsidR="002B00ED">
        <w:rPr>
          <w:sz w:val="28"/>
          <w:szCs w:val="28"/>
        </w:rPr>
        <w:t xml:space="preserve"> </w:t>
      </w:r>
      <w:r w:rsidRPr="002B00ED">
        <w:rPr>
          <w:sz w:val="28"/>
          <w:szCs w:val="28"/>
        </w:rPr>
        <w:t>приняты определенные</w:t>
      </w:r>
      <w:r w:rsidR="002B00ED">
        <w:rPr>
          <w:sz w:val="28"/>
          <w:szCs w:val="28"/>
        </w:rPr>
        <w:t xml:space="preserve"> </w:t>
      </w:r>
      <w:r w:rsidR="00CB1CA1" w:rsidRPr="002B00ED">
        <w:rPr>
          <w:sz w:val="28"/>
          <w:szCs w:val="28"/>
        </w:rPr>
        <w:t>решения по</w:t>
      </w:r>
      <w:r w:rsidR="002B00ED">
        <w:rPr>
          <w:sz w:val="28"/>
          <w:szCs w:val="28"/>
        </w:rPr>
        <w:t xml:space="preserve"> </w:t>
      </w:r>
      <w:r w:rsidR="00CB1CA1" w:rsidRPr="002B00ED">
        <w:rPr>
          <w:sz w:val="28"/>
          <w:szCs w:val="28"/>
        </w:rPr>
        <w:t>вопросам оплаты труда медицинских работников. Так</w:t>
      </w:r>
      <w:r w:rsidR="002B00ED">
        <w:rPr>
          <w:sz w:val="28"/>
          <w:szCs w:val="28"/>
        </w:rPr>
        <w:t xml:space="preserve"> </w:t>
      </w:r>
      <w:r w:rsidR="00CB1CA1" w:rsidRPr="002B00ED">
        <w:rPr>
          <w:sz w:val="28"/>
          <w:szCs w:val="28"/>
        </w:rPr>
        <w:t>было принято решение разрешить в 2010 году организациям использовать экономию фонда оплаты труда на цели, предусмотренные законодательством Приднестровской Молдавской Республики, не превышающем 5% от запланированного фонда оплаты труда так же направлять на материальное стимулирование сотрудников отрасли.</w:t>
      </w:r>
      <w:r w:rsidR="002D7179" w:rsidRPr="002B00ED">
        <w:rPr>
          <w:sz w:val="28"/>
          <w:szCs w:val="28"/>
        </w:rPr>
        <w:t xml:space="preserve"> Средняя заработная плата 1 работника отрасли в 2</w:t>
      </w:r>
      <w:r w:rsidR="00B624B8" w:rsidRPr="002B00ED">
        <w:rPr>
          <w:sz w:val="28"/>
          <w:szCs w:val="28"/>
        </w:rPr>
        <w:t>009</w:t>
      </w:r>
      <w:r w:rsidR="007F78F6" w:rsidRPr="002B00ED">
        <w:rPr>
          <w:sz w:val="28"/>
          <w:szCs w:val="28"/>
        </w:rPr>
        <w:t xml:space="preserve"> </w:t>
      </w:r>
      <w:r w:rsidR="00B624B8" w:rsidRPr="002B00ED">
        <w:rPr>
          <w:sz w:val="28"/>
          <w:szCs w:val="28"/>
        </w:rPr>
        <w:t>году составляла 1</w:t>
      </w:r>
      <w:r w:rsidR="007F78F6" w:rsidRPr="002B00ED">
        <w:rPr>
          <w:sz w:val="28"/>
          <w:szCs w:val="28"/>
        </w:rPr>
        <w:t xml:space="preserve"> </w:t>
      </w:r>
      <w:r w:rsidR="00B624B8" w:rsidRPr="002B00ED">
        <w:rPr>
          <w:sz w:val="28"/>
          <w:szCs w:val="28"/>
        </w:rPr>
        <w:t>215,86 рублей, в 2010году- 1</w:t>
      </w:r>
      <w:r w:rsidR="007F78F6" w:rsidRPr="002B00ED">
        <w:rPr>
          <w:sz w:val="28"/>
          <w:szCs w:val="28"/>
        </w:rPr>
        <w:t xml:space="preserve"> </w:t>
      </w:r>
      <w:r w:rsidR="00B624B8" w:rsidRPr="002B00ED">
        <w:rPr>
          <w:sz w:val="28"/>
          <w:szCs w:val="28"/>
        </w:rPr>
        <w:t>661,97 рублей, в том числе за счет материального стимулирования 65,7 рублей.</w:t>
      </w:r>
    </w:p>
    <w:p w:rsidR="00CB1CA1" w:rsidRPr="002B00ED" w:rsidRDefault="00CB1CA1" w:rsidP="002B00ED">
      <w:pPr>
        <w:spacing w:line="360" w:lineRule="auto"/>
        <w:ind w:firstLine="709"/>
        <w:jc w:val="both"/>
        <w:rPr>
          <w:sz w:val="28"/>
          <w:szCs w:val="28"/>
        </w:rPr>
      </w:pPr>
      <w:r w:rsidRPr="002B00ED">
        <w:rPr>
          <w:sz w:val="28"/>
          <w:szCs w:val="28"/>
        </w:rPr>
        <w:t>В течение всего года,</w:t>
      </w:r>
      <w:r w:rsidR="002B00ED">
        <w:rPr>
          <w:sz w:val="28"/>
          <w:szCs w:val="28"/>
        </w:rPr>
        <w:t xml:space="preserve"> </w:t>
      </w:r>
      <w:r w:rsidRPr="002B00ED">
        <w:rPr>
          <w:sz w:val="28"/>
          <w:szCs w:val="28"/>
        </w:rPr>
        <w:t>велась работа по оформлению и направлению на оплату документов по лечению больных за предел</w:t>
      </w:r>
      <w:r w:rsidR="002D7179" w:rsidRPr="002B00ED">
        <w:rPr>
          <w:sz w:val="28"/>
          <w:szCs w:val="28"/>
        </w:rPr>
        <w:t>ами р</w:t>
      </w:r>
      <w:r w:rsidRPr="002B00ED">
        <w:rPr>
          <w:sz w:val="28"/>
          <w:szCs w:val="28"/>
        </w:rPr>
        <w:t>еспублики. Так в 2010 году из</w:t>
      </w:r>
      <w:r w:rsidR="002B00ED">
        <w:rPr>
          <w:sz w:val="28"/>
          <w:szCs w:val="28"/>
        </w:rPr>
        <w:t xml:space="preserve"> </w:t>
      </w:r>
      <w:r w:rsidRPr="002B00ED">
        <w:rPr>
          <w:sz w:val="28"/>
          <w:szCs w:val="28"/>
        </w:rPr>
        <w:t>Республиканского бюджета</w:t>
      </w:r>
      <w:r w:rsidR="002B00ED">
        <w:rPr>
          <w:sz w:val="28"/>
          <w:szCs w:val="28"/>
        </w:rPr>
        <w:t xml:space="preserve"> </w:t>
      </w:r>
      <w:r w:rsidRPr="002B00ED">
        <w:rPr>
          <w:sz w:val="28"/>
          <w:szCs w:val="28"/>
        </w:rPr>
        <w:t>были израсходованы средства в сумме</w:t>
      </w:r>
      <w:r w:rsidR="002B00ED">
        <w:rPr>
          <w:sz w:val="28"/>
          <w:szCs w:val="28"/>
        </w:rPr>
        <w:t xml:space="preserve"> </w:t>
      </w:r>
      <w:r w:rsidRPr="002B00ED">
        <w:rPr>
          <w:sz w:val="28"/>
          <w:szCs w:val="28"/>
        </w:rPr>
        <w:t>6 309 277 рублей ПМР на покрытие расходов связанных с лечением за пределами Республики.</w:t>
      </w:r>
    </w:p>
    <w:p w:rsidR="00CB1CA1" w:rsidRPr="002B00ED" w:rsidRDefault="007F78F6" w:rsidP="002B00ED">
      <w:pPr>
        <w:spacing w:line="360" w:lineRule="auto"/>
        <w:ind w:firstLine="709"/>
        <w:jc w:val="both"/>
        <w:rPr>
          <w:sz w:val="28"/>
          <w:szCs w:val="28"/>
        </w:rPr>
      </w:pPr>
      <w:r w:rsidRPr="002B00ED">
        <w:rPr>
          <w:sz w:val="28"/>
          <w:szCs w:val="28"/>
        </w:rPr>
        <w:t>Своевременно</w:t>
      </w:r>
      <w:r w:rsidR="00CB1CA1" w:rsidRPr="002B00ED">
        <w:rPr>
          <w:sz w:val="28"/>
          <w:szCs w:val="28"/>
        </w:rPr>
        <w:t xml:space="preserve"> рассмотрены и утверждены сметы по специальным средствам, платным услугам учреждений здравоохранения, просвещения и социального обеспечения, сельского хозяйства. Ежеквартально анализировались расходы, проведенные лечебными учреждениями</w:t>
      </w:r>
      <w:r w:rsidR="002B00ED">
        <w:rPr>
          <w:sz w:val="28"/>
          <w:szCs w:val="28"/>
        </w:rPr>
        <w:t xml:space="preserve"> </w:t>
      </w:r>
      <w:r w:rsidR="00CB1CA1" w:rsidRPr="002B00ED">
        <w:rPr>
          <w:sz w:val="28"/>
          <w:szCs w:val="28"/>
        </w:rPr>
        <w:t>по платным услугам в разрезе статей бюджетной классификации. Поступления от платных медицинских услуг в 2010 году составили 22 189 575 рублей, что на 4 320 118 рублей больше поступлений 2009 года. Израсходовано из платных</w:t>
      </w:r>
      <w:r w:rsidR="002B00ED">
        <w:rPr>
          <w:sz w:val="28"/>
          <w:szCs w:val="28"/>
        </w:rPr>
        <w:t xml:space="preserve"> </w:t>
      </w:r>
      <w:r w:rsidR="00CB1CA1" w:rsidRPr="002B00ED">
        <w:rPr>
          <w:sz w:val="28"/>
          <w:szCs w:val="28"/>
        </w:rPr>
        <w:t>услуг 20 987 577 рублей, в том числе:</w:t>
      </w:r>
    </w:p>
    <w:p w:rsidR="00CB1CA1" w:rsidRPr="002B00ED" w:rsidRDefault="00CB1CA1" w:rsidP="002B00ED">
      <w:pPr>
        <w:spacing w:line="360" w:lineRule="auto"/>
        <w:ind w:firstLine="709"/>
        <w:jc w:val="both"/>
        <w:rPr>
          <w:sz w:val="28"/>
          <w:szCs w:val="28"/>
        </w:rPr>
      </w:pPr>
      <w:r w:rsidRPr="002B00ED">
        <w:rPr>
          <w:sz w:val="28"/>
          <w:szCs w:val="28"/>
        </w:rPr>
        <w:t>Статья 110100 «Заработная плата», «Начисления на заработную плату» -</w:t>
      </w:r>
      <w:r w:rsidR="002B00ED">
        <w:rPr>
          <w:sz w:val="28"/>
          <w:szCs w:val="28"/>
        </w:rPr>
        <w:t xml:space="preserve"> </w:t>
      </w:r>
      <w:r w:rsidRPr="002B00ED">
        <w:rPr>
          <w:sz w:val="28"/>
          <w:szCs w:val="28"/>
        </w:rPr>
        <w:t>7 163 187 рублей или 34%</w:t>
      </w:r>
      <w:r w:rsidR="002B00ED">
        <w:rPr>
          <w:sz w:val="28"/>
          <w:szCs w:val="28"/>
        </w:rPr>
        <w:t xml:space="preserve"> </w:t>
      </w:r>
      <w:r w:rsidRPr="002B00ED">
        <w:rPr>
          <w:sz w:val="28"/>
          <w:szCs w:val="28"/>
        </w:rPr>
        <w:t>от общего объема финансирования,</w:t>
      </w:r>
    </w:p>
    <w:p w:rsidR="00CB1CA1" w:rsidRPr="002B00ED" w:rsidRDefault="009B4517" w:rsidP="002B00ED">
      <w:pPr>
        <w:spacing w:line="360" w:lineRule="auto"/>
        <w:ind w:firstLine="709"/>
        <w:jc w:val="both"/>
        <w:rPr>
          <w:sz w:val="28"/>
          <w:szCs w:val="28"/>
        </w:rPr>
      </w:pPr>
      <w:r w:rsidRPr="002B00ED">
        <w:rPr>
          <w:sz w:val="28"/>
          <w:szCs w:val="28"/>
        </w:rPr>
        <w:t>Статья</w:t>
      </w:r>
      <w:r w:rsidR="002B00ED">
        <w:rPr>
          <w:sz w:val="28"/>
          <w:szCs w:val="28"/>
        </w:rPr>
        <w:t xml:space="preserve"> </w:t>
      </w:r>
      <w:r w:rsidR="00CB1CA1" w:rsidRPr="002B00ED">
        <w:rPr>
          <w:sz w:val="28"/>
          <w:szCs w:val="28"/>
        </w:rPr>
        <w:t>«Медикаменты» - 2 818 124 рубля или 13,4%,</w:t>
      </w:r>
    </w:p>
    <w:p w:rsidR="00CB1CA1" w:rsidRPr="002B00ED" w:rsidRDefault="00CB1CA1" w:rsidP="002B00ED">
      <w:pPr>
        <w:spacing w:line="360" w:lineRule="auto"/>
        <w:ind w:firstLine="709"/>
        <w:jc w:val="both"/>
        <w:rPr>
          <w:sz w:val="28"/>
          <w:szCs w:val="28"/>
        </w:rPr>
      </w:pPr>
      <w:r w:rsidRPr="002B00ED">
        <w:rPr>
          <w:sz w:val="28"/>
          <w:szCs w:val="28"/>
        </w:rPr>
        <w:t>Статья</w:t>
      </w:r>
      <w:r w:rsidR="002B00ED">
        <w:rPr>
          <w:sz w:val="28"/>
          <w:szCs w:val="28"/>
        </w:rPr>
        <w:t xml:space="preserve"> </w:t>
      </w:r>
      <w:r w:rsidRPr="002B00ED">
        <w:rPr>
          <w:sz w:val="28"/>
          <w:szCs w:val="28"/>
        </w:rPr>
        <w:t>«Питание» - 183 622 рубля или 0,9 %,</w:t>
      </w:r>
    </w:p>
    <w:p w:rsidR="00CB1CA1" w:rsidRPr="002B00ED" w:rsidRDefault="00CB1CA1" w:rsidP="002B00ED">
      <w:pPr>
        <w:spacing w:line="360" w:lineRule="auto"/>
        <w:ind w:firstLine="709"/>
        <w:jc w:val="both"/>
        <w:rPr>
          <w:sz w:val="28"/>
          <w:szCs w:val="28"/>
        </w:rPr>
      </w:pPr>
      <w:r w:rsidRPr="002B00ED">
        <w:rPr>
          <w:sz w:val="28"/>
          <w:szCs w:val="28"/>
        </w:rPr>
        <w:t>Статья</w:t>
      </w:r>
      <w:r w:rsidR="002B00ED">
        <w:rPr>
          <w:sz w:val="28"/>
          <w:szCs w:val="28"/>
        </w:rPr>
        <w:t xml:space="preserve"> </w:t>
      </w:r>
      <w:r w:rsidRPr="002B00ED">
        <w:rPr>
          <w:sz w:val="28"/>
          <w:szCs w:val="28"/>
        </w:rPr>
        <w:t>«Приобретение оборудования» - 1 584 972 рубля (7,6%),</w:t>
      </w:r>
    </w:p>
    <w:p w:rsidR="00CB1CA1" w:rsidRPr="002B00ED" w:rsidRDefault="00CB1CA1" w:rsidP="002B00ED">
      <w:pPr>
        <w:spacing w:line="360" w:lineRule="auto"/>
        <w:ind w:firstLine="709"/>
        <w:jc w:val="both"/>
        <w:rPr>
          <w:sz w:val="28"/>
          <w:szCs w:val="28"/>
        </w:rPr>
      </w:pPr>
      <w:r w:rsidRPr="002B00ED">
        <w:rPr>
          <w:sz w:val="28"/>
          <w:szCs w:val="28"/>
        </w:rPr>
        <w:t>Статья</w:t>
      </w:r>
      <w:r w:rsidR="002B00ED">
        <w:rPr>
          <w:sz w:val="28"/>
          <w:szCs w:val="28"/>
        </w:rPr>
        <w:t xml:space="preserve"> </w:t>
      </w:r>
      <w:r w:rsidRPr="002B00ED">
        <w:rPr>
          <w:sz w:val="28"/>
          <w:szCs w:val="28"/>
        </w:rPr>
        <w:t>«Текущий ремонт оборудования» -</w:t>
      </w:r>
      <w:r w:rsidR="002B00ED">
        <w:rPr>
          <w:sz w:val="28"/>
          <w:szCs w:val="28"/>
        </w:rPr>
        <w:t xml:space="preserve"> </w:t>
      </w:r>
      <w:r w:rsidRPr="002B00ED">
        <w:rPr>
          <w:sz w:val="28"/>
          <w:szCs w:val="28"/>
        </w:rPr>
        <w:t>526 142 рубля (2,5%),</w:t>
      </w:r>
    </w:p>
    <w:p w:rsidR="00CB1CA1" w:rsidRPr="002B00ED" w:rsidRDefault="00CB1CA1" w:rsidP="002B00ED">
      <w:pPr>
        <w:spacing w:line="360" w:lineRule="auto"/>
        <w:ind w:firstLine="709"/>
        <w:jc w:val="both"/>
        <w:rPr>
          <w:sz w:val="28"/>
          <w:szCs w:val="28"/>
        </w:rPr>
      </w:pPr>
      <w:r w:rsidRPr="002B00ED">
        <w:rPr>
          <w:sz w:val="28"/>
          <w:szCs w:val="28"/>
        </w:rPr>
        <w:t>Статья</w:t>
      </w:r>
      <w:r w:rsidR="002B00ED">
        <w:rPr>
          <w:sz w:val="28"/>
          <w:szCs w:val="28"/>
        </w:rPr>
        <w:t xml:space="preserve"> </w:t>
      </w:r>
      <w:r w:rsidRPr="002B00ED">
        <w:rPr>
          <w:sz w:val="28"/>
          <w:szCs w:val="28"/>
        </w:rPr>
        <w:t>«Текущий ремонт зданий» - 892 039рублей (4,25%),</w:t>
      </w:r>
    </w:p>
    <w:p w:rsidR="00CB1CA1" w:rsidRPr="002B00ED" w:rsidRDefault="00CB1CA1" w:rsidP="002B00ED">
      <w:pPr>
        <w:spacing w:line="360" w:lineRule="auto"/>
        <w:ind w:firstLine="709"/>
        <w:jc w:val="both"/>
        <w:rPr>
          <w:sz w:val="28"/>
          <w:szCs w:val="28"/>
        </w:rPr>
      </w:pPr>
      <w:r w:rsidRPr="002B00ED">
        <w:rPr>
          <w:sz w:val="28"/>
          <w:szCs w:val="28"/>
        </w:rPr>
        <w:t>Статья</w:t>
      </w:r>
      <w:r w:rsidR="002B00ED">
        <w:rPr>
          <w:sz w:val="28"/>
          <w:szCs w:val="28"/>
        </w:rPr>
        <w:t xml:space="preserve"> </w:t>
      </w:r>
      <w:r w:rsidRPr="002B00ED">
        <w:rPr>
          <w:sz w:val="28"/>
          <w:szCs w:val="28"/>
        </w:rPr>
        <w:t>«Капитальный ремонт объектов соц-культ сферы» -</w:t>
      </w:r>
      <w:r w:rsidR="002B00ED">
        <w:rPr>
          <w:sz w:val="28"/>
          <w:szCs w:val="28"/>
        </w:rPr>
        <w:t xml:space="preserve"> </w:t>
      </w:r>
      <w:r w:rsidRPr="002B00ED">
        <w:rPr>
          <w:sz w:val="28"/>
          <w:szCs w:val="28"/>
        </w:rPr>
        <w:t>583 371рубль (2,8%).</w:t>
      </w:r>
    </w:p>
    <w:p w:rsidR="00CB1CA1" w:rsidRPr="002B00ED" w:rsidRDefault="00CB1CA1" w:rsidP="002B00ED">
      <w:pPr>
        <w:spacing w:line="360" w:lineRule="auto"/>
        <w:ind w:firstLine="709"/>
        <w:jc w:val="both"/>
        <w:rPr>
          <w:sz w:val="28"/>
          <w:szCs w:val="28"/>
        </w:rPr>
      </w:pPr>
      <w:r w:rsidRPr="002B00ED">
        <w:rPr>
          <w:sz w:val="28"/>
          <w:szCs w:val="28"/>
        </w:rPr>
        <w:t>В 2010 году</w:t>
      </w:r>
      <w:r w:rsidR="002B00ED">
        <w:rPr>
          <w:sz w:val="28"/>
          <w:szCs w:val="28"/>
        </w:rPr>
        <w:t xml:space="preserve"> </w:t>
      </w:r>
      <w:r w:rsidRPr="002B00ED">
        <w:rPr>
          <w:sz w:val="28"/>
          <w:szCs w:val="28"/>
        </w:rPr>
        <w:t>проведено 62</w:t>
      </w:r>
      <w:r w:rsidR="002B00ED">
        <w:rPr>
          <w:sz w:val="28"/>
          <w:szCs w:val="28"/>
        </w:rPr>
        <w:t xml:space="preserve"> </w:t>
      </w:r>
      <w:r w:rsidRPr="002B00ED">
        <w:rPr>
          <w:sz w:val="28"/>
          <w:szCs w:val="28"/>
        </w:rPr>
        <w:t xml:space="preserve">заседания ведомственной тендерной комиссии на закупку товаров (работ и услуг). </w:t>
      </w:r>
    </w:p>
    <w:p w:rsidR="00CB1CA1" w:rsidRPr="002B00ED" w:rsidRDefault="00CB1CA1" w:rsidP="002B00ED">
      <w:pPr>
        <w:spacing w:line="360" w:lineRule="auto"/>
        <w:ind w:firstLine="709"/>
        <w:jc w:val="both"/>
        <w:rPr>
          <w:sz w:val="28"/>
          <w:szCs w:val="28"/>
        </w:rPr>
      </w:pPr>
      <w:r w:rsidRPr="002B00ED">
        <w:rPr>
          <w:sz w:val="28"/>
          <w:szCs w:val="28"/>
        </w:rPr>
        <w:t>Во исполнение заключенных договоров за 2010 год приобретено оборудования на общую сумму 3 245 832 рубля,</w:t>
      </w:r>
      <w:r w:rsidR="002B00ED">
        <w:rPr>
          <w:sz w:val="28"/>
          <w:szCs w:val="28"/>
        </w:rPr>
        <w:t xml:space="preserve"> </w:t>
      </w:r>
      <w:r w:rsidRPr="002B00ED">
        <w:rPr>
          <w:sz w:val="28"/>
          <w:szCs w:val="28"/>
        </w:rPr>
        <w:t>в том числе:</w:t>
      </w:r>
    </w:p>
    <w:p w:rsidR="00CB1CA1" w:rsidRPr="002B00ED" w:rsidRDefault="00CB1CA1" w:rsidP="002B00ED">
      <w:pPr>
        <w:spacing w:line="360" w:lineRule="auto"/>
        <w:ind w:firstLine="709"/>
        <w:jc w:val="both"/>
        <w:rPr>
          <w:sz w:val="28"/>
          <w:szCs w:val="28"/>
        </w:rPr>
      </w:pPr>
      <w:r w:rsidRPr="002B00ED">
        <w:rPr>
          <w:sz w:val="28"/>
          <w:szCs w:val="28"/>
        </w:rPr>
        <w:t>-</w:t>
      </w:r>
      <w:r w:rsidR="002B00ED">
        <w:rPr>
          <w:sz w:val="28"/>
          <w:szCs w:val="28"/>
        </w:rPr>
        <w:t xml:space="preserve"> </w:t>
      </w:r>
      <w:r w:rsidRPr="002B00ED">
        <w:rPr>
          <w:sz w:val="28"/>
          <w:szCs w:val="28"/>
        </w:rPr>
        <w:t>за счет средств Республиканского бюджета</w:t>
      </w:r>
      <w:r w:rsidR="002B00ED">
        <w:rPr>
          <w:sz w:val="28"/>
          <w:szCs w:val="28"/>
        </w:rPr>
        <w:t xml:space="preserve"> </w:t>
      </w:r>
      <w:r w:rsidRPr="002B00ED">
        <w:rPr>
          <w:sz w:val="28"/>
          <w:szCs w:val="28"/>
        </w:rPr>
        <w:t>- 1 660 860 рублей,</w:t>
      </w:r>
    </w:p>
    <w:p w:rsidR="00CB1CA1" w:rsidRPr="002B00ED" w:rsidRDefault="00CB1CA1" w:rsidP="002B00ED">
      <w:pPr>
        <w:spacing w:line="360" w:lineRule="auto"/>
        <w:ind w:firstLine="709"/>
        <w:jc w:val="both"/>
        <w:rPr>
          <w:sz w:val="28"/>
          <w:szCs w:val="28"/>
        </w:rPr>
      </w:pPr>
      <w:r w:rsidRPr="002B00ED">
        <w:rPr>
          <w:sz w:val="28"/>
          <w:szCs w:val="28"/>
        </w:rPr>
        <w:t xml:space="preserve">- за счет средств специального бюджетного счета (платных услуг) – 1 584 972 рубля. </w:t>
      </w:r>
    </w:p>
    <w:p w:rsidR="00CB1CA1" w:rsidRPr="002B00ED" w:rsidRDefault="00CB1CA1" w:rsidP="002B00ED">
      <w:pPr>
        <w:spacing w:line="360" w:lineRule="auto"/>
        <w:ind w:firstLine="709"/>
        <w:jc w:val="both"/>
        <w:rPr>
          <w:sz w:val="28"/>
          <w:szCs w:val="28"/>
        </w:rPr>
      </w:pPr>
      <w:r w:rsidRPr="002B00ED">
        <w:rPr>
          <w:sz w:val="28"/>
          <w:szCs w:val="28"/>
        </w:rPr>
        <w:t>В 2010 году планом финансирования были предусмотрены средства:</w:t>
      </w:r>
    </w:p>
    <w:p w:rsidR="00CB1CA1" w:rsidRPr="002B00ED" w:rsidRDefault="00CB1CA1" w:rsidP="002B00ED">
      <w:pPr>
        <w:spacing w:line="360" w:lineRule="auto"/>
        <w:ind w:firstLine="709"/>
        <w:jc w:val="both"/>
        <w:rPr>
          <w:sz w:val="28"/>
          <w:szCs w:val="28"/>
        </w:rPr>
      </w:pPr>
      <w:r w:rsidRPr="002B00ED">
        <w:rPr>
          <w:sz w:val="28"/>
          <w:szCs w:val="28"/>
        </w:rPr>
        <w:t>-</w:t>
      </w:r>
      <w:r w:rsidR="002B00ED">
        <w:rPr>
          <w:sz w:val="28"/>
          <w:szCs w:val="28"/>
        </w:rPr>
        <w:t xml:space="preserve"> </w:t>
      </w:r>
      <w:r w:rsidRPr="002B00ED">
        <w:rPr>
          <w:sz w:val="28"/>
          <w:szCs w:val="28"/>
        </w:rPr>
        <w:t>на приобретение</w:t>
      </w:r>
      <w:r w:rsidR="002B00ED">
        <w:rPr>
          <w:sz w:val="28"/>
          <w:szCs w:val="28"/>
        </w:rPr>
        <w:t xml:space="preserve"> </w:t>
      </w:r>
      <w:r w:rsidRPr="002B00ED">
        <w:rPr>
          <w:sz w:val="28"/>
          <w:szCs w:val="28"/>
        </w:rPr>
        <w:t>оборудования для оснащения родильных домов (родильных отделений в учреждениях здравоохранения) в сумме 9 500 000 рублей. Выделено финансирование в сумме – 8 662 474 рубля, или 91,2 % от плана;</w:t>
      </w:r>
    </w:p>
    <w:p w:rsidR="00CB1CA1" w:rsidRPr="002B00ED" w:rsidRDefault="00CB1CA1" w:rsidP="002B00ED">
      <w:pPr>
        <w:spacing w:line="360" w:lineRule="auto"/>
        <w:ind w:firstLine="709"/>
        <w:jc w:val="both"/>
        <w:rPr>
          <w:sz w:val="28"/>
          <w:szCs w:val="28"/>
        </w:rPr>
      </w:pPr>
      <w:r w:rsidRPr="002B00ED">
        <w:rPr>
          <w:sz w:val="28"/>
          <w:szCs w:val="28"/>
        </w:rPr>
        <w:t>- на</w:t>
      </w:r>
      <w:r w:rsidR="002B00ED">
        <w:rPr>
          <w:sz w:val="28"/>
          <w:szCs w:val="28"/>
        </w:rPr>
        <w:t xml:space="preserve"> </w:t>
      </w:r>
      <w:r w:rsidRPr="002B00ED">
        <w:rPr>
          <w:sz w:val="28"/>
          <w:szCs w:val="28"/>
        </w:rPr>
        <w:t>улучшение материально-технической базы родильных домов (родильных отделений) в учреждениях здравоохранения - на капитальный ремонт отделения реанимации и интенсивной терапии для новорожденных в сумме 900 000 рублей. Выделено финансирование в сумме – 899 317 рублей, или 99,92 % от плана;</w:t>
      </w:r>
    </w:p>
    <w:p w:rsidR="00CB1CA1" w:rsidRPr="002B00ED" w:rsidRDefault="00CB1CA1" w:rsidP="002B00ED">
      <w:pPr>
        <w:spacing w:line="360" w:lineRule="auto"/>
        <w:ind w:firstLine="709"/>
        <w:jc w:val="both"/>
        <w:rPr>
          <w:sz w:val="28"/>
          <w:szCs w:val="28"/>
        </w:rPr>
      </w:pPr>
      <w:r w:rsidRPr="002B00ED">
        <w:rPr>
          <w:sz w:val="28"/>
          <w:szCs w:val="28"/>
        </w:rPr>
        <w:t>- на финансирование расходов по строительству пандусов (съездов) в учреждениях здравоохранения и социального обеспечения республики в сумме 1 000 000 рублей. Выделено финансирование в сумме – 980 707 рублей, или 98,1 % от плана.</w:t>
      </w:r>
    </w:p>
    <w:p w:rsidR="00CB1CA1" w:rsidRPr="002B00ED" w:rsidRDefault="00CB1CA1" w:rsidP="002B00ED">
      <w:pPr>
        <w:spacing w:line="360" w:lineRule="auto"/>
        <w:ind w:firstLine="709"/>
        <w:jc w:val="both"/>
        <w:rPr>
          <w:sz w:val="28"/>
          <w:szCs w:val="28"/>
        </w:rPr>
      </w:pPr>
      <w:r w:rsidRPr="002B00ED">
        <w:rPr>
          <w:sz w:val="28"/>
          <w:szCs w:val="28"/>
        </w:rPr>
        <w:t>В течение 2010 года пр</w:t>
      </w:r>
      <w:r w:rsidR="002D7179" w:rsidRPr="002B00ED">
        <w:rPr>
          <w:sz w:val="28"/>
          <w:szCs w:val="28"/>
        </w:rPr>
        <w:t>оводилась работа по исполнению с</w:t>
      </w:r>
      <w:r w:rsidRPr="002B00ED">
        <w:rPr>
          <w:sz w:val="28"/>
          <w:szCs w:val="28"/>
        </w:rPr>
        <w:t>меты расходов на финансирование Программы капитальных вложений за счет средств республиканского бюджета. Данной программой были предусмотрены</w:t>
      </w:r>
      <w:r w:rsidR="002B00ED">
        <w:rPr>
          <w:sz w:val="28"/>
          <w:szCs w:val="28"/>
        </w:rPr>
        <w:t xml:space="preserve"> </w:t>
      </w:r>
      <w:r w:rsidRPr="002B00ED">
        <w:rPr>
          <w:sz w:val="28"/>
          <w:szCs w:val="28"/>
        </w:rPr>
        <w:t>следующие объекты:</w:t>
      </w:r>
    </w:p>
    <w:p w:rsidR="00CB1CA1" w:rsidRPr="002B00ED" w:rsidRDefault="00CB1CA1" w:rsidP="002B00ED">
      <w:pPr>
        <w:spacing w:line="360" w:lineRule="auto"/>
        <w:ind w:firstLine="709"/>
        <w:jc w:val="both"/>
        <w:rPr>
          <w:sz w:val="28"/>
          <w:szCs w:val="28"/>
        </w:rPr>
      </w:pPr>
      <w:r w:rsidRPr="002B00ED">
        <w:rPr>
          <w:sz w:val="28"/>
          <w:szCs w:val="28"/>
        </w:rPr>
        <w:t>1.</w:t>
      </w:r>
      <w:r w:rsidR="002B00ED">
        <w:rPr>
          <w:sz w:val="28"/>
          <w:szCs w:val="28"/>
        </w:rPr>
        <w:t xml:space="preserve"> </w:t>
      </w:r>
      <w:r w:rsidRPr="002B00ED">
        <w:rPr>
          <w:sz w:val="28"/>
          <w:szCs w:val="28"/>
        </w:rPr>
        <w:t>Реконструкция объекта, незавершенного строительством, «Стоматологическая поликлиника»</w:t>
      </w:r>
      <w:r w:rsidR="002D7179" w:rsidRPr="002B00ED">
        <w:rPr>
          <w:sz w:val="28"/>
          <w:szCs w:val="28"/>
        </w:rPr>
        <w:t xml:space="preserve"> под гинекологический </w:t>
      </w:r>
      <w:r w:rsidRPr="002B00ED">
        <w:rPr>
          <w:sz w:val="28"/>
          <w:szCs w:val="28"/>
        </w:rPr>
        <w:t>стационар ГУ «Республиканский ЦМиР». Предусмотрено 5 000 000 рублей. Фактически профинансировано</w:t>
      </w:r>
      <w:r w:rsidR="002B00ED">
        <w:rPr>
          <w:sz w:val="28"/>
          <w:szCs w:val="28"/>
        </w:rPr>
        <w:t xml:space="preserve"> </w:t>
      </w:r>
      <w:r w:rsidRPr="002B00ED">
        <w:rPr>
          <w:sz w:val="28"/>
          <w:szCs w:val="28"/>
        </w:rPr>
        <w:t>100%,</w:t>
      </w:r>
    </w:p>
    <w:p w:rsidR="00CB1CA1" w:rsidRPr="002B00ED" w:rsidRDefault="00CB1CA1" w:rsidP="002B00ED">
      <w:pPr>
        <w:spacing w:line="360" w:lineRule="auto"/>
        <w:ind w:firstLine="709"/>
        <w:jc w:val="both"/>
        <w:rPr>
          <w:sz w:val="28"/>
          <w:szCs w:val="28"/>
        </w:rPr>
      </w:pPr>
      <w:r w:rsidRPr="002B00ED">
        <w:rPr>
          <w:sz w:val="28"/>
          <w:szCs w:val="28"/>
        </w:rPr>
        <w:t>2. Завершение строительства сельской врачебной амбулатории ГУ «ТКЦАПП», с.Кицканы. Предусмотрено 97 003 рубл</w:t>
      </w:r>
      <w:r w:rsidR="002D7179" w:rsidRPr="002B00ED">
        <w:rPr>
          <w:sz w:val="28"/>
          <w:szCs w:val="28"/>
        </w:rPr>
        <w:t>ей</w:t>
      </w:r>
      <w:r w:rsidRPr="002B00ED">
        <w:rPr>
          <w:sz w:val="28"/>
          <w:szCs w:val="28"/>
        </w:rPr>
        <w:t>. Фактически профинансировано</w:t>
      </w:r>
      <w:r w:rsidR="002B00ED">
        <w:rPr>
          <w:sz w:val="28"/>
          <w:szCs w:val="28"/>
        </w:rPr>
        <w:t xml:space="preserve"> </w:t>
      </w:r>
      <w:r w:rsidRPr="002B00ED">
        <w:rPr>
          <w:sz w:val="28"/>
          <w:szCs w:val="28"/>
        </w:rPr>
        <w:t>99,99%,</w:t>
      </w:r>
    </w:p>
    <w:p w:rsidR="00CB1CA1" w:rsidRPr="002B00ED" w:rsidRDefault="00CB1CA1" w:rsidP="002B00ED">
      <w:pPr>
        <w:spacing w:line="360" w:lineRule="auto"/>
        <w:ind w:firstLine="709"/>
        <w:jc w:val="both"/>
        <w:rPr>
          <w:sz w:val="28"/>
          <w:szCs w:val="28"/>
        </w:rPr>
      </w:pPr>
      <w:r w:rsidRPr="002B00ED">
        <w:rPr>
          <w:sz w:val="28"/>
          <w:szCs w:val="28"/>
        </w:rPr>
        <w:t>3. Реконструкция кровли главного учебного корпуса ГОУ «Тираспольский медицинский колледж им.</w:t>
      </w:r>
      <w:r w:rsidR="007811C1" w:rsidRPr="002B00ED">
        <w:rPr>
          <w:sz w:val="28"/>
          <w:szCs w:val="28"/>
        </w:rPr>
        <w:t xml:space="preserve"> </w:t>
      </w:r>
      <w:r w:rsidRPr="002B00ED">
        <w:rPr>
          <w:sz w:val="28"/>
          <w:szCs w:val="28"/>
        </w:rPr>
        <w:t>Л.А.Тарасевича», г.Тирасполь. Предусмотрено 100 000 рубл</w:t>
      </w:r>
      <w:r w:rsidR="002D7179" w:rsidRPr="002B00ED">
        <w:rPr>
          <w:sz w:val="28"/>
          <w:szCs w:val="28"/>
        </w:rPr>
        <w:t>ей</w:t>
      </w:r>
      <w:r w:rsidRPr="002B00ED">
        <w:rPr>
          <w:sz w:val="28"/>
          <w:szCs w:val="28"/>
        </w:rPr>
        <w:t>. Фактически профинансировано 99,4%.</w:t>
      </w:r>
    </w:p>
    <w:p w:rsidR="00CB1CA1" w:rsidRPr="002B00ED" w:rsidRDefault="00CB1CA1" w:rsidP="002B00ED">
      <w:pPr>
        <w:spacing w:line="360" w:lineRule="auto"/>
        <w:ind w:firstLine="709"/>
        <w:jc w:val="both"/>
        <w:rPr>
          <w:sz w:val="28"/>
          <w:szCs w:val="28"/>
        </w:rPr>
      </w:pPr>
      <w:r w:rsidRPr="002B00ED">
        <w:rPr>
          <w:sz w:val="28"/>
          <w:szCs w:val="28"/>
        </w:rPr>
        <w:t xml:space="preserve">Ежеквартально проводился анализ фактического потребления топливно-энергетических ресурсов подведомственными учреждениями. В 2010 году по отношению к годовому лимиту в целом по Министерству здравоохранения и социальной защиты Приднестровской Молдавской Республики процент фактических расходов </w:t>
      </w:r>
      <w:r w:rsidR="007811C1" w:rsidRPr="002B00ED">
        <w:rPr>
          <w:sz w:val="28"/>
          <w:szCs w:val="28"/>
        </w:rPr>
        <w:t>топливно-энергетических</w:t>
      </w:r>
      <w:r w:rsidRPr="002B00ED">
        <w:rPr>
          <w:sz w:val="28"/>
          <w:szCs w:val="28"/>
        </w:rPr>
        <w:t xml:space="preserve"> ресурсов колеблется от 91,5%</w:t>
      </w:r>
      <w:r w:rsidR="002B00ED">
        <w:rPr>
          <w:sz w:val="28"/>
          <w:szCs w:val="28"/>
        </w:rPr>
        <w:t xml:space="preserve"> </w:t>
      </w:r>
      <w:r w:rsidRPr="002B00ED">
        <w:rPr>
          <w:sz w:val="28"/>
          <w:szCs w:val="28"/>
        </w:rPr>
        <w:t>(экономия произошла только по водоснабжению) до 114,0% по газу.</w:t>
      </w:r>
    </w:p>
    <w:p w:rsidR="00CB1CA1" w:rsidRPr="002B00ED" w:rsidRDefault="00CB1CA1" w:rsidP="002B00ED">
      <w:pPr>
        <w:spacing w:line="360" w:lineRule="auto"/>
        <w:ind w:firstLine="709"/>
        <w:jc w:val="both"/>
        <w:rPr>
          <w:sz w:val="28"/>
          <w:szCs w:val="28"/>
        </w:rPr>
      </w:pPr>
      <w:r w:rsidRPr="002B00ED">
        <w:rPr>
          <w:sz w:val="28"/>
          <w:szCs w:val="28"/>
        </w:rPr>
        <w:t>В течение 2010 года проведена работа по подготовке и направлена документация по объектам, с целью последующего их включения в государственный перечень малых объектов приватизации и разгосударствления в 2010- 2011гг. Подготовлена информация по инвентаризации объектов подведомственных учреждений, с целью их</w:t>
      </w:r>
      <w:r w:rsidR="002B00ED">
        <w:rPr>
          <w:sz w:val="28"/>
          <w:szCs w:val="28"/>
        </w:rPr>
        <w:t xml:space="preserve"> </w:t>
      </w:r>
      <w:r w:rsidRPr="002B00ED">
        <w:rPr>
          <w:sz w:val="28"/>
          <w:szCs w:val="28"/>
        </w:rPr>
        <w:t>последующей передачи</w:t>
      </w:r>
      <w:r w:rsidR="002B00ED">
        <w:rPr>
          <w:sz w:val="28"/>
          <w:szCs w:val="28"/>
        </w:rPr>
        <w:t xml:space="preserve"> </w:t>
      </w:r>
      <w:r w:rsidRPr="002B00ED">
        <w:rPr>
          <w:sz w:val="28"/>
          <w:szCs w:val="28"/>
        </w:rPr>
        <w:t xml:space="preserve">в аренду сроком до 1 года в 2010г. </w:t>
      </w:r>
    </w:p>
    <w:p w:rsidR="00CB1CA1" w:rsidRPr="002B00ED" w:rsidRDefault="00CB1CA1" w:rsidP="002B00ED">
      <w:pPr>
        <w:spacing w:line="360" w:lineRule="auto"/>
        <w:ind w:firstLine="709"/>
        <w:jc w:val="both"/>
        <w:rPr>
          <w:sz w:val="28"/>
          <w:szCs w:val="28"/>
        </w:rPr>
      </w:pPr>
      <w:r w:rsidRPr="002B00ED">
        <w:rPr>
          <w:sz w:val="28"/>
          <w:szCs w:val="28"/>
        </w:rPr>
        <w:t>Передано в 2010г:</w:t>
      </w:r>
    </w:p>
    <w:p w:rsidR="00CB1CA1" w:rsidRPr="002B00ED" w:rsidRDefault="00CB1CA1" w:rsidP="002B00ED">
      <w:pPr>
        <w:numPr>
          <w:ilvl w:val="0"/>
          <w:numId w:val="5"/>
        </w:numPr>
        <w:spacing w:line="360" w:lineRule="auto"/>
        <w:ind w:left="0" w:firstLine="709"/>
        <w:jc w:val="both"/>
        <w:rPr>
          <w:sz w:val="28"/>
          <w:szCs w:val="28"/>
        </w:rPr>
      </w:pPr>
      <w:r w:rsidRPr="002B00ED">
        <w:rPr>
          <w:sz w:val="28"/>
          <w:szCs w:val="28"/>
        </w:rPr>
        <w:t>Комплекс зданий и сооружений Зональной биолаборатории;</w:t>
      </w:r>
    </w:p>
    <w:p w:rsidR="00CB1CA1" w:rsidRPr="002B00ED" w:rsidRDefault="00CB1CA1" w:rsidP="002B00ED">
      <w:pPr>
        <w:spacing w:line="360" w:lineRule="auto"/>
        <w:ind w:firstLine="709"/>
        <w:jc w:val="both"/>
        <w:rPr>
          <w:sz w:val="28"/>
          <w:szCs w:val="28"/>
        </w:rPr>
      </w:pPr>
      <w:r w:rsidRPr="002B00ED">
        <w:rPr>
          <w:sz w:val="28"/>
          <w:szCs w:val="28"/>
        </w:rPr>
        <w:t>с.</w:t>
      </w:r>
      <w:r w:rsidR="002B00ED">
        <w:rPr>
          <w:sz w:val="28"/>
          <w:szCs w:val="28"/>
        </w:rPr>
        <w:t xml:space="preserve"> </w:t>
      </w:r>
      <w:r w:rsidRPr="002B00ED">
        <w:rPr>
          <w:sz w:val="28"/>
          <w:szCs w:val="28"/>
        </w:rPr>
        <w:t>Воронково</w:t>
      </w:r>
      <w:r w:rsidR="002B00ED">
        <w:rPr>
          <w:sz w:val="28"/>
          <w:szCs w:val="28"/>
        </w:rPr>
        <w:t xml:space="preserve"> </w:t>
      </w:r>
      <w:r w:rsidRPr="002B00ED">
        <w:rPr>
          <w:sz w:val="28"/>
          <w:szCs w:val="28"/>
        </w:rPr>
        <w:t>Рыбницкого</w:t>
      </w:r>
      <w:r w:rsidR="002B00ED">
        <w:rPr>
          <w:sz w:val="28"/>
          <w:szCs w:val="28"/>
        </w:rPr>
        <w:t xml:space="preserve"> </w:t>
      </w:r>
      <w:r w:rsidRPr="002B00ED">
        <w:rPr>
          <w:sz w:val="28"/>
          <w:szCs w:val="28"/>
        </w:rPr>
        <w:t>р-на</w:t>
      </w:r>
      <w:r w:rsidR="002B00ED">
        <w:rPr>
          <w:sz w:val="28"/>
          <w:szCs w:val="28"/>
        </w:rPr>
        <w:t xml:space="preserve"> </w:t>
      </w:r>
      <w:r w:rsidRPr="002B00ED">
        <w:rPr>
          <w:sz w:val="28"/>
          <w:szCs w:val="28"/>
        </w:rPr>
        <w:t>на</w:t>
      </w:r>
      <w:r w:rsidR="002B00ED">
        <w:rPr>
          <w:sz w:val="28"/>
          <w:szCs w:val="28"/>
        </w:rPr>
        <w:t xml:space="preserve"> </w:t>
      </w:r>
      <w:r w:rsidRPr="002B00ED">
        <w:rPr>
          <w:sz w:val="28"/>
          <w:szCs w:val="28"/>
        </w:rPr>
        <w:t>баланс МГБ</w:t>
      </w:r>
      <w:r w:rsidR="002B00ED">
        <w:rPr>
          <w:sz w:val="28"/>
          <w:szCs w:val="28"/>
        </w:rPr>
        <w:t xml:space="preserve"> </w:t>
      </w:r>
      <w:r w:rsidRPr="002B00ED">
        <w:rPr>
          <w:sz w:val="28"/>
          <w:szCs w:val="28"/>
        </w:rPr>
        <w:t>ПМР</w:t>
      </w:r>
      <w:r w:rsidR="002B00ED">
        <w:rPr>
          <w:sz w:val="28"/>
          <w:szCs w:val="28"/>
        </w:rPr>
        <w:t xml:space="preserve"> </w:t>
      </w:r>
      <w:r w:rsidRPr="002B00ED">
        <w:rPr>
          <w:sz w:val="28"/>
          <w:szCs w:val="28"/>
        </w:rPr>
        <w:t>(апрель 2010г.)</w:t>
      </w:r>
    </w:p>
    <w:p w:rsidR="00CB1CA1" w:rsidRPr="002B00ED" w:rsidRDefault="00CB1CA1" w:rsidP="002B00ED">
      <w:pPr>
        <w:numPr>
          <w:ilvl w:val="0"/>
          <w:numId w:val="5"/>
        </w:numPr>
        <w:spacing w:line="360" w:lineRule="auto"/>
        <w:ind w:left="0" w:firstLine="709"/>
        <w:jc w:val="both"/>
        <w:rPr>
          <w:sz w:val="28"/>
          <w:szCs w:val="28"/>
        </w:rPr>
      </w:pPr>
      <w:r w:rsidRPr="002B00ED">
        <w:rPr>
          <w:sz w:val="28"/>
          <w:szCs w:val="28"/>
        </w:rPr>
        <w:t>Здание поликлиники ГУ «Дубосс. ЦРБ» в муниципальную собственность (сентябрь 2010г.)</w:t>
      </w:r>
    </w:p>
    <w:p w:rsidR="00CB1CA1" w:rsidRPr="002B00ED" w:rsidRDefault="00CB1CA1" w:rsidP="002B00ED">
      <w:pPr>
        <w:numPr>
          <w:ilvl w:val="0"/>
          <w:numId w:val="5"/>
        </w:numPr>
        <w:spacing w:line="360" w:lineRule="auto"/>
        <w:ind w:left="0" w:firstLine="709"/>
        <w:jc w:val="both"/>
        <w:rPr>
          <w:sz w:val="28"/>
          <w:szCs w:val="28"/>
        </w:rPr>
      </w:pPr>
      <w:r w:rsidRPr="002B00ED">
        <w:rPr>
          <w:sz w:val="28"/>
          <w:szCs w:val="28"/>
        </w:rPr>
        <w:t>Трансформаторные подстанции (2 ед.)</w:t>
      </w:r>
      <w:r w:rsidR="002B00ED">
        <w:rPr>
          <w:sz w:val="28"/>
          <w:szCs w:val="28"/>
        </w:rPr>
        <w:t xml:space="preserve"> </w:t>
      </w:r>
      <w:r w:rsidRPr="002B00ED">
        <w:rPr>
          <w:sz w:val="28"/>
          <w:szCs w:val="28"/>
        </w:rPr>
        <w:t>ГУ «Каменская</w:t>
      </w:r>
      <w:r w:rsidR="002B00ED">
        <w:rPr>
          <w:sz w:val="28"/>
          <w:szCs w:val="28"/>
        </w:rPr>
        <w:t xml:space="preserve"> </w:t>
      </w:r>
      <w:r w:rsidRPr="002B00ED">
        <w:rPr>
          <w:sz w:val="28"/>
          <w:szCs w:val="28"/>
        </w:rPr>
        <w:t>ЦРБ» (в стадии подготовки документов)</w:t>
      </w:r>
    </w:p>
    <w:p w:rsidR="00CB1CA1" w:rsidRPr="002B00ED" w:rsidRDefault="00CB1CA1" w:rsidP="00DF0E1F">
      <w:pPr>
        <w:tabs>
          <w:tab w:val="left" w:pos="1080"/>
          <w:tab w:val="left" w:pos="6300"/>
          <w:tab w:val="left" w:pos="6480"/>
        </w:tabs>
        <w:spacing w:line="360" w:lineRule="auto"/>
        <w:ind w:firstLine="709"/>
        <w:jc w:val="both"/>
        <w:rPr>
          <w:b/>
          <w:bCs/>
          <w:sz w:val="28"/>
          <w:szCs w:val="28"/>
        </w:rPr>
      </w:pPr>
      <w:r w:rsidRPr="002B00ED">
        <w:rPr>
          <w:sz w:val="28"/>
          <w:szCs w:val="28"/>
        </w:rPr>
        <w:t>Принято в эксплуатацию:</w:t>
      </w:r>
    </w:p>
    <w:p w:rsidR="00CB1CA1" w:rsidRPr="002B00ED" w:rsidRDefault="00CB1CA1" w:rsidP="00DF0E1F">
      <w:pPr>
        <w:numPr>
          <w:ilvl w:val="0"/>
          <w:numId w:val="6"/>
        </w:numPr>
        <w:tabs>
          <w:tab w:val="left" w:pos="1080"/>
          <w:tab w:val="left" w:pos="6300"/>
          <w:tab w:val="left" w:pos="6480"/>
        </w:tabs>
        <w:spacing w:line="360" w:lineRule="auto"/>
        <w:ind w:left="0" w:firstLine="709"/>
        <w:jc w:val="both"/>
        <w:rPr>
          <w:sz w:val="28"/>
          <w:szCs w:val="28"/>
        </w:rPr>
      </w:pPr>
      <w:r w:rsidRPr="002B00ED">
        <w:rPr>
          <w:sz w:val="28"/>
          <w:szCs w:val="28"/>
        </w:rPr>
        <w:t>Отделение реанимации и интенсивной терапии н</w:t>
      </w:r>
      <w:r w:rsidR="002D7179" w:rsidRPr="002B00ED">
        <w:rPr>
          <w:sz w:val="28"/>
          <w:szCs w:val="28"/>
        </w:rPr>
        <w:t>оворожденных ГУ «Р</w:t>
      </w:r>
      <w:r w:rsidRPr="002B00ED">
        <w:rPr>
          <w:sz w:val="28"/>
          <w:szCs w:val="28"/>
        </w:rPr>
        <w:t>ЦМиР» (декабрь 2010г.)</w:t>
      </w:r>
    </w:p>
    <w:p w:rsidR="00CB1CA1" w:rsidRPr="002B00ED" w:rsidRDefault="00CB1CA1" w:rsidP="00DF0E1F">
      <w:pPr>
        <w:numPr>
          <w:ilvl w:val="0"/>
          <w:numId w:val="6"/>
        </w:numPr>
        <w:tabs>
          <w:tab w:val="left" w:pos="1080"/>
          <w:tab w:val="left" w:pos="6300"/>
          <w:tab w:val="left" w:pos="6480"/>
        </w:tabs>
        <w:spacing w:line="360" w:lineRule="auto"/>
        <w:ind w:left="0" w:firstLine="709"/>
        <w:jc w:val="both"/>
        <w:rPr>
          <w:sz w:val="28"/>
          <w:szCs w:val="28"/>
        </w:rPr>
      </w:pPr>
      <w:r w:rsidRPr="002B00ED">
        <w:rPr>
          <w:sz w:val="28"/>
          <w:szCs w:val="28"/>
        </w:rPr>
        <w:t>СВА с. Чобручи</w:t>
      </w:r>
      <w:r w:rsidR="002B00ED">
        <w:rPr>
          <w:sz w:val="28"/>
          <w:szCs w:val="28"/>
        </w:rPr>
        <w:t xml:space="preserve"> </w:t>
      </w:r>
      <w:r w:rsidRPr="002B00ED">
        <w:rPr>
          <w:sz w:val="28"/>
          <w:szCs w:val="28"/>
        </w:rPr>
        <w:t>ГУ «Слободзейская ЦРБ»</w:t>
      </w:r>
      <w:r w:rsidR="002B00ED">
        <w:rPr>
          <w:sz w:val="28"/>
          <w:szCs w:val="28"/>
        </w:rPr>
        <w:t xml:space="preserve"> </w:t>
      </w:r>
      <w:r w:rsidRPr="002B00ED">
        <w:rPr>
          <w:sz w:val="28"/>
          <w:szCs w:val="28"/>
        </w:rPr>
        <w:t>(ноябрь 2010г.) Реконструкция в рамках проекта «</w:t>
      </w:r>
      <w:r w:rsidRPr="002B00ED">
        <w:rPr>
          <w:sz w:val="28"/>
          <w:szCs w:val="28"/>
          <w:lang w:val="en-US"/>
        </w:rPr>
        <w:t>Never</w:t>
      </w:r>
      <w:r w:rsidRPr="002B00ED">
        <w:rPr>
          <w:sz w:val="28"/>
          <w:szCs w:val="28"/>
        </w:rPr>
        <w:t xml:space="preserve"> </w:t>
      </w:r>
      <w:r w:rsidRPr="002B00ED">
        <w:rPr>
          <w:sz w:val="28"/>
          <w:szCs w:val="28"/>
          <w:lang w:val="en-US"/>
        </w:rPr>
        <w:t>Alone</w:t>
      </w:r>
      <w:r w:rsidRPr="002B00ED">
        <w:rPr>
          <w:sz w:val="28"/>
          <w:szCs w:val="28"/>
        </w:rPr>
        <w:t>» при содействии проекта «Поддержка мероприятия по укреплению доверия», финансирование Европейским Союзом и реализация Программы Развития ООН.</w:t>
      </w:r>
    </w:p>
    <w:p w:rsidR="00CB1CA1" w:rsidRPr="002B00ED" w:rsidRDefault="00CB1CA1" w:rsidP="002B00ED">
      <w:pPr>
        <w:spacing w:line="360" w:lineRule="auto"/>
        <w:ind w:firstLine="709"/>
        <w:jc w:val="both"/>
        <w:rPr>
          <w:sz w:val="28"/>
          <w:szCs w:val="28"/>
        </w:rPr>
      </w:pPr>
      <w:r w:rsidRPr="002B00ED">
        <w:rPr>
          <w:sz w:val="28"/>
          <w:szCs w:val="28"/>
        </w:rPr>
        <w:t>В 2010году принимали участие в заседании межведомственной комиссии по поставке твердого топлива (угля) и картофеля длительного хранения для обеспечения жизнедеятельности</w:t>
      </w:r>
      <w:r w:rsidR="002B00ED">
        <w:rPr>
          <w:sz w:val="28"/>
          <w:szCs w:val="28"/>
        </w:rPr>
        <w:t xml:space="preserve"> </w:t>
      </w:r>
      <w:r w:rsidRPr="002B00ED">
        <w:rPr>
          <w:sz w:val="28"/>
          <w:szCs w:val="28"/>
        </w:rPr>
        <w:t>подведомственных учреждений.</w:t>
      </w:r>
    </w:p>
    <w:p w:rsidR="00CB1CA1" w:rsidRPr="002B00ED" w:rsidRDefault="00CB1CA1" w:rsidP="002B00ED">
      <w:pPr>
        <w:spacing w:line="360" w:lineRule="auto"/>
        <w:ind w:firstLine="709"/>
        <w:jc w:val="both"/>
        <w:rPr>
          <w:sz w:val="28"/>
          <w:szCs w:val="28"/>
        </w:rPr>
      </w:pPr>
      <w:r w:rsidRPr="002B00ED">
        <w:rPr>
          <w:sz w:val="28"/>
          <w:szCs w:val="28"/>
        </w:rPr>
        <w:t>В ходе проведенной совместной работы с энергоснабжающими организациями республики,</w:t>
      </w:r>
      <w:r w:rsidR="002B00ED">
        <w:rPr>
          <w:sz w:val="28"/>
          <w:szCs w:val="28"/>
        </w:rPr>
        <w:t xml:space="preserve"> </w:t>
      </w:r>
      <w:r w:rsidRPr="002B00ED">
        <w:rPr>
          <w:sz w:val="28"/>
          <w:szCs w:val="28"/>
        </w:rPr>
        <w:t>решен вопрос о</w:t>
      </w:r>
      <w:r w:rsidR="002B00ED">
        <w:rPr>
          <w:sz w:val="28"/>
          <w:szCs w:val="28"/>
        </w:rPr>
        <w:t xml:space="preserve"> </w:t>
      </w:r>
      <w:r w:rsidRPr="002B00ED">
        <w:rPr>
          <w:sz w:val="28"/>
          <w:szCs w:val="28"/>
        </w:rPr>
        <w:t>передаче следующих энергетических объектов:</w:t>
      </w:r>
    </w:p>
    <w:p w:rsidR="00CB1CA1" w:rsidRPr="002B00ED" w:rsidRDefault="00CB1CA1" w:rsidP="002B00ED">
      <w:pPr>
        <w:spacing w:line="360" w:lineRule="auto"/>
        <w:ind w:firstLine="709"/>
        <w:jc w:val="both"/>
        <w:rPr>
          <w:sz w:val="28"/>
          <w:szCs w:val="28"/>
        </w:rPr>
      </w:pPr>
      <w:r w:rsidRPr="002B00ED">
        <w:rPr>
          <w:sz w:val="28"/>
          <w:szCs w:val="28"/>
        </w:rPr>
        <w:t>- внутриплощадочные подъездные дороги и площадки ГУ «ЦРБ Дубоссары»,</w:t>
      </w:r>
    </w:p>
    <w:p w:rsidR="00CB1CA1" w:rsidRPr="002B00ED" w:rsidRDefault="00CB1CA1" w:rsidP="002B00ED">
      <w:pPr>
        <w:spacing w:line="360" w:lineRule="auto"/>
        <w:ind w:firstLine="709"/>
        <w:jc w:val="both"/>
        <w:rPr>
          <w:sz w:val="28"/>
          <w:szCs w:val="28"/>
        </w:rPr>
      </w:pPr>
      <w:r w:rsidRPr="002B00ED">
        <w:rPr>
          <w:sz w:val="28"/>
          <w:szCs w:val="28"/>
        </w:rPr>
        <w:t>- кабельные линии ГУ «Республиканская клиническая больница» и ГУ «Республиканский центр крови», ГУ «ЦРБ Дубоссары».</w:t>
      </w:r>
    </w:p>
    <w:p w:rsidR="00CB1CA1" w:rsidRPr="002B00ED" w:rsidRDefault="00CB1CA1" w:rsidP="002B00ED">
      <w:pPr>
        <w:spacing w:line="360" w:lineRule="auto"/>
        <w:ind w:firstLine="709"/>
        <w:jc w:val="both"/>
        <w:rPr>
          <w:sz w:val="28"/>
          <w:szCs w:val="28"/>
        </w:rPr>
      </w:pPr>
      <w:r w:rsidRPr="002B00ED">
        <w:rPr>
          <w:sz w:val="28"/>
          <w:szCs w:val="28"/>
        </w:rPr>
        <w:t>В течение 2010 года</w:t>
      </w:r>
      <w:r w:rsidR="002B00ED">
        <w:rPr>
          <w:sz w:val="28"/>
          <w:szCs w:val="28"/>
        </w:rPr>
        <w:t xml:space="preserve"> </w:t>
      </w:r>
      <w:r w:rsidRPr="002B00ED">
        <w:rPr>
          <w:sz w:val="28"/>
          <w:szCs w:val="28"/>
        </w:rPr>
        <w:t>подведомственными учреждениями приобретены и установлены приборы учета топливно- энергетических ресурсов – 3 прибора по теплоэнергии и 13 единиц приборов по водоснабжению.</w:t>
      </w:r>
    </w:p>
    <w:p w:rsidR="00CE62B1" w:rsidRPr="002B00ED" w:rsidRDefault="00CB1CA1" w:rsidP="002B00ED">
      <w:pPr>
        <w:spacing w:line="360" w:lineRule="auto"/>
        <w:ind w:firstLine="709"/>
        <w:jc w:val="both"/>
        <w:rPr>
          <w:sz w:val="28"/>
          <w:szCs w:val="28"/>
        </w:rPr>
      </w:pPr>
      <w:r w:rsidRPr="002B00ED">
        <w:rPr>
          <w:sz w:val="28"/>
          <w:szCs w:val="28"/>
        </w:rPr>
        <w:t>В течение всего года осуществляется</w:t>
      </w:r>
      <w:r w:rsidR="002B00ED">
        <w:rPr>
          <w:sz w:val="28"/>
          <w:szCs w:val="28"/>
        </w:rPr>
        <w:t xml:space="preserve"> </w:t>
      </w:r>
      <w:r w:rsidRPr="002B00ED">
        <w:rPr>
          <w:sz w:val="28"/>
          <w:szCs w:val="28"/>
        </w:rPr>
        <w:t>контроль за соблюдением подведомственными учреждениями</w:t>
      </w:r>
      <w:r w:rsidR="002B00ED">
        <w:rPr>
          <w:sz w:val="28"/>
          <w:szCs w:val="28"/>
        </w:rPr>
        <w:t xml:space="preserve"> </w:t>
      </w:r>
      <w:r w:rsidRPr="002B00ED">
        <w:rPr>
          <w:sz w:val="28"/>
          <w:szCs w:val="28"/>
        </w:rPr>
        <w:t>действующего законодательства и финансово – хозяйственной</w:t>
      </w:r>
      <w:r w:rsidR="002B00ED">
        <w:rPr>
          <w:sz w:val="28"/>
          <w:szCs w:val="28"/>
        </w:rPr>
        <w:t xml:space="preserve"> </w:t>
      </w:r>
      <w:r w:rsidRPr="002B00ED">
        <w:rPr>
          <w:sz w:val="28"/>
          <w:szCs w:val="28"/>
        </w:rPr>
        <w:t>дисциплины, с этой целью</w:t>
      </w:r>
      <w:r w:rsidR="002B00ED">
        <w:rPr>
          <w:sz w:val="28"/>
          <w:szCs w:val="28"/>
        </w:rPr>
        <w:t xml:space="preserve"> </w:t>
      </w:r>
      <w:r w:rsidRPr="002B00ED">
        <w:rPr>
          <w:sz w:val="28"/>
          <w:szCs w:val="28"/>
        </w:rPr>
        <w:t>проведено в подведомственных учреждениях ряд</w:t>
      </w:r>
      <w:r w:rsidR="002B00ED">
        <w:rPr>
          <w:sz w:val="28"/>
          <w:szCs w:val="28"/>
        </w:rPr>
        <w:t xml:space="preserve"> </w:t>
      </w:r>
      <w:r w:rsidRPr="002B00ED">
        <w:rPr>
          <w:sz w:val="28"/>
          <w:szCs w:val="28"/>
        </w:rPr>
        <w:t>плановых</w:t>
      </w:r>
      <w:r w:rsidR="002B00ED">
        <w:rPr>
          <w:sz w:val="28"/>
          <w:szCs w:val="28"/>
        </w:rPr>
        <w:t xml:space="preserve"> </w:t>
      </w:r>
      <w:r w:rsidRPr="002B00ED">
        <w:rPr>
          <w:sz w:val="28"/>
          <w:szCs w:val="28"/>
        </w:rPr>
        <w:t>и внеплановых проверок.</w:t>
      </w:r>
    </w:p>
    <w:p w:rsidR="00712B83" w:rsidRPr="002B00ED" w:rsidRDefault="00712B83" w:rsidP="002B00ED">
      <w:pPr>
        <w:spacing w:line="360" w:lineRule="auto"/>
        <w:ind w:firstLine="709"/>
        <w:jc w:val="both"/>
        <w:rPr>
          <w:sz w:val="28"/>
          <w:szCs w:val="28"/>
        </w:rPr>
      </w:pPr>
    </w:p>
    <w:p w:rsidR="009B4517" w:rsidRPr="002B00ED" w:rsidRDefault="00BE243A" w:rsidP="002B00ED">
      <w:pPr>
        <w:spacing w:line="360" w:lineRule="auto"/>
        <w:ind w:firstLine="709"/>
        <w:jc w:val="both"/>
        <w:rPr>
          <w:b/>
          <w:bCs/>
          <w:sz w:val="28"/>
          <w:szCs w:val="28"/>
        </w:rPr>
      </w:pPr>
      <w:r w:rsidRPr="002B00ED">
        <w:rPr>
          <w:b/>
          <w:bCs/>
          <w:sz w:val="28"/>
          <w:szCs w:val="28"/>
        </w:rPr>
        <w:t>1</w:t>
      </w:r>
      <w:r w:rsidR="00C33875" w:rsidRPr="002B00ED">
        <w:rPr>
          <w:b/>
          <w:bCs/>
          <w:sz w:val="28"/>
          <w:szCs w:val="28"/>
        </w:rPr>
        <w:t>3</w:t>
      </w:r>
      <w:r w:rsidRPr="002B00ED">
        <w:rPr>
          <w:b/>
          <w:bCs/>
          <w:sz w:val="28"/>
          <w:szCs w:val="28"/>
        </w:rPr>
        <w:t xml:space="preserve">. </w:t>
      </w:r>
      <w:r w:rsidR="009B4517" w:rsidRPr="002B00ED">
        <w:rPr>
          <w:b/>
          <w:bCs/>
          <w:sz w:val="28"/>
          <w:szCs w:val="28"/>
        </w:rPr>
        <w:t>Основные направления деятельности в 2011</w:t>
      </w:r>
      <w:r w:rsidR="005710DA" w:rsidRPr="002B00ED">
        <w:rPr>
          <w:b/>
          <w:bCs/>
          <w:sz w:val="28"/>
          <w:szCs w:val="28"/>
        </w:rPr>
        <w:t xml:space="preserve"> </w:t>
      </w:r>
      <w:r w:rsidR="009B4517" w:rsidRPr="002B00ED">
        <w:rPr>
          <w:b/>
          <w:bCs/>
          <w:sz w:val="28"/>
          <w:szCs w:val="28"/>
        </w:rPr>
        <w:t>году</w:t>
      </w:r>
    </w:p>
    <w:p w:rsidR="00DF0E1F" w:rsidRDefault="00DF0E1F" w:rsidP="002B00ED">
      <w:pPr>
        <w:shd w:val="clear" w:color="auto" w:fill="FFFFFF"/>
        <w:tabs>
          <w:tab w:val="left" w:pos="931"/>
        </w:tabs>
        <w:suppressAutoHyphens/>
        <w:autoSpaceDE w:val="0"/>
        <w:autoSpaceDN w:val="0"/>
        <w:adjustRightInd w:val="0"/>
        <w:spacing w:line="360" w:lineRule="auto"/>
        <w:ind w:firstLine="709"/>
        <w:jc w:val="both"/>
        <w:rPr>
          <w:b/>
          <w:bCs/>
          <w:sz w:val="28"/>
          <w:szCs w:val="28"/>
        </w:rPr>
      </w:pPr>
    </w:p>
    <w:p w:rsidR="00990E20" w:rsidRPr="002B00ED" w:rsidRDefault="00990E20" w:rsidP="002B00ED">
      <w:pPr>
        <w:shd w:val="clear" w:color="auto" w:fill="FFFFFF"/>
        <w:tabs>
          <w:tab w:val="left" w:pos="931"/>
        </w:tabs>
        <w:suppressAutoHyphens/>
        <w:autoSpaceDE w:val="0"/>
        <w:autoSpaceDN w:val="0"/>
        <w:adjustRightInd w:val="0"/>
        <w:spacing w:line="360" w:lineRule="auto"/>
        <w:ind w:firstLine="709"/>
        <w:jc w:val="both"/>
        <w:rPr>
          <w:b/>
          <w:bCs/>
          <w:sz w:val="28"/>
          <w:szCs w:val="28"/>
        </w:rPr>
      </w:pPr>
      <w:r w:rsidRPr="002B00ED">
        <w:rPr>
          <w:b/>
          <w:bCs/>
          <w:sz w:val="28"/>
          <w:szCs w:val="28"/>
        </w:rPr>
        <w:t>а) в сфере социального и пенсионного обеспечения:</w:t>
      </w:r>
    </w:p>
    <w:p w:rsidR="00990E20" w:rsidRPr="002B00ED" w:rsidRDefault="00990E20" w:rsidP="002B00ED">
      <w:pPr>
        <w:tabs>
          <w:tab w:val="left" w:pos="6120"/>
          <w:tab w:val="left" w:pos="7380"/>
        </w:tabs>
        <w:autoSpaceDE w:val="0"/>
        <w:autoSpaceDN w:val="0"/>
        <w:adjustRightInd w:val="0"/>
        <w:spacing w:line="360" w:lineRule="auto"/>
        <w:ind w:firstLine="709"/>
        <w:jc w:val="both"/>
        <w:rPr>
          <w:sz w:val="28"/>
          <w:szCs w:val="28"/>
        </w:rPr>
      </w:pPr>
      <w:r w:rsidRPr="002B00ED">
        <w:rPr>
          <w:sz w:val="28"/>
          <w:szCs w:val="28"/>
        </w:rPr>
        <w:t>1) Работа по совершенствованию действующего законодательства в области социального и пенсионного обеспечения, гармонизация его с законодательством</w:t>
      </w:r>
      <w:r w:rsidR="002B00ED">
        <w:rPr>
          <w:sz w:val="28"/>
          <w:szCs w:val="28"/>
        </w:rPr>
        <w:t xml:space="preserve"> </w:t>
      </w:r>
      <w:r w:rsidRPr="002B00ED">
        <w:rPr>
          <w:sz w:val="28"/>
          <w:szCs w:val="28"/>
        </w:rPr>
        <w:t>Российской Федерации,</w:t>
      </w:r>
      <w:r w:rsidR="002B00ED">
        <w:rPr>
          <w:sz w:val="28"/>
          <w:szCs w:val="28"/>
        </w:rPr>
        <w:t xml:space="preserve"> </w:t>
      </w:r>
      <w:r w:rsidRPr="002B00ED">
        <w:rPr>
          <w:sz w:val="28"/>
          <w:szCs w:val="28"/>
        </w:rPr>
        <w:t xml:space="preserve">в целях улучшения системы предоставления социальных льгот и преимуществ нуждающимся, </w:t>
      </w:r>
    </w:p>
    <w:p w:rsidR="00990E20" w:rsidRPr="002B00ED" w:rsidRDefault="002B00ED" w:rsidP="002B00ED">
      <w:pPr>
        <w:autoSpaceDE w:val="0"/>
        <w:autoSpaceDN w:val="0"/>
        <w:adjustRightInd w:val="0"/>
        <w:spacing w:line="360" w:lineRule="auto"/>
        <w:ind w:firstLine="709"/>
        <w:jc w:val="both"/>
        <w:rPr>
          <w:sz w:val="28"/>
          <w:szCs w:val="28"/>
        </w:rPr>
      </w:pPr>
      <w:r>
        <w:rPr>
          <w:sz w:val="28"/>
          <w:szCs w:val="28"/>
        </w:rPr>
        <w:t xml:space="preserve"> </w:t>
      </w:r>
      <w:r w:rsidR="00990E20" w:rsidRPr="002B00ED">
        <w:rPr>
          <w:sz w:val="28"/>
          <w:szCs w:val="28"/>
        </w:rPr>
        <w:t>2)</w:t>
      </w:r>
      <w:r>
        <w:rPr>
          <w:sz w:val="28"/>
          <w:szCs w:val="28"/>
        </w:rPr>
        <w:t xml:space="preserve"> </w:t>
      </w:r>
      <w:r w:rsidR="00990E20" w:rsidRPr="002B00ED">
        <w:rPr>
          <w:sz w:val="28"/>
          <w:szCs w:val="28"/>
        </w:rPr>
        <w:t>Работа по усовершенствованию программного обеспечения процесса назначения и выплаты пенсии, формирование отчетности в области пенсионного обеспечения;</w:t>
      </w:r>
    </w:p>
    <w:p w:rsidR="00990E20" w:rsidRPr="002B00ED" w:rsidRDefault="00990E20" w:rsidP="002B00ED">
      <w:pPr>
        <w:tabs>
          <w:tab w:val="left" w:pos="6120"/>
          <w:tab w:val="left" w:pos="7380"/>
        </w:tabs>
        <w:autoSpaceDE w:val="0"/>
        <w:autoSpaceDN w:val="0"/>
        <w:adjustRightInd w:val="0"/>
        <w:spacing w:line="360" w:lineRule="auto"/>
        <w:ind w:firstLine="709"/>
        <w:jc w:val="both"/>
        <w:rPr>
          <w:sz w:val="28"/>
          <w:szCs w:val="28"/>
        </w:rPr>
      </w:pPr>
      <w:r w:rsidRPr="002B00ED">
        <w:rPr>
          <w:sz w:val="28"/>
          <w:szCs w:val="28"/>
        </w:rPr>
        <w:t>3) Закрепление</w:t>
      </w:r>
      <w:r w:rsidR="002B00ED">
        <w:rPr>
          <w:sz w:val="28"/>
          <w:szCs w:val="28"/>
        </w:rPr>
        <w:t xml:space="preserve"> </w:t>
      </w:r>
      <w:r w:rsidRPr="002B00ED">
        <w:rPr>
          <w:sz w:val="28"/>
          <w:szCs w:val="28"/>
        </w:rPr>
        <w:t>порядка выхода с законодательной инициативой о предоставлении новых видов</w:t>
      </w:r>
      <w:r w:rsidR="002B00ED">
        <w:rPr>
          <w:sz w:val="28"/>
          <w:szCs w:val="28"/>
        </w:rPr>
        <w:t xml:space="preserve"> </w:t>
      </w:r>
      <w:r w:rsidRPr="002B00ED">
        <w:rPr>
          <w:sz w:val="28"/>
          <w:szCs w:val="28"/>
        </w:rPr>
        <w:t>льгот при котором в социально – экономическом обосновании к законопроекту должны быть указаны объемы и источники</w:t>
      </w:r>
      <w:r w:rsidR="002B00ED">
        <w:rPr>
          <w:sz w:val="28"/>
          <w:szCs w:val="28"/>
        </w:rPr>
        <w:t xml:space="preserve"> </w:t>
      </w:r>
      <w:r w:rsidRPr="002B00ED">
        <w:rPr>
          <w:sz w:val="28"/>
          <w:szCs w:val="28"/>
        </w:rPr>
        <w:t>их финансирования (введение новых налогов, других обязательных платежей, увеличение налогооблагаемой базы, усиление финансового администрирования</w:t>
      </w:r>
      <w:r w:rsidR="002B00ED">
        <w:rPr>
          <w:sz w:val="28"/>
          <w:szCs w:val="28"/>
        </w:rPr>
        <w:t xml:space="preserve"> </w:t>
      </w:r>
      <w:r w:rsidRPr="002B00ED">
        <w:rPr>
          <w:sz w:val="28"/>
          <w:szCs w:val="28"/>
        </w:rPr>
        <w:t>или отмена каких либо других</w:t>
      </w:r>
      <w:r w:rsidR="002B00ED">
        <w:rPr>
          <w:sz w:val="28"/>
          <w:szCs w:val="28"/>
        </w:rPr>
        <w:t xml:space="preserve"> </w:t>
      </w:r>
      <w:r w:rsidRPr="002B00ED">
        <w:rPr>
          <w:sz w:val="28"/>
          <w:szCs w:val="28"/>
        </w:rPr>
        <w:t>выплат или льгот).</w:t>
      </w:r>
    </w:p>
    <w:p w:rsidR="00990E20" w:rsidRPr="002B00ED" w:rsidRDefault="00990E20" w:rsidP="002B00ED">
      <w:pPr>
        <w:tabs>
          <w:tab w:val="left" w:pos="6120"/>
          <w:tab w:val="left" w:pos="7380"/>
        </w:tabs>
        <w:autoSpaceDE w:val="0"/>
        <w:autoSpaceDN w:val="0"/>
        <w:adjustRightInd w:val="0"/>
        <w:spacing w:line="360" w:lineRule="auto"/>
        <w:ind w:firstLine="709"/>
        <w:jc w:val="both"/>
        <w:rPr>
          <w:sz w:val="28"/>
          <w:szCs w:val="28"/>
        </w:rPr>
      </w:pPr>
      <w:r w:rsidRPr="002B00ED">
        <w:rPr>
          <w:sz w:val="28"/>
          <w:szCs w:val="28"/>
        </w:rPr>
        <w:t xml:space="preserve">4) Реформирование социальной и экономической системы в интересах семьи, в том числе модернизация системы обеспечения государственными пособиями граждан имеющих детей; </w:t>
      </w:r>
    </w:p>
    <w:p w:rsidR="00990E20" w:rsidRPr="002B00ED" w:rsidRDefault="00990E20" w:rsidP="002B00ED">
      <w:pPr>
        <w:tabs>
          <w:tab w:val="left" w:pos="6120"/>
          <w:tab w:val="left" w:pos="7380"/>
        </w:tabs>
        <w:autoSpaceDE w:val="0"/>
        <w:autoSpaceDN w:val="0"/>
        <w:adjustRightInd w:val="0"/>
        <w:spacing w:line="360" w:lineRule="auto"/>
        <w:ind w:firstLine="709"/>
        <w:jc w:val="both"/>
        <w:rPr>
          <w:sz w:val="28"/>
          <w:szCs w:val="28"/>
        </w:rPr>
      </w:pPr>
      <w:r w:rsidRPr="002B00ED">
        <w:rPr>
          <w:sz w:val="28"/>
          <w:szCs w:val="28"/>
        </w:rPr>
        <w:t>5)</w:t>
      </w:r>
      <w:r w:rsidR="002B00ED">
        <w:rPr>
          <w:sz w:val="28"/>
          <w:szCs w:val="28"/>
        </w:rPr>
        <w:t xml:space="preserve"> </w:t>
      </w:r>
      <w:r w:rsidRPr="002B00ED">
        <w:rPr>
          <w:sz w:val="28"/>
          <w:szCs w:val="28"/>
        </w:rPr>
        <w:t>Внедрение системы обеспечения</w:t>
      </w:r>
      <w:r w:rsidR="002B00ED">
        <w:rPr>
          <w:sz w:val="28"/>
          <w:szCs w:val="28"/>
        </w:rPr>
        <w:t xml:space="preserve"> </w:t>
      </w:r>
      <w:r w:rsidRPr="002B00ED">
        <w:rPr>
          <w:sz w:val="28"/>
          <w:szCs w:val="28"/>
        </w:rPr>
        <w:t>выплатами</w:t>
      </w:r>
      <w:r w:rsidR="002B00ED">
        <w:rPr>
          <w:sz w:val="28"/>
          <w:szCs w:val="28"/>
        </w:rPr>
        <w:t xml:space="preserve"> </w:t>
      </w:r>
      <w:r w:rsidRPr="002B00ED">
        <w:rPr>
          <w:sz w:val="28"/>
          <w:szCs w:val="28"/>
        </w:rPr>
        <w:t xml:space="preserve">в возмещение вреда, причиненного жизни или здоровью гражданина в случаях трудового увечья или профессионального заболевания. </w:t>
      </w:r>
    </w:p>
    <w:p w:rsidR="00990E20" w:rsidRPr="002B00ED" w:rsidRDefault="00990E20" w:rsidP="002B00ED">
      <w:pPr>
        <w:spacing w:line="360" w:lineRule="auto"/>
        <w:ind w:firstLine="709"/>
        <w:jc w:val="both"/>
        <w:rPr>
          <w:b/>
          <w:bCs/>
          <w:sz w:val="28"/>
          <w:szCs w:val="28"/>
        </w:rPr>
      </w:pPr>
      <w:r w:rsidRPr="002B00ED">
        <w:rPr>
          <w:b/>
          <w:bCs/>
          <w:sz w:val="28"/>
          <w:szCs w:val="28"/>
        </w:rPr>
        <w:t>б)</w:t>
      </w:r>
      <w:r w:rsidR="002B00ED">
        <w:rPr>
          <w:b/>
          <w:bCs/>
          <w:sz w:val="28"/>
          <w:szCs w:val="28"/>
        </w:rPr>
        <w:t xml:space="preserve"> </w:t>
      </w:r>
      <w:r w:rsidRPr="002B00ED">
        <w:rPr>
          <w:b/>
          <w:bCs/>
          <w:sz w:val="28"/>
          <w:szCs w:val="28"/>
        </w:rPr>
        <w:t>в сфере здравоохранения:</w:t>
      </w:r>
    </w:p>
    <w:p w:rsidR="00990E20" w:rsidRPr="002B00ED" w:rsidRDefault="00990E20" w:rsidP="002B00ED">
      <w:pPr>
        <w:spacing w:line="360" w:lineRule="auto"/>
        <w:ind w:firstLine="709"/>
        <w:jc w:val="both"/>
        <w:rPr>
          <w:sz w:val="28"/>
          <w:szCs w:val="28"/>
        </w:rPr>
      </w:pPr>
      <w:r w:rsidRPr="002B00ED">
        <w:rPr>
          <w:sz w:val="28"/>
          <w:szCs w:val="28"/>
        </w:rPr>
        <w:t>1)</w:t>
      </w:r>
      <w:r w:rsidR="002B00ED">
        <w:rPr>
          <w:sz w:val="28"/>
          <w:szCs w:val="28"/>
        </w:rPr>
        <w:t xml:space="preserve"> </w:t>
      </w:r>
      <w:r w:rsidRPr="002B00ED">
        <w:rPr>
          <w:sz w:val="28"/>
          <w:szCs w:val="28"/>
        </w:rPr>
        <w:t>Реализация мероприятий посвященных Году Здоровья в ПМР;</w:t>
      </w:r>
    </w:p>
    <w:p w:rsidR="00990E20" w:rsidRPr="002B00ED" w:rsidRDefault="00990E20" w:rsidP="002B00ED">
      <w:pPr>
        <w:spacing w:line="360" w:lineRule="auto"/>
        <w:ind w:firstLine="709"/>
        <w:jc w:val="both"/>
        <w:rPr>
          <w:sz w:val="28"/>
          <w:szCs w:val="28"/>
        </w:rPr>
      </w:pPr>
      <w:r w:rsidRPr="002B00ED">
        <w:rPr>
          <w:sz w:val="28"/>
          <w:szCs w:val="28"/>
        </w:rPr>
        <w:t>2) Развитие первичной медико-санитарной помощи, с основным акцентом на оказание медицинской помощи сельскому населению;</w:t>
      </w:r>
    </w:p>
    <w:p w:rsidR="00990E20" w:rsidRPr="002B00ED" w:rsidRDefault="00990E20" w:rsidP="002B00ED">
      <w:pPr>
        <w:spacing w:line="360" w:lineRule="auto"/>
        <w:ind w:firstLine="709"/>
        <w:jc w:val="both"/>
        <w:rPr>
          <w:sz w:val="28"/>
          <w:szCs w:val="28"/>
        </w:rPr>
      </w:pPr>
      <w:r w:rsidRPr="002B00ED">
        <w:rPr>
          <w:sz w:val="28"/>
          <w:szCs w:val="28"/>
        </w:rPr>
        <w:t>3)</w:t>
      </w:r>
      <w:r w:rsidR="002B00ED">
        <w:rPr>
          <w:sz w:val="28"/>
          <w:szCs w:val="28"/>
        </w:rPr>
        <w:t xml:space="preserve"> </w:t>
      </w:r>
      <w:r w:rsidRPr="002B00ED">
        <w:rPr>
          <w:sz w:val="28"/>
          <w:szCs w:val="28"/>
        </w:rPr>
        <w:t>Рациональное использование коечного фонда лечебно-профилактических учреждений с учетом потребности населения и показаний к госпитализации;</w:t>
      </w:r>
    </w:p>
    <w:p w:rsidR="00990E20" w:rsidRPr="002B00ED" w:rsidRDefault="00990E20" w:rsidP="002B00ED">
      <w:pPr>
        <w:spacing w:line="360" w:lineRule="auto"/>
        <w:ind w:firstLine="709"/>
        <w:jc w:val="both"/>
        <w:rPr>
          <w:sz w:val="28"/>
          <w:szCs w:val="28"/>
        </w:rPr>
      </w:pPr>
      <w:r w:rsidRPr="002B00ED">
        <w:rPr>
          <w:sz w:val="28"/>
          <w:szCs w:val="28"/>
        </w:rPr>
        <w:t>4)</w:t>
      </w:r>
      <w:r w:rsidR="002B00ED">
        <w:rPr>
          <w:sz w:val="28"/>
          <w:szCs w:val="28"/>
        </w:rPr>
        <w:t xml:space="preserve"> </w:t>
      </w:r>
      <w:r w:rsidRPr="002B00ED">
        <w:rPr>
          <w:sz w:val="28"/>
          <w:szCs w:val="28"/>
        </w:rPr>
        <w:t>Развитие стационарозамещающих</w:t>
      </w:r>
      <w:r w:rsidR="002B00ED">
        <w:rPr>
          <w:sz w:val="28"/>
          <w:szCs w:val="28"/>
        </w:rPr>
        <w:t xml:space="preserve"> </w:t>
      </w:r>
      <w:r w:rsidRPr="002B00ED">
        <w:rPr>
          <w:sz w:val="28"/>
          <w:szCs w:val="28"/>
        </w:rPr>
        <w:t>технологий;</w:t>
      </w:r>
    </w:p>
    <w:p w:rsidR="00990E20" w:rsidRPr="002B00ED" w:rsidRDefault="00990E20" w:rsidP="002B00ED">
      <w:pPr>
        <w:spacing w:line="360" w:lineRule="auto"/>
        <w:ind w:firstLine="709"/>
        <w:jc w:val="both"/>
        <w:rPr>
          <w:sz w:val="28"/>
          <w:szCs w:val="28"/>
        </w:rPr>
      </w:pPr>
      <w:r w:rsidRPr="002B00ED">
        <w:rPr>
          <w:sz w:val="28"/>
          <w:szCs w:val="28"/>
        </w:rPr>
        <w:t>5)</w:t>
      </w:r>
      <w:r w:rsidR="002B00ED">
        <w:rPr>
          <w:sz w:val="28"/>
          <w:szCs w:val="28"/>
        </w:rPr>
        <w:t xml:space="preserve"> </w:t>
      </w:r>
      <w:r w:rsidRPr="002B00ED">
        <w:rPr>
          <w:sz w:val="28"/>
          <w:szCs w:val="28"/>
        </w:rPr>
        <w:t>Обеспечение непрерывности лечебно-диагностического процесса с четким разделением функций на каждом этапе оказания медицинской помощи;</w:t>
      </w:r>
    </w:p>
    <w:p w:rsidR="00990E20" w:rsidRPr="002B00ED" w:rsidRDefault="00990E20" w:rsidP="002B00ED">
      <w:pPr>
        <w:spacing w:line="360" w:lineRule="auto"/>
        <w:ind w:firstLine="709"/>
        <w:jc w:val="both"/>
        <w:rPr>
          <w:sz w:val="28"/>
          <w:szCs w:val="28"/>
        </w:rPr>
      </w:pPr>
      <w:r w:rsidRPr="002B00ED">
        <w:rPr>
          <w:sz w:val="28"/>
          <w:szCs w:val="28"/>
        </w:rPr>
        <w:t>6)</w:t>
      </w:r>
      <w:r w:rsidR="002B00ED">
        <w:rPr>
          <w:sz w:val="28"/>
          <w:szCs w:val="28"/>
        </w:rPr>
        <w:t xml:space="preserve"> </w:t>
      </w:r>
      <w:r w:rsidRPr="002B00ED">
        <w:rPr>
          <w:sz w:val="28"/>
          <w:szCs w:val="28"/>
        </w:rPr>
        <w:t>Развитие службы материнства и детства при концентрации усилий на совершенствование первичной медико-санитарной помощи детям и подросткам, развитие служб планирования семьи и безопасного материнства, внедрение</w:t>
      </w:r>
      <w:r w:rsidR="002B00ED">
        <w:rPr>
          <w:sz w:val="28"/>
          <w:szCs w:val="28"/>
        </w:rPr>
        <w:t xml:space="preserve"> </w:t>
      </w:r>
      <w:r w:rsidRPr="002B00ED">
        <w:rPr>
          <w:sz w:val="28"/>
          <w:szCs w:val="28"/>
        </w:rPr>
        <w:t>в деятельность лечебно-профилактических учреждений</w:t>
      </w:r>
      <w:r w:rsidR="002B00ED">
        <w:rPr>
          <w:sz w:val="28"/>
          <w:szCs w:val="28"/>
        </w:rPr>
        <w:t xml:space="preserve"> </w:t>
      </w:r>
      <w:r w:rsidRPr="002B00ED">
        <w:rPr>
          <w:sz w:val="28"/>
          <w:szCs w:val="28"/>
        </w:rPr>
        <w:t>многоуровневой системы перинатальной медицинской помощи;</w:t>
      </w:r>
    </w:p>
    <w:p w:rsidR="00990E20" w:rsidRPr="002B00ED" w:rsidRDefault="00990E20" w:rsidP="002B00ED">
      <w:pPr>
        <w:spacing w:line="360" w:lineRule="auto"/>
        <w:ind w:firstLine="709"/>
        <w:jc w:val="both"/>
        <w:rPr>
          <w:sz w:val="28"/>
          <w:szCs w:val="28"/>
        </w:rPr>
      </w:pPr>
      <w:r w:rsidRPr="002B00ED">
        <w:rPr>
          <w:sz w:val="28"/>
          <w:szCs w:val="28"/>
        </w:rPr>
        <w:t>7)</w:t>
      </w:r>
      <w:r w:rsidR="002B00ED">
        <w:rPr>
          <w:sz w:val="28"/>
          <w:szCs w:val="28"/>
        </w:rPr>
        <w:t xml:space="preserve"> </w:t>
      </w:r>
      <w:r w:rsidRPr="002B00ED">
        <w:rPr>
          <w:sz w:val="28"/>
          <w:szCs w:val="28"/>
        </w:rPr>
        <w:t>Создание специализированного отделения</w:t>
      </w:r>
      <w:r w:rsidR="002B00ED">
        <w:rPr>
          <w:sz w:val="28"/>
          <w:szCs w:val="28"/>
        </w:rPr>
        <w:t xml:space="preserve"> </w:t>
      </w:r>
      <w:r w:rsidRPr="002B00ED">
        <w:rPr>
          <w:sz w:val="28"/>
          <w:szCs w:val="28"/>
        </w:rPr>
        <w:t>гемодиализа в Рыбницкой Центральной районной</w:t>
      </w:r>
      <w:r w:rsidR="002B00ED">
        <w:rPr>
          <w:sz w:val="28"/>
          <w:szCs w:val="28"/>
        </w:rPr>
        <w:t xml:space="preserve"> </w:t>
      </w:r>
      <w:r w:rsidRPr="002B00ED">
        <w:rPr>
          <w:sz w:val="28"/>
          <w:szCs w:val="28"/>
        </w:rPr>
        <w:t>больнице;</w:t>
      </w:r>
    </w:p>
    <w:p w:rsidR="00990E20" w:rsidRPr="002B00ED" w:rsidRDefault="00990E20" w:rsidP="002B00ED">
      <w:pPr>
        <w:spacing w:line="360" w:lineRule="auto"/>
        <w:ind w:firstLine="709"/>
        <w:jc w:val="both"/>
        <w:rPr>
          <w:sz w:val="28"/>
          <w:szCs w:val="28"/>
        </w:rPr>
      </w:pPr>
      <w:r w:rsidRPr="002B00ED">
        <w:rPr>
          <w:sz w:val="28"/>
          <w:szCs w:val="28"/>
        </w:rPr>
        <w:t>8) Разработка и принятие государственных целевых программ «Скорая помощь», «Развитие сельского здравоохранения» и Законов ПМР</w:t>
      </w:r>
      <w:r w:rsidR="002B00ED">
        <w:rPr>
          <w:sz w:val="28"/>
          <w:szCs w:val="28"/>
        </w:rPr>
        <w:t xml:space="preserve"> </w:t>
      </w:r>
      <w:r w:rsidRPr="002B00ED">
        <w:rPr>
          <w:sz w:val="28"/>
          <w:szCs w:val="28"/>
        </w:rPr>
        <w:t>«О медицинском страховании граждан в Приднестровской Молдавской Республике», «О регулировании деятельности социальных аптек на территории ПМР»;</w:t>
      </w:r>
    </w:p>
    <w:p w:rsidR="00990E20" w:rsidRPr="002B00ED" w:rsidRDefault="00990E20" w:rsidP="002B00ED">
      <w:pPr>
        <w:spacing w:line="360" w:lineRule="auto"/>
        <w:ind w:firstLine="709"/>
        <w:jc w:val="both"/>
        <w:rPr>
          <w:sz w:val="28"/>
          <w:szCs w:val="28"/>
        </w:rPr>
      </w:pPr>
      <w:r w:rsidRPr="002B00ED">
        <w:rPr>
          <w:sz w:val="28"/>
          <w:szCs w:val="28"/>
        </w:rPr>
        <w:t>9).</w:t>
      </w:r>
      <w:r w:rsidR="002B00ED">
        <w:rPr>
          <w:sz w:val="28"/>
          <w:szCs w:val="28"/>
        </w:rPr>
        <w:t xml:space="preserve"> </w:t>
      </w:r>
      <w:r w:rsidRPr="002B00ED">
        <w:rPr>
          <w:sz w:val="28"/>
          <w:szCs w:val="28"/>
        </w:rPr>
        <w:t>Улучшение лекарственного обеспечения льготной категории граждан;</w:t>
      </w:r>
    </w:p>
    <w:p w:rsidR="00990E20" w:rsidRPr="002B00ED" w:rsidRDefault="00990E20" w:rsidP="002B00ED">
      <w:pPr>
        <w:spacing w:line="360" w:lineRule="auto"/>
        <w:ind w:firstLine="709"/>
        <w:jc w:val="both"/>
        <w:rPr>
          <w:sz w:val="28"/>
          <w:szCs w:val="28"/>
        </w:rPr>
      </w:pPr>
      <w:r w:rsidRPr="002B00ED">
        <w:rPr>
          <w:sz w:val="28"/>
          <w:szCs w:val="28"/>
        </w:rPr>
        <w:t>10).</w:t>
      </w:r>
      <w:r w:rsidR="002B00ED">
        <w:rPr>
          <w:sz w:val="28"/>
          <w:szCs w:val="28"/>
        </w:rPr>
        <w:t xml:space="preserve"> </w:t>
      </w:r>
      <w:r w:rsidRPr="002B00ED">
        <w:rPr>
          <w:sz w:val="28"/>
          <w:szCs w:val="28"/>
        </w:rPr>
        <w:t>Укрепление материально-технической базы организаций здравоохранения и переоснащение медицинской техники в лечебных учреждениях, реконструкция зданий и сооружений для размещения подразделений больниц: отделения ОВП ГУ ТКЦАПП, отделения устойчивых форм туберкулеза ГУ РТБ, гинекологических отделений ГУ РЦМИР, отделения гемодиализа ГУ Рыбницкая ЦРБ;</w:t>
      </w:r>
    </w:p>
    <w:p w:rsidR="00990E20" w:rsidRPr="002B00ED" w:rsidRDefault="00990E20" w:rsidP="002B00ED">
      <w:pPr>
        <w:pStyle w:val="consnonformat"/>
        <w:tabs>
          <w:tab w:val="left" w:pos="142"/>
          <w:tab w:val="left" w:pos="851"/>
        </w:tabs>
        <w:spacing w:line="360" w:lineRule="auto"/>
        <w:ind w:firstLine="709"/>
        <w:jc w:val="both"/>
        <w:rPr>
          <w:rFonts w:ascii="Times New Roman" w:hAnsi="Times New Roman" w:cs="Times New Roman"/>
          <w:color w:val="auto"/>
          <w:sz w:val="28"/>
          <w:szCs w:val="28"/>
        </w:rPr>
      </w:pPr>
      <w:r w:rsidRPr="002B00ED">
        <w:rPr>
          <w:rFonts w:ascii="Times New Roman" w:hAnsi="Times New Roman" w:cs="Times New Roman"/>
          <w:color w:val="auto"/>
          <w:sz w:val="28"/>
          <w:szCs w:val="28"/>
        </w:rPr>
        <w:t>11) Работа над достижением целей Государственной целевой Программы иммунизации населения на период 2011-2015г., среди которых охват</w:t>
      </w:r>
      <w:r w:rsidR="002B00ED">
        <w:rPr>
          <w:rFonts w:ascii="Times New Roman" w:hAnsi="Times New Roman" w:cs="Times New Roman"/>
          <w:color w:val="auto"/>
          <w:sz w:val="28"/>
          <w:szCs w:val="28"/>
        </w:rPr>
        <w:t xml:space="preserve"> </w:t>
      </w:r>
      <w:r w:rsidRPr="002B00ED">
        <w:rPr>
          <w:rFonts w:ascii="Times New Roman" w:hAnsi="Times New Roman" w:cs="Times New Roman"/>
          <w:color w:val="auto"/>
          <w:sz w:val="28"/>
          <w:szCs w:val="28"/>
        </w:rPr>
        <w:t>вакцинацией не менее 90-95%, поддержание статуса региона, свободного от полиомиелита;</w:t>
      </w:r>
    </w:p>
    <w:p w:rsidR="00990E20" w:rsidRPr="002B00ED" w:rsidRDefault="00990E20" w:rsidP="002B00ED">
      <w:pPr>
        <w:pStyle w:val="consnonformat"/>
        <w:tabs>
          <w:tab w:val="left" w:pos="142"/>
          <w:tab w:val="left" w:pos="851"/>
        </w:tabs>
        <w:spacing w:line="360" w:lineRule="auto"/>
        <w:ind w:firstLine="709"/>
        <w:jc w:val="both"/>
        <w:rPr>
          <w:rFonts w:ascii="Times New Roman" w:hAnsi="Times New Roman" w:cs="Times New Roman"/>
          <w:color w:val="auto"/>
          <w:sz w:val="28"/>
          <w:szCs w:val="28"/>
        </w:rPr>
      </w:pPr>
      <w:r w:rsidRPr="002B00ED">
        <w:rPr>
          <w:rFonts w:ascii="Times New Roman" w:hAnsi="Times New Roman" w:cs="Times New Roman"/>
          <w:color w:val="auto"/>
          <w:sz w:val="28"/>
          <w:szCs w:val="28"/>
        </w:rPr>
        <w:t>12) Обеспечение информирование населения об эпидемиологической обстановке и о рекомендуемых мерах профилактики, внедрение информационной системы надзора за инфекционными заболеваниями.</w:t>
      </w:r>
    </w:p>
    <w:p w:rsidR="00990E20" w:rsidRPr="002B00ED" w:rsidRDefault="00990E20" w:rsidP="002B00ED">
      <w:pPr>
        <w:spacing w:line="360" w:lineRule="auto"/>
        <w:ind w:firstLine="709"/>
        <w:jc w:val="both"/>
        <w:rPr>
          <w:b/>
          <w:bCs/>
          <w:sz w:val="28"/>
          <w:szCs w:val="28"/>
        </w:rPr>
      </w:pPr>
      <w:r w:rsidRPr="002B00ED">
        <w:rPr>
          <w:b/>
          <w:bCs/>
          <w:sz w:val="28"/>
          <w:szCs w:val="28"/>
        </w:rPr>
        <w:t>в)</w:t>
      </w:r>
      <w:r w:rsidR="002B00ED">
        <w:rPr>
          <w:b/>
          <w:bCs/>
          <w:sz w:val="28"/>
          <w:szCs w:val="28"/>
        </w:rPr>
        <w:t xml:space="preserve"> </w:t>
      </w:r>
      <w:r w:rsidRPr="002B00ED">
        <w:rPr>
          <w:b/>
          <w:bCs/>
          <w:sz w:val="28"/>
          <w:szCs w:val="28"/>
        </w:rPr>
        <w:t>в сфере ветеринарного и фитосанитарного благополучия:</w:t>
      </w:r>
    </w:p>
    <w:p w:rsidR="00990E20" w:rsidRPr="002B00ED" w:rsidRDefault="00990E20" w:rsidP="002B00ED">
      <w:pPr>
        <w:numPr>
          <w:ilvl w:val="0"/>
          <w:numId w:val="11"/>
        </w:numPr>
        <w:tabs>
          <w:tab w:val="clear" w:pos="720"/>
          <w:tab w:val="num" w:pos="0"/>
        </w:tabs>
        <w:spacing w:line="360" w:lineRule="auto"/>
        <w:ind w:left="0" w:firstLine="709"/>
        <w:jc w:val="both"/>
        <w:rPr>
          <w:sz w:val="28"/>
          <w:szCs w:val="28"/>
        </w:rPr>
      </w:pPr>
      <w:r w:rsidRPr="002B00ED">
        <w:rPr>
          <w:sz w:val="28"/>
          <w:szCs w:val="28"/>
        </w:rPr>
        <w:t>Разработка проекта государственной целевой программы под условным названием «Здоровая среда обитания», одним из мероприятий которой будет создание единой</w:t>
      </w:r>
      <w:r w:rsidR="002B00ED">
        <w:rPr>
          <w:sz w:val="28"/>
          <w:szCs w:val="28"/>
        </w:rPr>
        <w:t xml:space="preserve"> </w:t>
      </w:r>
      <w:r w:rsidRPr="002B00ED">
        <w:rPr>
          <w:sz w:val="28"/>
          <w:szCs w:val="28"/>
        </w:rPr>
        <w:t>лаборатории, в том числе токсикологической, для служб системы здравоохранения, ветеринарии, фитосанитарии, экологии, Министерства юстиции и других;</w:t>
      </w:r>
    </w:p>
    <w:p w:rsidR="00990E20" w:rsidRPr="002B00ED" w:rsidRDefault="00990E20" w:rsidP="002B00ED">
      <w:pPr>
        <w:numPr>
          <w:ilvl w:val="0"/>
          <w:numId w:val="11"/>
        </w:numPr>
        <w:tabs>
          <w:tab w:val="clear" w:pos="720"/>
          <w:tab w:val="num" w:pos="0"/>
        </w:tabs>
        <w:spacing w:line="360" w:lineRule="auto"/>
        <w:ind w:left="0" w:firstLine="709"/>
        <w:jc w:val="both"/>
        <w:rPr>
          <w:sz w:val="28"/>
          <w:szCs w:val="28"/>
        </w:rPr>
      </w:pPr>
      <w:r w:rsidRPr="002B00ED">
        <w:rPr>
          <w:sz w:val="28"/>
          <w:szCs w:val="28"/>
        </w:rPr>
        <w:t>Осуществление мероприятий направленных на создание</w:t>
      </w:r>
      <w:r w:rsidR="002B00ED">
        <w:rPr>
          <w:sz w:val="28"/>
          <w:szCs w:val="28"/>
        </w:rPr>
        <w:t xml:space="preserve"> </w:t>
      </w:r>
      <w:r w:rsidRPr="002B00ED">
        <w:rPr>
          <w:sz w:val="28"/>
          <w:szCs w:val="28"/>
        </w:rPr>
        <w:t>единой Государственной ветеринарной службы</w:t>
      </w:r>
      <w:r w:rsidR="002B00ED">
        <w:rPr>
          <w:sz w:val="28"/>
          <w:szCs w:val="28"/>
        </w:rPr>
        <w:t xml:space="preserve"> </w:t>
      </w:r>
      <w:r w:rsidRPr="002B00ED">
        <w:rPr>
          <w:sz w:val="28"/>
          <w:szCs w:val="28"/>
        </w:rPr>
        <w:t>и единой ветеринарной лаборатории, в целях усиления контроля</w:t>
      </w:r>
      <w:r w:rsidR="002B00ED">
        <w:rPr>
          <w:sz w:val="28"/>
          <w:szCs w:val="28"/>
        </w:rPr>
        <w:t xml:space="preserve"> </w:t>
      </w:r>
      <w:r w:rsidRPr="002B00ED">
        <w:rPr>
          <w:sz w:val="28"/>
          <w:szCs w:val="28"/>
        </w:rPr>
        <w:t>за качеством продукции</w:t>
      </w:r>
      <w:r w:rsidR="002B00ED">
        <w:rPr>
          <w:sz w:val="28"/>
          <w:szCs w:val="28"/>
        </w:rPr>
        <w:t xml:space="preserve"> </w:t>
      </w:r>
      <w:r w:rsidRPr="002B00ED">
        <w:rPr>
          <w:sz w:val="28"/>
          <w:szCs w:val="28"/>
        </w:rPr>
        <w:t>животного и растительного происхождения.</w:t>
      </w:r>
    </w:p>
    <w:p w:rsidR="00990E20" w:rsidRPr="002B00ED" w:rsidRDefault="00990E20" w:rsidP="002B00ED">
      <w:pPr>
        <w:numPr>
          <w:ilvl w:val="0"/>
          <w:numId w:val="11"/>
        </w:numPr>
        <w:tabs>
          <w:tab w:val="clear" w:pos="720"/>
          <w:tab w:val="num" w:pos="0"/>
        </w:tabs>
        <w:spacing w:line="360" w:lineRule="auto"/>
        <w:ind w:left="0" w:firstLine="709"/>
        <w:jc w:val="both"/>
        <w:rPr>
          <w:sz w:val="28"/>
          <w:szCs w:val="28"/>
        </w:rPr>
      </w:pPr>
      <w:r w:rsidRPr="002B00ED">
        <w:rPr>
          <w:sz w:val="28"/>
          <w:szCs w:val="28"/>
        </w:rPr>
        <w:t>Осуществление мониторинга эпизоотического и фитосанитарного состояния территории Приднестровской Молдавской Республики;</w:t>
      </w:r>
    </w:p>
    <w:p w:rsidR="00990E20" w:rsidRPr="002B00ED" w:rsidRDefault="00990E20" w:rsidP="002B00ED">
      <w:pPr>
        <w:numPr>
          <w:ilvl w:val="0"/>
          <w:numId w:val="11"/>
        </w:numPr>
        <w:tabs>
          <w:tab w:val="clear" w:pos="720"/>
          <w:tab w:val="num" w:pos="0"/>
        </w:tabs>
        <w:spacing w:line="360" w:lineRule="auto"/>
        <w:ind w:left="0" w:firstLine="709"/>
        <w:jc w:val="both"/>
        <w:rPr>
          <w:sz w:val="28"/>
          <w:szCs w:val="28"/>
        </w:rPr>
      </w:pPr>
      <w:r w:rsidRPr="002B00ED">
        <w:rPr>
          <w:sz w:val="28"/>
          <w:szCs w:val="28"/>
        </w:rPr>
        <w:t>Проведение</w:t>
      </w:r>
      <w:r w:rsidR="002B00ED">
        <w:rPr>
          <w:sz w:val="28"/>
          <w:szCs w:val="28"/>
        </w:rPr>
        <w:t xml:space="preserve"> </w:t>
      </w:r>
      <w:r w:rsidRPr="002B00ED">
        <w:rPr>
          <w:sz w:val="28"/>
          <w:szCs w:val="28"/>
        </w:rPr>
        <w:t xml:space="preserve">профилактической вакцинации животных против особо опасных болезней. </w:t>
      </w:r>
    </w:p>
    <w:p w:rsidR="00990E20" w:rsidRDefault="00990E20" w:rsidP="002B00ED">
      <w:pPr>
        <w:numPr>
          <w:ilvl w:val="0"/>
          <w:numId w:val="11"/>
        </w:numPr>
        <w:tabs>
          <w:tab w:val="clear" w:pos="720"/>
          <w:tab w:val="num" w:pos="0"/>
        </w:tabs>
        <w:spacing w:line="360" w:lineRule="auto"/>
        <w:ind w:left="0" w:firstLine="709"/>
        <w:jc w:val="both"/>
        <w:rPr>
          <w:sz w:val="28"/>
          <w:szCs w:val="28"/>
        </w:rPr>
      </w:pPr>
      <w:r w:rsidRPr="002B00ED">
        <w:rPr>
          <w:sz w:val="28"/>
          <w:szCs w:val="28"/>
        </w:rPr>
        <w:t>Проведение системных мероприятий по локализации карантинных и особо опасных объектов в растениеводстве.</w:t>
      </w:r>
    </w:p>
    <w:p w:rsidR="00C42B81" w:rsidRDefault="00C42B81" w:rsidP="00C42B81">
      <w:pPr>
        <w:spacing w:line="360" w:lineRule="auto"/>
        <w:ind w:firstLine="720"/>
        <w:jc w:val="both"/>
        <w:rPr>
          <w:sz w:val="28"/>
          <w:szCs w:val="28"/>
        </w:rPr>
      </w:pPr>
    </w:p>
    <w:p w:rsidR="00C42B81" w:rsidRPr="0008760B" w:rsidRDefault="00C42B81" w:rsidP="00C42B81">
      <w:pPr>
        <w:spacing w:line="360" w:lineRule="auto"/>
        <w:ind w:firstLine="720"/>
        <w:jc w:val="both"/>
        <w:rPr>
          <w:color w:val="FFFFFF"/>
          <w:sz w:val="28"/>
          <w:szCs w:val="28"/>
        </w:rPr>
      </w:pPr>
      <w:bookmarkStart w:id="0" w:name="_GoBack"/>
      <w:bookmarkEnd w:id="0"/>
    </w:p>
    <w:sectPr w:rsidR="00C42B81" w:rsidRPr="0008760B" w:rsidSect="002B00ED">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286" w:rsidRDefault="00DC1286">
      <w:r>
        <w:separator/>
      </w:r>
    </w:p>
  </w:endnote>
  <w:endnote w:type="continuationSeparator" w:id="0">
    <w:p w:rsidR="00DC1286" w:rsidRDefault="00DC1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286" w:rsidRDefault="00DC1286">
      <w:r>
        <w:separator/>
      </w:r>
    </w:p>
  </w:footnote>
  <w:footnote w:type="continuationSeparator" w:id="0">
    <w:p w:rsidR="00DC1286" w:rsidRDefault="00DC12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0ED" w:rsidRPr="002B00ED" w:rsidRDefault="002B00ED" w:rsidP="002B00ED">
    <w:pPr>
      <w:pStyle w:val="ab"/>
      <w:spacing w:line="360" w:lineRule="auto"/>
      <w:ind w:right="36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F3155"/>
    <w:multiLevelType w:val="hybridMultilevel"/>
    <w:tmpl w:val="BF7EFEE6"/>
    <w:lvl w:ilvl="0" w:tplc="8594F67C">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
    <w:nsid w:val="1070584C"/>
    <w:multiLevelType w:val="hybridMultilevel"/>
    <w:tmpl w:val="A836A1E6"/>
    <w:lvl w:ilvl="0" w:tplc="0419000F">
      <w:start w:val="9"/>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1560665"/>
    <w:multiLevelType w:val="hybridMultilevel"/>
    <w:tmpl w:val="21D2F15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
    <w:nsid w:val="31816363"/>
    <w:multiLevelType w:val="hybridMultilevel"/>
    <w:tmpl w:val="332C760E"/>
    <w:lvl w:ilvl="0" w:tplc="1578121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41C25EB0"/>
    <w:multiLevelType w:val="hybridMultilevel"/>
    <w:tmpl w:val="AC34C0CE"/>
    <w:lvl w:ilvl="0" w:tplc="C15426B0">
      <w:start w:val="1"/>
      <w:numFmt w:val="decimal"/>
      <w:lvlText w:val="%1."/>
      <w:lvlJc w:val="left"/>
      <w:pPr>
        <w:tabs>
          <w:tab w:val="num" w:pos="780"/>
        </w:tabs>
        <w:ind w:left="780" w:hanging="360"/>
      </w:pPr>
      <w:rPr>
        <w:rFonts w:hint="default"/>
      </w:rPr>
    </w:lvl>
    <w:lvl w:ilvl="1" w:tplc="04190019">
      <w:start w:val="1"/>
      <w:numFmt w:val="lowerLetter"/>
      <w:lvlText w:val="%2."/>
      <w:lvlJc w:val="left"/>
      <w:pPr>
        <w:tabs>
          <w:tab w:val="num" w:pos="1500"/>
        </w:tabs>
        <w:ind w:left="1500" w:hanging="360"/>
      </w:p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abstractNum w:abstractNumId="5">
    <w:nsid w:val="4AD50227"/>
    <w:multiLevelType w:val="hybridMultilevel"/>
    <w:tmpl w:val="D7A801C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4BFC4E9F"/>
    <w:multiLevelType w:val="hybridMultilevel"/>
    <w:tmpl w:val="F7C6228C"/>
    <w:lvl w:ilvl="0" w:tplc="0419000F">
      <w:start w:val="1"/>
      <w:numFmt w:val="decimal"/>
      <w:lvlText w:val="%1."/>
      <w:lvlJc w:val="left"/>
      <w:pPr>
        <w:tabs>
          <w:tab w:val="num" w:pos="720"/>
        </w:tabs>
        <w:ind w:left="720" w:hanging="360"/>
      </w:pPr>
      <w:rPr>
        <w:rFonts w:hint="default"/>
      </w:rPr>
    </w:lvl>
    <w:lvl w:ilvl="1" w:tplc="D84A10CE">
      <w:start w:val="15"/>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51AD2755"/>
    <w:multiLevelType w:val="hybridMultilevel"/>
    <w:tmpl w:val="464060A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53593A2C"/>
    <w:multiLevelType w:val="hybridMultilevel"/>
    <w:tmpl w:val="A8B4B41A"/>
    <w:lvl w:ilvl="0" w:tplc="81FAF416">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9">
    <w:nsid w:val="55705FD2"/>
    <w:multiLevelType w:val="hybridMultilevel"/>
    <w:tmpl w:val="52FCEA8C"/>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5F6B4412"/>
    <w:multiLevelType w:val="hybridMultilevel"/>
    <w:tmpl w:val="DFCC4A80"/>
    <w:lvl w:ilvl="0" w:tplc="D040D41C">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61605847"/>
    <w:multiLevelType w:val="hybridMultilevel"/>
    <w:tmpl w:val="33A6B1F8"/>
    <w:lvl w:ilvl="0" w:tplc="0419000F">
      <w:start w:val="15"/>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7714094C"/>
    <w:multiLevelType w:val="hybridMultilevel"/>
    <w:tmpl w:val="5DC27014"/>
    <w:lvl w:ilvl="0" w:tplc="0419000F">
      <w:start w:val="8"/>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7"/>
  </w:num>
  <w:num w:numId="2">
    <w:abstractNumId w:val="3"/>
  </w:num>
  <w:num w:numId="3">
    <w:abstractNumId w:val="0"/>
  </w:num>
  <w:num w:numId="4">
    <w:abstractNumId w:val="2"/>
  </w:num>
  <w:num w:numId="5">
    <w:abstractNumId w:val="6"/>
  </w:num>
  <w:num w:numId="6">
    <w:abstractNumId w:val="5"/>
  </w:num>
  <w:num w:numId="7">
    <w:abstractNumId w:val="10"/>
  </w:num>
  <w:num w:numId="8">
    <w:abstractNumId w:val="12"/>
  </w:num>
  <w:num w:numId="9">
    <w:abstractNumId w:val="11"/>
  </w:num>
  <w:num w:numId="10">
    <w:abstractNumId w:val="8"/>
  </w:num>
  <w:num w:numId="11">
    <w:abstractNumId w:val="9"/>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0208"/>
    <w:rsid w:val="00012833"/>
    <w:rsid w:val="00017B5A"/>
    <w:rsid w:val="000247A9"/>
    <w:rsid w:val="00026946"/>
    <w:rsid w:val="00055868"/>
    <w:rsid w:val="00071DB9"/>
    <w:rsid w:val="0008760B"/>
    <w:rsid w:val="000A2D54"/>
    <w:rsid w:val="000A7B4C"/>
    <w:rsid w:val="000F0367"/>
    <w:rsid w:val="00107F52"/>
    <w:rsid w:val="00114591"/>
    <w:rsid w:val="001310CD"/>
    <w:rsid w:val="001651A4"/>
    <w:rsid w:val="001714B6"/>
    <w:rsid w:val="0018619B"/>
    <w:rsid w:val="00195763"/>
    <w:rsid w:val="001F7B81"/>
    <w:rsid w:val="00205641"/>
    <w:rsid w:val="00224768"/>
    <w:rsid w:val="002400AA"/>
    <w:rsid w:val="00274936"/>
    <w:rsid w:val="00280655"/>
    <w:rsid w:val="002839C3"/>
    <w:rsid w:val="00297660"/>
    <w:rsid w:val="002B00ED"/>
    <w:rsid w:val="002D7179"/>
    <w:rsid w:val="003418EE"/>
    <w:rsid w:val="00347EED"/>
    <w:rsid w:val="003A0EA5"/>
    <w:rsid w:val="003A3482"/>
    <w:rsid w:val="00437DC1"/>
    <w:rsid w:val="004621DA"/>
    <w:rsid w:val="00467F8B"/>
    <w:rsid w:val="004A0C6D"/>
    <w:rsid w:val="004C5A98"/>
    <w:rsid w:val="004F7B84"/>
    <w:rsid w:val="005137B3"/>
    <w:rsid w:val="005710DA"/>
    <w:rsid w:val="005865A1"/>
    <w:rsid w:val="00587A03"/>
    <w:rsid w:val="0059328A"/>
    <w:rsid w:val="005A29B5"/>
    <w:rsid w:val="005B704A"/>
    <w:rsid w:val="005D3D24"/>
    <w:rsid w:val="005E0C20"/>
    <w:rsid w:val="00646F13"/>
    <w:rsid w:val="00694406"/>
    <w:rsid w:val="006B0FBB"/>
    <w:rsid w:val="006C0D0B"/>
    <w:rsid w:val="00712B83"/>
    <w:rsid w:val="00737887"/>
    <w:rsid w:val="00745C79"/>
    <w:rsid w:val="00753EC1"/>
    <w:rsid w:val="0075604F"/>
    <w:rsid w:val="00757A58"/>
    <w:rsid w:val="00774DB0"/>
    <w:rsid w:val="00775324"/>
    <w:rsid w:val="00776F87"/>
    <w:rsid w:val="007811C1"/>
    <w:rsid w:val="007A5D47"/>
    <w:rsid w:val="007D67C0"/>
    <w:rsid w:val="007E2389"/>
    <w:rsid w:val="007F78F6"/>
    <w:rsid w:val="0082102E"/>
    <w:rsid w:val="00833DBA"/>
    <w:rsid w:val="008C7FD9"/>
    <w:rsid w:val="008D19F0"/>
    <w:rsid w:val="008E350E"/>
    <w:rsid w:val="00930F48"/>
    <w:rsid w:val="009527DB"/>
    <w:rsid w:val="00974F64"/>
    <w:rsid w:val="00985606"/>
    <w:rsid w:val="00990E20"/>
    <w:rsid w:val="009B4517"/>
    <w:rsid w:val="009D7F4B"/>
    <w:rsid w:val="009E4D8C"/>
    <w:rsid w:val="009F5540"/>
    <w:rsid w:val="00A45EFF"/>
    <w:rsid w:val="00A74F44"/>
    <w:rsid w:val="00AA7851"/>
    <w:rsid w:val="00AB77C0"/>
    <w:rsid w:val="00AF2CE8"/>
    <w:rsid w:val="00B07091"/>
    <w:rsid w:val="00B40208"/>
    <w:rsid w:val="00B458C5"/>
    <w:rsid w:val="00B50EE7"/>
    <w:rsid w:val="00B54C8F"/>
    <w:rsid w:val="00B624B8"/>
    <w:rsid w:val="00B71520"/>
    <w:rsid w:val="00B81D09"/>
    <w:rsid w:val="00B978F2"/>
    <w:rsid w:val="00BE243A"/>
    <w:rsid w:val="00C02EA7"/>
    <w:rsid w:val="00C05C96"/>
    <w:rsid w:val="00C26C7A"/>
    <w:rsid w:val="00C33875"/>
    <w:rsid w:val="00C42B81"/>
    <w:rsid w:val="00C702D4"/>
    <w:rsid w:val="00C70AC4"/>
    <w:rsid w:val="00C84DC7"/>
    <w:rsid w:val="00CB1CA1"/>
    <w:rsid w:val="00CC13E1"/>
    <w:rsid w:val="00CE62B1"/>
    <w:rsid w:val="00D079FF"/>
    <w:rsid w:val="00D1760F"/>
    <w:rsid w:val="00D97F97"/>
    <w:rsid w:val="00DC1286"/>
    <w:rsid w:val="00DD0D74"/>
    <w:rsid w:val="00DD42DC"/>
    <w:rsid w:val="00DF0A64"/>
    <w:rsid w:val="00DF0E1F"/>
    <w:rsid w:val="00E0728C"/>
    <w:rsid w:val="00E24C6B"/>
    <w:rsid w:val="00E44487"/>
    <w:rsid w:val="00E57FFD"/>
    <w:rsid w:val="00E85927"/>
    <w:rsid w:val="00EA2F41"/>
    <w:rsid w:val="00EA5D3C"/>
    <w:rsid w:val="00ED2BA8"/>
    <w:rsid w:val="00F04968"/>
    <w:rsid w:val="00F23696"/>
    <w:rsid w:val="00F32D53"/>
    <w:rsid w:val="00F624FE"/>
    <w:rsid w:val="00F80F50"/>
    <w:rsid w:val="00FD6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A1EABD1-AF6E-4FA9-B99E-7D27AC234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20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B40208"/>
    <w:rPr>
      <w:rFonts w:ascii="Courier New" w:hAnsi="Courier New" w:cs="Courier New"/>
      <w:sz w:val="20"/>
      <w:szCs w:val="20"/>
    </w:rPr>
  </w:style>
  <w:style w:type="paragraph" w:styleId="HTML">
    <w:name w:val="HTML Preformatted"/>
    <w:basedOn w:val="a"/>
    <w:link w:val="HTML0"/>
    <w:uiPriority w:val="99"/>
    <w:rsid w:val="00DD0D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3">
    <w:name w:val="Body Text Indent 3"/>
    <w:basedOn w:val="a"/>
    <w:link w:val="30"/>
    <w:uiPriority w:val="99"/>
    <w:rsid w:val="00B40208"/>
    <w:pPr>
      <w:ind w:firstLine="720"/>
      <w:jc w:val="both"/>
    </w:pPr>
  </w:style>
  <w:style w:type="character" w:customStyle="1" w:styleId="30">
    <w:name w:val="Основной текст с отступом 3 Знак"/>
    <w:link w:val="3"/>
    <w:uiPriority w:val="99"/>
    <w:semiHidden/>
    <w:rPr>
      <w:sz w:val="16"/>
      <w:szCs w:val="16"/>
    </w:rPr>
  </w:style>
  <w:style w:type="paragraph" w:styleId="a5">
    <w:name w:val="Body Text"/>
    <w:basedOn w:val="a"/>
    <w:link w:val="a6"/>
    <w:uiPriority w:val="99"/>
    <w:rsid w:val="00B40208"/>
    <w:pPr>
      <w:spacing w:after="120"/>
    </w:pPr>
  </w:style>
  <w:style w:type="character" w:customStyle="1" w:styleId="a6">
    <w:name w:val="Основной текст Знак"/>
    <w:link w:val="a5"/>
    <w:uiPriority w:val="99"/>
    <w:semiHidden/>
    <w:rPr>
      <w:sz w:val="24"/>
      <w:szCs w:val="24"/>
    </w:rPr>
  </w:style>
  <w:style w:type="paragraph" w:styleId="2">
    <w:name w:val="Body Text 2"/>
    <w:basedOn w:val="a"/>
    <w:link w:val="20"/>
    <w:uiPriority w:val="99"/>
    <w:rsid w:val="00B40208"/>
    <w:pPr>
      <w:spacing w:after="120" w:line="480" w:lineRule="auto"/>
    </w:pPr>
  </w:style>
  <w:style w:type="character" w:customStyle="1" w:styleId="20">
    <w:name w:val="Основной текст 2 Знак"/>
    <w:link w:val="2"/>
    <w:uiPriority w:val="99"/>
    <w:semiHidden/>
    <w:rPr>
      <w:sz w:val="24"/>
      <w:szCs w:val="24"/>
    </w:rPr>
  </w:style>
  <w:style w:type="paragraph" w:styleId="a7">
    <w:name w:val="List Paragraph"/>
    <w:basedOn w:val="a"/>
    <w:uiPriority w:val="99"/>
    <w:qFormat/>
    <w:rsid w:val="00B40208"/>
    <w:pPr>
      <w:ind w:left="720"/>
    </w:pPr>
  </w:style>
  <w:style w:type="paragraph" w:customStyle="1" w:styleId="consnonformat">
    <w:name w:val="consnonformat"/>
    <w:basedOn w:val="a"/>
    <w:uiPriority w:val="99"/>
    <w:rsid w:val="00B40208"/>
    <w:pPr>
      <w:autoSpaceDE w:val="0"/>
      <w:autoSpaceDN w:val="0"/>
    </w:pPr>
    <w:rPr>
      <w:rFonts w:ascii="Courier New" w:hAnsi="Courier New" w:cs="Courier New"/>
      <w:color w:val="000000"/>
      <w:sz w:val="20"/>
      <w:szCs w:val="20"/>
    </w:rPr>
  </w:style>
  <w:style w:type="paragraph" w:styleId="a8">
    <w:name w:val="Body Text Indent"/>
    <w:basedOn w:val="a"/>
    <w:link w:val="a9"/>
    <w:uiPriority w:val="99"/>
    <w:rsid w:val="00737887"/>
    <w:pPr>
      <w:spacing w:after="120"/>
      <w:ind w:left="283"/>
    </w:pPr>
  </w:style>
  <w:style w:type="character" w:customStyle="1" w:styleId="a9">
    <w:name w:val="Основной текст с отступом Знак"/>
    <w:link w:val="a8"/>
    <w:uiPriority w:val="99"/>
    <w:semiHidden/>
    <w:rPr>
      <w:sz w:val="24"/>
      <w:szCs w:val="24"/>
    </w:rPr>
  </w:style>
  <w:style w:type="paragraph" w:customStyle="1" w:styleId="Style4">
    <w:name w:val="Style4"/>
    <w:basedOn w:val="a"/>
    <w:uiPriority w:val="99"/>
    <w:rsid w:val="00055868"/>
    <w:pPr>
      <w:widowControl w:val="0"/>
      <w:autoSpaceDE w:val="0"/>
      <w:autoSpaceDN w:val="0"/>
      <w:adjustRightInd w:val="0"/>
      <w:spacing w:line="269" w:lineRule="exact"/>
      <w:jc w:val="both"/>
    </w:pPr>
  </w:style>
  <w:style w:type="paragraph" w:customStyle="1" w:styleId="Style6">
    <w:name w:val="Style6"/>
    <w:basedOn w:val="a"/>
    <w:uiPriority w:val="99"/>
    <w:rsid w:val="00055868"/>
    <w:pPr>
      <w:widowControl w:val="0"/>
      <w:autoSpaceDE w:val="0"/>
      <w:autoSpaceDN w:val="0"/>
      <w:adjustRightInd w:val="0"/>
      <w:spacing w:line="278" w:lineRule="exact"/>
      <w:ind w:firstLine="710"/>
      <w:jc w:val="both"/>
    </w:pPr>
  </w:style>
  <w:style w:type="character" w:customStyle="1" w:styleId="FontStyle12">
    <w:name w:val="Font Style12"/>
    <w:uiPriority w:val="99"/>
    <w:rsid w:val="00055868"/>
    <w:rPr>
      <w:rFonts w:ascii="Times New Roman" w:hAnsi="Times New Roman" w:cs="Times New Roman"/>
      <w:sz w:val="22"/>
      <w:szCs w:val="22"/>
    </w:rPr>
  </w:style>
  <w:style w:type="paragraph" w:customStyle="1" w:styleId="21">
    <w:name w:val="Знак2 Знак Знак Знак Знак Знак Знак Знак Знак Знак Знак Знак Знак"/>
    <w:basedOn w:val="a"/>
    <w:uiPriority w:val="99"/>
    <w:rsid w:val="00B81D09"/>
    <w:rPr>
      <w:rFonts w:ascii="Verdana" w:hAnsi="Verdana" w:cs="Verdana"/>
      <w:sz w:val="20"/>
      <w:szCs w:val="20"/>
      <w:lang w:val="en-US" w:eastAsia="en-US"/>
    </w:rPr>
  </w:style>
  <w:style w:type="table" w:styleId="aa">
    <w:name w:val="Table Grid"/>
    <w:basedOn w:val="a1"/>
    <w:uiPriority w:val="99"/>
    <w:rsid w:val="006C0D0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4">
    <w:name w:val="Текст Знак"/>
    <w:link w:val="a3"/>
    <w:uiPriority w:val="99"/>
    <w:locked/>
    <w:rsid w:val="009B4517"/>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sz w:val="20"/>
      <w:szCs w:val="20"/>
    </w:rPr>
  </w:style>
  <w:style w:type="paragraph" w:customStyle="1" w:styleId="1">
    <w:name w:val="Обычный1"/>
    <w:uiPriority w:val="99"/>
    <w:rsid w:val="00775324"/>
    <w:rPr>
      <w:noProof/>
      <w:color w:val="000000"/>
      <w:sz w:val="24"/>
      <w:szCs w:val="24"/>
    </w:rPr>
  </w:style>
  <w:style w:type="paragraph" w:styleId="ab">
    <w:name w:val="header"/>
    <w:basedOn w:val="a"/>
    <w:link w:val="ac"/>
    <w:uiPriority w:val="99"/>
    <w:rsid w:val="002B00ED"/>
    <w:pPr>
      <w:tabs>
        <w:tab w:val="center" w:pos="4677"/>
        <w:tab w:val="right" w:pos="9355"/>
      </w:tabs>
    </w:pPr>
  </w:style>
  <w:style w:type="character" w:customStyle="1" w:styleId="ac">
    <w:name w:val="Верхний колонтитул Знак"/>
    <w:link w:val="ab"/>
    <w:uiPriority w:val="99"/>
    <w:semiHidden/>
    <w:rPr>
      <w:sz w:val="24"/>
      <w:szCs w:val="24"/>
    </w:rPr>
  </w:style>
  <w:style w:type="character" w:styleId="ad">
    <w:name w:val="page number"/>
    <w:uiPriority w:val="99"/>
    <w:rsid w:val="002B00ED"/>
  </w:style>
  <w:style w:type="paragraph" w:styleId="ae">
    <w:name w:val="footer"/>
    <w:basedOn w:val="a"/>
    <w:link w:val="af"/>
    <w:uiPriority w:val="99"/>
    <w:rsid w:val="002B00ED"/>
    <w:pPr>
      <w:tabs>
        <w:tab w:val="center" w:pos="4677"/>
        <w:tab w:val="right" w:pos="9355"/>
      </w:tabs>
    </w:pPr>
  </w:style>
  <w:style w:type="character" w:customStyle="1" w:styleId="af">
    <w:name w:val="Нижний колонтитул Знак"/>
    <w:link w:val="ae"/>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16670</Words>
  <Characters>95025</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Отчет </vt:lpstr>
    </vt:vector>
  </TitlesOfParts>
  <Company/>
  <LinksUpToDate>false</LinksUpToDate>
  <CharactersWithSpaces>111473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dc:title>
  <dc:subject/>
  <dc:creator>arkadieva</dc:creator>
  <cp:keywords/>
  <dc:description/>
  <cp:lastModifiedBy>admin</cp:lastModifiedBy>
  <cp:revision>2</cp:revision>
  <cp:lastPrinted>2011-03-10T06:42:00Z</cp:lastPrinted>
  <dcterms:created xsi:type="dcterms:W3CDTF">2014-03-28T00:13:00Z</dcterms:created>
  <dcterms:modified xsi:type="dcterms:W3CDTF">2014-03-28T00:13:00Z</dcterms:modified>
</cp:coreProperties>
</file>