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53" w:rsidRPr="00F90188" w:rsidRDefault="00C46353" w:rsidP="00F9018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213325183"/>
      <w:r w:rsidRPr="00F90188">
        <w:rPr>
          <w:sz w:val="28"/>
          <w:szCs w:val="28"/>
        </w:rPr>
        <w:t>Факультет менеджмента</w:t>
      </w:r>
    </w:p>
    <w:p w:rsidR="00C46353" w:rsidRPr="00F90188" w:rsidRDefault="00C46353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Кафедра СС и УК</w:t>
      </w:r>
    </w:p>
    <w:p w:rsidR="00C46353" w:rsidRDefault="00C46353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F90188" w:rsidRDefault="00F90188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F90188" w:rsidRDefault="00F90188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F90188" w:rsidRDefault="00F90188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F90188" w:rsidRDefault="00F90188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F90188" w:rsidRDefault="00F90188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F90188" w:rsidRDefault="00F90188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F90188" w:rsidRDefault="00F90188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F90188" w:rsidRDefault="00F90188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F90188" w:rsidRDefault="00F90188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C46353" w:rsidRPr="00F90188" w:rsidRDefault="00C46353" w:rsidP="00F901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0188">
        <w:rPr>
          <w:b/>
          <w:sz w:val="28"/>
          <w:szCs w:val="28"/>
        </w:rPr>
        <w:t>«Анализ факторов, влияющих на систему управления персоналом»</w:t>
      </w:r>
    </w:p>
    <w:p w:rsidR="00C46353" w:rsidRPr="00F90188" w:rsidRDefault="00C46353" w:rsidP="00F901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0188">
        <w:rPr>
          <w:b/>
          <w:sz w:val="28"/>
          <w:szCs w:val="28"/>
        </w:rPr>
        <w:t>(контрольная работа по дисциплине: «Управление персоналом»)</w:t>
      </w:r>
    </w:p>
    <w:p w:rsidR="00F90188" w:rsidRDefault="002A470B" w:rsidP="00F90188">
      <w:pPr>
        <w:spacing w:line="360" w:lineRule="auto"/>
        <w:ind w:firstLine="709"/>
        <w:jc w:val="center"/>
        <w:rPr>
          <w:noProof/>
          <w:sz w:val="28"/>
          <w:szCs w:val="28"/>
        </w:rPr>
      </w:pPr>
      <w:r w:rsidRPr="00F90188">
        <w:rPr>
          <w:sz w:val="28"/>
          <w:szCs w:val="28"/>
        </w:rPr>
        <w:br w:type="page"/>
      </w:r>
      <w:bookmarkStart w:id="1" w:name="_Toc213325184"/>
      <w:r w:rsidR="0029399C" w:rsidRPr="00F90188">
        <w:rPr>
          <w:b/>
          <w:sz w:val="28"/>
          <w:szCs w:val="28"/>
        </w:rPr>
        <w:t>Содержание</w:t>
      </w:r>
      <w:bookmarkEnd w:id="0"/>
      <w:bookmarkEnd w:id="1"/>
    </w:p>
    <w:p w:rsidR="00F90188" w:rsidRPr="00F90188" w:rsidRDefault="00F90188" w:rsidP="00F90188">
      <w:pPr>
        <w:spacing w:line="360" w:lineRule="auto"/>
        <w:rPr>
          <w:sz w:val="28"/>
          <w:szCs w:val="28"/>
        </w:rPr>
      </w:pPr>
    </w:p>
    <w:p w:rsidR="00F90188" w:rsidRPr="00F90188" w:rsidRDefault="00F90188" w:rsidP="00F90188">
      <w:pPr>
        <w:spacing w:line="360" w:lineRule="auto"/>
        <w:rPr>
          <w:sz w:val="28"/>
          <w:szCs w:val="28"/>
        </w:rPr>
      </w:pPr>
      <w:r w:rsidRPr="00F90188">
        <w:rPr>
          <w:sz w:val="28"/>
          <w:szCs w:val="28"/>
        </w:rPr>
        <w:t>Введение3</w:t>
      </w:r>
    </w:p>
    <w:p w:rsidR="00F90188" w:rsidRPr="00F90188" w:rsidRDefault="00F90188" w:rsidP="00F90188">
      <w:pPr>
        <w:spacing w:line="360" w:lineRule="auto"/>
        <w:rPr>
          <w:sz w:val="28"/>
          <w:szCs w:val="28"/>
        </w:rPr>
      </w:pPr>
      <w:r w:rsidRPr="00F90188">
        <w:rPr>
          <w:sz w:val="28"/>
          <w:szCs w:val="28"/>
        </w:rPr>
        <w:t>1. Теоретические основы анализа факторов, влияющих на систему управления персоналом</w:t>
      </w:r>
    </w:p>
    <w:p w:rsidR="00F90188" w:rsidRPr="00F90188" w:rsidRDefault="00F90188" w:rsidP="00F90188">
      <w:pPr>
        <w:spacing w:line="360" w:lineRule="auto"/>
        <w:rPr>
          <w:sz w:val="28"/>
          <w:szCs w:val="28"/>
        </w:rPr>
      </w:pPr>
      <w:r w:rsidRPr="00F90188">
        <w:rPr>
          <w:sz w:val="28"/>
          <w:szCs w:val="28"/>
        </w:rPr>
        <w:t>2. Анализ системы управления персоналом на предприятии</w:t>
      </w:r>
    </w:p>
    <w:p w:rsidR="00F90188" w:rsidRPr="00F90188" w:rsidRDefault="00F90188" w:rsidP="00F90188">
      <w:pPr>
        <w:spacing w:line="360" w:lineRule="auto"/>
        <w:rPr>
          <w:sz w:val="28"/>
          <w:szCs w:val="28"/>
        </w:rPr>
      </w:pPr>
      <w:r w:rsidRPr="00F90188">
        <w:rPr>
          <w:sz w:val="28"/>
          <w:szCs w:val="28"/>
        </w:rPr>
        <w:t>2.1. Краткая характеристика организации ОАО «КамАЗ-Металлургия»</w:t>
      </w:r>
    </w:p>
    <w:p w:rsidR="00F90188" w:rsidRPr="00F90188" w:rsidRDefault="00F90188" w:rsidP="00F90188">
      <w:pPr>
        <w:spacing w:line="360" w:lineRule="auto"/>
        <w:rPr>
          <w:sz w:val="28"/>
          <w:szCs w:val="28"/>
        </w:rPr>
      </w:pPr>
      <w:r w:rsidRPr="00F90188">
        <w:rPr>
          <w:sz w:val="28"/>
          <w:szCs w:val="28"/>
        </w:rPr>
        <w:t xml:space="preserve">2.2. Анализ и оценка факторов, </w:t>
      </w:r>
      <w:r w:rsidR="00AF22B2" w:rsidRPr="00F90188">
        <w:rPr>
          <w:sz w:val="28"/>
          <w:szCs w:val="28"/>
        </w:rPr>
        <w:t>влияющих</w:t>
      </w:r>
      <w:r w:rsidRPr="00F90188">
        <w:rPr>
          <w:sz w:val="28"/>
          <w:szCs w:val="28"/>
        </w:rPr>
        <w:t xml:space="preserve"> на управление персоналом предприятия ОАО «КамАЗ-Металлургия»</w:t>
      </w:r>
    </w:p>
    <w:p w:rsidR="00F90188" w:rsidRPr="00F90188" w:rsidRDefault="00F90188" w:rsidP="00F90188">
      <w:pPr>
        <w:spacing w:line="360" w:lineRule="auto"/>
        <w:rPr>
          <w:sz w:val="28"/>
          <w:szCs w:val="28"/>
        </w:rPr>
      </w:pPr>
      <w:r w:rsidRPr="00F90188">
        <w:rPr>
          <w:sz w:val="28"/>
          <w:szCs w:val="28"/>
        </w:rPr>
        <w:t>3. Проект рекомендаций по совершенствованию системы управления персоналом с учетом влияющих на неё факторов</w:t>
      </w:r>
    </w:p>
    <w:p w:rsidR="00F90188" w:rsidRPr="00F90188" w:rsidRDefault="00F90188" w:rsidP="00F90188">
      <w:pPr>
        <w:spacing w:line="360" w:lineRule="auto"/>
        <w:rPr>
          <w:sz w:val="28"/>
          <w:szCs w:val="28"/>
        </w:rPr>
      </w:pPr>
      <w:r w:rsidRPr="00F90188">
        <w:rPr>
          <w:sz w:val="28"/>
          <w:szCs w:val="28"/>
        </w:rPr>
        <w:t>Заключение</w:t>
      </w:r>
    </w:p>
    <w:p w:rsidR="00F90188" w:rsidRPr="00F90188" w:rsidRDefault="00F90188" w:rsidP="00F90188">
      <w:pPr>
        <w:spacing w:line="360" w:lineRule="auto"/>
        <w:rPr>
          <w:sz w:val="28"/>
          <w:szCs w:val="28"/>
        </w:rPr>
      </w:pPr>
      <w:r w:rsidRPr="00F90188">
        <w:rPr>
          <w:sz w:val="28"/>
          <w:szCs w:val="28"/>
        </w:rPr>
        <w:t>Список использованной литературы</w:t>
      </w:r>
    </w:p>
    <w:p w:rsidR="001C2FB8" w:rsidRPr="00F90188" w:rsidRDefault="001C2FB8" w:rsidP="00F90188">
      <w:pPr>
        <w:spacing w:line="360" w:lineRule="auto"/>
        <w:ind w:firstLine="709"/>
        <w:jc w:val="both"/>
        <w:rPr>
          <w:sz w:val="28"/>
          <w:szCs w:val="28"/>
        </w:rPr>
        <w:sectPr w:rsidR="001C2FB8" w:rsidRPr="00F90188" w:rsidSect="00F90188">
          <w:headerReference w:type="even" r:id="rId7"/>
          <w:type w:val="nextColumn"/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E51482" w:rsidRPr="00F90188" w:rsidRDefault="00E51482" w:rsidP="00F90188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_Toc213325185"/>
      <w:r w:rsidRPr="00F90188">
        <w:rPr>
          <w:b/>
          <w:sz w:val="28"/>
          <w:szCs w:val="28"/>
        </w:rPr>
        <w:t>Введение</w:t>
      </w:r>
      <w:bookmarkEnd w:id="2"/>
    </w:p>
    <w:p w:rsidR="00F90188" w:rsidRDefault="00F90188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E51482" w:rsidRPr="00F90188" w:rsidRDefault="0021508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Управление людьми важно для всех организаций</w:t>
      </w:r>
      <w:r w:rsidR="005251FD" w:rsidRPr="00F90188">
        <w:rPr>
          <w:sz w:val="28"/>
          <w:szCs w:val="28"/>
        </w:rPr>
        <w:t xml:space="preserve"> (</w:t>
      </w:r>
      <w:r w:rsidR="00E50441" w:rsidRPr="00F90188">
        <w:rPr>
          <w:sz w:val="28"/>
          <w:szCs w:val="28"/>
        </w:rPr>
        <w:t>1</w:t>
      </w:r>
      <w:r w:rsidR="00147C2A" w:rsidRPr="00F90188">
        <w:rPr>
          <w:sz w:val="28"/>
          <w:szCs w:val="28"/>
        </w:rPr>
        <w:t>6</w:t>
      </w:r>
      <w:r w:rsidR="00E50441" w:rsidRPr="00F90188">
        <w:rPr>
          <w:sz w:val="28"/>
          <w:szCs w:val="28"/>
        </w:rPr>
        <w:t>)</w:t>
      </w:r>
      <w:r w:rsidRPr="00F90188">
        <w:rPr>
          <w:sz w:val="28"/>
          <w:szCs w:val="28"/>
        </w:rPr>
        <w:t xml:space="preserve"> — больших и малых, коммерческих и некоммерческих, промышленных и действующих в сфере услуг. Без людей нет организации. Без нужных людей ни одна организация не сможет достичь своих целей и выжить. Несомненно, что управление трудовыми ресурсами является одним из важнейших аспектов теории и практики управления.</w:t>
      </w:r>
    </w:p>
    <w:p w:rsidR="00F90188" w:rsidRDefault="0021508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Организация труда персонала признается одной из наиболее важных сфер жизни предприятия, способного многократно повысить ее эффективность, а понятие «управление персоналом» рассматривается в достаточно широком диапазоне: от экономико-статистического </w:t>
      </w:r>
      <w:r w:rsidR="00823ED6" w:rsidRPr="00F90188">
        <w:rPr>
          <w:sz w:val="28"/>
          <w:szCs w:val="28"/>
        </w:rPr>
        <w:t>до философско-психологического.</w:t>
      </w:r>
    </w:p>
    <w:p w:rsidR="00E51482" w:rsidRPr="00F90188" w:rsidRDefault="0021508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На организацию работы персонала большое влияние оказывают всевозможные факторы, такие как</w:t>
      </w:r>
      <w:r w:rsidR="00E50441" w:rsidRPr="00F90188">
        <w:rPr>
          <w:sz w:val="28"/>
          <w:szCs w:val="28"/>
        </w:rPr>
        <w:t xml:space="preserve"> (1</w:t>
      </w:r>
      <w:r w:rsidR="00147C2A" w:rsidRPr="00F90188">
        <w:rPr>
          <w:sz w:val="28"/>
          <w:szCs w:val="28"/>
        </w:rPr>
        <w:t>7</w:t>
      </w:r>
      <w:r w:rsidR="00E50441" w:rsidRPr="00F90188">
        <w:rPr>
          <w:sz w:val="28"/>
          <w:szCs w:val="28"/>
        </w:rPr>
        <w:t>)</w:t>
      </w:r>
      <w:r w:rsidRPr="00F90188">
        <w:rPr>
          <w:sz w:val="28"/>
          <w:szCs w:val="28"/>
        </w:rPr>
        <w:t>: заработная плата, стратегическое управление, мотивац</w:t>
      </w:r>
      <w:r w:rsidR="00E51482" w:rsidRPr="00F90188">
        <w:rPr>
          <w:sz w:val="28"/>
          <w:szCs w:val="28"/>
        </w:rPr>
        <w:t xml:space="preserve">ия труда и т. д. </w:t>
      </w:r>
      <w:r w:rsidRPr="00F90188">
        <w:rPr>
          <w:sz w:val="28"/>
          <w:szCs w:val="28"/>
        </w:rPr>
        <w:t xml:space="preserve">Исследования влияния факторов на эффективность работы персонала имеет актуальный характер, и поэтому мы выбрали тему: «Анализ и оценка факторов влияющих на эффективность работы персонала». </w:t>
      </w:r>
    </w:p>
    <w:p w:rsidR="002A6757" w:rsidRPr="00F90188" w:rsidRDefault="0021508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Цель исследования: </w:t>
      </w:r>
      <w:r w:rsidR="002A6757" w:rsidRPr="00F90188">
        <w:rPr>
          <w:sz w:val="28"/>
          <w:szCs w:val="28"/>
        </w:rPr>
        <w:t>составить проект рекомендаций по совершенствованию системы управления персоналом с учетом влияющих на неё факторов</w:t>
      </w:r>
      <w:r w:rsidRPr="00F90188">
        <w:rPr>
          <w:sz w:val="28"/>
          <w:szCs w:val="28"/>
        </w:rPr>
        <w:t xml:space="preserve">. </w:t>
      </w:r>
    </w:p>
    <w:p w:rsidR="002A6757" w:rsidRPr="00F90188" w:rsidRDefault="0021508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Предмет исследования: факторы, влияющие на</w:t>
      </w:r>
      <w:r w:rsidR="00E51482" w:rsidRPr="00F90188">
        <w:rPr>
          <w:sz w:val="28"/>
          <w:szCs w:val="28"/>
        </w:rPr>
        <w:t xml:space="preserve"> работу персонала предприятия </w:t>
      </w:r>
      <w:r w:rsidRPr="00F90188">
        <w:rPr>
          <w:sz w:val="28"/>
          <w:szCs w:val="28"/>
        </w:rPr>
        <w:t>О</w:t>
      </w:r>
      <w:r w:rsidR="006336AD" w:rsidRPr="00F90188">
        <w:rPr>
          <w:sz w:val="28"/>
          <w:szCs w:val="28"/>
        </w:rPr>
        <w:t>А</w:t>
      </w:r>
      <w:r w:rsidRPr="00F90188">
        <w:rPr>
          <w:sz w:val="28"/>
          <w:szCs w:val="28"/>
        </w:rPr>
        <w:t xml:space="preserve">О </w:t>
      </w:r>
      <w:r w:rsidR="00DA16F4" w:rsidRPr="00F90188">
        <w:rPr>
          <w:sz w:val="28"/>
          <w:szCs w:val="28"/>
        </w:rPr>
        <w:t>«КамАЗ-Металлургия».</w:t>
      </w:r>
      <w:r w:rsidR="00C86251" w:rsidRPr="00F90188">
        <w:rPr>
          <w:sz w:val="28"/>
          <w:szCs w:val="28"/>
        </w:rPr>
        <w:t xml:space="preserve"> </w:t>
      </w:r>
    </w:p>
    <w:p w:rsidR="002A6757" w:rsidRPr="00F90188" w:rsidRDefault="0021508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Объект исследования: персонал предприятия О</w:t>
      </w:r>
      <w:r w:rsidR="006336AD" w:rsidRPr="00F90188">
        <w:rPr>
          <w:sz w:val="28"/>
          <w:szCs w:val="28"/>
        </w:rPr>
        <w:t>А</w:t>
      </w:r>
      <w:r w:rsidRPr="00F90188">
        <w:rPr>
          <w:sz w:val="28"/>
          <w:szCs w:val="28"/>
        </w:rPr>
        <w:t>О «</w:t>
      </w:r>
      <w:r w:rsidR="00DA16F4" w:rsidRPr="00F90188">
        <w:rPr>
          <w:sz w:val="28"/>
          <w:szCs w:val="28"/>
        </w:rPr>
        <w:t>КамАЗ-Металлургия</w:t>
      </w:r>
      <w:r w:rsidR="002A6757" w:rsidRPr="00F90188">
        <w:rPr>
          <w:sz w:val="28"/>
          <w:szCs w:val="28"/>
        </w:rPr>
        <w:t>».</w:t>
      </w:r>
    </w:p>
    <w:p w:rsidR="00E51482" w:rsidRPr="00F90188" w:rsidRDefault="0021508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Поставленная цель привел</w:t>
      </w:r>
      <w:r w:rsidR="00E51482" w:rsidRPr="00F90188">
        <w:rPr>
          <w:sz w:val="28"/>
          <w:szCs w:val="28"/>
        </w:rPr>
        <w:t xml:space="preserve">а к решению следующих задач: </w:t>
      </w:r>
    </w:p>
    <w:p w:rsidR="00E51482" w:rsidRPr="00F90188" w:rsidRDefault="00215084" w:rsidP="00F9018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Рассмотреть и провести анализ факторов</w:t>
      </w:r>
      <w:r w:rsidR="002A6757" w:rsidRPr="00F90188">
        <w:rPr>
          <w:sz w:val="28"/>
          <w:szCs w:val="28"/>
        </w:rPr>
        <w:t>,</w:t>
      </w:r>
      <w:r w:rsidRPr="00F90188">
        <w:rPr>
          <w:sz w:val="28"/>
          <w:szCs w:val="28"/>
        </w:rPr>
        <w:t xml:space="preserve"> влияющих на управлен</w:t>
      </w:r>
      <w:r w:rsidR="00E51482" w:rsidRPr="00F90188">
        <w:rPr>
          <w:sz w:val="28"/>
          <w:szCs w:val="28"/>
        </w:rPr>
        <w:t>ие персоналом.</w:t>
      </w:r>
    </w:p>
    <w:p w:rsidR="00E51482" w:rsidRPr="00F90188" w:rsidRDefault="00E50441" w:rsidP="00F9018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Провести анализ</w:t>
      </w:r>
      <w:r w:rsidR="00215084" w:rsidRPr="00F90188">
        <w:rPr>
          <w:sz w:val="28"/>
          <w:szCs w:val="28"/>
        </w:rPr>
        <w:t xml:space="preserve"> упр</w:t>
      </w:r>
      <w:r w:rsidR="00E51482" w:rsidRPr="00F90188">
        <w:rPr>
          <w:sz w:val="28"/>
          <w:szCs w:val="28"/>
        </w:rPr>
        <w:t>авления</w:t>
      </w:r>
      <w:r w:rsidR="002A6757" w:rsidRPr="00F90188">
        <w:rPr>
          <w:sz w:val="28"/>
          <w:szCs w:val="28"/>
        </w:rPr>
        <w:t xml:space="preserve"> персоналом</w:t>
      </w:r>
      <w:r w:rsidR="00E51482" w:rsidRPr="00F90188">
        <w:rPr>
          <w:sz w:val="28"/>
          <w:szCs w:val="28"/>
        </w:rPr>
        <w:t xml:space="preserve"> в О</w:t>
      </w:r>
      <w:r w:rsidR="006336AD" w:rsidRPr="00F90188">
        <w:rPr>
          <w:sz w:val="28"/>
          <w:szCs w:val="28"/>
        </w:rPr>
        <w:t>А</w:t>
      </w:r>
      <w:r w:rsidR="00E51482" w:rsidRPr="00F90188">
        <w:rPr>
          <w:sz w:val="28"/>
          <w:szCs w:val="28"/>
        </w:rPr>
        <w:t xml:space="preserve">О </w:t>
      </w:r>
      <w:r w:rsidR="00DA16F4" w:rsidRPr="00F90188">
        <w:rPr>
          <w:sz w:val="28"/>
          <w:szCs w:val="28"/>
        </w:rPr>
        <w:t>«КамАЗ-Металлургия»</w:t>
      </w:r>
      <w:r w:rsidR="00E51482" w:rsidRPr="00F90188">
        <w:rPr>
          <w:sz w:val="28"/>
          <w:szCs w:val="28"/>
        </w:rPr>
        <w:t>.</w:t>
      </w:r>
    </w:p>
    <w:p w:rsidR="00823ED6" w:rsidRPr="00F90188" w:rsidRDefault="00215084" w:rsidP="00F9018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Ра</w:t>
      </w:r>
      <w:r w:rsidR="00E50441" w:rsidRPr="00F90188">
        <w:rPr>
          <w:sz w:val="28"/>
          <w:szCs w:val="28"/>
        </w:rPr>
        <w:t xml:space="preserve">зработать проект </w:t>
      </w:r>
      <w:r w:rsidR="0029399C" w:rsidRPr="00F90188">
        <w:rPr>
          <w:sz w:val="28"/>
          <w:szCs w:val="28"/>
        </w:rPr>
        <w:t>рекомендаций по совершенствованию системы управления персоналом с учетом влияющих на неё факторов</w:t>
      </w:r>
      <w:r w:rsidR="00E50441" w:rsidRPr="00F90188">
        <w:rPr>
          <w:sz w:val="28"/>
          <w:szCs w:val="28"/>
        </w:rPr>
        <w:t>.</w:t>
      </w:r>
    </w:p>
    <w:p w:rsidR="002A6757" w:rsidRPr="00F90188" w:rsidRDefault="0021508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Работа состоит из </w:t>
      </w:r>
      <w:r w:rsidR="002A6757" w:rsidRPr="00F90188">
        <w:rPr>
          <w:sz w:val="28"/>
          <w:szCs w:val="28"/>
        </w:rPr>
        <w:t xml:space="preserve">введения, </w:t>
      </w:r>
      <w:r w:rsidRPr="00F90188">
        <w:rPr>
          <w:sz w:val="28"/>
          <w:szCs w:val="28"/>
        </w:rPr>
        <w:t xml:space="preserve">трех </w:t>
      </w:r>
      <w:r w:rsidR="002A6757" w:rsidRPr="00F90188">
        <w:rPr>
          <w:sz w:val="28"/>
          <w:szCs w:val="28"/>
        </w:rPr>
        <w:t>глав, заключения и списка использованной литературы</w:t>
      </w:r>
      <w:r w:rsidR="001D76D6" w:rsidRPr="00F90188">
        <w:rPr>
          <w:sz w:val="28"/>
          <w:szCs w:val="28"/>
        </w:rPr>
        <w:t>.</w:t>
      </w:r>
    </w:p>
    <w:p w:rsidR="001D76D6" w:rsidRPr="00AF22B2" w:rsidRDefault="002A6757" w:rsidP="00AF22B2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213325186"/>
      <w:r w:rsidRPr="00F90188">
        <w:rPr>
          <w:sz w:val="28"/>
          <w:szCs w:val="28"/>
        </w:rPr>
        <w:br w:type="page"/>
      </w:r>
      <w:r w:rsidR="003C2D3F" w:rsidRPr="00AF22B2">
        <w:rPr>
          <w:b/>
          <w:sz w:val="28"/>
          <w:szCs w:val="28"/>
        </w:rPr>
        <w:t>1. Теоретические основы анализа факторов, влияющих на систему управления персоналом</w:t>
      </w:r>
      <w:bookmarkEnd w:id="3"/>
    </w:p>
    <w:p w:rsidR="00AF22B2" w:rsidRDefault="00AF22B2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823ED6" w:rsidRPr="00F90188" w:rsidRDefault="00823ED6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При разработке системы управления персоналом необходимо</w:t>
      </w:r>
      <w:r w:rsidR="0010033C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 xml:space="preserve">определить факторы, в которых тот или иной вариант управления персоналом дает необходимый результат, т.к. разные организации, имея свою внутреннюю специфику, осуществляют свою деятельность в разных внешних условиях. </w:t>
      </w:r>
    </w:p>
    <w:p w:rsidR="00823ED6" w:rsidRPr="00F90188" w:rsidRDefault="00823ED6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Под факторами</w:t>
      </w:r>
      <w:r w:rsidR="00E50441" w:rsidRPr="00F90188">
        <w:rPr>
          <w:sz w:val="28"/>
          <w:szCs w:val="28"/>
        </w:rPr>
        <w:t xml:space="preserve"> (</w:t>
      </w:r>
      <w:r w:rsidR="00147C2A" w:rsidRPr="00F90188">
        <w:rPr>
          <w:sz w:val="28"/>
          <w:szCs w:val="28"/>
        </w:rPr>
        <w:t>20</w:t>
      </w:r>
      <w:r w:rsidR="00E50441" w:rsidRPr="00F90188">
        <w:rPr>
          <w:sz w:val="28"/>
          <w:szCs w:val="28"/>
        </w:rPr>
        <w:t>)</w:t>
      </w:r>
      <w:r w:rsidRPr="00F90188">
        <w:rPr>
          <w:sz w:val="28"/>
          <w:szCs w:val="28"/>
        </w:rPr>
        <w:t xml:space="preserve"> понимаются все те объекты, явления, процессы, которые воздействуют на управление персоналом и тем или иным образом определяют изменение его основных характеристик и особенностей. Таким образом, развитие системы управления персоналом можно определить как процесс качественных изменений в принципах, п</w:t>
      </w:r>
      <w:r w:rsidR="00EF1F22" w:rsidRPr="00F90188">
        <w:rPr>
          <w:sz w:val="28"/>
          <w:szCs w:val="28"/>
        </w:rPr>
        <w:t xml:space="preserve">роцедурах, методах, технологиях </w:t>
      </w:r>
      <w:r w:rsidRPr="00F90188">
        <w:rPr>
          <w:sz w:val="28"/>
          <w:szCs w:val="28"/>
        </w:rPr>
        <w:t xml:space="preserve">управления персоналом, происходящих под воздействием факторов. </w:t>
      </w:r>
    </w:p>
    <w:p w:rsidR="00823ED6" w:rsidRPr="00F90188" w:rsidRDefault="00823ED6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Учет факторов, влияющих на управление персоналом, позволяет: </w:t>
      </w:r>
      <w:r w:rsidR="008F65B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://www.bizeducation.ru/" style="position:absolute;left:0;text-align:left;margin-left:-218.65pt;margin-top:0;width:.75pt;height:.75pt;z-index:251657728;mso-wrap-distance-left:0;mso-wrap-distance-right:0;mso-position-horizontal:right;mso-position-horizontal-relative:text;mso-position-vertical-relative:line" o:allowoverlap="f" o:button="t">
            <w10:wrap type="square"/>
          </v:shape>
        </w:pict>
      </w:r>
    </w:p>
    <w:p w:rsidR="00823ED6" w:rsidRPr="00F90188" w:rsidRDefault="00823ED6" w:rsidP="00F9018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Выбрать оптимальные для организации подход, концепцию, общие принципы и стратегию управления персоналом;</w:t>
      </w:r>
    </w:p>
    <w:p w:rsidR="00823ED6" w:rsidRPr="00F90188" w:rsidRDefault="00823ED6" w:rsidP="00F9018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Оценить существующее положение в управлении персоналом с точки зрения его адекватности сложившейся ситуации;</w:t>
      </w:r>
    </w:p>
    <w:p w:rsidR="00823ED6" w:rsidRPr="00F90188" w:rsidRDefault="00823ED6" w:rsidP="00F9018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Определить направления изменения действующей системы управления персоналом в соответствии с изменениями в действии факторов;</w:t>
      </w:r>
    </w:p>
    <w:p w:rsidR="00823ED6" w:rsidRPr="00F90188" w:rsidRDefault="00823ED6" w:rsidP="00F9018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Спрогнозировать развитие управления персоналом на основе ожидаемой динамики факторов</w:t>
      </w:r>
      <w:r w:rsidR="00E50441" w:rsidRPr="00F90188">
        <w:rPr>
          <w:sz w:val="28"/>
          <w:szCs w:val="28"/>
        </w:rPr>
        <w:t xml:space="preserve"> (</w:t>
      </w:r>
      <w:r w:rsidR="00147C2A" w:rsidRPr="00F90188">
        <w:rPr>
          <w:sz w:val="28"/>
          <w:szCs w:val="28"/>
        </w:rPr>
        <w:t>9</w:t>
      </w:r>
      <w:r w:rsidR="00E50441" w:rsidRPr="00F90188">
        <w:rPr>
          <w:sz w:val="28"/>
          <w:szCs w:val="28"/>
        </w:rPr>
        <w:t>, С. 36-37)</w:t>
      </w:r>
      <w:r w:rsidRPr="00F90188">
        <w:rPr>
          <w:sz w:val="28"/>
          <w:szCs w:val="28"/>
        </w:rPr>
        <w:t>.</w:t>
      </w:r>
    </w:p>
    <w:p w:rsidR="00823ED6" w:rsidRPr="00F90188" w:rsidRDefault="00823ED6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"</w:t>
      </w:r>
      <w:r w:rsidR="00E50441" w:rsidRPr="00F90188">
        <w:rPr>
          <w:sz w:val="28"/>
          <w:szCs w:val="28"/>
        </w:rPr>
        <w:t>Укрупнено</w:t>
      </w:r>
      <w:r w:rsidRPr="00F90188">
        <w:rPr>
          <w:sz w:val="28"/>
          <w:szCs w:val="28"/>
        </w:rPr>
        <w:t xml:space="preserve"> выделяют три фактора, оказывающих воздействие на людей в организации: </w:t>
      </w:r>
    </w:p>
    <w:p w:rsidR="00823ED6" w:rsidRPr="00F90188" w:rsidRDefault="00823ED6" w:rsidP="00F9018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Иерархическая структура организации, где основное средство воздействия – отношения власти-подчинения, давление на человека сверху с помощью принуждения, контроля над распределением благ. </w:t>
      </w:r>
    </w:p>
    <w:p w:rsidR="00823ED6" w:rsidRPr="00F90188" w:rsidRDefault="00823ED6" w:rsidP="00F9018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Культура, т.е. вырабатываемые обществом, организацией, группой людей совместные ценности, установки поведения, которые регламентируют действия личности. </w:t>
      </w:r>
    </w:p>
    <w:p w:rsidR="00823ED6" w:rsidRPr="00F90188" w:rsidRDefault="00823ED6" w:rsidP="00F9018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Рынок, сеть равноправных отношений, основанных на купле-продаже продукции и услуг, отношениях собственности, равновесии интересов продавца и покупателя"</w:t>
      </w:r>
      <w:r w:rsidR="00E50441" w:rsidRPr="00F90188">
        <w:rPr>
          <w:sz w:val="28"/>
          <w:szCs w:val="28"/>
        </w:rPr>
        <w:t xml:space="preserve"> (</w:t>
      </w:r>
      <w:r w:rsidR="00147C2A" w:rsidRPr="00F90188">
        <w:rPr>
          <w:sz w:val="28"/>
          <w:szCs w:val="28"/>
        </w:rPr>
        <w:t>10</w:t>
      </w:r>
      <w:r w:rsidR="00E50441" w:rsidRPr="00F90188">
        <w:rPr>
          <w:sz w:val="28"/>
          <w:szCs w:val="28"/>
        </w:rPr>
        <w:t>, С. 24)</w:t>
      </w:r>
      <w:r w:rsidRPr="00F90188">
        <w:rPr>
          <w:sz w:val="28"/>
          <w:szCs w:val="28"/>
        </w:rPr>
        <w:t>.</w:t>
      </w:r>
    </w:p>
    <w:p w:rsidR="0010033C" w:rsidRPr="00F90188" w:rsidRDefault="001160FA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</w:t>
      </w:r>
      <w:r w:rsidR="0010033C" w:rsidRPr="00F90188">
        <w:rPr>
          <w:sz w:val="28"/>
          <w:szCs w:val="28"/>
        </w:rPr>
        <w:t xml:space="preserve">ри выборе эффективных методов управляющего воздействия следует исходить не столько из субъективных аспектов, представляющих личную и групповую мотивацию сотрудников фирмы, а из учета объективных факторов, которые оказывают влияние на формирование реакции. </w:t>
      </w:r>
    </w:p>
    <w:p w:rsidR="0010033C" w:rsidRPr="00F90188" w:rsidRDefault="0010033C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Так, все существующее разнообразие факторов являющихся источниками негативных реакций может быть теоретически представлено в виде нескольких основных групп</w:t>
      </w:r>
      <w:r w:rsidR="00E50441" w:rsidRPr="00F90188">
        <w:rPr>
          <w:sz w:val="28"/>
          <w:szCs w:val="28"/>
        </w:rPr>
        <w:t xml:space="preserve"> (1</w:t>
      </w:r>
      <w:r w:rsidR="00147C2A" w:rsidRPr="00F90188">
        <w:rPr>
          <w:sz w:val="28"/>
          <w:szCs w:val="28"/>
        </w:rPr>
        <w:t>8</w:t>
      </w:r>
      <w:r w:rsidR="00E50441" w:rsidRPr="00F90188">
        <w:rPr>
          <w:sz w:val="28"/>
          <w:szCs w:val="28"/>
        </w:rPr>
        <w:t>)</w:t>
      </w:r>
      <w:r w:rsidRPr="00F90188">
        <w:rPr>
          <w:sz w:val="28"/>
          <w:szCs w:val="28"/>
        </w:rPr>
        <w:t xml:space="preserve">: </w:t>
      </w:r>
    </w:p>
    <w:p w:rsidR="0010033C" w:rsidRPr="00F90188" w:rsidRDefault="0010033C" w:rsidP="00F901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ограниченность ресурсов; </w:t>
      </w:r>
    </w:p>
    <w:p w:rsidR="0010033C" w:rsidRPr="00F90188" w:rsidRDefault="0010033C" w:rsidP="00F901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взаимозависимость задач; </w:t>
      </w:r>
    </w:p>
    <w:p w:rsidR="0010033C" w:rsidRPr="00F90188" w:rsidRDefault="0010033C" w:rsidP="00F901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несовершенство должностных (функциональных) инструкций; </w:t>
      </w:r>
    </w:p>
    <w:p w:rsidR="0010033C" w:rsidRPr="00F90188" w:rsidRDefault="0010033C" w:rsidP="00F901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статусы; </w:t>
      </w:r>
    </w:p>
    <w:p w:rsidR="0010033C" w:rsidRPr="00F90188" w:rsidRDefault="0010033C" w:rsidP="00F901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плохая коммуникация; </w:t>
      </w:r>
    </w:p>
    <w:p w:rsidR="0010033C" w:rsidRPr="00F90188" w:rsidRDefault="0010033C" w:rsidP="00F901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черты характера индивидов. </w:t>
      </w:r>
    </w:p>
    <w:p w:rsidR="0010033C" w:rsidRPr="00F90188" w:rsidRDefault="0010033C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Следует отметить, однако, что в реальности формирование негативных реакций происходит под действием нескольких причин, принадлежащих к разным группам (то есть, причины, принадлежащие к разным группам, не являются взаимоисключающими). </w:t>
      </w:r>
    </w:p>
    <w:p w:rsidR="0010033C" w:rsidRPr="00F90188" w:rsidRDefault="0010033C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Рассмотрим приведенные ранее группы факторов, являющихся источниками негативных реакций, более подробно. </w:t>
      </w:r>
    </w:p>
    <w:p w:rsidR="0010033C" w:rsidRPr="00F90188" w:rsidRDefault="001160FA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</w:t>
      </w:r>
      <w:r w:rsidR="0010033C" w:rsidRPr="00F90188">
        <w:rPr>
          <w:sz w:val="28"/>
          <w:szCs w:val="28"/>
        </w:rPr>
        <w:t>дним из наиболее распространенных и достаточно очевидных источников проблем в коллективе фирмы, приводящих к соответствующим проблемам в управлении персоналом, является конкуренция за ограниченные ресурсы</w:t>
      </w:r>
      <w:r w:rsidR="00E50441" w:rsidRPr="00F90188">
        <w:rPr>
          <w:sz w:val="28"/>
          <w:szCs w:val="28"/>
        </w:rPr>
        <w:t xml:space="preserve"> (1</w:t>
      </w:r>
      <w:r w:rsidR="00147C2A" w:rsidRPr="00F90188">
        <w:rPr>
          <w:sz w:val="28"/>
          <w:szCs w:val="28"/>
        </w:rPr>
        <w:t>6</w:t>
      </w:r>
      <w:r w:rsidR="00E50441" w:rsidRPr="00F90188">
        <w:rPr>
          <w:sz w:val="28"/>
          <w:szCs w:val="28"/>
        </w:rPr>
        <w:t>)</w:t>
      </w:r>
      <w:r w:rsidR="0010033C" w:rsidRPr="00F90188">
        <w:rPr>
          <w:sz w:val="28"/>
          <w:szCs w:val="28"/>
        </w:rPr>
        <w:t xml:space="preserve">, к которым можно отнести бюджетные фонды, рабочее пространство (помещения), технические службы обеспечения и др. </w:t>
      </w:r>
    </w:p>
    <w:p w:rsidR="0010033C" w:rsidRPr="00F90188" w:rsidRDefault="0010033C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При этом очевидным является тот факт, что вероятность возникновения негативной ситуации и интенсивность ее протекания тем больше, чем более ограничены и важны связанные с определенными потребностями соперничающих сторон ресурсы. </w:t>
      </w:r>
    </w:p>
    <w:p w:rsidR="0010033C" w:rsidRPr="00F90188" w:rsidRDefault="0010033C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В качестве примера подобной ситуации, возникающей из-за ограниченных ресурсов, можно привести ситуацию, когда в организации проявляется недостаток средств технического </w:t>
      </w:r>
      <w:r w:rsidR="001160FA" w:rsidRPr="00F90188">
        <w:rPr>
          <w:sz w:val="28"/>
          <w:szCs w:val="28"/>
        </w:rPr>
        <w:t>обеспечения,</w:t>
      </w:r>
      <w:r w:rsidRPr="00F90188">
        <w:rPr>
          <w:sz w:val="28"/>
          <w:szCs w:val="28"/>
        </w:rPr>
        <w:t xml:space="preserve"> и каждый сотрудник пытается для выполнения своих должностных задач получить контроль над данными техническими средствами, или хотя бы осуществлять пользование ими наибольшее время. В случае, если данный дефицит является действительным (то есть, выполнение своих задач всеми сотрудниками на данной технологической базе действительно объективно невозможно) данная ситуация может резко сократить эффективность работы персонала и ухудшить отношения в коллективе (а именно такому эффекту призвано противостоять эффективное управление персоналом). </w:t>
      </w:r>
    </w:p>
    <w:p w:rsidR="0010033C" w:rsidRPr="00F90188" w:rsidRDefault="0010033C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Следующей достаточно обширной группой факторов, способных служить причинами негативных ситуаций в коллективе персонала, является взаимозависимость задач</w:t>
      </w:r>
      <w:r w:rsidR="00E50441" w:rsidRPr="00F90188">
        <w:rPr>
          <w:sz w:val="28"/>
          <w:szCs w:val="28"/>
        </w:rPr>
        <w:t xml:space="preserve"> (1</w:t>
      </w:r>
      <w:r w:rsidR="00147C2A" w:rsidRPr="00F90188">
        <w:rPr>
          <w:sz w:val="28"/>
          <w:szCs w:val="28"/>
        </w:rPr>
        <w:t>6</w:t>
      </w:r>
      <w:r w:rsidR="00E50441" w:rsidRPr="00F90188">
        <w:rPr>
          <w:sz w:val="28"/>
          <w:szCs w:val="28"/>
        </w:rPr>
        <w:t>)</w:t>
      </w:r>
      <w:r w:rsidRPr="00F90188">
        <w:rPr>
          <w:sz w:val="28"/>
          <w:szCs w:val="28"/>
        </w:rPr>
        <w:t xml:space="preserve">. Факторы, составляющие данную группу, наиболее ярко проявляются в тех случаях, когда успешное выполнение поставленной задачи двумя индивидами или двумя группами каким-либо образом взаимосвязано. Вероятность возникновения проблем взаимоотношений в этом случае достаточно велика в ситуации, когда стороны преследуют различные цели и (или) имеют разные приоритеты и тем выше, чем </w:t>
      </w:r>
      <w:r w:rsidR="001160FA" w:rsidRPr="00F90188">
        <w:rPr>
          <w:sz w:val="28"/>
          <w:szCs w:val="28"/>
        </w:rPr>
        <w:t>больше отличаются</w:t>
      </w:r>
      <w:r w:rsidRPr="00F90188">
        <w:rPr>
          <w:sz w:val="28"/>
          <w:szCs w:val="28"/>
        </w:rPr>
        <w:t xml:space="preserve"> поставленные сторонами цели. </w:t>
      </w:r>
    </w:p>
    <w:p w:rsidR="0010033C" w:rsidRPr="00F90188" w:rsidRDefault="0010033C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Как правило, проблемы, основной причиной которых является рассматриваемая нами группа факторов, возникают между взаимозависимыми отделами с очень узкой специализацией. В качестве стандартного примера возникновения подобной проблемы можно привести конфликт между различными подразделениями, составляющими единый рабочий цикл, но, вследствие неудачного построения системы целей и приоритетов, считающими свои цели различными (точнее, защищающими свои узкие групповые интересы, в ущерб общим). </w:t>
      </w:r>
    </w:p>
    <w:p w:rsidR="0010033C" w:rsidRPr="00F90188" w:rsidRDefault="001160FA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Д</w:t>
      </w:r>
      <w:r w:rsidR="0010033C" w:rsidRPr="00F90188">
        <w:rPr>
          <w:sz w:val="28"/>
          <w:szCs w:val="28"/>
        </w:rPr>
        <w:t>остаточно широко распространенной группой факторов является несовершенство должностных (функциональных) инструкций</w:t>
      </w:r>
      <w:r w:rsidR="00E50441" w:rsidRPr="00F90188">
        <w:rPr>
          <w:sz w:val="28"/>
          <w:szCs w:val="28"/>
        </w:rPr>
        <w:t xml:space="preserve"> (1</w:t>
      </w:r>
      <w:r w:rsidR="00147C2A" w:rsidRPr="00F90188">
        <w:rPr>
          <w:sz w:val="28"/>
          <w:szCs w:val="28"/>
        </w:rPr>
        <w:t>8</w:t>
      </w:r>
      <w:r w:rsidR="00E50441" w:rsidRPr="00F90188">
        <w:rPr>
          <w:sz w:val="28"/>
          <w:szCs w:val="28"/>
        </w:rPr>
        <w:t>)</w:t>
      </w:r>
      <w:r w:rsidR="0010033C" w:rsidRPr="00F90188">
        <w:rPr>
          <w:sz w:val="28"/>
          <w:szCs w:val="28"/>
        </w:rPr>
        <w:t xml:space="preserve">. Факторы данной группы могут являться причиной управленческих проблем в ситуации, когда отсутствует четкое определение прав и обязанностей, то есть в ситуациях с совпадающей (пересекающейся) ответственностью или отсутствием конкретной ответственности за определенные функции. </w:t>
      </w:r>
    </w:p>
    <w:p w:rsidR="0010033C" w:rsidRPr="00F90188" w:rsidRDefault="0010033C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Интересно, что при этом, причинами возникновения проблем может служить как попытка отказа от функций в работах, которые кажутся одной из сторон бесперспективными, так и обратная ситуация, когда одна сторона пытается подчеркнуть свои функции в общей работе, ставить себе в заслугу достижение успеха или уклоняться от ответственности за провал в совместной деятельности. </w:t>
      </w:r>
    </w:p>
    <w:p w:rsidR="0010033C" w:rsidRPr="00F90188" w:rsidRDefault="0010033C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К проблемам может привести также несоответствие между характером работы и статусной иерархией. Такие проблемы могут происходить как между группами внутри организации, так и между отдельными индивидами, причем в последнем случае причинами служат, как правило, нарушение принципа справедливости в системе вознаграждений и назначении на должности, условия труда, статусные символы. </w:t>
      </w:r>
    </w:p>
    <w:p w:rsidR="0010033C" w:rsidRPr="00F90188" w:rsidRDefault="0010033C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Еще одной группой причин возникновения управленческих проблем являются, причины, связанные с плохой коммуникацией</w:t>
      </w:r>
      <w:r w:rsidR="00E50441" w:rsidRPr="00F90188">
        <w:rPr>
          <w:sz w:val="28"/>
          <w:szCs w:val="28"/>
        </w:rPr>
        <w:t xml:space="preserve"> (1</w:t>
      </w:r>
      <w:r w:rsidR="00147C2A" w:rsidRPr="00F90188">
        <w:rPr>
          <w:sz w:val="28"/>
          <w:szCs w:val="28"/>
        </w:rPr>
        <w:t>8</w:t>
      </w:r>
      <w:r w:rsidR="00E50441" w:rsidRPr="00F90188">
        <w:rPr>
          <w:sz w:val="28"/>
          <w:szCs w:val="28"/>
        </w:rPr>
        <w:t>)</w:t>
      </w:r>
      <w:r w:rsidRPr="00F90188">
        <w:rPr>
          <w:sz w:val="28"/>
          <w:szCs w:val="28"/>
        </w:rPr>
        <w:t xml:space="preserve">. Так, в частности, неполная коммуникация между индивидами или группами в составе организации может, с одной стороны, стать серьезным препятствием во взаимоотношениях сторон, цели и взгляды которых, по сути, не различаются, а с другой - стать существенным препятствием для прохождения неискаженной управляющей информации. С другой стороны, возможно возникновение обратных ситуаций, в которых управленческая проблема провоцируется излишком информации, наличествующей у сторон, излишней “прозрачностью” коммуникативных связей. </w:t>
      </w:r>
    </w:p>
    <w:p w:rsidR="0010033C" w:rsidRPr="00F90188" w:rsidRDefault="0010033C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В качестве примера подобной ситуации можно привести предоставление информации о личной жизни и других подобных характеристиках индивидуумов, а, в некоторых случаях, и предоставление информации об отдельных аспектах внутриорганизационной жизни.</w:t>
      </w:r>
      <w:r w:rsidR="00F90188">
        <w:rPr>
          <w:sz w:val="28"/>
          <w:szCs w:val="28"/>
        </w:rPr>
        <w:t xml:space="preserve"> </w:t>
      </w:r>
    </w:p>
    <w:p w:rsidR="0010033C" w:rsidRPr="00F90188" w:rsidRDefault="0010033C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Продолжая рассмотрение факторов, влияние которых необходимо учитывать при принятии управленческого решения в отношении персонала, необходимо отметить, что возможность возникновения проблем отчасти может быть обусловлена личностными чертами индивида или сторон</w:t>
      </w:r>
      <w:r w:rsidR="00431DA8" w:rsidRPr="00F90188">
        <w:rPr>
          <w:sz w:val="28"/>
          <w:szCs w:val="28"/>
        </w:rPr>
        <w:t xml:space="preserve"> (1</w:t>
      </w:r>
      <w:r w:rsidR="00147C2A" w:rsidRPr="00F90188">
        <w:rPr>
          <w:sz w:val="28"/>
          <w:szCs w:val="28"/>
        </w:rPr>
        <w:t>8</w:t>
      </w:r>
      <w:r w:rsidR="00431DA8" w:rsidRPr="00F90188">
        <w:rPr>
          <w:sz w:val="28"/>
          <w:szCs w:val="28"/>
        </w:rPr>
        <w:t>)</w:t>
      </w:r>
      <w:r w:rsidRPr="00F90188">
        <w:rPr>
          <w:sz w:val="28"/>
          <w:szCs w:val="28"/>
        </w:rPr>
        <w:t>.</w:t>
      </w:r>
      <w:r w:rsidR="001D76D6" w:rsidRPr="00F90188">
        <w:rPr>
          <w:sz w:val="28"/>
          <w:szCs w:val="28"/>
        </w:rPr>
        <w:t xml:space="preserve"> Н</w:t>
      </w:r>
      <w:r w:rsidRPr="00F90188">
        <w:rPr>
          <w:sz w:val="28"/>
          <w:szCs w:val="28"/>
        </w:rPr>
        <w:t>а возникновение проблемы влияют также потребности и ценности индивидов</w:t>
      </w:r>
      <w:r w:rsidR="001D76D6" w:rsidRPr="00F90188">
        <w:rPr>
          <w:sz w:val="28"/>
          <w:szCs w:val="28"/>
        </w:rPr>
        <w:t>.</w:t>
      </w:r>
      <w:r w:rsidRPr="00F90188">
        <w:rPr>
          <w:sz w:val="28"/>
          <w:szCs w:val="28"/>
        </w:rPr>
        <w:t xml:space="preserve"> </w:t>
      </w:r>
      <w:r w:rsidR="001D76D6" w:rsidRPr="00F90188">
        <w:rPr>
          <w:sz w:val="28"/>
          <w:szCs w:val="28"/>
        </w:rPr>
        <w:t>Н</w:t>
      </w:r>
      <w:r w:rsidRPr="00F90188">
        <w:rPr>
          <w:sz w:val="28"/>
          <w:szCs w:val="28"/>
        </w:rPr>
        <w:t xml:space="preserve">апример, служащие, предпочитающие работать независимо, с высокой степенью вероятности будут конфликтовать с руководителем, практикующим тотальный контроль и авторитарный стиль руководства, управления персоналом, тогда как для личностей, предпочитающих роль ведомого, результатом предоставления им свободы деятельности будет внутриличностный конфликт, который может постепенно перерасти и в скрытое недовольство руководством. </w:t>
      </w:r>
    </w:p>
    <w:p w:rsidR="00A27A95" w:rsidRPr="00F90188" w:rsidRDefault="00A27A95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Таким образом, на систему управления персоналом влияют факторы иерархической структуры, культуры и рынка. Руководителям необходимо учитывать каждый из них в отдельности и все вместе при планировании и организации управления на предприятии.</w:t>
      </w:r>
    </w:p>
    <w:p w:rsidR="001D76D6" w:rsidRPr="00AF22B2" w:rsidRDefault="001D76D6" w:rsidP="00AF22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0188">
        <w:rPr>
          <w:sz w:val="28"/>
          <w:szCs w:val="28"/>
        </w:rPr>
        <w:br w:type="page"/>
      </w:r>
      <w:bookmarkStart w:id="4" w:name="_Toc213325187"/>
      <w:r w:rsidR="003C2D3F" w:rsidRPr="00AF22B2">
        <w:rPr>
          <w:b/>
          <w:sz w:val="28"/>
          <w:szCs w:val="28"/>
        </w:rPr>
        <w:t>2. Анализ системы управления персоналом на предприятии</w:t>
      </w:r>
      <w:bookmarkEnd w:id="4"/>
    </w:p>
    <w:p w:rsidR="00AF22B2" w:rsidRPr="00AF22B2" w:rsidRDefault="00AF22B2" w:rsidP="00AF22B2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_Toc213325188"/>
    </w:p>
    <w:p w:rsidR="003C2D3F" w:rsidRPr="00AF22B2" w:rsidRDefault="003C2D3F" w:rsidP="00AF22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F22B2">
        <w:rPr>
          <w:b/>
          <w:sz w:val="28"/>
          <w:szCs w:val="28"/>
        </w:rPr>
        <w:t xml:space="preserve">2.1. </w:t>
      </w:r>
      <w:r w:rsidR="005251FD" w:rsidRPr="00AF22B2">
        <w:rPr>
          <w:b/>
          <w:sz w:val="28"/>
          <w:szCs w:val="28"/>
        </w:rPr>
        <w:t>Краткая характеристика организации ОАО «КамАЗ-Металлургия»</w:t>
      </w:r>
      <w:bookmarkEnd w:id="5"/>
    </w:p>
    <w:p w:rsidR="00AF22B2" w:rsidRDefault="00AF22B2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История ОАО «КАМАЗ-Металлургия» началась в 2001 году. 16 июня Советом директоров КАМАЗа была утверждена новая структура управления акционерным обществом. В основу заложена продуктовая направленность: производство грузовых автомобилей, производство компонентов и производство заготовок. В заготовительную продуктовую группу вошли Литейный завод как головное предприятие, а также Кузнечный, Автомеханический и ООО «КАМАЗвторресурсы».</w:t>
      </w: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Объединение усилий различных служб в единый механизм позволило существенно снизить затраты на текущую деятельность, так как все заводы одной группы ориентированы на одних поставщиков и потребителей.</w:t>
      </w: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Сегодня ОАО «КАМАЗ-Металлургия» - это объединение двух заводов, Литейного и Кузнечного.</w:t>
      </w: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Руководитель предприятия: Абрамов В.И.</w:t>
      </w: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Юридический статус предприятия – Открытое акционерное общество.</w:t>
      </w: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Органами управления Общества являются: Общее собрание акционеров, Совет директоров, генеральный директор.</w:t>
      </w: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Руководство текущей деятельностью Общества осуществляется единоличным исполнительным органом – генеральным директором.</w:t>
      </w: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Основной целью деятельности предприятия является извлечение прибыли и использование её в интересах акционеров, а также насыщения рынка товарами и услугами.</w:t>
      </w: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Миссия ОАО «КАМАЗ-Металлургия» - содействие экономическому развитию и финансовому благосостоянию ОАО «КАМАЗ» и компаний-партнёров ОАО «КАМАЗ-Металлургия» путем обеспечения полным спектром продукции и дополнительных услуг, максимально соответствующей требованиям и пожеланиям компаний партнёров.</w:t>
      </w: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Стратегической целью ОАО «КАМАЗ-Металлургия» в области качества является выпуск продукции в полном соответствии с запросами и требованиями потребителей.</w:t>
      </w: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ОАО «КАМАЗ-Металлургия» в своей деятельности руководствуется законодательством Российской Федерации и Республики Татарстан, учетной политикой ОАО «КАМАЗ», приказами генерального директора ОАО «КАМАЗ», распоряжениями руководства ОАО «КАМАЗ» и другими нормативными актами.</w:t>
      </w: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Открытое акционерное общество осуществляет следующие виды деятельности:</w:t>
      </w:r>
    </w:p>
    <w:p w:rsidR="00DA16F4" w:rsidRPr="00F90188" w:rsidRDefault="00DA16F4" w:rsidP="00F90188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Производство изделий, комплектующих и запасных частей для изготовления и ремонта автомобилей;</w:t>
      </w:r>
    </w:p>
    <w:p w:rsidR="00DA16F4" w:rsidRPr="00F90188" w:rsidRDefault="00DA16F4" w:rsidP="00F90188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Оказание производственных, маркетинговых, лизинговых, трастовых услуг;</w:t>
      </w:r>
    </w:p>
    <w:p w:rsidR="00DA16F4" w:rsidRPr="00F90188" w:rsidRDefault="00DA16F4" w:rsidP="00F90188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Осуществление торговли;</w:t>
      </w:r>
    </w:p>
    <w:p w:rsidR="00FB408D" w:rsidRPr="00F90188" w:rsidRDefault="00DA16F4" w:rsidP="00F90188">
      <w:pPr>
        <w:widowControl w:val="0"/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Иные виды деятельности, не запрещенные действующим законодательством.</w:t>
      </w:r>
    </w:p>
    <w:p w:rsidR="00FB408D" w:rsidRPr="00F90188" w:rsidRDefault="00FB408D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Руководство организации ставит перед собой следующую цель в управлении персоналом: стабильный компетентный персонал в долговременной перспективе, обеспечивающий эффективную работу (2, С.2).</w:t>
      </w:r>
    </w:p>
    <w:p w:rsidR="00A870CB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На </w:t>
      </w:r>
      <w:bookmarkStart w:id="6" w:name="OLE_LINK1"/>
      <w:bookmarkStart w:id="7" w:name="OLE_LINK2"/>
      <w:r w:rsidRPr="00F90188">
        <w:rPr>
          <w:sz w:val="28"/>
          <w:szCs w:val="28"/>
        </w:rPr>
        <w:t xml:space="preserve">ОАО «КАМАЗ-Металлургия» </w:t>
      </w:r>
      <w:bookmarkEnd w:id="6"/>
      <w:bookmarkEnd w:id="7"/>
      <w:r w:rsidRPr="00F90188">
        <w:rPr>
          <w:sz w:val="28"/>
          <w:szCs w:val="28"/>
        </w:rPr>
        <w:t xml:space="preserve">работает 10976 человек. </w:t>
      </w:r>
      <w:r w:rsidR="00C43A27" w:rsidRPr="00F90188">
        <w:rPr>
          <w:iCs/>
          <w:sz w:val="28"/>
          <w:szCs w:val="28"/>
        </w:rPr>
        <w:t xml:space="preserve">Текучесть кадров на </w:t>
      </w:r>
      <w:r w:rsidR="00C43A27" w:rsidRPr="00F90188">
        <w:rPr>
          <w:sz w:val="28"/>
          <w:szCs w:val="28"/>
        </w:rPr>
        <w:t>ОАО «КАМАЗ-Металлургия»</w:t>
      </w:r>
      <w:r w:rsidR="00A870CB" w:rsidRPr="00F90188">
        <w:rPr>
          <w:sz w:val="28"/>
          <w:szCs w:val="28"/>
        </w:rPr>
        <w:t xml:space="preserve"> за последние три года представлена в </w:t>
      </w:r>
      <w:r w:rsidR="00C43A27" w:rsidRPr="00F90188">
        <w:rPr>
          <w:sz w:val="28"/>
          <w:szCs w:val="28"/>
        </w:rPr>
        <w:t>т</w:t>
      </w:r>
      <w:r w:rsidR="00A870CB" w:rsidRPr="00F90188">
        <w:rPr>
          <w:sz w:val="28"/>
          <w:szCs w:val="28"/>
        </w:rPr>
        <w:t>абл</w:t>
      </w:r>
      <w:r w:rsidR="00C43A27" w:rsidRPr="00F90188">
        <w:rPr>
          <w:sz w:val="28"/>
          <w:szCs w:val="28"/>
        </w:rPr>
        <w:t>.</w:t>
      </w:r>
      <w:r w:rsidR="00A870CB" w:rsidRPr="00F90188">
        <w:rPr>
          <w:sz w:val="28"/>
          <w:szCs w:val="28"/>
        </w:rPr>
        <w:t xml:space="preserve"> </w:t>
      </w:r>
      <w:r w:rsidR="00C43A27" w:rsidRPr="00F90188">
        <w:rPr>
          <w:sz w:val="28"/>
          <w:szCs w:val="28"/>
        </w:rPr>
        <w:t>2.</w:t>
      </w:r>
      <w:r w:rsidR="00E00EC9" w:rsidRPr="00F90188">
        <w:rPr>
          <w:sz w:val="28"/>
          <w:szCs w:val="28"/>
        </w:rPr>
        <w:t>1.1</w:t>
      </w:r>
    </w:p>
    <w:p w:rsidR="005B4A85" w:rsidRPr="00F90188" w:rsidRDefault="005B4A85" w:rsidP="00F901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43A27" w:rsidRPr="00F90188" w:rsidRDefault="00A870CB" w:rsidP="00F9018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</w:rPr>
        <w:t xml:space="preserve">Таблица </w:t>
      </w:r>
      <w:r w:rsidR="00E00EC9" w:rsidRPr="00F90188">
        <w:rPr>
          <w:sz w:val="28"/>
        </w:rPr>
        <w:t>2.1.</w:t>
      </w:r>
      <w:r w:rsidRPr="00F90188">
        <w:rPr>
          <w:sz w:val="28"/>
        </w:rPr>
        <w:t xml:space="preserve">1 </w:t>
      </w:r>
    </w:p>
    <w:p w:rsidR="00A870CB" w:rsidRPr="00F90188" w:rsidRDefault="005B4A85" w:rsidP="00F9018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mic Sans MS"/>
          <w:iCs/>
          <w:sz w:val="28"/>
        </w:rPr>
      </w:pPr>
      <w:r w:rsidRPr="00F90188">
        <w:rPr>
          <w:iCs/>
          <w:sz w:val="28"/>
        </w:rPr>
        <w:t>Т</w:t>
      </w:r>
      <w:r w:rsidR="00A870CB" w:rsidRPr="00F90188">
        <w:rPr>
          <w:iCs/>
          <w:sz w:val="28"/>
        </w:rPr>
        <w:t xml:space="preserve">екучесть кадров на </w:t>
      </w:r>
      <w:r w:rsidRPr="00F90188">
        <w:rPr>
          <w:sz w:val="28"/>
        </w:rPr>
        <w:t>ОАО «КАМАЗ-Металлургия»</w:t>
      </w:r>
    </w:p>
    <w:tbl>
      <w:tblPr>
        <w:tblW w:w="8668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1"/>
        <w:gridCol w:w="1749"/>
        <w:gridCol w:w="1843"/>
        <w:gridCol w:w="1985"/>
      </w:tblGrid>
      <w:tr w:rsidR="00A870CB" w:rsidRPr="00F90188" w:rsidTr="00AF22B2">
        <w:trPr>
          <w:trHeight w:val="351"/>
        </w:trPr>
        <w:tc>
          <w:tcPr>
            <w:tcW w:w="3091" w:type="dxa"/>
          </w:tcPr>
          <w:p w:rsidR="00A870CB" w:rsidRPr="00AF22B2" w:rsidRDefault="00B205B4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Год</w:t>
            </w:r>
          </w:p>
        </w:tc>
        <w:tc>
          <w:tcPr>
            <w:tcW w:w="1749" w:type="dxa"/>
          </w:tcPr>
          <w:p w:rsidR="00A870CB" w:rsidRPr="00AF22B2" w:rsidRDefault="00A870CB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A870CB" w:rsidRPr="00AF22B2" w:rsidRDefault="00A870CB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2007</w:t>
            </w:r>
          </w:p>
        </w:tc>
        <w:tc>
          <w:tcPr>
            <w:tcW w:w="1985" w:type="dxa"/>
          </w:tcPr>
          <w:p w:rsidR="00A870CB" w:rsidRPr="00AF22B2" w:rsidRDefault="00A870CB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2008</w:t>
            </w:r>
          </w:p>
        </w:tc>
      </w:tr>
      <w:tr w:rsidR="00A870CB" w:rsidRPr="00F90188" w:rsidTr="00AF22B2">
        <w:trPr>
          <w:trHeight w:val="285"/>
        </w:trPr>
        <w:tc>
          <w:tcPr>
            <w:tcW w:w="3091" w:type="dxa"/>
          </w:tcPr>
          <w:p w:rsidR="00A870CB" w:rsidRPr="00AF22B2" w:rsidRDefault="00A870CB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Рабочих на начало года</w:t>
            </w:r>
          </w:p>
        </w:tc>
        <w:tc>
          <w:tcPr>
            <w:tcW w:w="1749" w:type="dxa"/>
          </w:tcPr>
          <w:p w:rsidR="00A870CB" w:rsidRPr="00AF22B2" w:rsidRDefault="002A6757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10748</w:t>
            </w:r>
          </w:p>
        </w:tc>
        <w:tc>
          <w:tcPr>
            <w:tcW w:w="1843" w:type="dxa"/>
          </w:tcPr>
          <w:p w:rsidR="00A870CB" w:rsidRPr="00AF22B2" w:rsidRDefault="002A6757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10840</w:t>
            </w:r>
          </w:p>
        </w:tc>
        <w:tc>
          <w:tcPr>
            <w:tcW w:w="1985" w:type="dxa"/>
          </w:tcPr>
          <w:p w:rsidR="00A870CB" w:rsidRPr="00AF22B2" w:rsidRDefault="002A6757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10976</w:t>
            </w:r>
          </w:p>
        </w:tc>
      </w:tr>
      <w:tr w:rsidR="00A870CB" w:rsidRPr="00F90188" w:rsidTr="00AF22B2">
        <w:trPr>
          <w:trHeight w:val="273"/>
        </w:trPr>
        <w:tc>
          <w:tcPr>
            <w:tcW w:w="3091" w:type="dxa"/>
          </w:tcPr>
          <w:p w:rsidR="00A870CB" w:rsidRPr="00AF22B2" w:rsidRDefault="00A870CB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Уволено</w:t>
            </w:r>
            <w:r w:rsidR="006E10CF" w:rsidRPr="00AF22B2">
              <w:rPr>
                <w:sz w:val="20"/>
                <w:szCs w:val="20"/>
              </w:rPr>
              <w:t xml:space="preserve"> в течение года (чел.)</w:t>
            </w:r>
          </w:p>
        </w:tc>
        <w:tc>
          <w:tcPr>
            <w:tcW w:w="1749" w:type="dxa"/>
          </w:tcPr>
          <w:p w:rsidR="00A870CB" w:rsidRPr="00AF22B2" w:rsidRDefault="00A870CB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512</w:t>
            </w:r>
          </w:p>
        </w:tc>
        <w:tc>
          <w:tcPr>
            <w:tcW w:w="1843" w:type="dxa"/>
          </w:tcPr>
          <w:p w:rsidR="00A870CB" w:rsidRPr="00AF22B2" w:rsidRDefault="00A870CB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434</w:t>
            </w:r>
          </w:p>
        </w:tc>
        <w:tc>
          <w:tcPr>
            <w:tcW w:w="1985" w:type="dxa"/>
          </w:tcPr>
          <w:p w:rsidR="00A870CB" w:rsidRPr="00AF22B2" w:rsidRDefault="00A870CB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412</w:t>
            </w:r>
          </w:p>
        </w:tc>
      </w:tr>
      <w:tr w:rsidR="00A870CB" w:rsidRPr="00F90188" w:rsidTr="00AF22B2">
        <w:trPr>
          <w:trHeight w:val="206"/>
        </w:trPr>
        <w:tc>
          <w:tcPr>
            <w:tcW w:w="3091" w:type="dxa"/>
          </w:tcPr>
          <w:p w:rsidR="00A870CB" w:rsidRPr="00AF22B2" w:rsidRDefault="00A870CB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Принято</w:t>
            </w:r>
            <w:r w:rsidR="006E10CF" w:rsidRPr="00AF22B2">
              <w:rPr>
                <w:sz w:val="20"/>
                <w:szCs w:val="20"/>
              </w:rPr>
              <w:t xml:space="preserve"> в течение года (чел.)</w:t>
            </w:r>
          </w:p>
        </w:tc>
        <w:tc>
          <w:tcPr>
            <w:tcW w:w="1749" w:type="dxa"/>
          </w:tcPr>
          <w:p w:rsidR="00A870CB" w:rsidRPr="00AF22B2" w:rsidRDefault="00A870CB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420</w:t>
            </w:r>
          </w:p>
        </w:tc>
        <w:tc>
          <w:tcPr>
            <w:tcW w:w="1843" w:type="dxa"/>
          </w:tcPr>
          <w:p w:rsidR="00A870CB" w:rsidRPr="00AF22B2" w:rsidRDefault="00A870CB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298</w:t>
            </w:r>
          </w:p>
        </w:tc>
        <w:tc>
          <w:tcPr>
            <w:tcW w:w="1985" w:type="dxa"/>
          </w:tcPr>
          <w:p w:rsidR="00A870CB" w:rsidRPr="00AF22B2" w:rsidRDefault="00A870CB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392</w:t>
            </w:r>
          </w:p>
        </w:tc>
      </w:tr>
    </w:tbl>
    <w:p w:rsidR="00A870CB" w:rsidRPr="00F90188" w:rsidRDefault="00A870CB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FB408D" w:rsidRPr="00F90188" w:rsidRDefault="00FB408D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Не преуменьшается значение задач, связанных с привлечением нового персонала:</w:t>
      </w:r>
    </w:p>
    <w:p w:rsidR="00FB408D" w:rsidRPr="00F90188" w:rsidRDefault="00FB408D" w:rsidP="00F90188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Вербовка и отбор;</w:t>
      </w:r>
    </w:p>
    <w:p w:rsidR="00FB408D" w:rsidRPr="00F90188" w:rsidRDefault="00FB408D" w:rsidP="00F90188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Подготовка к профессиональной деятельности и адаптация в коллективе;</w:t>
      </w:r>
    </w:p>
    <w:p w:rsidR="00FB408D" w:rsidRPr="00F90188" w:rsidRDefault="00FB408D" w:rsidP="00F90188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Своевременное обновление персонала для смены старшего поколения;</w:t>
      </w:r>
    </w:p>
    <w:p w:rsidR="00FB408D" w:rsidRPr="00F90188" w:rsidRDefault="00FB408D" w:rsidP="00F90188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В центр внимания в работе по управлению персоналом ставится работа с имеющимся персоналом;</w:t>
      </w:r>
    </w:p>
    <w:p w:rsidR="00FB408D" w:rsidRPr="00F90188" w:rsidRDefault="00FB408D" w:rsidP="00F90188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Достойное и справедливое вознаграждение за труд, прямо зависящее от индивидуального трудового вклада и плюс к этому дополнительное вознаграждение, зависящее от результатов работы организации в целом;</w:t>
      </w:r>
    </w:p>
    <w:p w:rsidR="00FB408D" w:rsidRPr="00F90188" w:rsidRDefault="00FB408D" w:rsidP="00F90188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Эффективные мотивации;</w:t>
      </w:r>
    </w:p>
    <w:p w:rsidR="00FB408D" w:rsidRPr="00F90188" w:rsidRDefault="00FB408D" w:rsidP="00F90188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Улучшение условий труда;</w:t>
      </w:r>
    </w:p>
    <w:p w:rsidR="00FB408D" w:rsidRPr="00F90188" w:rsidRDefault="00FB408D" w:rsidP="00F90188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Социальную защищённость персонала;</w:t>
      </w:r>
    </w:p>
    <w:p w:rsidR="00FB408D" w:rsidRPr="00F90188" w:rsidRDefault="00FB408D" w:rsidP="00F90188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Качество трудовой жизни;</w:t>
      </w:r>
    </w:p>
    <w:p w:rsidR="00FB408D" w:rsidRPr="00F90188" w:rsidRDefault="00FB408D" w:rsidP="00F90188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Развитие персонала и возможность профессионального кадрового роста;</w:t>
      </w:r>
    </w:p>
    <w:p w:rsidR="00FB408D" w:rsidRPr="00F90188" w:rsidRDefault="00FB408D" w:rsidP="00F90188">
      <w:pPr>
        <w:widowControl w:val="0"/>
        <w:numPr>
          <w:ilvl w:val="0"/>
          <w:numId w:val="32"/>
        </w:numPr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Процедуры оценки персонала и оценки работы персонала.</w:t>
      </w:r>
    </w:p>
    <w:p w:rsidR="00FB408D" w:rsidRPr="00F90188" w:rsidRDefault="00FB408D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Но вместе с тем в ОАО «КАМАЗ-Металлургия» считают: «Как в маркетинге сохранение старых выгодных потребителей намного важнее привлечения новых, так и в управлении персоналом сохраннее «старых» качественных кадров намного важнее привлечения «новых». Поэтому, в общем случае, сохранение и развитие существующего персонала предпочтительнее его неоправданного обновления извне». (2, С.2).</w:t>
      </w:r>
    </w:p>
    <w:p w:rsidR="00FB408D" w:rsidRPr="00F90188" w:rsidRDefault="00FB408D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Ключевыми фигурами, на которые ложится основная доля непосредственной работы с персоналом, являются непосредственные руководители подразделений (производств, цехов, отделов) и мастера. Осуществляется целевая программа развития этих групп руководящего персонала с целью улучшения их работы по управлению персоналом.</w:t>
      </w:r>
    </w:p>
    <w:p w:rsidR="00441D0E" w:rsidRPr="00F90188" w:rsidRDefault="00441D0E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Кадровые цели ОАО «КАМАЗ-Металлургия»: определение конкретных целей организации и каждого работника, вытекающих из кадровой стратегии; достижение максимального сближения целей организации и индивидуальные целей работающих. Кадровые задачи: обеспечение организации в нужное время, в нужном месте, в нужном количестве и с соответствующей квалификацией таким персоналом, которы</w:t>
      </w:r>
      <w:r w:rsidR="00147C2A" w:rsidRPr="00F90188">
        <w:rPr>
          <w:sz w:val="28"/>
          <w:szCs w:val="28"/>
        </w:rPr>
        <w:t>й</w:t>
      </w:r>
      <w:r w:rsidRPr="00F90188">
        <w:rPr>
          <w:sz w:val="28"/>
          <w:szCs w:val="28"/>
        </w:rPr>
        <w:t xml:space="preserve"> необходим для достижения целей. </w:t>
      </w: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Для повышения эффективного управления организацией</w:t>
      </w:r>
      <w:r w:rsidR="008D5259" w:rsidRPr="00F90188">
        <w:rPr>
          <w:sz w:val="28"/>
          <w:szCs w:val="28"/>
        </w:rPr>
        <w:t xml:space="preserve">, на ОАО «КАМАЗ-Металлургия» </w:t>
      </w:r>
      <w:r w:rsidRPr="00F90188">
        <w:rPr>
          <w:sz w:val="28"/>
          <w:szCs w:val="28"/>
        </w:rPr>
        <w:t>была принята линейно-функциональная структура управления. При такой структуре управления всю полноту власти берёт на себя линейный руководитель, возглавляющий определенный коллектив. Ему, при разработке конкретных</w:t>
      </w:r>
      <w:r w:rsid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вопросов и подготовке соответствующих решений, программ, планов, помогает специальный аппарат, состоящий из функциональных подразделений (управлений, отделов, бюро и т.п.). В данном случае функциональные структуры подразделения находятся в подчинении главного линейного руководителя. Свои решения они приводят в жизнь либо через главного руководителя, либо (в пределах своих полномочий) непосредственно через соответствующих руководителей служб – исполнителей. Таким образом, линейно-функциональная структура включает в себя специальные подразделения при линейных руководителях, которые помогают им выполнять организацию управления.</w:t>
      </w:r>
    </w:p>
    <w:p w:rsidR="00DA16F4" w:rsidRPr="00F90188" w:rsidRDefault="00DA16F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Организация ОАО «КАМАЗ-Металлургия» сочетает в себе жесткое горизонтальное управление с межфункциональный координацией действий всех производств и социальных программ, нацелено оперативное согласование деятельности различных функциональных подразделений управления при решении наиболее важных проблем комплекса.</w:t>
      </w:r>
      <w:r w:rsidR="008D5259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В ОАО «КАМАЗ-Металлургия» предусмотрено обособление линейного персонала отделов. Все функциональные подразделения (бюро, группы) выведены из состава цехов и централизованы в подразделениях отделов управления.</w:t>
      </w:r>
    </w:p>
    <w:p w:rsidR="008D5259" w:rsidRPr="00F90188" w:rsidRDefault="00B205B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К</w:t>
      </w:r>
      <w:r w:rsidR="008D5259" w:rsidRPr="00F90188">
        <w:rPr>
          <w:sz w:val="28"/>
          <w:szCs w:val="28"/>
        </w:rPr>
        <w:t>онтрол</w:t>
      </w:r>
      <w:r w:rsidRPr="00F90188">
        <w:rPr>
          <w:sz w:val="28"/>
          <w:szCs w:val="28"/>
        </w:rPr>
        <w:t>ь</w:t>
      </w:r>
      <w:r w:rsidR="008D5259" w:rsidRPr="00F90188">
        <w:rPr>
          <w:sz w:val="28"/>
          <w:szCs w:val="28"/>
        </w:rPr>
        <w:t xml:space="preserve"> управленческих решений</w:t>
      </w:r>
      <w:r w:rsidR="00FB408D" w:rsidRPr="00F90188">
        <w:rPr>
          <w:sz w:val="28"/>
          <w:szCs w:val="28"/>
        </w:rPr>
        <w:t xml:space="preserve"> </w:t>
      </w:r>
      <w:r w:rsidR="00CE536D" w:rsidRPr="00F90188">
        <w:rPr>
          <w:sz w:val="28"/>
          <w:szCs w:val="28"/>
        </w:rPr>
        <w:t>(1</w:t>
      </w:r>
      <w:r w:rsidRPr="00F90188">
        <w:rPr>
          <w:sz w:val="28"/>
          <w:szCs w:val="28"/>
        </w:rPr>
        <w:t>9</w:t>
      </w:r>
      <w:r w:rsidR="00CE536D" w:rsidRPr="00F90188">
        <w:rPr>
          <w:sz w:val="28"/>
          <w:szCs w:val="28"/>
        </w:rPr>
        <w:t>)</w:t>
      </w:r>
      <w:r w:rsidR="00FB408D" w:rsidRPr="00F90188">
        <w:rPr>
          <w:sz w:val="28"/>
          <w:szCs w:val="28"/>
        </w:rPr>
        <w:t xml:space="preserve"> </w:t>
      </w:r>
      <w:r w:rsidR="008D5259" w:rsidRPr="00F90188">
        <w:rPr>
          <w:sz w:val="28"/>
          <w:szCs w:val="28"/>
        </w:rPr>
        <w:t>может быть направлен на предупреждение возможных ошибок (анализ причин их возникновения) и на поиск виновных (наказание допустивших ошибку). На предприятии ОАО «КАМАЗ-Металлургия» применяется второй тип контроля.</w:t>
      </w:r>
    </w:p>
    <w:p w:rsidR="00EA3A5A" w:rsidRPr="00F90188" w:rsidRDefault="008D5259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Руководитель, чтобы эффективно двигаться на встречу цели, должен координировать работу и заставлять людей выполнять ее. Это осуществляется с помощью системы мотивации.</w:t>
      </w:r>
      <w:r w:rsidR="00EA3A5A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Мотивация</w:t>
      </w:r>
      <w:r w:rsidR="00CE536D" w:rsidRPr="00F90188">
        <w:rPr>
          <w:sz w:val="28"/>
          <w:szCs w:val="28"/>
        </w:rPr>
        <w:t xml:space="preserve"> (2</w:t>
      </w:r>
      <w:r w:rsidR="00B205B4" w:rsidRPr="00F90188">
        <w:rPr>
          <w:sz w:val="28"/>
          <w:szCs w:val="28"/>
        </w:rPr>
        <w:t>2</w:t>
      </w:r>
      <w:r w:rsidR="00CE536D" w:rsidRPr="00F90188">
        <w:rPr>
          <w:sz w:val="28"/>
          <w:szCs w:val="28"/>
        </w:rPr>
        <w:t>)</w:t>
      </w:r>
      <w:r w:rsidRPr="00F90188">
        <w:rPr>
          <w:sz w:val="28"/>
          <w:szCs w:val="28"/>
        </w:rPr>
        <w:t xml:space="preserve"> – это процесс побуждения себя и других к деятельности для достижения определенных целей.</w:t>
      </w:r>
      <w:r w:rsidR="00EA3A5A" w:rsidRPr="00F90188">
        <w:rPr>
          <w:sz w:val="28"/>
          <w:szCs w:val="28"/>
        </w:rPr>
        <w:t xml:space="preserve"> На ОАО «КАМАЗ-Металлургия» находит свою реализацию в виде премий.</w:t>
      </w:r>
      <w:r w:rsidR="006F465A" w:rsidRPr="00F90188">
        <w:rPr>
          <w:sz w:val="28"/>
          <w:szCs w:val="28"/>
        </w:rPr>
        <w:t xml:space="preserve"> </w:t>
      </w:r>
    </w:p>
    <w:p w:rsidR="004A31DD" w:rsidRPr="00F90188" w:rsidRDefault="00BC43D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Повышение квалификации при наличии технического образования возможно после двух лет работы на предприятии путем прохождения аттестации.</w:t>
      </w:r>
      <w:r w:rsid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Кроме того, каждый год проводится конкурс</w:t>
      </w:r>
      <w:r w:rsidR="006E10CF" w:rsidRPr="00F90188">
        <w:rPr>
          <w:sz w:val="28"/>
          <w:szCs w:val="28"/>
        </w:rPr>
        <w:t>ы</w:t>
      </w:r>
      <w:r w:rsidRPr="00F90188">
        <w:rPr>
          <w:sz w:val="28"/>
          <w:szCs w:val="28"/>
        </w:rPr>
        <w:t xml:space="preserve"> профессионального мастерства</w:t>
      </w:r>
      <w:r w:rsidR="006E10CF" w:rsidRPr="00F90188">
        <w:rPr>
          <w:sz w:val="28"/>
          <w:szCs w:val="28"/>
        </w:rPr>
        <w:t xml:space="preserve"> по всем специальностям</w:t>
      </w:r>
      <w:r w:rsidRPr="00F90188">
        <w:rPr>
          <w:sz w:val="28"/>
          <w:szCs w:val="28"/>
        </w:rPr>
        <w:t>, победител</w:t>
      </w:r>
      <w:r w:rsidR="006E10CF" w:rsidRPr="00F90188">
        <w:rPr>
          <w:sz w:val="28"/>
          <w:szCs w:val="28"/>
        </w:rPr>
        <w:t>ям</w:t>
      </w:r>
      <w:r w:rsidRPr="00F90188">
        <w:rPr>
          <w:sz w:val="28"/>
          <w:szCs w:val="28"/>
        </w:rPr>
        <w:t xml:space="preserve"> которо</w:t>
      </w:r>
      <w:r w:rsidR="006E10CF" w:rsidRPr="00F90188">
        <w:rPr>
          <w:sz w:val="28"/>
          <w:szCs w:val="28"/>
        </w:rPr>
        <w:t>ых</w:t>
      </w:r>
      <w:r w:rsidRPr="00F90188">
        <w:rPr>
          <w:sz w:val="28"/>
          <w:szCs w:val="28"/>
        </w:rPr>
        <w:t xml:space="preserve"> квалификацию повышают вне очереди.</w:t>
      </w:r>
      <w:r w:rsidR="00B205B4" w:rsidRPr="00F90188">
        <w:rPr>
          <w:sz w:val="28"/>
          <w:szCs w:val="28"/>
        </w:rPr>
        <w:t xml:space="preserve"> Данные по повышению квалификации путем аттестации специалистов представлены в табл. 2.1.2, по результатам конкурса профессионального мастерства – в табл. 2.1.3</w:t>
      </w:r>
    </w:p>
    <w:p w:rsidR="00AF22B2" w:rsidRDefault="00AF22B2" w:rsidP="00F90188">
      <w:pPr>
        <w:spacing w:line="360" w:lineRule="auto"/>
        <w:ind w:firstLine="709"/>
        <w:jc w:val="both"/>
        <w:rPr>
          <w:sz w:val="28"/>
        </w:rPr>
      </w:pPr>
    </w:p>
    <w:p w:rsidR="00E00EC9" w:rsidRPr="00F90188" w:rsidRDefault="00E00EC9" w:rsidP="00F90188">
      <w:pPr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</w:rPr>
        <w:t>Таблица 2.1.2</w:t>
      </w:r>
    </w:p>
    <w:p w:rsidR="00E00EC9" w:rsidRPr="00F90188" w:rsidRDefault="00B205B4" w:rsidP="00F90188">
      <w:pPr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</w:rPr>
        <w:t>Повышение квалификации путем аттестации специалистов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143"/>
      </w:tblGrid>
      <w:tr w:rsidR="002E0D93" w:rsidRPr="00F90188" w:rsidTr="00AF22B2">
        <w:tc>
          <w:tcPr>
            <w:tcW w:w="2393" w:type="dxa"/>
          </w:tcPr>
          <w:p w:rsidR="002E0D93" w:rsidRPr="00AF22B2" w:rsidRDefault="00B205B4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Год</w:t>
            </w:r>
          </w:p>
        </w:tc>
        <w:tc>
          <w:tcPr>
            <w:tcW w:w="2393" w:type="dxa"/>
          </w:tcPr>
          <w:p w:rsidR="002E0D93" w:rsidRPr="00AF22B2" w:rsidRDefault="002E0D93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2006</w:t>
            </w:r>
          </w:p>
        </w:tc>
        <w:tc>
          <w:tcPr>
            <w:tcW w:w="2393" w:type="dxa"/>
          </w:tcPr>
          <w:p w:rsidR="002E0D93" w:rsidRPr="00AF22B2" w:rsidRDefault="002E0D93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2007</w:t>
            </w:r>
          </w:p>
        </w:tc>
        <w:tc>
          <w:tcPr>
            <w:tcW w:w="2143" w:type="dxa"/>
          </w:tcPr>
          <w:p w:rsidR="002E0D93" w:rsidRPr="00AF22B2" w:rsidRDefault="002E0D93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2008</w:t>
            </w:r>
          </w:p>
        </w:tc>
      </w:tr>
      <w:tr w:rsidR="002E0D93" w:rsidRPr="00F90188" w:rsidTr="00AF22B2">
        <w:tc>
          <w:tcPr>
            <w:tcW w:w="2393" w:type="dxa"/>
          </w:tcPr>
          <w:p w:rsidR="002E0D93" w:rsidRPr="00AF22B2" w:rsidRDefault="002E0D93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Подано заявок</w:t>
            </w:r>
            <w:r w:rsidR="00B205B4" w:rsidRPr="00AF22B2">
              <w:rPr>
                <w:sz w:val="20"/>
                <w:szCs w:val="20"/>
              </w:rPr>
              <w:t xml:space="preserve"> на повышение квалификации</w:t>
            </w:r>
          </w:p>
        </w:tc>
        <w:tc>
          <w:tcPr>
            <w:tcW w:w="2393" w:type="dxa"/>
          </w:tcPr>
          <w:p w:rsidR="002E0D93" w:rsidRPr="00AF22B2" w:rsidRDefault="002E0D93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3565</w:t>
            </w:r>
          </w:p>
        </w:tc>
        <w:tc>
          <w:tcPr>
            <w:tcW w:w="2393" w:type="dxa"/>
          </w:tcPr>
          <w:p w:rsidR="002E0D93" w:rsidRPr="00AF22B2" w:rsidRDefault="002E0D93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4106</w:t>
            </w:r>
          </w:p>
        </w:tc>
        <w:tc>
          <w:tcPr>
            <w:tcW w:w="2143" w:type="dxa"/>
          </w:tcPr>
          <w:p w:rsidR="002E0D93" w:rsidRPr="00AF22B2" w:rsidRDefault="002E0D93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5632</w:t>
            </w:r>
          </w:p>
        </w:tc>
      </w:tr>
      <w:tr w:rsidR="002E0D93" w:rsidRPr="00F90188" w:rsidTr="00AF22B2">
        <w:tc>
          <w:tcPr>
            <w:tcW w:w="2393" w:type="dxa"/>
          </w:tcPr>
          <w:p w:rsidR="002E0D93" w:rsidRPr="00AF22B2" w:rsidRDefault="002E0D93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Прошли аттестацию</w:t>
            </w:r>
            <w:r w:rsidR="006E10CF" w:rsidRPr="00AF22B2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2393" w:type="dxa"/>
          </w:tcPr>
          <w:p w:rsidR="002E0D93" w:rsidRPr="00AF22B2" w:rsidRDefault="002E0D93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3267</w:t>
            </w:r>
            <w:r w:rsidR="00B205B4" w:rsidRPr="00AF22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2E0D93" w:rsidRPr="00AF22B2" w:rsidRDefault="002E0D93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3870</w:t>
            </w:r>
            <w:r w:rsidR="00B205B4" w:rsidRPr="00AF22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</w:tcPr>
          <w:p w:rsidR="002E0D93" w:rsidRPr="00AF22B2" w:rsidRDefault="002E0D93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5505</w:t>
            </w:r>
            <w:r w:rsidR="00B205B4" w:rsidRPr="00AF22B2">
              <w:rPr>
                <w:sz w:val="20"/>
                <w:szCs w:val="20"/>
              </w:rPr>
              <w:t xml:space="preserve"> </w:t>
            </w:r>
          </w:p>
        </w:tc>
      </w:tr>
      <w:tr w:rsidR="002E0D93" w:rsidRPr="00F90188" w:rsidTr="00AF22B2">
        <w:tc>
          <w:tcPr>
            <w:tcW w:w="2393" w:type="dxa"/>
          </w:tcPr>
          <w:p w:rsidR="00B205B4" w:rsidRPr="00AF22B2" w:rsidRDefault="002E0D93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 xml:space="preserve">Не </w:t>
            </w:r>
            <w:r w:rsidR="00B205B4" w:rsidRPr="00AF22B2">
              <w:rPr>
                <w:sz w:val="20"/>
                <w:szCs w:val="20"/>
              </w:rPr>
              <w:t>прошли аттестацию</w:t>
            </w:r>
            <w:r w:rsidR="006E10CF" w:rsidRPr="00AF22B2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2393" w:type="dxa"/>
          </w:tcPr>
          <w:p w:rsidR="002E0D93" w:rsidRPr="00AF22B2" w:rsidRDefault="002F45F7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298</w:t>
            </w:r>
            <w:r w:rsidR="00B205B4" w:rsidRPr="00AF22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2E0D93" w:rsidRPr="00AF22B2" w:rsidRDefault="002F45F7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236</w:t>
            </w:r>
            <w:r w:rsidR="00B205B4" w:rsidRPr="00AF22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3" w:type="dxa"/>
          </w:tcPr>
          <w:p w:rsidR="002E0D93" w:rsidRPr="00AF22B2" w:rsidRDefault="002F45F7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127</w:t>
            </w:r>
            <w:r w:rsidR="00B205B4" w:rsidRPr="00AF22B2">
              <w:rPr>
                <w:sz w:val="20"/>
                <w:szCs w:val="20"/>
              </w:rPr>
              <w:t xml:space="preserve"> </w:t>
            </w:r>
          </w:p>
        </w:tc>
      </w:tr>
    </w:tbl>
    <w:p w:rsidR="00E00EC9" w:rsidRPr="00F90188" w:rsidRDefault="00E00EC9" w:rsidP="00F90188">
      <w:pPr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</w:rPr>
        <w:t>Таблица 2.1.3</w:t>
      </w:r>
    </w:p>
    <w:p w:rsidR="00B205B4" w:rsidRPr="00F90188" w:rsidRDefault="00B205B4" w:rsidP="00F90188">
      <w:pPr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</w:rPr>
        <w:t>Повышение квалификации по результатам конкурса профессионального мастерства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2166"/>
        <w:gridCol w:w="2268"/>
        <w:gridCol w:w="2064"/>
      </w:tblGrid>
      <w:tr w:rsidR="002F45F7" w:rsidRPr="00F90188" w:rsidTr="00AF22B2">
        <w:trPr>
          <w:jc w:val="center"/>
        </w:trPr>
        <w:tc>
          <w:tcPr>
            <w:tcW w:w="2393" w:type="dxa"/>
          </w:tcPr>
          <w:p w:rsidR="002F45F7" w:rsidRPr="00AF22B2" w:rsidRDefault="00B205B4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Год</w:t>
            </w:r>
          </w:p>
        </w:tc>
        <w:tc>
          <w:tcPr>
            <w:tcW w:w="2166" w:type="dxa"/>
          </w:tcPr>
          <w:p w:rsidR="002F45F7" w:rsidRPr="00AF22B2" w:rsidRDefault="002F45F7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2006</w:t>
            </w:r>
          </w:p>
        </w:tc>
        <w:tc>
          <w:tcPr>
            <w:tcW w:w="2268" w:type="dxa"/>
          </w:tcPr>
          <w:p w:rsidR="002F45F7" w:rsidRPr="00AF22B2" w:rsidRDefault="002F45F7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2007</w:t>
            </w:r>
          </w:p>
        </w:tc>
        <w:tc>
          <w:tcPr>
            <w:tcW w:w="2064" w:type="dxa"/>
          </w:tcPr>
          <w:p w:rsidR="002F45F7" w:rsidRPr="00AF22B2" w:rsidRDefault="002F45F7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2008</w:t>
            </w:r>
          </w:p>
        </w:tc>
      </w:tr>
      <w:tr w:rsidR="002F45F7" w:rsidRPr="00F90188" w:rsidTr="00AF22B2">
        <w:trPr>
          <w:jc w:val="center"/>
        </w:trPr>
        <w:tc>
          <w:tcPr>
            <w:tcW w:w="2393" w:type="dxa"/>
          </w:tcPr>
          <w:p w:rsidR="00B205B4" w:rsidRPr="00AF22B2" w:rsidRDefault="002F45F7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Подано заявок</w:t>
            </w:r>
            <w:r w:rsidR="00B205B4" w:rsidRPr="00AF22B2">
              <w:rPr>
                <w:sz w:val="20"/>
                <w:szCs w:val="20"/>
              </w:rPr>
              <w:t xml:space="preserve"> на участие в конкурсе</w:t>
            </w:r>
          </w:p>
        </w:tc>
        <w:tc>
          <w:tcPr>
            <w:tcW w:w="2166" w:type="dxa"/>
          </w:tcPr>
          <w:p w:rsidR="002F45F7" w:rsidRPr="00AF22B2" w:rsidRDefault="002F45F7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2511</w:t>
            </w:r>
          </w:p>
        </w:tc>
        <w:tc>
          <w:tcPr>
            <w:tcW w:w="2268" w:type="dxa"/>
          </w:tcPr>
          <w:p w:rsidR="002F45F7" w:rsidRPr="00AF22B2" w:rsidRDefault="00E00EC9" w:rsidP="00AF22B2">
            <w:pPr>
              <w:spacing w:line="360" w:lineRule="auto"/>
              <w:ind w:left="-51" w:firstLine="51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3123</w:t>
            </w:r>
          </w:p>
        </w:tc>
        <w:tc>
          <w:tcPr>
            <w:tcW w:w="2064" w:type="dxa"/>
          </w:tcPr>
          <w:p w:rsidR="002F45F7" w:rsidRPr="00AF22B2" w:rsidRDefault="002F45F7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5689</w:t>
            </w:r>
          </w:p>
        </w:tc>
      </w:tr>
      <w:tr w:rsidR="002F45F7" w:rsidRPr="00F90188" w:rsidTr="00AF22B2">
        <w:trPr>
          <w:jc w:val="center"/>
        </w:trPr>
        <w:tc>
          <w:tcPr>
            <w:tcW w:w="2393" w:type="dxa"/>
          </w:tcPr>
          <w:p w:rsidR="002F45F7" w:rsidRPr="00AF22B2" w:rsidRDefault="002F45F7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Явились на конкурс</w:t>
            </w:r>
            <w:r w:rsidR="006E10CF" w:rsidRPr="00AF22B2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2166" w:type="dxa"/>
          </w:tcPr>
          <w:p w:rsidR="002F45F7" w:rsidRPr="00AF22B2" w:rsidRDefault="00E00EC9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2454</w:t>
            </w:r>
          </w:p>
        </w:tc>
        <w:tc>
          <w:tcPr>
            <w:tcW w:w="2268" w:type="dxa"/>
          </w:tcPr>
          <w:p w:rsidR="002F45F7" w:rsidRPr="00AF22B2" w:rsidRDefault="00E00EC9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2807</w:t>
            </w:r>
          </w:p>
        </w:tc>
        <w:tc>
          <w:tcPr>
            <w:tcW w:w="2064" w:type="dxa"/>
          </w:tcPr>
          <w:p w:rsidR="002F45F7" w:rsidRPr="00AF22B2" w:rsidRDefault="00E00EC9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3747</w:t>
            </w:r>
          </w:p>
        </w:tc>
      </w:tr>
      <w:tr w:rsidR="002F45F7" w:rsidRPr="00F90188" w:rsidTr="00AF22B2">
        <w:trPr>
          <w:jc w:val="center"/>
        </w:trPr>
        <w:tc>
          <w:tcPr>
            <w:tcW w:w="2393" w:type="dxa"/>
          </w:tcPr>
          <w:p w:rsidR="002F45F7" w:rsidRPr="00AF22B2" w:rsidRDefault="006E10CF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Повышена квалификация (чел.)</w:t>
            </w:r>
          </w:p>
        </w:tc>
        <w:tc>
          <w:tcPr>
            <w:tcW w:w="2166" w:type="dxa"/>
          </w:tcPr>
          <w:p w:rsidR="002F45F7" w:rsidRPr="00AF22B2" w:rsidRDefault="00E00EC9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2F45F7" w:rsidRPr="00AF22B2" w:rsidRDefault="00E00EC9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35</w:t>
            </w:r>
          </w:p>
        </w:tc>
        <w:tc>
          <w:tcPr>
            <w:tcW w:w="2064" w:type="dxa"/>
          </w:tcPr>
          <w:p w:rsidR="002F45F7" w:rsidRPr="00AF22B2" w:rsidRDefault="00E00EC9" w:rsidP="00AF22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F22B2">
              <w:rPr>
                <w:sz w:val="20"/>
                <w:szCs w:val="20"/>
              </w:rPr>
              <w:t>43</w:t>
            </w:r>
          </w:p>
        </w:tc>
      </w:tr>
    </w:tbl>
    <w:p w:rsidR="002F45F7" w:rsidRPr="00F90188" w:rsidRDefault="002F45F7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EA3A5A" w:rsidRPr="00F90188" w:rsidRDefault="00EA3A5A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Целью любой коммуникации является обмен информацией, которая представляет определенный интерес для реализации целей индивидов, вовлеченных в эту коммуникацию. Высокая продуктивность деятельности организации определяется наличием руководителей-лидеров, способных и готовых руководить формальной и неформальной коммуникациями, создавать единую коммуникативную систему организации, которая обеспечивает всем ее членам доступ к достоверной и полной информации.</w:t>
      </w:r>
    </w:p>
    <w:p w:rsidR="00EE47F2" w:rsidRPr="00F90188" w:rsidRDefault="00EA3A5A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На ОАО «КАМАЗ-Металлургия» положительная коммуникация осложняется и затормаживается централизацией управления, жёстким командным стилем управления.</w:t>
      </w:r>
    </w:p>
    <w:p w:rsidR="00EE47F2" w:rsidRPr="00F90188" w:rsidRDefault="00EE47F2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Система управления персоналом включает ряд стадий: формирование, использование, стабилизацию и собственно управление.</w:t>
      </w:r>
    </w:p>
    <w:p w:rsidR="00EE47F2" w:rsidRPr="00F90188" w:rsidRDefault="00EE47F2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Главная цель формирования персонала – свести к минимуму резерв нереализованных возможностей, который обусловлен несовпадением потенциально формируемых в процессе обучения способностей к труду и личных качеств с возможностями их использования при выполнении конкретных видов работ, потенциальной и фактической занятости в количественном и качественном отношении</w:t>
      </w:r>
      <w:r w:rsidR="00CE536D" w:rsidRPr="00F90188">
        <w:rPr>
          <w:sz w:val="28"/>
          <w:szCs w:val="28"/>
        </w:rPr>
        <w:t xml:space="preserve"> (1</w:t>
      </w:r>
      <w:r w:rsidR="00C46353" w:rsidRPr="00F90188">
        <w:rPr>
          <w:sz w:val="28"/>
          <w:szCs w:val="28"/>
        </w:rPr>
        <w:t>6</w:t>
      </w:r>
      <w:r w:rsidR="00CE536D" w:rsidRPr="00F90188">
        <w:rPr>
          <w:sz w:val="28"/>
          <w:szCs w:val="28"/>
        </w:rPr>
        <w:t>)</w:t>
      </w:r>
      <w:r w:rsidRPr="00F90188">
        <w:rPr>
          <w:sz w:val="28"/>
          <w:szCs w:val="28"/>
        </w:rPr>
        <w:t>.</w:t>
      </w:r>
    </w:p>
    <w:p w:rsidR="00EE47F2" w:rsidRPr="00F90188" w:rsidRDefault="00EE47F2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Основные принципы использования персонала в организации ОАО «КАМАЗ-Металлургия»: </w:t>
      </w:r>
    </w:p>
    <w:p w:rsidR="00EE47F2" w:rsidRPr="00F90188" w:rsidRDefault="00EE47F2" w:rsidP="00F90188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соответствие численности работников объему выполненных работ; </w:t>
      </w:r>
    </w:p>
    <w:p w:rsidR="00EE47F2" w:rsidRPr="00F90188" w:rsidRDefault="00EE47F2" w:rsidP="00F90188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согласование работника со степенью сложности его трудовых функций;</w:t>
      </w:r>
    </w:p>
    <w:p w:rsidR="00EE47F2" w:rsidRPr="00F90188" w:rsidRDefault="00EE47F2" w:rsidP="00F90188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обусловленность структуры персонала предприятия объективными факторами производства;</w:t>
      </w:r>
    </w:p>
    <w:p w:rsidR="00EE47F2" w:rsidRPr="00F90188" w:rsidRDefault="00EE47F2" w:rsidP="00F90188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максимальная эффективность использования рабочего времени;</w:t>
      </w:r>
    </w:p>
    <w:p w:rsidR="00CE536D" w:rsidRPr="00F90188" w:rsidRDefault="00EE47F2" w:rsidP="00F90188">
      <w:pPr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создание условий для постоянного повышения квалификации и расширения производственного профиля работников.</w:t>
      </w:r>
    </w:p>
    <w:p w:rsidR="00A870CB" w:rsidRPr="00F90188" w:rsidRDefault="007049B9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Вследствие проведенных исследований, можно сделать вывод, что в системе управления персоналом предприятия ОАО «КамАЗ-Металлургия» существуют как положительные моменты, так и отрицательные. </w:t>
      </w:r>
    </w:p>
    <w:p w:rsidR="004606E3" w:rsidRPr="00F90188" w:rsidRDefault="004606E3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945CAD" w:rsidRPr="00AF22B2" w:rsidRDefault="002F1FCD" w:rsidP="00AF22B2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8" w:name="_Toc213325189"/>
      <w:r w:rsidRPr="00AF22B2">
        <w:rPr>
          <w:b/>
          <w:sz w:val="28"/>
          <w:szCs w:val="28"/>
        </w:rPr>
        <w:t>2.</w:t>
      </w:r>
      <w:r w:rsidR="00CE536D" w:rsidRPr="00AF22B2">
        <w:rPr>
          <w:b/>
          <w:sz w:val="28"/>
          <w:szCs w:val="28"/>
        </w:rPr>
        <w:t>2</w:t>
      </w:r>
      <w:r w:rsidRPr="00AF22B2">
        <w:rPr>
          <w:b/>
          <w:sz w:val="28"/>
          <w:szCs w:val="28"/>
        </w:rPr>
        <w:t xml:space="preserve">. Анализ и оценка </w:t>
      </w:r>
      <w:r w:rsidR="00CE536D" w:rsidRPr="00AF22B2">
        <w:rPr>
          <w:b/>
          <w:sz w:val="28"/>
          <w:szCs w:val="28"/>
        </w:rPr>
        <w:t>факторов</w:t>
      </w:r>
      <w:r w:rsidRPr="00AF22B2">
        <w:rPr>
          <w:b/>
          <w:sz w:val="28"/>
          <w:szCs w:val="28"/>
        </w:rPr>
        <w:t xml:space="preserve">, </w:t>
      </w:r>
      <w:r w:rsidR="00A870CB" w:rsidRPr="00AF22B2">
        <w:rPr>
          <w:b/>
          <w:sz w:val="28"/>
          <w:szCs w:val="28"/>
        </w:rPr>
        <w:t>влияющих</w:t>
      </w:r>
      <w:r w:rsidR="00CE536D" w:rsidRPr="00AF22B2">
        <w:rPr>
          <w:b/>
          <w:sz w:val="28"/>
          <w:szCs w:val="28"/>
        </w:rPr>
        <w:t xml:space="preserve"> на управление персоналом</w:t>
      </w:r>
      <w:r w:rsidRPr="00AF22B2">
        <w:rPr>
          <w:b/>
          <w:sz w:val="28"/>
          <w:szCs w:val="28"/>
        </w:rPr>
        <w:t xml:space="preserve"> предприяти</w:t>
      </w:r>
      <w:r w:rsidR="00CE536D" w:rsidRPr="00AF22B2">
        <w:rPr>
          <w:b/>
          <w:sz w:val="28"/>
          <w:szCs w:val="28"/>
        </w:rPr>
        <w:t>я</w:t>
      </w:r>
      <w:r w:rsidRPr="00AF22B2">
        <w:rPr>
          <w:b/>
          <w:sz w:val="28"/>
          <w:szCs w:val="28"/>
        </w:rPr>
        <w:t xml:space="preserve"> ОАО «КамАЗ-Металлургия»</w:t>
      </w:r>
      <w:bookmarkEnd w:id="8"/>
    </w:p>
    <w:p w:rsidR="00AF22B2" w:rsidRDefault="00AF22B2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945CAD" w:rsidRPr="00F90188" w:rsidRDefault="00AB1BDA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Проанализировав вышеизложенную информацию о фирме, отдельно можно выделить факторы, которые способствуют развитию О</w:t>
      </w:r>
      <w:r w:rsidR="006336AD" w:rsidRPr="00F90188">
        <w:rPr>
          <w:sz w:val="28"/>
          <w:szCs w:val="28"/>
        </w:rPr>
        <w:t>А</w:t>
      </w:r>
      <w:r w:rsidRPr="00F90188">
        <w:rPr>
          <w:sz w:val="28"/>
          <w:szCs w:val="28"/>
        </w:rPr>
        <w:t xml:space="preserve">О </w:t>
      </w:r>
      <w:r w:rsidR="00DA16F4" w:rsidRPr="00F90188">
        <w:rPr>
          <w:sz w:val="28"/>
          <w:szCs w:val="28"/>
        </w:rPr>
        <w:t>«КамАЗ-Металлургия»</w:t>
      </w:r>
      <w:r w:rsidR="00945CAD" w:rsidRPr="00F90188">
        <w:rPr>
          <w:sz w:val="28"/>
          <w:szCs w:val="28"/>
        </w:rPr>
        <w:t>:</w:t>
      </w:r>
    </w:p>
    <w:p w:rsidR="00945CAD" w:rsidRPr="00F90188" w:rsidRDefault="00AB1BDA" w:rsidP="00F90188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внутренняя атмосфера организации: несмотря на то, что иногда возникают разногласия, коллектив д</w:t>
      </w:r>
      <w:r w:rsidR="00945CAD" w:rsidRPr="00F90188">
        <w:rPr>
          <w:sz w:val="28"/>
          <w:szCs w:val="28"/>
        </w:rPr>
        <w:t>анной фирмы очень сплоченный;</w:t>
      </w:r>
    </w:p>
    <w:p w:rsidR="00AB1BDA" w:rsidRPr="00F90188" w:rsidRDefault="00AB1BDA" w:rsidP="00F90188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целенаправленность: перед всеми членами коллектива стоит одн</w:t>
      </w:r>
      <w:r w:rsidR="0029399C" w:rsidRPr="00F90188">
        <w:rPr>
          <w:sz w:val="28"/>
          <w:szCs w:val="28"/>
        </w:rPr>
        <w:t>а</w:t>
      </w:r>
      <w:r w:rsidRPr="00F90188">
        <w:rPr>
          <w:sz w:val="28"/>
          <w:szCs w:val="28"/>
        </w:rPr>
        <w:t xml:space="preserve"> цель - упрочнить положение О</w:t>
      </w:r>
      <w:r w:rsidR="006336AD" w:rsidRPr="00F90188">
        <w:rPr>
          <w:sz w:val="28"/>
          <w:szCs w:val="28"/>
        </w:rPr>
        <w:t>А</w:t>
      </w:r>
      <w:r w:rsidRPr="00F90188">
        <w:rPr>
          <w:sz w:val="28"/>
          <w:szCs w:val="28"/>
        </w:rPr>
        <w:t xml:space="preserve">О </w:t>
      </w:r>
      <w:r w:rsidR="00DA16F4" w:rsidRPr="00F90188">
        <w:rPr>
          <w:sz w:val="28"/>
          <w:szCs w:val="28"/>
        </w:rPr>
        <w:t xml:space="preserve">«КамАЗ-Металлургия» </w:t>
      </w:r>
      <w:r w:rsidRPr="00F90188">
        <w:rPr>
          <w:sz w:val="28"/>
          <w:szCs w:val="28"/>
        </w:rPr>
        <w:t>на российском рынке;</w:t>
      </w:r>
    </w:p>
    <w:p w:rsidR="00AB1BDA" w:rsidRPr="00F90188" w:rsidRDefault="00AB1BDA" w:rsidP="00F90188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давление конкурентов: «соперники» по бизнесу всегда стимулируют сотрудников этой организации внедрять какие-либо новшества;</w:t>
      </w:r>
    </w:p>
    <w:p w:rsidR="00AB1BDA" w:rsidRPr="00F90188" w:rsidRDefault="00945CAD" w:rsidP="00F90188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</w:t>
      </w:r>
      <w:r w:rsidR="00AB1BDA" w:rsidRPr="00F90188">
        <w:rPr>
          <w:sz w:val="28"/>
          <w:szCs w:val="28"/>
        </w:rPr>
        <w:t>азработка стратегического планирования</w:t>
      </w:r>
      <w:r w:rsidR="00C43A27" w:rsidRPr="00F90188">
        <w:rPr>
          <w:sz w:val="28"/>
          <w:szCs w:val="28"/>
        </w:rPr>
        <w:t>;</w:t>
      </w:r>
    </w:p>
    <w:p w:rsidR="00AB1BDA" w:rsidRPr="00F90188" w:rsidRDefault="00945CAD" w:rsidP="00F90188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н</w:t>
      </w:r>
      <w:r w:rsidR="00AB1BDA" w:rsidRPr="00F90188">
        <w:rPr>
          <w:sz w:val="28"/>
          <w:szCs w:val="28"/>
        </w:rPr>
        <w:t>алаженные связи с поставщиками</w:t>
      </w:r>
      <w:r w:rsidR="00C43A27" w:rsidRPr="00F90188">
        <w:rPr>
          <w:sz w:val="28"/>
          <w:szCs w:val="28"/>
        </w:rPr>
        <w:t>;</w:t>
      </w:r>
      <w:r w:rsidR="00AB1BDA" w:rsidRPr="00F90188">
        <w:rPr>
          <w:sz w:val="28"/>
          <w:szCs w:val="28"/>
        </w:rPr>
        <w:t xml:space="preserve"> </w:t>
      </w:r>
    </w:p>
    <w:p w:rsidR="00AB1BDA" w:rsidRPr="00F90188" w:rsidRDefault="00945CAD" w:rsidP="00F90188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</w:t>
      </w:r>
      <w:r w:rsidR="00AB1BDA" w:rsidRPr="00F90188">
        <w:rPr>
          <w:sz w:val="28"/>
          <w:szCs w:val="28"/>
        </w:rPr>
        <w:t>егулярное повышение квалификации и подтверждение имеющейся (с помощью аттестации специалистов)</w:t>
      </w:r>
      <w:r w:rsidR="00C43A27" w:rsidRPr="00F90188">
        <w:rPr>
          <w:sz w:val="28"/>
          <w:szCs w:val="28"/>
        </w:rPr>
        <w:t>;</w:t>
      </w:r>
    </w:p>
    <w:p w:rsidR="00AB1BDA" w:rsidRPr="00F90188" w:rsidRDefault="00945CAD" w:rsidP="00F90188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</w:t>
      </w:r>
      <w:r w:rsidR="00AB1BDA" w:rsidRPr="00F90188">
        <w:rPr>
          <w:sz w:val="28"/>
          <w:szCs w:val="28"/>
        </w:rPr>
        <w:t>рименение материального и морал</w:t>
      </w:r>
      <w:r w:rsidR="00C43A27" w:rsidRPr="00F90188">
        <w:rPr>
          <w:sz w:val="28"/>
          <w:szCs w:val="28"/>
        </w:rPr>
        <w:t>ьного стимулирования работников;</w:t>
      </w:r>
    </w:p>
    <w:p w:rsidR="00DA16F4" w:rsidRPr="00F90188" w:rsidRDefault="00945CAD" w:rsidP="00F90188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с</w:t>
      </w:r>
      <w:r w:rsidR="00AB1BDA" w:rsidRPr="00F90188">
        <w:rPr>
          <w:sz w:val="28"/>
          <w:szCs w:val="28"/>
        </w:rPr>
        <w:t>овременный стиль О</w:t>
      </w:r>
      <w:r w:rsidR="006336AD" w:rsidRPr="00F90188">
        <w:rPr>
          <w:sz w:val="28"/>
          <w:szCs w:val="28"/>
        </w:rPr>
        <w:t>А</w:t>
      </w:r>
      <w:r w:rsidR="00AB1BDA" w:rsidRPr="00F90188">
        <w:rPr>
          <w:sz w:val="28"/>
          <w:szCs w:val="28"/>
        </w:rPr>
        <w:t xml:space="preserve">О </w:t>
      </w:r>
      <w:r w:rsidR="00DA16F4" w:rsidRPr="00F90188">
        <w:rPr>
          <w:sz w:val="28"/>
          <w:szCs w:val="28"/>
        </w:rPr>
        <w:t>«КамАЗ-Металлургия»</w:t>
      </w:r>
      <w:r w:rsidR="00C43A27" w:rsidRPr="00F90188">
        <w:rPr>
          <w:sz w:val="28"/>
          <w:szCs w:val="28"/>
        </w:rPr>
        <w:t>;</w:t>
      </w:r>
    </w:p>
    <w:p w:rsidR="00AB1BDA" w:rsidRPr="00F90188" w:rsidRDefault="00945CAD" w:rsidP="00F90188">
      <w:pPr>
        <w:numPr>
          <w:ilvl w:val="0"/>
          <w:numId w:val="2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</w:t>
      </w:r>
      <w:r w:rsidR="00AB1BDA" w:rsidRPr="00F90188">
        <w:rPr>
          <w:sz w:val="28"/>
          <w:szCs w:val="28"/>
        </w:rPr>
        <w:t>бновление технических средств.</w:t>
      </w:r>
    </w:p>
    <w:p w:rsidR="00AB1BDA" w:rsidRPr="00F90188" w:rsidRDefault="00AB1BDA" w:rsidP="00F9018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Но есть и препятствующие факторы: всегда остаются опасения, что предпринятый шаг к новшеству может не дать желаемого результата.</w:t>
      </w:r>
      <w:r w:rsidRPr="00F90188">
        <w:rPr>
          <w:sz w:val="28"/>
          <w:szCs w:val="28"/>
        </w:rPr>
        <w:br/>
        <w:t>К препятствующим факторам для формирования эффективного института лидерства в организации относятся:</w:t>
      </w:r>
    </w:p>
    <w:p w:rsidR="00945CAD" w:rsidRPr="00F90188" w:rsidRDefault="00945CAD" w:rsidP="00F90188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н</w:t>
      </w:r>
      <w:r w:rsidR="00AB1BDA" w:rsidRPr="00F90188">
        <w:rPr>
          <w:sz w:val="28"/>
          <w:szCs w:val="28"/>
        </w:rPr>
        <w:t>е достаточно развита коммуникативная политик</w:t>
      </w:r>
      <w:r w:rsidR="0029399C" w:rsidRPr="00F90188">
        <w:rPr>
          <w:sz w:val="28"/>
          <w:szCs w:val="28"/>
        </w:rPr>
        <w:t>а внутри</w:t>
      </w:r>
      <w:r w:rsidR="00AB1BDA" w:rsidRPr="00F90188">
        <w:rPr>
          <w:sz w:val="28"/>
          <w:szCs w:val="28"/>
        </w:rPr>
        <w:t xml:space="preserve"> фирмы</w:t>
      </w:r>
      <w:r w:rsidRPr="00F90188">
        <w:rPr>
          <w:sz w:val="28"/>
          <w:szCs w:val="28"/>
        </w:rPr>
        <w:t xml:space="preserve"> </w:t>
      </w:r>
    </w:p>
    <w:p w:rsidR="00945CAD" w:rsidRPr="00F90188" w:rsidRDefault="00945CAD" w:rsidP="00F90188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не понимание руководителями важности опоры на демократический стиль руководства </w:t>
      </w:r>
    </w:p>
    <w:p w:rsidR="00945CAD" w:rsidRPr="00F90188" w:rsidRDefault="00945CAD" w:rsidP="00F90188">
      <w:pPr>
        <w:numPr>
          <w:ilvl w:val="0"/>
          <w:numId w:val="3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жёсткий командный стиль управления</w:t>
      </w:r>
      <w:r w:rsidR="00CE536D" w:rsidRPr="00F90188">
        <w:rPr>
          <w:sz w:val="28"/>
          <w:szCs w:val="28"/>
        </w:rPr>
        <w:t>.</w:t>
      </w:r>
      <w:r w:rsidRPr="00F90188">
        <w:rPr>
          <w:sz w:val="28"/>
          <w:szCs w:val="28"/>
        </w:rPr>
        <w:t xml:space="preserve"> </w:t>
      </w:r>
    </w:p>
    <w:p w:rsidR="00FB408D" w:rsidRPr="00F90188" w:rsidRDefault="00FB408D" w:rsidP="00F90188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Администрация ОАО «КАМАЗ-Металлургия» стремится к увеличению объема и ценности накапливаемых в организации коллективных знаний, умений, опыта, составляющих основу их бизнеса.</w:t>
      </w:r>
    </w:p>
    <w:p w:rsidR="00BC43D4" w:rsidRPr="00F90188" w:rsidRDefault="00AB1BDA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В целом анализируя </w:t>
      </w:r>
      <w:r w:rsidR="00C43A27" w:rsidRPr="00F90188">
        <w:rPr>
          <w:sz w:val="28"/>
          <w:szCs w:val="28"/>
        </w:rPr>
        <w:t>управление персоналом в</w:t>
      </w:r>
      <w:r w:rsidRPr="00F90188">
        <w:rPr>
          <w:sz w:val="28"/>
          <w:szCs w:val="28"/>
        </w:rPr>
        <w:t xml:space="preserve"> О</w:t>
      </w:r>
      <w:r w:rsidR="006336AD" w:rsidRPr="00F90188">
        <w:rPr>
          <w:sz w:val="28"/>
          <w:szCs w:val="28"/>
        </w:rPr>
        <w:t>А</w:t>
      </w:r>
      <w:r w:rsidRPr="00F90188">
        <w:rPr>
          <w:sz w:val="28"/>
          <w:szCs w:val="28"/>
        </w:rPr>
        <w:t xml:space="preserve">О </w:t>
      </w:r>
      <w:r w:rsidR="00DA16F4" w:rsidRPr="00F90188">
        <w:rPr>
          <w:sz w:val="28"/>
          <w:szCs w:val="28"/>
        </w:rPr>
        <w:t>«КамАЗ-Металлургия»</w:t>
      </w:r>
      <w:r w:rsidR="006336AD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 xml:space="preserve">можно сделать вывод о том, что </w:t>
      </w:r>
      <w:r w:rsidR="00C43A27" w:rsidRPr="00F90188">
        <w:rPr>
          <w:sz w:val="28"/>
          <w:szCs w:val="28"/>
        </w:rPr>
        <w:t xml:space="preserve">на </w:t>
      </w:r>
      <w:r w:rsidRPr="00F90188">
        <w:rPr>
          <w:sz w:val="28"/>
          <w:szCs w:val="28"/>
        </w:rPr>
        <w:t>предприяти</w:t>
      </w:r>
      <w:r w:rsidR="00C43A27" w:rsidRPr="00F90188">
        <w:rPr>
          <w:sz w:val="28"/>
          <w:szCs w:val="28"/>
        </w:rPr>
        <w:t>и</w:t>
      </w:r>
      <w:r w:rsidRPr="00F90188">
        <w:rPr>
          <w:sz w:val="28"/>
          <w:szCs w:val="28"/>
        </w:rPr>
        <w:t xml:space="preserve"> </w:t>
      </w:r>
      <w:r w:rsidR="00C43A27" w:rsidRPr="00F90188">
        <w:rPr>
          <w:sz w:val="28"/>
          <w:szCs w:val="28"/>
        </w:rPr>
        <w:t>работе с персоналом уделяется достаточно большое внимание</w:t>
      </w:r>
      <w:r w:rsidRPr="00F90188">
        <w:rPr>
          <w:sz w:val="28"/>
          <w:szCs w:val="28"/>
        </w:rPr>
        <w:t>.</w:t>
      </w:r>
      <w:r w:rsidR="00BC43D4" w:rsidRPr="00F90188">
        <w:rPr>
          <w:sz w:val="28"/>
          <w:szCs w:val="28"/>
        </w:rPr>
        <w:t xml:space="preserve"> Вместе с тем, ему, так же, как и любому другому предприятию, необходимо постоянно развивать и совершенствовать свою систему управления, учитывать факторы, влияющие на систему управления персоналом, устранять недостатки, что</w:t>
      </w:r>
      <w:r w:rsidR="00BC43D4" w:rsidRPr="00F90188">
        <w:rPr>
          <w:sz w:val="28"/>
        </w:rPr>
        <w:t xml:space="preserve"> позволит фирме активнее и эффективнее работать на рынке.</w:t>
      </w:r>
    </w:p>
    <w:p w:rsidR="00945CAD" w:rsidRPr="00AF22B2" w:rsidRDefault="00945CAD" w:rsidP="00AF22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90188">
        <w:rPr>
          <w:sz w:val="28"/>
          <w:szCs w:val="28"/>
        </w:rPr>
        <w:br w:type="page"/>
      </w:r>
      <w:bookmarkStart w:id="9" w:name="_Toc213325190"/>
      <w:r w:rsidRPr="00AF22B2">
        <w:rPr>
          <w:b/>
          <w:sz w:val="28"/>
          <w:szCs w:val="28"/>
        </w:rPr>
        <w:t>3. Проект</w:t>
      </w:r>
      <w:r w:rsidR="002F1FCD" w:rsidRPr="00AF22B2">
        <w:rPr>
          <w:b/>
          <w:sz w:val="28"/>
          <w:szCs w:val="28"/>
        </w:rPr>
        <w:t xml:space="preserve"> рекомендаций по совершенствованию системы управления </w:t>
      </w:r>
      <w:r w:rsidR="00147C2A" w:rsidRPr="00AF22B2">
        <w:rPr>
          <w:b/>
          <w:sz w:val="28"/>
          <w:szCs w:val="28"/>
        </w:rPr>
        <w:t>персоналом</w:t>
      </w:r>
      <w:r w:rsidR="002F1FCD" w:rsidRPr="00AF22B2">
        <w:rPr>
          <w:b/>
          <w:sz w:val="28"/>
          <w:szCs w:val="28"/>
        </w:rPr>
        <w:t xml:space="preserve"> с учетом влияющих на неё факторов</w:t>
      </w:r>
      <w:bookmarkEnd w:id="9"/>
    </w:p>
    <w:p w:rsidR="00AF22B2" w:rsidRDefault="00AF22B2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837339" w:rsidRPr="00F90188" w:rsidRDefault="00930AD4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Структура управления предприятием непосредственно зависит от его общей организационной структуры.</w:t>
      </w:r>
      <w:r w:rsidR="00F90188">
        <w:rPr>
          <w:sz w:val="28"/>
          <w:szCs w:val="28"/>
        </w:rPr>
        <w:t xml:space="preserve"> </w:t>
      </w:r>
      <w:r w:rsidR="007049B9" w:rsidRPr="00F90188">
        <w:rPr>
          <w:sz w:val="28"/>
          <w:szCs w:val="28"/>
        </w:rPr>
        <w:t>П</w:t>
      </w:r>
      <w:r w:rsidRPr="00F90188">
        <w:rPr>
          <w:sz w:val="28"/>
          <w:szCs w:val="28"/>
        </w:rPr>
        <w:t xml:space="preserve">ри планировании и организации работы руководитель </w:t>
      </w:r>
      <w:r w:rsidR="007049B9" w:rsidRPr="00F90188">
        <w:rPr>
          <w:sz w:val="28"/>
          <w:szCs w:val="28"/>
        </w:rPr>
        <w:t xml:space="preserve">должен </w:t>
      </w:r>
      <w:r w:rsidRPr="00F90188">
        <w:rPr>
          <w:sz w:val="28"/>
          <w:szCs w:val="28"/>
        </w:rPr>
        <w:t>определя</w:t>
      </w:r>
      <w:r w:rsidR="007049B9" w:rsidRPr="00F90188">
        <w:rPr>
          <w:sz w:val="28"/>
          <w:szCs w:val="28"/>
        </w:rPr>
        <w:t>ть</w:t>
      </w:r>
      <w:r w:rsidRPr="00F90188">
        <w:rPr>
          <w:sz w:val="28"/>
          <w:szCs w:val="28"/>
        </w:rPr>
        <w:t xml:space="preserve">, что конкретно должна выполнять данная организация, когда, как и кто, по его мнению, должен это сделать. </w:t>
      </w:r>
    </w:p>
    <w:p w:rsidR="00837339" w:rsidRPr="00F90188" w:rsidRDefault="007049B9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Исходя из этого,</w:t>
      </w:r>
      <w:r w:rsidR="00930AD4" w:rsidRPr="00F90188">
        <w:rPr>
          <w:sz w:val="28"/>
          <w:szCs w:val="28"/>
        </w:rPr>
        <w:t xml:space="preserve"> нами был</w:t>
      </w:r>
      <w:r w:rsidRPr="00F90188">
        <w:rPr>
          <w:sz w:val="28"/>
          <w:szCs w:val="28"/>
        </w:rPr>
        <w:t>и</w:t>
      </w:r>
      <w:r w:rsidR="00930AD4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внесены изменения в</w:t>
      </w:r>
      <w:r w:rsidR="00930AD4" w:rsidRPr="00F90188">
        <w:rPr>
          <w:sz w:val="28"/>
          <w:szCs w:val="28"/>
        </w:rPr>
        <w:t xml:space="preserve"> положение об отделе</w:t>
      </w:r>
      <w:r w:rsidR="00F90188">
        <w:rPr>
          <w:sz w:val="28"/>
          <w:szCs w:val="28"/>
        </w:rPr>
        <w:t xml:space="preserve"> </w:t>
      </w:r>
      <w:r w:rsidR="00837339" w:rsidRPr="00F90188">
        <w:rPr>
          <w:sz w:val="28"/>
          <w:szCs w:val="28"/>
        </w:rPr>
        <w:t>контроля и анализа технологических процессов для предприятия ОАО «КамАЗ-Металлургия»</w:t>
      </w:r>
      <w:r w:rsidRPr="00F90188">
        <w:rPr>
          <w:sz w:val="28"/>
          <w:szCs w:val="28"/>
        </w:rPr>
        <w:t xml:space="preserve">. Были добавлены пункты </w:t>
      </w:r>
      <w:r w:rsidR="00DA46D6" w:rsidRPr="00F90188">
        <w:rPr>
          <w:sz w:val="28"/>
          <w:szCs w:val="28"/>
        </w:rPr>
        <w:t>3.2, 3.3, 3.4, 3.8, 3.14, 3.16, 3.25, 3.26, 3, 27, 3.29, 3.30, 3.31, 6.1.1.</w:t>
      </w:r>
    </w:p>
    <w:p w:rsidR="00837339" w:rsidRPr="00F90188" w:rsidRDefault="00837339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Положение об отделе.</w:t>
      </w:r>
    </w:p>
    <w:p w:rsidR="00837339" w:rsidRPr="00F90188" w:rsidRDefault="00837339" w:rsidP="00F90188">
      <w:pPr>
        <w:shd w:val="clear" w:color="auto" w:fill="FFFFFF"/>
        <w:tabs>
          <w:tab w:val="left" w:pos="734"/>
        </w:tabs>
        <w:spacing w:line="360" w:lineRule="auto"/>
        <w:ind w:firstLine="709"/>
        <w:jc w:val="both"/>
        <w:rPr>
          <w:sz w:val="28"/>
        </w:rPr>
      </w:pPr>
      <w:r w:rsidRPr="00F90188">
        <w:rPr>
          <w:bCs/>
          <w:sz w:val="28"/>
          <w:szCs w:val="28"/>
        </w:rPr>
        <w:t>1.</w:t>
      </w:r>
      <w:r w:rsidRPr="00F90188">
        <w:rPr>
          <w:bCs/>
          <w:sz w:val="28"/>
          <w:szCs w:val="28"/>
        </w:rPr>
        <w:tab/>
        <w:t>Общая информация</w:t>
      </w:r>
    </w:p>
    <w:p w:rsidR="00837339" w:rsidRPr="00F90188" w:rsidRDefault="00837339" w:rsidP="00F90188">
      <w:pPr>
        <w:widowControl w:val="0"/>
        <w:numPr>
          <w:ilvl w:val="0"/>
          <w:numId w:val="18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Отдел контроля и анализа технологических процессов (далее ОКиАТП) департамента по обработке металлов давлением (далее ДОМД) возглавляется начальником отдела, который подчиняется заместителю директора ДОМД.</w:t>
      </w:r>
    </w:p>
    <w:p w:rsidR="00837339" w:rsidRPr="00F90188" w:rsidRDefault="00837339" w:rsidP="00F90188">
      <w:pPr>
        <w:widowControl w:val="0"/>
        <w:numPr>
          <w:ilvl w:val="0"/>
          <w:numId w:val="19"/>
        </w:numPr>
        <w:shd w:val="clear" w:color="auto" w:fill="FFFFFF"/>
        <w:tabs>
          <w:tab w:val="left" w:pos="121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Руководитель подразделения в своей деятельности руководствуется:</w:t>
      </w:r>
    </w:p>
    <w:p w:rsidR="00837339" w:rsidRPr="00F90188" w:rsidRDefault="00837339" w:rsidP="00F90188">
      <w:pPr>
        <w:shd w:val="clear" w:color="auto" w:fill="FFFFFF"/>
        <w:tabs>
          <w:tab w:val="left" w:pos="1675"/>
        </w:tabs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1.2.1.</w:t>
      </w:r>
      <w:r w:rsidRPr="00F90188">
        <w:rPr>
          <w:sz w:val="28"/>
          <w:szCs w:val="28"/>
        </w:rPr>
        <w:tab/>
        <w:t>документацией внешнего происхождения: действующим</w:t>
      </w:r>
      <w:r w:rsidRPr="00F90188">
        <w:rPr>
          <w:sz w:val="28"/>
          <w:szCs w:val="28"/>
        </w:rPr>
        <w:br/>
        <w:t>законодательством РФ и РТ; документами и</w:t>
      </w:r>
      <w:r w:rsidR="007049B9" w:rsidRPr="00F90188">
        <w:rPr>
          <w:sz w:val="28"/>
          <w:szCs w:val="28"/>
        </w:rPr>
        <w:t xml:space="preserve"> документированными процедурами </w:t>
      </w:r>
      <w:r w:rsidRPr="00F90188">
        <w:rPr>
          <w:sz w:val="28"/>
          <w:szCs w:val="28"/>
        </w:rPr>
        <w:t>ОАО «КАМАЗ», требования которых распространяются на данное подразделение;</w:t>
      </w:r>
      <w:r w:rsidR="007049B9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правилами и нормами по охране труда при разработке технологических процессов.</w:t>
      </w:r>
    </w:p>
    <w:p w:rsidR="00837339" w:rsidRPr="00F90188" w:rsidRDefault="00837339" w:rsidP="00F90188">
      <w:pPr>
        <w:shd w:val="clear" w:color="auto" w:fill="FFFFFF"/>
        <w:tabs>
          <w:tab w:val="left" w:pos="1258"/>
        </w:tabs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1.2.2.</w:t>
      </w:r>
      <w:r w:rsidRPr="00F90188">
        <w:rPr>
          <w:sz w:val="28"/>
          <w:szCs w:val="28"/>
        </w:rPr>
        <w:tab/>
        <w:t>документацией внутреннего проис</w:t>
      </w:r>
      <w:r w:rsidR="007049B9" w:rsidRPr="00F90188">
        <w:rPr>
          <w:sz w:val="28"/>
          <w:szCs w:val="28"/>
        </w:rPr>
        <w:t xml:space="preserve">хождения: Уставом, Коллективным </w:t>
      </w:r>
      <w:r w:rsidRPr="00F90188">
        <w:rPr>
          <w:sz w:val="28"/>
          <w:szCs w:val="28"/>
        </w:rPr>
        <w:t>договором, Правилами внутреннего трудово</w:t>
      </w:r>
      <w:r w:rsidR="007049B9" w:rsidRPr="00F90188">
        <w:rPr>
          <w:sz w:val="28"/>
          <w:szCs w:val="28"/>
        </w:rPr>
        <w:t xml:space="preserve">го распорядка, Концепцией </w:t>
      </w:r>
      <w:r w:rsidRPr="00F90188">
        <w:rPr>
          <w:sz w:val="28"/>
          <w:szCs w:val="28"/>
        </w:rPr>
        <w:t>Управления Персоналом; Политиками в обла</w:t>
      </w:r>
      <w:r w:rsidR="007049B9" w:rsidRPr="00F90188">
        <w:rPr>
          <w:sz w:val="28"/>
          <w:szCs w:val="28"/>
        </w:rPr>
        <w:t xml:space="preserve">сти качества, экологии и охраны </w:t>
      </w:r>
      <w:r w:rsidRPr="00F90188">
        <w:rPr>
          <w:sz w:val="28"/>
          <w:szCs w:val="28"/>
        </w:rPr>
        <w:t>труда, требованиями документов системы мене</w:t>
      </w:r>
      <w:r w:rsidR="007049B9" w:rsidRPr="00F90188">
        <w:rPr>
          <w:sz w:val="28"/>
          <w:szCs w:val="28"/>
        </w:rPr>
        <w:t xml:space="preserve">джмента качества (СМК), системы </w:t>
      </w:r>
      <w:r w:rsidRPr="00F90188">
        <w:rPr>
          <w:sz w:val="28"/>
          <w:szCs w:val="28"/>
        </w:rPr>
        <w:t>экологического менеджмента (СЭМ), систе</w:t>
      </w:r>
      <w:r w:rsidR="007049B9" w:rsidRPr="00F90188">
        <w:rPr>
          <w:sz w:val="28"/>
          <w:szCs w:val="28"/>
        </w:rPr>
        <w:t xml:space="preserve">мы менеджмента в области охраны </w:t>
      </w:r>
      <w:r w:rsidRPr="00F90188">
        <w:rPr>
          <w:sz w:val="28"/>
          <w:szCs w:val="28"/>
        </w:rPr>
        <w:t>труда и профессиональной безопасности (СМОТиПБ), Положениями,</w:t>
      </w:r>
      <w:r w:rsidR="007049B9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Регламентами, Процедурами, Приказами,</w:t>
      </w:r>
      <w:r w:rsidR="007049B9" w:rsidRPr="00F90188">
        <w:rPr>
          <w:sz w:val="28"/>
          <w:szCs w:val="28"/>
        </w:rPr>
        <w:t xml:space="preserve"> Распоряжениями и другими </w:t>
      </w:r>
      <w:r w:rsidRPr="00F90188">
        <w:rPr>
          <w:sz w:val="28"/>
          <w:szCs w:val="28"/>
        </w:rPr>
        <w:t>документами.</w:t>
      </w:r>
    </w:p>
    <w:p w:rsidR="00837339" w:rsidRPr="00F90188" w:rsidRDefault="00837339" w:rsidP="00F90188">
      <w:pPr>
        <w:shd w:val="clear" w:color="auto" w:fill="FFFFFF"/>
        <w:tabs>
          <w:tab w:val="left" w:pos="1258"/>
        </w:tabs>
        <w:spacing w:line="360" w:lineRule="auto"/>
        <w:ind w:firstLine="709"/>
        <w:jc w:val="both"/>
        <w:rPr>
          <w:sz w:val="28"/>
        </w:rPr>
      </w:pPr>
      <w:r w:rsidRPr="00F90188">
        <w:rPr>
          <w:bCs/>
          <w:sz w:val="28"/>
          <w:szCs w:val="28"/>
        </w:rPr>
        <w:t>2. Основные цели и задачи</w:t>
      </w:r>
    </w:p>
    <w:p w:rsidR="00837339" w:rsidRPr="00F90188" w:rsidRDefault="00837339" w:rsidP="00F901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2.1.Обеспечить технологическое сопровождение продукции на всех стадиях его жизненного цикла с учетом технологических возможностей производства и обеспечения условий безопасности в технологических процессах, удовлетворения требований потребителей.</w:t>
      </w:r>
    </w:p>
    <w:p w:rsidR="00837339" w:rsidRPr="00F90188" w:rsidRDefault="00837339" w:rsidP="00F901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2.1.1.Обеспечение соблюдения технологической дисциплины в процессах производства.</w:t>
      </w:r>
    </w:p>
    <w:p w:rsidR="00837339" w:rsidRPr="00F90188" w:rsidRDefault="00837339" w:rsidP="00F901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2.1.2.0беспечение длительности жизненного цикла выпускаемой продукции.</w:t>
      </w:r>
    </w:p>
    <w:p w:rsidR="00837339" w:rsidRPr="00F90188" w:rsidRDefault="00837339" w:rsidP="00F901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2.1.3.Внедрение конкурентоспособных ресурсо- и энергосберегающих технологий штамповки и термообработки, конструкций штамповой оснастки в производство.</w:t>
      </w:r>
    </w:p>
    <w:p w:rsidR="00837339" w:rsidRPr="00F90188" w:rsidRDefault="00837339" w:rsidP="00F901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0188">
        <w:rPr>
          <w:bCs/>
          <w:sz w:val="28"/>
          <w:szCs w:val="28"/>
        </w:rPr>
        <w:t>3. Функции:</w:t>
      </w:r>
    </w:p>
    <w:p w:rsidR="00837339" w:rsidRPr="00F90188" w:rsidRDefault="00837339" w:rsidP="00F90188">
      <w:p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3.1</w:t>
      </w:r>
      <w:r w:rsidRPr="00F90188">
        <w:rPr>
          <w:sz w:val="28"/>
          <w:szCs w:val="28"/>
        </w:rPr>
        <w:tab/>
        <w:t xml:space="preserve">Технологическое сопровождение процессов </w:t>
      </w:r>
      <w:r w:rsidR="00DA46D6" w:rsidRPr="00F90188">
        <w:rPr>
          <w:sz w:val="28"/>
          <w:szCs w:val="28"/>
        </w:rPr>
        <w:t xml:space="preserve">штамповки и термообработки </w:t>
      </w:r>
      <w:r w:rsidRPr="00F90188">
        <w:rPr>
          <w:sz w:val="28"/>
          <w:szCs w:val="28"/>
        </w:rPr>
        <w:t>поковок в основных цехах.</w:t>
      </w:r>
    </w:p>
    <w:p w:rsidR="00837339" w:rsidRPr="00F90188" w:rsidRDefault="00837339" w:rsidP="00F90188">
      <w:pPr>
        <w:widowControl w:val="0"/>
        <w:numPr>
          <w:ilvl w:val="0"/>
          <w:numId w:val="20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Анализ причин возникновения несоответствий в процессе производства поковок и участие в разработке корректирующих мероприятий по предупреждению и устранению брака.</w:t>
      </w:r>
    </w:p>
    <w:p w:rsidR="00837339" w:rsidRPr="00F90188" w:rsidRDefault="00837339" w:rsidP="00F90188">
      <w:pPr>
        <w:widowControl w:val="0"/>
        <w:numPr>
          <w:ilvl w:val="0"/>
          <w:numId w:val="20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Определение причин или виновника брака.</w:t>
      </w:r>
    </w:p>
    <w:p w:rsidR="00837339" w:rsidRPr="00F90188" w:rsidRDefault="00837339" w:rsidP="00F90188">
      <w:pPr>
        <w:widowControl w:val="0"/>
        <w:numPr>
          <w:ilvl w:val="0"/>
          <w:numId w:val="20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Участие в списании забракованной продукции в установленном порядке.</w:t>
      </w:r>
    </w:p>
    <w:p w:rsidR="00837339" w:rsidRPr="00F90188" w:rsidRDefault="00837339" w:rsidP="00F90188">
      <w:pPr>
        <w:widowControl w:val="0"/>
        <w:numPr>
          <w:ilvl w:val="0"/>
          <w:numId w:val="20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Разработка мероприятий по улучшению качества продукции.</w:t>
      </w:r>
    </w:p>
    <w:p w:rsidR="00837339" w:rsidRPr="00F90188" w:rsidRDefault="00837339" w:rsidP="00F90188">
      <w:pPr>
        <w:widowControl w:val="0"/>
        <w:numPr>
          <w:ilvl w:val="0"/>
          <w:numId w:val="20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Разработка ежемесячных графиков проверки соблюдения технологических процессов на продукцию, возвращенную от потребителей и отмеченную в рекламационных актах.</w:t>
      </w:r>
    </w:p>
    <w:p w:rsidR="00837339" w:rsidRPr="00F90188" w:rsidRDefault="00837339" w:rsidP="00F90188">
      <w:pPr>
        <w:widowControl w:val="0"/>
        <w:numPr>
          <w:ilvl w:val="0"/>
          <w:numId w:val="20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Ведение ежедневного контроля технологической дисциплины согласно графикам, выявление несоответствий в процессах производства поковок в основных цехах.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Регистрация выявленных несоответствий при ежедневном контроле технологической дисциплины в журналы корректирующих действий, оформление актов контроля технологической дисциплины согласно графикам.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Разработка при необходимости обходных технологических процессов и внедрение временных технологических процессов.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Повышение качества и снижение технологической себестоимости и трудоемкости выпускаемых изделий за счет совершенствования конструкции технологической оснастки и технологии производства изделий.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Проработка результатов разметки при запуске в производство оснастки.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Участие в экзамене оснастки и принятия решения по результатам экзамена штамповой оснастки.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Разработка дефектных ведомостей на штамповую оснастку.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Анализ стойкости технологической оснастки и её элементов в эксплуатации. Выдача предложений по корректировке нормативной стойкости штамповой оснастки.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Анализ забракованной и возвращенной от потребителя продукции по определению причин и разработки корректирующих мероприятии. Переработка нормативов технологически неизбежных потерь при штамповке поковок.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Разработка технических заданий по развитию и реконструкции действующего производства.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Участие в проверке оборудования на технологическую точность с последующим составлением контрольной карты соответствия технологической точности.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Учет и анализ эффективности работы основного технологического оборудования с составлением отчета руководителям кузнечного завода и цехов.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Составление ведомости оборудования, подлежащего периодической проверке на нормы технологической точности по производствам на предстоящий год.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Проведение анализа и выдача предложений о возможности использования оборудования, несоответствующего нормам технологической точности для выпуска качественной продукции.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Участие в освоении новых образцов продукции и согласовании технической документации на эту продукцию с целью обеспечения условий для выпуска качественной продукции.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Участие в освоении и внедрении технологической оснастки, приспособлений и инструмента под руководством ДОМД.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Участие в комиссии по запуску в производство материалов, несоответствующих требованиям технологической документации.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Участие в разработке и выполнении приказа «Об обеспечении качества».</w:t>
      </w:r>
    </w:p>
    <w:p w:rsidR="00837339" w:rsidRPr="00F90188" w:rsidRDefault="00837339" w:rsidP="00F90188">
      <w:pPr>
        <w:widowControl w:val="0"/>
        <w:numPr>
          <w:ilvl w:val="0"/>
          <w:numId w:val="21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Подготовка и оформление документов к аттестации технологических</w:t>
      </w:r>
      <w:r w:rsidR="00DA46D6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процессов.</w:t>
      </w:r>
    </w:p>
    <w:p w:rsidR="00837339" w:rsidRPr="00F90188" w:rsidRDefault="00837339" w:rsidP="00F90188">
      <w:pPr>
        <w:widowControl w:val="0"/>
        <w:numPr>
          <w:ilvl w:val="0"/>
          <w:numId w:val="2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Составление еженедельных, ежемесячных, годовых отчетов по соблюдению технологической дисциплины и предоставления их руководству кузнечного завода.</w:t>
      </w:r>
    </w:p>
    <w:p w:rsidR="00837339" w:rsidRPr="00F90188" w:rsidRDefault="00837339" w:rsidP="00F90188">
      <w:pPr>
        <w:widowControl w:val="0"/>
        <w:numPr>
          <w:ilvl w:val="0"/>
          <w:numId w:val="22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Проведение обучения рабочих по разделу «Технология кузнечного производства».</w:t>
      </w:r>
    </w:p>
    <w:p w:rsidR="00837339" w:rsidRPr="00F90188" w:rsidRDefault="00837339" w:rsidP="00F90188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Разработка инструкций, касающихся технологии основного производства по наладке и эксплуатации технологического оборудования.</w:t>
      </w:r>
    </w:p>
    <w:p w:rsidR="00837339" w:rsidRPr="00F90188" w:rsidRDefault="00837339" w:rsidP="00F90188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Участие в разработке мероприятий по повышению уровня технологической подготовки и технического перевооружения производства, сокращению расходов сырья, материалов, затрат труда, улучшению качества продукции, роста производительности труда.</w:t>
      </w:r>
    </w:p>
    <w:p w:rsidR="00837339" w:rsidRPr="00F90188" w:rsidRDefault="00837339" w:rsidP="00F90188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Подготовка заключений о соответствии рационализаторских предложений и изобретений требованиям экономичной технологии производства и наличия новизны.</w:t>
      </w:r>
    </w:p>
    <w:p w:rsidR="00837339" w:rsidRPr="00F90188" w:rsidRDefault="00837339" w:rsidP="00F90188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Разработка, выдача предложений на внесение изменений в техническую документацию.</w:t>
      </w:r>
    </w:p>
    <w:p w:rsidR="00837339" w:rsidRPr="00F90188" w:rsidRDefault="00837339" w:rsidP="00F90188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Проработка и согласование технических требований новых чертежей поковок, касающихся термообработки и финишных операций.</w:t>
      </w:r>
    </w:p>
    <w:p w:rsidR="00CE536D" w:rsidRPr="00F90188" w:rsidRDefault="00837339" w:rsidP="00F90188">
      <w:pPr>
        <w:widowControl w:val="0"/>
        <w:numPr>
          <w:ilvl w:val="0"/>
          <w:numId w:val="2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Участие в промышленных испытаниях новых видов машин и механизмов, средств механизации и автоматизации производства.</w:t>
      </w:r>
      <w:r w:rsidR="00F90188">
        <w:rPr>
          <w:bCs/>
          <w:sz w:val="28"/>
          <w:szCs w:val="28"/>
        </w:rPr>
        <w:t xml:space="preserve"> </w:t>
      </w:r>
    </w:p>
    <w:p w:rsidR="00837339" w:rsidRPr="00F90188" w:rsidRDefault="00837339" w:rsidP="00F90188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bCs/>
          <w:sz w:val="28"/>
          <w:szCs w:val="28"/>
        </w:rPr>
        <w:t>4.Схема организационной структуры</w:t>
      </w:r>
    </w:p>
    <w:p w:rsidR="00837339" w:rsidRPr="00F90188" w:rsidRDefault="00837339" w:rsidP="00F901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4.1. Схема организационной структуры управления ОКиАТП изложена в Приложении 1.</w:t>
      </w:r>
    </w:p>
    <w:p w:rsidR="00837339" w:rsidRPr="00F90188" w:rsidRDefault="00CE536D" w:rsidP="00F901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0188">
        <w:rPr>
          <w:bCs/>
          <w:sz w:val="28"/>
          <w:szCs w:val="28"/>
        </w:rPr>
        <w:t>5</w:t>
      </w:r>
      <w:r w:rsidR="00837339" w:rsidRPr="00F90188">
        <w:rPr>
          <w:bCs/>
          <w:sz w:val="28"/>
          <w:szCs w:val="28"/>
        </w:rPr>
        <w:t>. Права</w:t>
      </w:r>
    </w:p>
    <w:p w:rsidR="00837339" w:rsidRPr="00F90188" w:rsidRDefault="00837339" w:rsidP="00F901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Начальник ОКиАТП имеет право:</w:t>
      </w:r>
    </w:p>
    <w:p w:rsidR="00837339" w:rsidRPr="00F90188" w:rsidRDefault="00837339" w:rsidP="00F901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5.1. Запрашивать лично или по поручению непосредственного руководителя от руководителей подразделений кузнечного завода и специалистов информацию и документы, необходимые для выполнения своих должностных обязанностей.</w:t>
      </w:r>
    </w:p>
    <w:p w:rsidR="00837339" w:rsidRPr="00F90188" w:rsidRDefault="00837339" w:rsidP="00F901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5.2.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— то с разрешения руководства).</w:t>
      </w:r>
    </w:p>
    <w:p w:rsidR="00837339" w:rsidRPr="00F90188" w:rsidRDefault="00837339" w:rsidP="00F901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5.3. Выдавать предписания на остановку работы оборудования в случае возникновения брака.</w:t>
      </w:r>
    </w:p>
    <w:p w:rsidR="00837339" w:rsidRPr="00F90188" w:rsidRDefault="00837339" w:rsidP="00F901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0188">
        <w:rPr>
          <w:bCs/>
          <w:sz w:val="28"/>
          <w:szCs w:val="28"/>
        </w:rPr>
        <w:t>6. Ответственность</w:t>
      </w:r>
    </w:p>
    <w:p w:rsidR="00837339" w:rsidRPr="00F90188" w:rsidRDefault="00837339" w:rsidP="00F901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6.1. Начальник ОКиАТП несет ответственность за:</w:t>
      </w:r>
    </w:p>
    <w:p w:rsidR="00837339" w:rsidRPr="00F90188" w:rsidRDefault="00837339" w:rsidP="00F90188">
      <w:pPr>
        <w:shd w:val="clear" w:color="auto" w:fill="FFFFFF"/>
        <w:tabs>
          <w:tab w:val="left" w:pos="1200"/>
        </w:tabs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6.1.1.</w:t>
      </w:r>
      <w:r w:rsidRPr="00F90188">
        <w:rPr>
          <w:sz w:val="28"/>
          <w:szCs w:val="28"/>
        </w:rPr>
        <w:tab/>
        <w:t xml:space="preserve">Некачественное и несвоевременное </w:t>
      </w:r>
      <w:r w:rsidR="00DA46D6" w:rsidRPr="00F90188">
        <w:rPr>
          <w:sz w:val="28"/>
          <w:szCs w:val="28"/>
        </w:rPr>
        <w:t xml:space="preserve">выполнение своих должностных </w:t>
      </w:r>
      <w:r w:rsidRPr="00F90188">
        <w:rPr>
          <w:sz w:val="28"/>
          <w:szCs w:val="28"/>
        </w:rPr>
        <w:t>обязанностей и нецелесообразное использование своих прав.</w:t>
      </w:r>
    </w:p>
    <w:p w:rsidR="00837339" w:rsidRPr="00F90188" w:rsidRDefault="00837339" w:rsidP="00F90188">
      <w:pPr>
        <w:shd w:val="clear" w:color="auto" w:fill="FFFFFF"/>
        <w:tabs>
          <w:tab w:val="left" w:pos="1670"/>
        </w:tabs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6.1.2.</w:t>
      </w:r>
      <w:r w:rsidRPr="00F90188">
        <w:rPr>
          <w:sz w:val="28"/>
          <w:szCs w:val="28"/>
        </w:rPr>
        <w:tab/>
        <w:t>Недостоверность и несвоевременность предоставляемых</w:t>
      </w:r>
      <w:r w:rsidRPr="00F90188">
        <w:rPr>
          <w:sz w:val="28"/>
          <w:szCs w:val="28"/>
        </w:rPr>
        <w:br/>
        <w:t>информационных материалов.</w:t>
      </w:r>
    </w:p>
    <w:p w:rsidR="00837339" w:rsidRPr="00F90188" w:rsidRDefault="00837339" w:rsidP="00F90188">
      <w:pPr>
        <w:shd w:val="clear" w:color="auto" w:fill="FFFFFF"/>
        <w:tabs>
          <w:tab w:val="left" w:pos="1536"/>
        </w:tabs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6.1.3.</w:t>
      </w:r>
      <w:r w:rsidRPr="00F90188">
        <w:rPr>
          <w:sz w:val="28"/>
          <w:szCs w:val="28"/>
        </w:rPr>
        <w:tab/>
        <w:t>Нарушение сохранности собственности, нанесение ущерба</w:t>
      </w:r>
      <w:r w:rsidRPr="00F90188">
        <w:rPr>
          <w:sz w:val="28"/>
          <w:szCs w:val="28"/>
        </w:rPr>
        <w:br/>
        <w:t>собственности ОАО «КАМАЗ-Металлургия» несвоевременными или</w:t>
      </w:r>
      <w:r w:rsidRPr="00F90188">
        <w:rPr>
          <w:sz w:val="28"/>
          <w:szCs w:val="28"/>
        </w:rPr>
        <w:br/>
        <w:t>неквалифицированными действиями или бездействиями.</w:t>
      </w:r>
    </w:p>
    <w:p w:rsidR="00A908B3" w:rsidRPr="00F90188" w:rsidRDefault="00A908B3" w:rsidP="00F90188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6.1.4. </w:t>
      </w:r>
      <w:r w:rsidR="00837339" w:rsidRPr="00F90188">
        <w:rPr>
          <w:sz w:val="28"/>
          <w:szCs w:val="28"/>
        </w:rPr>
        <w:t>Разглашение охраняемой законом</w:t>
      </w:r>
      <w:r w:rsidRPr="00F90188">
        <w:rPr>
          <w:sz w:val="28"/>
          <w:szCs w:val="28"/>
        </w:rPr>
        <w:t xml:space="preserve"> тайны (служебной, коммерческой </w:t>
      </w:r>
      <w:r w:rsidR="00837339" w:rsidRPr="00F90188">
        <w:rPr>
          <w:sz w:val="28"/>
          <w:szCs w:val="28"/>
        </w:rPr>
        <w:t>и иной), несоблюдение конфиденциальности и коммерческой тайны по вопросам деятельности ОАО «КАМАЗ» и ОАО «КАМАЗ-Металлургия».</w:t>
      </w:r>
    </w:p>
    <w:p w:rsidR="00837339" w:rsidRPr="00F90188" w:rsidRDefault="00A908B3" w:rsidP="00F90188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6.1.5. </w:t>
      </w:r>
      <w:r w:rsidR="00837339" w:rsidRPr="00F90188">
        <w:rPr>
          <w:sz w:val="28"/>
          <w:szCs w:val="28"/>
        </w:rPr>
        <w:t>Не сдачу дел, касающихся его деятельности при переходе на другую работу, увольнении.</w:t>
      </w:r>
    </w:p>
    <w:p w:rsidR="00A908B3" w:rsidRPr="00F90188" w:rsidRDefault="00837339" w:rsidP="00F90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6.2.</w:t>
      </w:r>
      <w:r w:rsidR="00DA46D6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0бъем ответственности и порядок привлечения к ответственности определяется действующим законодательством и заключенным с работником трудовым договором (контрактом).</w:t>
      </w:r>
    </w:p>
    <w:p w:rsidR="00DA46D6" w:rsidRPr="00F90188" w:rsidRDefault="00DA46D6" w:rsidP="00F901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Внесенные изменения должны будут способствовать улучшению коммуникативной политики внутри фирмы, пониманию руководством важности опоры на демократический стиль руководства, отказу от жёсткого командного стиля управления. А это, в свою очередь, приведет к улучшению системы управления персоналом, а значит, и улучшению производства.</w:t>
      </w:r>
    </w:p>
    <w:p w:rsidR="00A908B3" w:rsidRPr="00AF22B2" w:rsidRDefault="00DA46D6" w:rsidP="00AF22B2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0" w:name="_Toc213325191"/>
      <w:r w:rsidRPr="00F90188">
        <w:rPr>
          <w:sz w:val="28"/>
          <w:szCs w:val="28"/>
        </w:rPr>
        <w:br w:type="page"/>
      </w:r>
      <w:r w:rsidR="00A908B3" w:rsidRPr="00AF22B2">
        <w:rPr>
          <w:b/>
          <w:sz w:val="28"/>
          <w:szCs w:val="28"/>
        </w:rPr>
        <w:t>Заключение</w:t>
      </w:r>
      <w:bookmarkEnd w:id="10"/>
    </w:p>
    <w:p w:rsidR="00AF22B2" w:rsidRDefault="00AF22B2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A908B3" w:rsidRPr="00F90188" w:rsidRDefault="00A908B3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Главной целью </w:t>
      </w:r>
      <w:r w:rsidR="00FB408D" w:rsidRPr="00F90188">
        <w:rPr>
          <w:sz w:val="28"/>
          <w:szCs w:val="28"/>
        </w:rPr>
        <w:t>контрольной</w:t>
      </w:r>
      <w:r w:rsidRPr="00F90188">
        <w:rPr>
          <w:sz w:val="28"/>
          <w:szCs w:val="28"/>
        </w:rPr>
        <w:t xml:space="preserve"> работы был анализ и оценка факторов влияющих как положительно, так и отрицательно на систему управления персоналом на примере ОАО «КамАЗ-Металлургия».</w:t>
      </w:r>
    </w:p>
    <w:p w:rsidR="00E74B8E" w:rsidRPr="00F90188" w:rsidRDefault="00A908B3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При написании работы были использованы учебные пособия и периодическая печать в области: менеджмента, маркетинга, управления.</w:t>
      </w:r>
    </w:p>
    <w:p w:rsidR="00A908B3" w:rsidRPr="00F90188" w:rsidRDefault="00A908B3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В теоретической части </w:t>
      </w:r>
      <w:r w:rsidR="00FB408D" w:rsidRPr="00F90188">
        <w:rPr>
          <w:sz w:val="28"/>
          <w:szCs w:val="28"/>
        </w:rPr>
        <w:t>контрольной</w:t>
      </w:r>
      <w:r w:rsidRPr="00F90188">
        <w:rPr>
          <w:sz w:val="28"/>
          <w:szCs w:val="28"/>
        </w:rPr>
        <w:t xml:space="preserve"> работы были рассмотрены основные аспекты особенности управления на современном этапе персоналом организации. Далее нами была рассмотрена общая система управления персоналом на предприятии, ее элементы и краткая характеристика, понятия и характеристика персонала предприятия, как объекта управления. В аналитической части курсовой работы был проведен анализ факторов влияющих на работу персонала.</w:t>
      </w:r>
    </w:p>
    <w:p w:rsidR="00E74B8E" w:rsidRPr="00F90188" w:rsidRDefault="00E74B8E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В результате исследования мы пришли к следующим выводам:</w:t>
      </w:r>
    </w:p>
    <w:p w:rsidR="00E74B8E" w:rsidRPr="00F90188" w:rsidRDefault="00E74B8E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Планирование трудовых ресурсов относительно новый для большинства предприятий вид деятельности. До недавнего времени основное внимание уделялось планированию других экономических ресурсов (материальных, технических, финансовых и т.д.).</w:t>
      </w:r>
      <w:r w:rsid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 xml:space="preserve">Однако сейчас это пересматривается и одной из причин этого факта является то, что в последние годы предложение рабочей силы стало юридическим фактом деятельности многих предприятий. </w:t>
      </w:r>
    </w:p>
    <w:p w:rsidR="00E74B8E" w:rsidRPr="00F90188" w:rsidRDefault="00E74B8E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Затраты на труд у многих фирм в настоящее время превратились в основную часть общих расходов, поэтому важно обеспечить максимальную эффективность использования трудовых ресурсов. Способность предприятия успешно решать названную выше задачу зависит от того, на сколько точно будут рассчитаны, а затем проконтролированы затраты на труд.</w:t>
      </w:r>
    </w:p>
    <w:p w:rsidR="00E74B8E" w:rsidRPr="00F90188" w:rsidRDefault="00E74B8E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Рабочая сила есть такой же ресурс, как и материальные, технические, финансовые ресурсы. Здесь же были выделены принципиальные отличия того факта, что трудовые ресурсы являются одним из самых главных составляющих системы управления персоналом. </w:t>
      </w:r>
    </w:p>
    <w:p w:rsidR="00E74B8E" w:rsidRPr="00F90188" w:rsidRDefault="00E74B8E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Управление персоналом в такой ситуации приобретает особую значимость: оно позволяет обобщить и реализовать целый спектр вопросов адаптации индивида к внешним условиям, учет личностного фактора в построении системы управления персоналом организации. </w:t>
      </w:r>
    </w:p>
    <w:p w:rsidR="00FB408D" w:rsidRPr="00F90188" w:rsidRDefault="00FB408D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К достоинствам управленческой политики на</w:t>
      </w:r>
      <w:r w:rsid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ОАО «КАМАЗ-Металлургия» можно отнести то, что на предприятии прекрасно налажена коллективная работа, применяются все методы коллективной работы, следующие формы социальных методов: социально-экономические, социально-политические, социальные, социально-личностные, социально-демографические и социально-культурные.</w:t>
      </w:r>
      <w:r w:rsid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Кроме того, предприятие замечательно владеет методами организационного нормирования и организационного регламентирования. Каждый работник имеет право на экспериментирование, углублена специализация функциональных служб и обслуживающих цехов, четко выстроена структура управления предприятием.</w:t>
      </w:r>
    </w:p>
    <w:p w:rsidR="00FB408D" w:rsidRPr="00F90188" w:rsidRDefault="00FB408D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В недостатки входит следующее: не понимание руководителями важности опоры на демократический стиль руководства, жёсткий командный стиль управления, неумение отдельных руководителей рационально распределять время, нежелание сотрудников постоянно саморазвиваться, сильное ограничение власти через централизацию управления.</w:t>
      </w:r>
    </w:p>
    <w:p w:rsidR="00C46353" w:rsidRPr="00F90188" w:rsidRDefault="00FB408D" w:rsidP="00F90188">
      <w:pPr>
        <w:spacing w:line="360" w:lineRule="auto"/>
        <w:ind w:firstLine="709"/>
        <w:jc w:val="both"/>
        <w:rPr>
          <w:sz w:val="28"/>
        </w:rPr>
      </w:pPr>
      <w:r w:rsidRPr="00F90188">
        <w:rPr>
          <w:sz w:val="28"/>
          <w:szCs w:val="28"/>
        </w:rPr>
        <w:t>Таким образом, получается, что предприятию ОАО «КАМАЗ-Металлургия», так же, как и любому другому, необходимо постоянно развивать и совершенствовать свою систему управления, учитывать факторы, влияющие на систему управления персоналом, устранять недостатки, разрабатывать систему</w:t>
      </w:r>
      <w:r w:rsidRPr="00F90188">
        <w:rPr>
          <w:sz w:val="28"/>
        </w:rPr>
        <w:t xml:space="preserve"> мер, реализация которых позволит фирме активнее и эффективнее работать на рынке.</w:t>
      </w:r>
    </w:p>
    <w:p w:rsidR="00A908B3" w:rsidRPr="00F90188" w:rsidRDefault="00C46353" w:rsidP="00F90188">
      <w:pPr>
        <w:spacing w:line="360" w:lineRule="auto"/>
        <w:ind w:firstLine="709"/>
        <w:jc w:val="both"/>
        <w:rPr>
          <w:sz w:val="28"/>
          <w:szCs w:val="28"/>
        </w:rPr>
      </w:pPr>
      <w:r w:rsidRPr="00F90188">
        <w:rPr>
          <w:sz w:val="28"/>
        </w:rPr>
        <w:t xml:space="preserve">Представленные нами предложения </w:t>
      </w:r>
      <w:r w:rsidRPr="00F90188">
        <w:rPr>
          <w:sz w:val="28"/>
          <w:szCs w:val="28"/>
        </w:rPr>
        <w:t>должны будут способствовать улучшению коммуникативной политики внутри фирмы, отказу от жёсткого командного стиля управления. А это, в свою очередь, приведет к улучшению системы управления персоналом, а значит, и улучшению производства.</w:t>
      </w:r>
    </w:p>
    <w:p w:rsidR="00A908B3" w:rsidRPr="00F90188" w:rsidRDefault="00A908B3" w:rsidP="00F90188">
      <w:pPr>
        <w:shd w:val="clear" w:color="auto" w:fill="FFFFFF"/>
        <w:spacing w:line="360" w:lineRule="auto"/>
        <w:ind w:firstLine="709"/>
        <w:jc w:val="both"/>
        <w:rPr>
          <w:sz w:val="28"/>
          <w:szCs w:val="2"/>
        </w:rPr>
      </w:pPr>
    </w:p>
    <w:p w:rsidR="00837339" w:rsidRPr="00F90188" w:rsidRDefault="00837339" w:rsidP="00F90188">
      <w:pPr>
        <w:framePr w:h="3566" w:hSpace="10080" w:wrap="notBeside" w:vAnchor="text" w:hAnchor="margin" w:x="1" w:y="1"/>
        <w:spacing w:line="360" w:lineRule="auto"/>
        <w:ind w:firstLine="709"/>
        <w:jc w:val="both"/>
        <w:rPr>
          <w:sz w:val="28"/>
        </w:rPr>
        <w:sectPr w:rsidR="00837339" w:rsidRPr="00F90188" w:rsidSect="00F90188">
          <w:type w:val="nextColumn"/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215084" w:rsidRPr="00AF22B2" w:rsidRDefault="0029399C" w:rsidP="00AF22B2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1" w:name="_Toc213325192"/>
      <w:r w:rsidRPr="00AF22B2">
        <w:rPr>
          <w:b/>
          <w:sz w:val="28"/>
          <w:szCs w:val="28"/>
        </w:rPr>
        <w:t>Список использованной литературы</w:t>
      </w:r>
      <w:bookmarkEnd w:id="11"/>
    </w:p>
    <w:p w:rsidR="00AF22B2" w:rsidRPr="00F90188" w:rsidRDefault="00AF22B2" w:rsidP="00F90188">
      <w:pPr>
        <w:spacing w:line="360" w:lineRule="auto"/>
        <w:ind w:firstLine="709"/>
        <w:jc w:val="both"/>
        <w:rPr>
          <w:sz w:val="28"/>
          <w:szCs w:val="28"/>
        </w:rPr>
      </w:pPr>
    </w:p>
    <w:p w:rsidR="00FB408D" w:rsidRPr="00F90188" w:rsidRDefault="00FB408D" w:rsidP="00AF22B2">
      <w:pPr>
        <w:widowControl w:val="0"/>
        <w:numPr>
          <w:ilvl w:val="0"/>
          <w:numId w:val="26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Трудовой Кодекс Российской Федерации</w:t>
      </w:r>
    </w:p>
    <w:p w:rsidR="00FB408D" w:rsidRPr="00F90188" w:rsidRDefault="00FB408D" w:rsidP="00AF22B2">
      <w:pPr>
        <w:widowControl w:val="0"/>
        <w:numPr>
          <w:ilvl w:val="0"/>
          <w:numId w:val="26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Приложение к приказу №56 от 03.07.2003 «Концепция управления персоналом ОАО «КАМАЗ-Металлургия»</w:t>
      </w:r>
    </w:p>
    <w:p w:rsidR="002A470B" w:rsidRPr="00F90188" w:rsidRDefault="002A470B" w:rsidP="00AF22B2">
      <w:pPr>
        <w:widowControl w:val="0"/>
        <w:numPr>
          <w:ilvl w:val="0"/>
          <w:numId w:val="26"/>
        </w:numPr>
        <w:tabs>
          <w:tab w:val="clear" w:pos="108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Абрамова И.Г. «Персонал - технология менеджера», Москва, 1991</w:t>
      </w:r>
      <w:r w:rsidR="00FB408D" w:rsidRPr="00F90188">
        <w:rPr>
          <w:sz w:val="28"/>
          <w:szCs w:val="28"/>
        </w:rPr>
        <w:t>.</w:t>
      </w:r>
      <w:r w:rsidRPr="00F90188">
        <w:rPr>
          <w:sz w:val="28"/>
          <w:szCs w:val="28"/>
        </w:rPr>
        <w:t xml:space="preserve"> – 457с. </w:t>
      </w:r>
    </w:p>
    <w:p w:rsidR="002A470B" w:rsidRPr="00F90188" w:rsidRDefault="002A470B" w:rsidP="00AF22B2">
      <w:pPr>
        <w:numPr>
          <w:ilvl w:val="0"/>
          <w:numId w:val="26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Волкова К.А., Дежкина И.П.. Предприятие: стратегия, структура, положения об отделах и службах, должностные инструкции/.–М.: ОАО издательство «Экономика», НОРМА, 2001.–526 с.</w:t>
      </w:r>
    </w:p>
    <w:p w:rsidR="002A470B" w:rsidRPr="00F90188" w:rsidRDefault="002A470B" w:rsidP="00AF22B2">
      <w:pPr>
        <w:numPr>
          <w:ilvl w:val="0"/>
          <w:numId w:val="26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Волгин А.П. «Управление персоналом в условиях рыночной экономики», Москва, 1992</w:t>
      </w:r>
      <w:r w:rsidR="00FB408D" w:rsidRPr="00F90188">
        <w:rPr>
          <w:sz w:val="28"/>
          <w:szCs w:val="28"/>
        </w:rPr>
        <w:t>.</w:t>
      </w:r>
      <w:r w:rsidRPr="00F90188">
        <w:rPr>
          <w:sz w:val="28"/>
          <w:szCs w:val="28"/>
        </w:rPr>
        <w:t xml:space="preserve"> – 277с. </w:t>
      </w:r>
    </w:p>
    <w:p w:rsidR="002A470B" w:rsidRPr="00F90188" w:rsidRDefault="002A470B" w:rsidP="00AF22B2">
      <w:pPr>
        <w:numPr>
          <w:ilvl w:val="0"/>
          <w:numId w:val="26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Вдовин К.В. «Персонал: как руководить организацией», Москва, 1993</w:t>
      </w:r>
      <w:r w:rsidR="00FB408D" w:rsidRPr="00F90188">
        <w:rPr>
          <w:sz w:val="28"/>
          <w:szCs w:val="28"/>
        </w:rPr>
        <w:t>.</w:t>
      </w:r>
      <w:r w:rsidRPr="00F90188">
        <w:rPr>
          <w:sz w:val="28"/>
          <w:szCs w:val="28"/>
        </w:rPr>
        <w:t xml:space="preserve"> – 365с. </w:t>
      </w:r>
    </w:p>
    <w:p w:rsidR="002A470B" w:rsidRPr="00F90188" w:rsidRDefault="002A470B" w:rsidP="00AF22B2">
      <w:pPr>
        <w:numPr>
          <w:ilvl w:val="0"/>
          <w:numId w:val="26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Генкин Б.М.,. Кононова Г.А, Кочетков В.И.; под ред. Б.М. Генкина.</w:t>
      </w:r>
      <w:r w:rsidR="00082A30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Основы управления персоналом: учеб. для вузов/- М.: Высшая школа, 2003.-</w:t>
      </w:r>
      <w:r w:rsidR="00082A30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 xml:space="preserve">383 с. </w:t>
      </w:r>
    </w:p>
    <w:p w:rsidR="002A470B" w:rsidRPr="00F90188" w:rsidRDefault="002A470B" w:rsidP="00AF22B2">
      <w:pPr>
        <w:numPr>
          <w:ilvl w:val="0"/>
          <w:numId w:val="26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Глущенко В.В., Глущенко И.И. Разработка управленческого решения. Прогнозирование – планирование. Г.Железнодорожный, Московская область: ТОО НПЦ «Крылья», 2001</w:t>
      </w:r>
      <w:r w:rsidR="00FB408D" w:rsidRPr="00F90188">
        <w:rPr>
          <w:sz w:val="28"/>
          <w:szCs w:val="28"/>
        </w:rPr>
        <w:t>.</w:t>
      </w:r>
      <w:r w:rsidRPr="00F90188">
        <w:rPr>
          <w:sz w:val="28"/>
          <w:szCs w:val="28"/>
        </w:rPr>
        <w:t>-</w:t>
      </w:r>
      <w:r w:rsidR="00FB408D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400 с.</w:t>
      </w:r>
    </w:p>
    <w:p w:rsidR="00966C3B" w:rsidRPr="00F90188" w:rsidRDefault="00966C3B" w:rsidP="00AF22B2">
      <w:pPr>
        <w:numPr>
          <w:ilvl w:val="0"/>
          <w:numId w:val="26"/>
        </w:numPr>
        <w:tabs>
          <w:tab w:val="clear" w:pos="1080"/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 xml:space="preserve">Дрофа В.В., Половинко В.С. Управление персоналом научно-производственных организаций. - М.: Информ-Знание; Омск: Изд-во Наследие. Диалог-Сибирь, 2001. – 208с. </w:t>
      </w:r>
    </w:p>
    <w:p w:rsidR="00966C3B" w:rsidRPr="00F90188" w:rsidRDefault="00966C3B" w:rsidP="00AF22B2">
      <w:pPr>
        <w:numPr>
          <w:ilvl w:val="0"/>
          <w:numId w:val="26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Дергунов В. Развитие системы управления персоналом организации. //Бизнес. – 1999. - №10-12.- C.24-25.</w:t>
      </w:r>
    </w:p>
    <w:p w:rsidR="00966C3B" w:rsidRPr="00F90188" w:rsidRDefault="002A470B" w:rsidP="00AF22B2">
      <w:pPr>
        <w:numPr>
          <w:ilvl w:val="0"/>
          <w:numId w:val="26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Зайцев Г.Г. «Управление кадрами на пре</w:t>
      </w:r>
      <w:r w:rsidR="00966C3B" w:rsidRPr="00F90188">
        <w:rPr>
          <w:sz w:val="28"/>
          <w:szCs w:val="28"/>
        </w:rPr>
        <w:t>дприятии», Москва, 1992</w:t>
      </w:r>
      <w:r w:rsidR="00FB408D" w:rsidRPr="00F90188">
        <w:rPr>
          <w:sz w:val="28"/>
          <w:szCs w:val="28"/>
        </w:rPr>
        <w:t>.</w:t>
      </w:r>
      <w:r w:rsidR="00966C3B" w:rsidRPr="00F90188">
        <w:rPr>
          <w:sz w:val="28"/>
          <w:szCs w:val="28"/>
        </w:rPr>
        <w:t xml:space="preserve"> – 199с.</w:t>
      </w:r>
    </w:p>
    <w:p w:rsidR="002A470B" w:rsidRPr="00F90188" w:rsidRDefault="002A470B" w:rsidP="00AF22B2">
      <w:pPr>
        <w:numPr>
          <w:ilvl w:val="0"/>
          <w:numId w:val="26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Красовский Ю.Д. Управление поведением в фирме. Практическое пособие.М.: ИНФРА-М, 2002</w:t>
      </w:r>
      <w:r w:rsidR="00FB408D" w:rsidRPr="00F90188">
        <w:rPr>
          <w:sz w:val="28"/>
          <w:szCs w:val="28"/>
        </w:rPr>
        <w:t>.</w:t>
      </w:r>
      <w:r w:rsidRPr="00F90188">
        <w:rPr>
          <w:sz w:val="28"/>
          <w:szCs w:val="28"/>
        </w:rPr>
        <w:t xml:space="preserve"> – 254с.</w:t>
      </w:r>
    </w:p>
    <w:p w:rsidR="002A470B" w:rsidRPr="00F90188" w:rsidRDefault="002A470B" w:rsidP="00AF22B2">
      <w:pPr>
        <w:numPr>
          <w:ilvl w:val="0"/>
          <w:numId w:val="26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Патрик Фосис 30 минут для овладения методами мотивации персонала, М., Издательство "Ло</w:t>
      </w:r>
      <w:r w:rsidR="00FB408D" w:rsidRPr="00F90188">
        <w:rPr>
          <w:sz w:val="28"/>
          <w:szCs w:val="28"/>
        </w:rPr>
        <w:t xml:space="preserve">ри", 2001. - </w:t>
      </w:r>
      <w:r w:rsidRPr="00F90188">
        <w:rPr>
          <w:sz w:val="28"/>
          <w:szCs w:val="28"/>
        </w:rPr>
        <w:t>с.256.</w:t>
      </w:r>
    </w:p>
    <w:p w:rsidR="002A470B" w:rsidRPr="00F90188" w:rsidRDefault="002A470B" w:rsidP="00AF22B2">
      <w:pPr>
        <w:numPr>
          <w:ilvl w:val="0"/>
          <w:numId w:val="26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Резник С.Д., Игошина И.А., Кухарев К.М. Управление персоналом (Практикум: деловые игры, тесты, конкретные ситуации): Учебное пособие - М.: ИНФРА-М, 2002.</w:t>
      </w:r>
      <w:r w:rsidR="00FB408D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-</w:t>
      </w:r>
      <w:r w:rsidR="00FB408D" w:rsidRPr="00F90188">
        <w:rPr>
          <w:sz w:val="28"/>
          <w:szCs w:val="28"/>
        </w:rPr>
        <w:t xml:space="preserve"> </w:t>
      </w:r>
      <w:r w:rsidRPr="00F90188">
        <w:rPr>
          <w:sz w:val="28"/>
          <w:szCs w:val="28"/>
        </w:rPr>
        <w:t>560</w:t>
      </w:r>
      <w:r w:rsidR="00FB408D" w:rsidRPr="00F90188">
        <w:rPr>
          <w:sz w:val="28"/>
          <w:szCs w:val="28"/>
        </w:rPr>
        <w:t xml:space="preserve"> с</w:t>
      </w:r>
      <w:r w:rsidRPr="00F90188">
        <w:rPr>
          <w:sz w:val="28"/>
          <w:szCs w:val="28"/>
        </w:rPr>
        <w:t>.</w:t>
      </w:r>
    </w:p>
    <w:p w:rsidR="002A470B" w:rsidRPr="00F90188" w:rsidRDefault="002A470B" w:rsidP="00AF22B2">
      <w:pPr>
        <w:numPr>
          <w:ilvl w:val="0"/>
          <w:numId w:val="26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Уткин Э.А., Кочеткова А.И. Управление персоналом в малом и среднем бизнесе. – М.: АКАЛИС, 2001</w:t>
      </w:r>
      <w:r w:rsidR="00FB408D" w:rsidRPr="00F90188">
        <w:rPr>
          <w:sz w:val="28"/>
          <w:szCs w:val="28"/>
        </w:rPr>
        <w:t>.</w:t>
      </w:r>
      <w:r w:rsidRPr="00F90188">
        <w:rPr>
          <w:sz w:val="28"/>
          <w:szCs w:val="28"/>
        </w:rPr>
        <w:t xml:space="preserve"> – 165с</w:t>
      </w:r>
    </w:p>
    <w:p w:rsidR="0056649A" w:rsidRPr="00F90188" w:rsidRDefault="0056649A" w:rsidP="00AF22B2">
      <w:pPr>
        <w:numPr>
          <w:ilvl w:val="0"/>
          <w:numId w:val="26"/>
        </w:numPr>
        <w:tabs>
          <w:tab w:val="num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0188">
        <w:rPr>
          <w:sz w:val="28"/>
          <w:szCs w:val="28"/>
        </w:rPr>
        <w:t>http://www.bizeducation.ru/library/management/hrm/surovikin.htm</w:t>
      </w:r>
      <w:bookmarkStart w:id="12" w:name="_GoBack"/>
      <w:bookmarkEnd w:id="12"/>
    </w:p>
    <w:sectPr w:rsidR="0056649A" w:rsidRPr="00F90188" w:rsidSect="00F90188">
      <w:type w:val="nextColumn"/>
      <w:pgSz w:w="11909" w:h="16834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6F6" w:rsidRDefault="000C56F6">
      <w:r>
        <w:separator/>
      </w:r>
    </w:p>
  </w:endnote>
  <w:endnote w:type="continuationSeparator" w:id="0">
    <w:p w:rsidR="000C56F6" w:rsidRDefault="000C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6F6" w:rsidRDefault="000C56F6">
      <w:r>
        <w:separator/>
      </w:r>
    </w:p>
  </w:footnote>
  <w:footnote w:type="continuationSeparator" w:id="0">
    <w:p w:rsidR="000C56F6" w:rsidRDefault="000C5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B8E" w:rsidRDefault="00E74B8E" w:rsidP="002F2840">
    <w:pPr>
      <w:pStyle w:val="a5"/>
      <w:framePr w:wrap="around" w:vAnchor="text" w:hAnchor="margin" w:xAlign="right" w:y="1"/>
      <w:rPr>
        <w:rStyle w:val="a7"/>
      </w:rPr>
    </w:pPr>
  </w:p>
  <w:p w:rsidR="00E74B8E" w:rsidRDefault="00E74B8E" w:rsidP="00E74B8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A86"/>
    <w:multiLevelType w:val="hybridMultilevel"/>
    <w:tmpl w:val="74E264A2"/>
    <w:lvl w:ilvl="0" w:tplc="5CC0C2A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0D2231"/>
    <w:multiLevelType w:val="hybridMultilevel"/>
    <w:tmpl w:val="EC16A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A70C40"/>
    <w:multiLevelType w:val="hybridMultilevel"/>
    <w:tmpl w:val="2DF6C540"/>
    <w:lvl w:ilvl="0" w:tplc="EF509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CE0E9F"/>
    <w:multiLevelType w:val="multilevel"/>
    <w:tmpl w:val="3A00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0600F"/>
    <w:multiLevelType w:val="hybridMultilevel"/>
    <w:tmpl w:val="F9D642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BC33BD"/>
    <w:multiLevelType w:val="hybridMultilevel"/>
    <w:tmpl w:val="114A9280"/>
    <w:lvl w:ilvl="0" w:tplc="EF509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C081C"/>
    <w:multiLevelType w:val="hybridMultilevel"/>
    <w:tmpl w:val="7DFC89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803C7"/>
    <w:multiLevelType w:val="multilevel"/>
    <w:tmpl w:val="182CA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D4347A"/>
    <w:multiLevelType w:val="hybridMultilevel"/>
    <w:tmpl w:val="CD7CBC06"/>
    <w:lvl w:ilvl="0" w:tplc="EF509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D0C4E"/>
    <w:multiLevelType w:val="singleLevel"/>
    <w:tmpl w:val="BA9CA15C"/>
    <w:lvl w:ilvl="0">
      <w:start w:val="1"/>
      <w:numFmt w:val="decimal"/>
      <w:lvlText w:val="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0">
    <w:nsid w:val="3C442C9A"/>
    <w:multiLevelType w:val="hybridMultilevel"/>
    <w:tmpl w:val="8CB457D4"/>
    <w:lvl w:ilvl="0" w:tplc="EF509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081B22"/>
    <w:multiLevelType w:val="hybridMultilevel"/>
    <w:tmpl w:val="4212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6C4B8A"/>
    <w:multiLevelType w:val="hybridMultilevel"/>
    <w:tmpl w:val="44E47444"/>
    <w:lvl w:ilvl="0" w:tplc="9C18B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115FBF"/>
    <w:multiLevelType w:val="hybridMultilevel"/>
    <w:tmpl w:val="D252183C"/>
    <w:lvl w:ilvl="0" w:tplc="EF509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217C1A"/>
    <w:multiLevelType w:val="hybridMultilevel"/>
    <w:tmpl w:val="9146CC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CC2BD5"/>
    <w:multiLevelType w:val="hybridMultilevel"/>
    <w:tmpl w:val="6D6684EA"/>
    <w:lvl w:ilvl="0" w:tplc="5CC0C2A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96D85CDC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1C14CA"/>
    <w:multiLevelType w:val="hybridMultilevel"/>
    <w:tmpl w:val="7812D0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6E61A4"/>
    <w:multiLevelType w:val="hybridMultilevel"/>
    <w:tmpl w:val="34DE9426"/>
    <w:lvl w:ilvl="0" w:tplc="5CC0C2A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4D16B4"/>
    <w:multiLevelType w:val="multilevel"/>
    <w:tmpl w:val="79B8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C476164"/>
    <w:multiLevelType w:val="hybridMultilevel"/>
    <w:tmpl w:val="21D4256E"/>
    <w:lvl w:ilvl="0" w:tplc="9C18B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6B5730"/>
    <w:multiLevelType w:val="singleLevel"/>
    <w:tmpl w:val="2A80E280"/>
    <w:lvl w:ilvl="0">
      <w:start w:val="2"/>
      <w:numFmt w:val="decimal"/>
      <w:lvlText w:val="3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1">
    <w:nsid w:val="6144285B"/>
    <w:multiLevelType w:val="hybridMultilevel"/>
    <w:tmpl w:val="EFC2775E"/>
    <w:lvl w:ilvl="0" w:tplc="EF5092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E6106C"/>
    <w:multiLevelType w:val="singleLevel"/>
    <w:tmpl w:val="5CFCAC84"/>
    <w:lvl w:ilvl="0">
      <w:start w:val="26"/>
      <w:numFmt w:val="decimal"/>
      <w:lvlText w:val="3.%1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23">
    <w:nsid w:val="661035B9"/>
    <w:multiLevelType w:val="singleLevel"/>
    <w:tmpl w:val="5D0C06E4"/>
    <w:lvl w:ilvl="0">
      <w:start w:val="4"/>
      <w:numFmt w:val="decimal"/>
      <w:lvlText w:val="7.1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24">
    <w:nsid w:val="663C5CC9"/>
    <w:multiLevelType w:val="hybridMultilevel"/>
    <w:tmpl w:val="8B4A0C12"/>
    <w:lvl w:ilvl="0" w:tplc="5CC0C2A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6AF12E8"/>
    <w:multiLevelType w:val="multilevel"/>
    <w:tmpl w:val="ECC83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846247"/>
    <w:multiLevelType w:val="hybridMultilevel"/>
    <w:tmpl w:val="38543A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37646DE"/>
    <w:multiLevelType w:val="hybridMultilevel"/>
    <w:tmpl w:val="D5F6E3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627B80"/>
    <w:multiLevelType w:val="hybridMultilevel"/>
    <w:tmpl w:val="47808150"/>
    <w:lvl w:ilvl="0" w:tplc="1986B0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4"/>
  </w:num>
  <w:num w:numId="3">
    <w:abstractNumId w:val="3"/>
  </w:num>
  <w:num w:numId="4">
    <w:abstractNumId w:val="18"/>
  </w:num>
  <w:num w:numId="5">
    <w:abstractNumId w:val="15"/>
  </w:num>
  <w:num w:numId="6">
    <w:abstractNumId w:val="17"/>
  </w:num>
  <w:num w:numId="7">
    <w:abstractNumId w:val="25"/>
  </w:num>
  <w:num w:numId="8">
    <w:abstractNumId w:val="0"/>
  </w:num>
  <w:num w:numId="9">
    <w:abstractNumId w:val="27"/>
  </w:num>
  <w:num w:numId="10">
    <w:abstractNumId w:val="6"/>
  </w:num>
  <w:num w:numId="11">
    <w:abstractNumId w:val="14"/>
  </w:num>
  <w:num w:numId="12">
    <w:abstractNumId w:val="19"/>
  </w:num>
  <w:num w:numId="13">
    <w:abstractNumId w:val="10"/>
  </w:num>
  <w:num w:numId="14">
    <w:abstractNumId w:val="5"/>
  </w:num>
  <w:num w:numId="15">
    <w:abstractNumId w:val="12"/>
  </w:num>
  <w:num w:numId="16">
    <w:abstractNumId w:val="4"/>
  </w:num>
  <w:num w:numId="17">
    <w:abstractNumId w:val="16"/>
  </w:num>
  <w:num w:numId="18">
    <w:abstractNumId w:val="9"/>
  </w:num>
  <w:num w:numId="19">
    <w:abstractNumId w:val="9"/>
    <w:lvlOverride w:ilvl="0">
      <w:lvl w:ilvl="0">
        <w:start w:val="1"/>
        <w:numFmt w:val="decimal"/>
        <w:lvlText w:val="1.%1."/>
        <w:legacy w:legacy="1" w:legacySpace="0" w:legacyIndent="66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20"/>
    <w:lvlOverride w:ilvl="0">
      <w:lvl w:ilvl="0">
        <w:start w:val="8"/>
        <w:numFmt w:val="decimal"/>
        <w:lvlText w:val="3.%1"/>
        <w:legacy w:legacy="1" w:legacySpace="0" w:legacyIndent="68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2"/>
  </w:num>
  <w:num w:numId="23">
    <w:abstractNumId w:val="22"/>
    <w:lvlOverride w:ilvl="0">
      <w:lvl w:ilvl="0">
        <w:start w:val="28"/>
        <w:numFmt w:val="decimal"/>
        <w:lvlText w:val="3.%1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28"/>
  </w:num>
  <w:num w:numId="26">
    <w:abstractNumId w:val="26"/>
  </w:num>
  <w:num w:numId="27">
    <w:abstractNumId w:val="7"/>
  </w:num>
  <w:num w:numId="28">
    <w:abstractNumId w:val="21"/>
  </w:num>
  <w:num w:numId="29">
    <w:abstractNumId w:val="13"/>
  </w:num>
  <w:num w:numId="30">
    <w:abstractNumId w:val="8"/>
  </w:num>
  <w:num w:numId="31">
    <w:abstractNumId w:val="1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084"/>
    <w:rsid w:val="00082A30"/>
    <w:rsid w:val="0008380D"/>
    <w:rsid w:val="000C56F6"/>
    <w:rsid w:val="000D608D"/>
    <w:rsid w:val="000E11C5"/>
    <w:rsid w:val="000E427E"/>
    <w:rsid w:val="0010033C"/>
    <w:rsid w:val="001160FA"/>
    <w:rsid w:val="00147C2A"/>
    <w:rsid w:val="0018572A"/>
    <w:rsid w:val="001A7892"/>
    <w:rsid w:val="001C2FB8"/>
    <w:rsid w:val="001D76D6"/>
    <w:rsid w:val="00215084"/>
    <w:rsid w:val="00223D5B"/>
    <w:rsid w:val="00280D9A"/>
    <w:rsid w:val="0029399C"/>
    <w:rsid w:val="002A470B"/>
    <w:rsid w:val="002A6757"/>
    <w:rsid w:val="002D12CC"/>
    <w:rsid w:val="002E0D93"/>
    <w:rsid w:val="002F1FCD"/>
    <w:rsid w:val="002F2840"/>
    <w:rsid w:val="002F45F7"/>
    <w:rsid w:val="00365DD1"/>
    <w:rsid w:val="003C2D3F"/>
    <w:rsid w:val="00431DA8"/>
    <w:rsid w:val="00441D0E"/>
    <w:rsid w:val="004424FE"/>
    <w:rsid w:val="004606E3"/>
    <w:rsid w:val="00492815"/>
    <w:rsid w:val="004A31DD"/>
    <w:rsid w:val="004D69B7"/>
    <w:rsid w:val="005251FD"/>
    <w:rsid w:val="0056649A"/>
    <w:rsid w:val="005947D0"/>
    <w:rsid w:val="005B4A85"/>
    <w:rsid w:val="005D0190"/>
    <w:rsid w:val="005D1E64"/>
    <w:rsid w:val="006249B3"/>
    <w:rsid w:val="00630AFC"/>
    <w:rsid w:val="006336AD"/>
    <w:rsid w:val="006D2CB0"/>
    <w:rsid w:val="006E10CF"/>
    <w:rsid w:val="006E7553"/>
    <w:rsid w:val="006F465A"/>
    <w:rsid w:val="007049B9"/>
    <w:rsid w:val="007260D8"/>
    <w:rsid w:val="007C3D71"/>
    <w:rsid w:val="00823ED6"/>
    <w:rsid w:val="00837339"/>
    <w:rsid w:val="00860AAE"/>
    <w:rsid w:val="0089684F"/>
    <w:rsid w:val="008C4D20"/>
    <w:rsid w:val="008D5259"/>
    <w:rsid w:val="008E23F9"/>
    <w:rsid w:val="008F65B8"/>
    <w:rsid w:val="00914D28"/>
    <w:rsid w:val="00930AD4"/>
    <w:rsid w:val="00945CAD"/>
    <w:rsid w:val="00966C3B"/>
    <w:rsid w:val="00A23038"/>
    <w:rsid w:val="00A27A95"/>
    <w:rsid w:val="00A854CF"/>
    <w:rsid w:val="00A870CB"/>
    <w:rsid w:val="00A908B3"/>
    <w:rsid w:val="00AB1BDA"/>
    <w:rsid w:val="00AF22B2"/>
    <w:rsid w:val="00AF6CAF"/>
    <w:rsid w:val="00B04295"/>
    <w:rsid w:val="00B205B4"/>
    <w:rsid w:val="00B5342F"/>
    <w:rsid w:val="00BC43D4"/>
    <w:rsid w:val="00BD3BB3"/>
    <w:rsid w:val="00BE7D65"/>
    <w:rsid w:val="00C43A27"/>
    <w:rsid w:val="00C46353"/>
    <w:rsid w:val="00C736B0"/>
    <w:rsid w:val="00C86251"/>
    <w:rsid w:val="00CE536D"/>
    <w:rsid w:val="00D77E26"/>
    <w:rsid w:val="00DA16F4"/>
    <w:rsid w:val="00DA46D6"/>
    <w:rsid w:val="00DF29A3"/>
    <w:rsid w:val="00E00EC9"/>
    <w:rsid w:val="00E50441"/>
    <w:rsid w:val="00E51482"/>
    <w:rsid w:val="00E55B3B"/>
    <w:rsid w:val="00E74B8E"/>
    <w:rsid w:val="00E75F0E"/>
    <w:rsid w:val="00E95D43"/>
    <w:rsid w:val="00EA3A5A"/>
    <w:rsid w:val="00EC4B4D"/>
    <w:rsid w:val="00EE47F2"/>
    <w:rsid w:val="00EF1F22"/>
    <w:rsid w:val="00F07F27"/>
    <w:rsid w:val="00F1470B"/>
    <w:rsid w:val="00F6046A"/>
    <w:rsid w:val="00F90188"/>
    <w:rsid w:val="00F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3B6D85C-284D-44A2-A479-33A287B8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0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3ED6"/>
    <w:pPr>
      <w:spacing w:before="100" w:beforeAutospacing="1" w:after="100" w:afterAutospacing="1"/>
    </w:pPr>
  </w:style>
  <w:style w:type="character" w:styleId="a4">
    <w:name w:val="Hyperlink"/>
    <w:uiPriority w:val="99"/>
    <w:rsid w:val="00823ED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E74B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74B8E"/>
    <w:rPr>
      <w:rFonts w:cs="Times New Roman"/>
    </w:rPr>
  </w:style>
  <w:style w:type="paragraph" w:styleId="a8">
    <w:name w:val="footer"/>
    <w:basedOn w:val="a"/>
    <w:link w:val="a9"/>
    <w:uiPriority w:val="99"/>
    <w:rsid w:val="00F604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1">
    <w:name w:val="toc 1"/>
    <w:basedOn w:val="a"/>
    <w:next w:val="a"/>
    <w:autoRedefine/>
    <w:uiPriority w:val="39"/>
    <w:rsid w:val="0029399C"/>
    <w:pPr>
      <w:tabs>
        <w:tab w:val="right" w:leader="dot" w:pos="9347"/>
      </w:tabs>
      <w:spacing w:line="360" w:lineRule="auto"/>
    </w:pPr>
  </w:style>
  <w:style w:type="paragraph" w:styleId="2">
    <w:name w:val="toc 2"/>
    <w:basedOn w:val="a"/>
    <w:next w:val="a"/>
    <w:autoRedefine/>
    <w:uiPriority w:val="39"/>
    <w:rsid w:val="00F6046A"/>
    <w:pPr>
      <w:ind w:left="240"/>
    </w:pPr>
  </w:style>
  <w:style w:type="paragraph" w:styleId="aa">
    <w:name w:val="footnote text"/>
    <w:basedOn w:val="a"/>
    <w:link w:val="ab"/>
    <w:uiPriority w:val="99"/>
    <w:semiHidden/>
    <w:rsid w:val="00C86251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C86251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FB408D"/>
    <w:pPr>
      <w:ind w:left="720"/>
      <w:contextualSpacing/>
    </w:pPr>
  </w:style>
  <w:style w:type="table" w:styleId="ae">
    <w:name w:val="Table Grid"/>
    <w:basedOn w:val="a1"/>
    <w:uiPriority w:val="59"/>
    <w:rsid w:val="002E0D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9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5329</Words>
  <Characters>30377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35635</CharactersWithSpaces>
  <SharedDoc>false</SharedDoc>
  <HLinks>
    <vt:vector size="6" baseType="variant">
      <vt:variant>
        <vt:i4>7602237</vt:i4>
      </vt:variant>
      <vt:variant>
        <vt:i4>-1</vt:i4>
      </vt:variant>
      <vt:variant>
        <vt:i4>1026</vt:i4>
      </vt:variant>
      <vt:variant>
        <vt:i4>4</vt:i4>
      </vt:variant>
      <vt:variant>
        <vt:lpwstr>http://www.bizeducation.ru/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admin</cp:lastModifiedBy>
  <cp:revision>2</cp:revision>
  <dcterms:created xsi:type="dcterms:W3CDTF">2014-02-22T12:53:00Z</dcterms:created>
  <dcterms:modified xsi:type="dcterms:W3CDTF">2014-02-22T12:53:00Z</dcterms:modified>
</cp:coreProperties>
</file>