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7B" w:rsidRPr="007C0DD4" w:rsidRDefault="00D02F7B" w:rsidP="00D02F7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C0DD4">
        <w:rPr>
          <w:b/>
          <w:bCs/>
          <w:sz w:val="28"/>
          <w:szCs w:val="28"/>
        </w:rPr>
        <w:t>Анализ специфики политического лидерства В.И. Ленина</w:t>
      </w:r>
    </w:p>
    <w:p w:rsidR="00D02F7B" w:rsidRPr="007C0DD4" w:rsidRDefault="00D02F7B" w:rsidP="00D02F7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4AB7" w:rsidRPr="007C0DD4" w:rsidRDefault="00E5339B" w:rsidP="00D02F7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0DD4">
        <w:rPr>
          <w:sz w:val="28"/>
          <w:szCs w:val="28"/>
        </w:rPr>
        <w:t xml:space="preserve">Рассматривая проблемы лидерства, неизменно задаешься вопросами: почему одни люди становятся лидерами, а другие исполняют их волю? Что лежит в основе лидерства, в чем его феномен? </w:t>
      </w:r>
      <w:r w:rsidR="00A94AB7" w:rsidRPr="007C0DD4">
        <w:rPr>
          <w:sz w:val="28"/>
          <w:szCs w:val="28"/>
        </w:rPr>
        <w:t xml:space="preserve">В современном обществоведении существуют </w:t>
      </w:r>
      <w:r w:rsidR="00A94AB7" w:rsidRPr="007C0DD4">
        <w:rPr>
          <w:rStyle w:val="at"/>
          <w:sz w:val="28"/>
          <w:szCs w:val="28"/>
        </w:rPr>
        <w:t>несколько подходов к определению политического лидерства</w:t>
      </w:r>
      <w:r w:rsidR="00A94AB7" w:rsidRPr="007C0DD4">
        <w:rPr>
          <w:sz w:val="28"/>
          <w:szCs w:val="28"/>
        </w:rPr>
        <w:t xml:space="preserve">. Выделим некоторые из них. </w:t>
      </w:r>
    </w:p>
    <w:p w:rsidR="00A94AB7" w:rsidRPr="007C0DD4" w:rsidRDefault="00A94AB7" w:rsidP="00D02F7B">
      <w:pPr>
        <w:pStyle w:val="5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C0DD4">
        <w:rPr>
          <w:b w:val="0"/>
          <w:bCs w:val="0"/>
          <w:sz w:val="28"/>
          <w:szCs w:val="28"/>
        </w:rPr>
        <w:t xml:space="preserve">1. Политическое лидерство - это постоянное приоритетное влияние со стороны определенного лица на все общество, организацию или группу. Для этого определения характерны следующие особенности </w:t>
      </w:r>
    </w:p>
    <w:p w:rsidR="00A94AB7" w:rsidRPr="007C0DD4" w:rsidRDefault="00A94AB7" w:rsidP="00D02F7B">
      <w:pPr>
        <w:widowControl w:val="0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7C0DD4">
        <w:rPr>
          <w:sz w:val="28"/>
          <w:szCs w:val="28"/>
        </w:rPr>
        <w:t xml:space="preserve">влияние должно быть постоянным; </w:t>
      </w:r>
    </w:p>
    <w:p w:rsidR="00A94AB7" w:rsidRPr="007C0DD4" w:rsidRDefault="00A94AB7" w:rsidP="00D02F7B">
      <w:pPr>
        <w:widowControl w:val="0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7C0DD4">
        <w:rPr>
          <w:sz w:val="28"/>
          <w:szCs w:val="28"/>
        </w:rPr>
        <w:t xml:space="preserve">руководящее воздействие лидера осуществляется на всю группу, организацию, общество; </w:t>
      </w:r>
    </w:p>
    <w:p w:rsidR="00A94AB7" w:rsidRPr="007C0DD4" w:rsidRDefault="00A94AB7" w:rsidP="00D02F7B">
      <w:pPr>
        <w:widowControl w:val="0"/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7C0DD4">
        <w:rPr>
          <w:sz w:val="28"/>
          <w:szCs w:val="28"/>
        </w:rPr>
        <w:t xml:space="preserve">политический лидер должен обладать явным приоритетом во влиянии. </w:t>
      </w:r>
    </w:p>
    <w:p w:rsidR="00A94AB7" w:rsidRPr="007C0DD4" w:rsidRDefault="00A94AB7" w:rsidP="00D02F7B">
      <w:pPr>
        <w:pStyle w:val="5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C0DD4">
        <w:rPr>
          <w:b w:val="0"/>
          <w:bCs w:val="0"/>
          <w:sz w:val="28"/>
          <w:szCs w:val="28"/>
        </w:rPr>
        <w:t>2. Политическое лидерство</w:t>
      </w:r>
      <w:r w:rsidR="003E3E66" w:rsidRPr="007C0DD4">
        <w:rPr>
          <w:b w:val="0"/>
          <w:bCs w:val="0"/>
          <w:sz w:val="28"/>
          <w:szCs w:val="28"/>
        </w:rPr>
        <w:t xml:space="preserve"> </w:t>
      </w:r>
      <w:r w:rsidRPr="007C0DD4">
        <w:rPr>
          <w:b w:val="0"/>
          <w:bCs w:val="0"/>
          <w:sz w:val="28"/>
          <w:szCs w:val="28"/>
        </w:rPr>
        <w:t xml:space="preserve">- это управленческий статус, социальная позиция, это руководящая должность. </w:t>
      </w:r>
    </w:p>
    <w:p w:rsidR="00A94AB7" w:rsidRPr="007C0DD4" w:rsidRDefault="00A94AB7" w:rsidP="00D02F7B">
      <w:pPr>
        <w:pStyle w:val="5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C0DD4">
        <w:rPr>
          <w:b w:val="0"/>
          <w:bCs w:val="0"/>
          <w:sz w:val="28"/>
          <w:szCs w:val="28"/>
        </w:rPr>
        <w:t xml:space="preserve">3. Политическое лидерство - это особого рода предпринимательская деятельность, осуществляемая на политическом рынке. Здесь побеждает тот потенциальный лидер, чей </w:t>
      </w:r>
      <w:r w:rsidR="003C2237" w:rsidRPr="007C0DD4">
        <w:rPr>
          <w:b w:val="0"/>
          <w:bCs w:val="0"/>
          <w:sz w:val="28"/>
          <w:szCs w:val="28"/>
        </w:rPr>
        <w:t>«</w:t>
      </w:r>
      <w:r w:rsidRPr="007C0DD4">
        <w:rPr>
          <w:b w:val="0"/>
          <w:bCs w:val="0"/>
          <w:sz w:val="28"/>
          <w:szCs w:val="28"/>
        </w:rPr>
        <w:t>политический товар</w:t>
      </w:r>
      <w:r w:rsidR="003C2237" w:rsidRPr="007C0DD4">
        <w:rPr>
          <w:b w:val="0"/>
          <w:bCs w:val="0"/>
          <w:sz w:val="28"/>
          <w:szCs w:val="28"/>
        </w:rPr>
        <w:t>»</w:t>
      </w:r>
      <w:r w:rsidRPr="007C0DD4">
        <w:rPr>
          <w:b w:val="0"/>
          <w:bCs w:val="0"/>
          <w:sz w:val="28"/>
          <w:szCs w:val="28"/>
        </w:rPr>
        <w:t xml:space="preserve"> больше всего отождествляется с понятием </w:t>
      </w:r>
      <w:r w:rsidR="003C2237" w:rsidRPr="007C0DD4">
        <w:rPr>
          <w:b w:val="0"/>
          <w:bCs w:val="0"/>
          <w:sz w:val="28"/>
          <w:szCs w:val="28"/>
        </w:rPr>
        <w:t>«</w:t>
      </w:r>
      <w:r w:rsidRPr="007C0DD4">
        <w:rPr>
          <w:b w:val="0"/>
          <w:bCs w:val="0"/>
          <w:sz w:val="28"/>
          <w:szCs w:val="28"/>
        </w:rPr>
        <w:t>общего блага</w:t>
      </w:r>
      <w:r w:rsidR="003C2237" w:rsidRPr="007C0DD4">
        <w:rPr>
          <w:b w:val="0"/>
          <w:bCs w:val="0"/>
          <w:sz w:val="28"/>
          <w:szCs w:val="28"/>
        </w:rPr>
        <w:t>»</w:t>
      </w:r>
      <w:r w:rsidRPr="007C0DD4">
        <w:rPr>
          <w:b w:val="0"/>
          <w:bCs w:val="0"/>
          <w:sz w:val="28"/>
          <w:szCs w:val="28"/>
        </w:rPr>
        <w:t xml:space="preserve">. </w:t>
      </w:r>
    </w:p>
    <w:p w:rsidR="00A94AB7" w:rsidRPr="007C0DD4" w:rsidRDefault="00A94AB7" w:rsidP="00D02F7B">
      <w:pPr>
        <w:pStyle w:val="5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7C0DD4">
        <w:rPr>
          <w:b w:val="0"/>
          <w:bCs w:val="0"/>
          <w:sz w:val="28"/>
          <w:szCs w:val="28"/>
        </w:rPr>
        <w:t>4. Политический лидер</w:t>
      </w:r>
      <w:r w:rsidR="003E3E66" w:rsidRPr="007C0DD4">
        <w:rPr>
          <w:b w:val="0"/>
          <w:bCs w:val="0"/>
          <w:sz w:val="28"/>
          <w:szCs w:val="28"/>
        </w:rPr>
        <w:t xml:space="preserve"> </w:t>
      </w:r>
      <w:r w:rsidRPr="007C0DD4">
        <w:rPr>
          <w:b w:val="0"/>
          <w:bCs w:val="0"/>
          <w:sz w:val="28"/>
          <w:szCs w:val="28"/>
        </w:rPr>
        <w:t xml:space="preserve">- это символ общности и образец политического поведения группы. Лидер способен с помощью власти реализовать интересы группы. </w:t>
      </w:r>
    </w:p>
    <w:p w:rsidR="00A94AB7" w:rsidRPr="007C0DD4" w:rsidRDefault="00A94AB7" w:rsidP="00D02F7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0DD4">
        <w:rPr>
          <w:sz w:val="28"/>
          <w:szCs w:val="28"/>
        </w:rPr>
        <w:t xml:space="preserve">Понятия политического лидерства имеет </w:t>
      </w:r>
      <w:r w:rsidRPr="007C0DD4">
        <w:rPr>
          <w:rStyle w:val="at1"/>
          <w:sz w:val="28"/>
          <w:szCs w:val="28"/>
        </w:rPr>
        <w:t>два аспекта</w:t>
      </w:r>
      <w:r w:rsidRPr="007C0DD4">
        <w:rPr>
          <w:sz w:val="28"/>
          <w:szCs w:val="28"/>
        </w:rPr>
        <w:t xml:space="preserve">: </w:t>
      </w:r>
    </w:p>
    <w:p w:rsidR="00A94AB7" w:rsidRPr="007C0DD4" w:rsidRDefault="00A94AB7" w:rsidP="00D02F7B">
      <w:pPr>
        <w:widowControl w:val="0"/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7C0DD4">
        <w:rPr>
          <w:rStyle w:val="at"/>
          <w:sz w:val="28"/>
          <w:szCs w:val="28"/>
        </w:rPr>
        <w:t>Формально-должностной статус.</w:t>
      </w:r>
      <w:r w:rsidRPr="007C0DD4">
        <w:rPr>
          <w:sz w:val="28"/>
          <w:szCs w:val="28"/>
        </w:rPr>
        <w:t xml:space="preserve"> Он связан с обладанием властью. </w:t>
      </w:r>
    </w:p>
    <w:p w:rsidR="00A94AB7" w:rsidRPr="007C0DD4" w:rsidRDefault="00A94AB7" w:rsidP="00D02F7B">
      <w:pPr>
        <w:widowControl w:val="0"/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7C0DD4">
        <w:rPr>
          <w:rStyle w:val="at"/>
          <w:sz w:val="28"/>
          <w:szCs w:val="28"/>
        </w:rPr>
        <w:t>Субъективный.</w:t>
      </w:r>
      <w:r w:rsidRPr="007C0DD4">
        <w:rPr>
          <w:sz w:val="28"/>
          <w:szCs w:val="28"/>
        </w:rPr>
        <w:t xml:space="preserve"> Личностные качества и реальное поведение лидера на занимаемом посту</w:t>
      </w:r>
    </w:p>
    <w:p w:rsidR="001959C3" w:rsidRPr="007C0DD4" w:rsidRDefault="003E3E66" w:rsidP="00D02F7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C0DD4">
        <w:rPr>
          <w:sz w:val="28"/>
          <w:szCs w:val="28"/>
        </w:rPr>
        <w:t>Так к</w:t>
      </w:r>
      <w:r w:rsidR="00AD7F22" w:rsidRPr="007C0DD4">
        <w:rPr>
          <w:sz w:val="28"/>
          <w:szCs w:val="28"/>
        </w:rPr>
        <w:t>то же он, политический лидер?</w:t>
      </w:r>
      <w:r w:rsidR="00AD7F22" w:rsidRPr="007C0DD4">
        <w:rPr>
          <w:b/>
          <w:bCs/>
          <w:sz w:val="28"/>
          <w:szCs w:val="28"/>
        </w:rPr>
        <w:t xml:space="preserve"> </w:t>
      </w:r>
    </w:p>
    <w:p w:rsidR="00AD7F22" w:rsidRPr="007C0DD4" w:rsidRDefault="00AD7F22" w:rsidP="00D02F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0DD4">
        <w:rPr>
          <w:sz w:val="28"/>
          <w:szCs w:val="28"/>
        </w:rPr>
        <w:t>Существуют разнообразные классификации лидерства</w:t>
      </w:r>
      <w:r w:rsidR="001959C3" w:rsidRPr="007C0DD4">
        <w:rPr>
          <w:sz w:val="28"/>
          <w:szCs w:val="28"/>
        </w:rPr>
        <w:t>.</w:t>
      </w:r>
      <w:r w:rsidR="00096FD4" w:rsidRPr="007C0DD4">
        <w:rPr>
          <w:sz w:val="28"/>
          <w:szCs w:val="28"/>
        </w:rPr>
        <w:t xml:space="preserve"> </w:t>
      </w:r>
    </w:p>
    <w:p w:rsidR="00A668B3" w:rsidRPr="007C0DD4" w:rsidRDefault="00A668B3" w:rsidP="00D02F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0DD4">
        <w:rPr>
          <w:sz w:val="28"/>
          <w:szCs w:val="28"/>
        </w:rPr>
        <w:t xml:space="preserve">Самая общая и распространенная из них делит политических лидеров на </w:t>
      </w:r>
      <w:r w:rsidRPr="007C0DD4">
        <w:rPr>
          <w:b/>
          <w:bCs/>
          <w:sz w:val="28"/>
          <w:szCs w:val="28"/>
        </w:rPr>
        <w:t>обычных</w:t>
      </w:r>
      <w:r w:rsidRPr="007C0DD4">
        <w:rPr>
          <w:sz w:val="28"/>
          <w:szCs w:val="28"/>
        </w:rPr>
        <w:t xml:space="preserve"> (реальных) и </w:t>
      </w:r>
      <w:r w:rsidRPr="007C0DD4">
        <w:rPr>
          <w:b/>
          <w:bCs/>
          <w:sz w:val="28"/>
          <w:szCs w:val="28"/>
        </w:rPr>
        <w:t>великих</w:t>
      </w:r>
      <w:r w:rsidRPr="007C0DD4">
        <w:rPr>
          <w:sz w:val="28"/>
          <w:szCs w:val="28"/>
        </w:rPr>
        <w:t xml:space="preserve"> (как великих героев, так и великих злодеев). Разница между ними - в масштабности деяний, в том следе, который оставляют великие и обычные люди в истории.</w:t>
      </w:r>
    </w:p>
    <w:p w:rsidR="00B07B26" w:rsidRPr="007C0DD4" w:rsidRDefault="00B07B26" w:rsidP="00D02F7B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7C0DD4">
        <w:rPr>
          <w:b/>
          <w:bCs/>
          <w:sz w:val="28"/>
          <w:szCs w:val="28"/>
        </w:rPr>
        <w:t>Функциональная классификация (в зависимости от осуществляемых социальных функций</w:t>
      </w:r>
      <w:r w:rsidRPr="007C0DD4">
        <w:rPr>
          <w:sz w:val="28"/>
          <w:szCs w:val="28"/>
        </w:rPr>
        <w:t>) выделяет четыре собирательных типа (образа) политических лидеров: знаменосца, служителя, торговца и пожарного</w:t>
      </w:r>
      <w:r w:rsidR="001959C3" w:rsidRPr="007C0DD4">
        <w:rPr>
          <w:sz w:val="28"/>
          <w:szCs w:val="28"/>
        </w:rPr>
        <w:t>.</w:t>
      </w:r>
      <w:r w:rsidRPr="007C0DD4">
        <w:rPr>
          <w:sz w:val="28"/>
          <w:szCs w:val="28"/>
        </w:rPr>
        <w:t xml:space="preserve"> </w:t>
      </w:r>
      <w:r w:rsidR="001959C3" w:rsidRPr="007C0DD4">
        <w:rPr>
          <w:sz w:val="28"/>
          <w:szCs w:val="28"/>
        </w:rPr>
        <w:t xml:space="preserve">Такой </w:t>
      </w:r>
      <w:r w:rsidRPr="007C0DD4">
        <w:rPr>
          <w:sz w:val="28"/>
          <w:szCs w:val="28"/>
        </w:rPr>
        <w:t>человек</w:t>
      </w:r>
      <w:r w:rsidR="001959C3" w:rsidRPr="007C0DD4">
        <w:rPr>
          <w:sz w:val="28"/>
          <w:szCs w:val="28"/>
        </w:rPr>
        <w:t xml:space="preserve"> был</w:t>
      </w:r>
      <w:r w:rsidRPr="007C0DD4">
        <w:rPr>
          <w:sz w:val="28"/>
          <w:szCs w:val="28"/>
        </w:rPr>
        <w:t xml:space="preserve"> одержимый яркой и новой идеей, программой радикального переустройства общества в соответствии с определенным идеалом, привлекающим многих людей</w:t>
      </w:r>
      <w:r w:rsidR="001959C3" w:rsidRPr="007C0DD4">
        <w:rPr>
          <w:sz w:val="28"/>
          <w:szCs w:val="28"/>
        </w:rPr>
        <w:t>.</w:t>
      </w:r>
    </w:p>
    <w:p w:rsidR="009440DE" w:rsidRPr="007C0DD4" w:rsidRDefault="009440DE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b/>
          <w:bCs/>
          <w:color w:val="auto"/>
          <w:sz w:val="28"/>
          <w:szCs w:val="28"/>
        </w:rPr>
        <w:t>По способу и методам достижения поставленных целей</w:t>
      </w:r>
      <w:r w:rsidRPr="007C0DD4">
        <w:rPr>
          <w:color w:val="auto"/>
          <w:sz w:val="28"/>
          <w:szCs w:val="28"/>
        </w:rPr>
        <w:t xml:space="preserve"> можно выделить политика-реформатора, сторонника постепенных, эволюционных, плавных методов, и политика-революционера, приверженца крутых, радикальных методов; реалиста, учитывающего лишь возможные в данной ситуации средства достижения цели, и авантюриста, ориентирующегося лишь на иллюзорные средства, за которыми порой теряется и сама цель. </w:t>
      </w:r>
    </w:p>
    <w:p w:rsidR="009440DE" w:rsidRPr="007C0DD4" w:rsidRDefault="009440DE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b/>
          <w:bCs/>
          <w:color w:val="auto"/>
          <w:sz w:val="28"/>
          <w:szCs w:val="28"/>
        </w:rPr>
        <w:t>По типу деятельности</w:t>
      </w:r>
      <w:r w:rsidRPr="007C0DD4">
        <w:rPr>
          <w:color w:val="auto"/>
          <w:sz w:val="28"/>
          <w:szCs w:val="28"/>
        </w:rPr>
        <w:t xml:space="preserve"> различаются типы политика-идеолога и политика-организатора. </w:t>
      </w:r>
    </w:p>
    <w:p w:rsidR="00A2246D" w:rsidRPr="007C0DD4" w:rsidRDefault="00A2246D" w:rsidP="00D02F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0DD4">
        <w:rPr>
          <w:b/>
          <w:bCs/>
          <w:sz w:val="28"/>
          <w:szCs w:val="28"/>
        </w:rPr>
        <w:t>По отношению к существующей политической системе</w:t>
      </w:r>
      <w:r w:rsidRPr="007C0DD4">
        <w:rPr>
          <w:sz w:val="28"/>
          <w:szCs w:val="28"/>
        </w:rPr>
        <w:t xml:space="preserve">: функциональный; дисфункциональный; конформист (приспособленец); неконформист. </w:t>
      </w:r>
    </w:p>
    <w:p w:rsidR="00AD7F22" w:rsidRPr="007C0DD4" w:rsidRDefault="00AD7F22" w:rsidP="00D02F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0DD4">
        <w:rPr>
          <w:b/>
          <w:bCs/>
          <w:sz w:val="28"/>
          <w:szCs w:val="28"/>
        </w:rPr>
        <w:t>По отношению руководителя к подчиненным</w:t>
      </w:r>
      <w:r w:rsidRPr="007C0DD4">
        <w:rPr>
          <w:sz w:val="28"/>
          <w:szCs w:val="28"/>
        </w:rPr>
        <w:t>: авторитарное - единоличное направляющее воздействие лидера на нижестоящих. Оно основано на угрозе санкций, применении силы; демократическое - предполагает учет руководителем интересов и мнений всех членов группы или организации, участие масс в управлении</w:t>
      </w:r>
      <w:r w:rsidR="00A668B3" w:rsidRPr="007C0DD4">
        <w:rPr>
          <w:sz w:val="28"/>
          <w:szCs w:val="28"/>
        </w:rPr>
        <w:t>; либеральное - соответствующий ему стиль управления подразумевают учет мнений и пожеланий подчиненных без их непосредственного привлечения к принятию решений и управлению.</w:t>
      </w:r>
    </w:p>
    <w:p w:rsidR="00AD7F22" w:rsidRPr="007C0DD4" w:rsidRDefault="00AD7F22" w:rsidP="00D02F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0DD4">
        <w:rPr>
          <w:b/>
          <w:bCs/>
          <w:sz w:val="28"/>
          <w:szCs w:val="28"/>
        </w:rPr>
        <w:t>По способу легитимации власти</w:t>
      </w:r>
      <w:r w:rsidRPr="007C0DD4">
        <w:rPr>
          <w:sz w:val="28"/>
          <w:szCs w:val="28"/>
        </w:rPr>
        <w:t xml:space="preserve"> (М. Вебер): традиционное - вожди племен, монархи - их авторитет основан на обычае, вере в святость и неизменность традиций; рационально-легальное</w:t>
      </w:r>
      <w:r w:rsidR="00C44686" w:rsidRPr="007C0DD4">
        <w:rPr>
          <w:sz w:val="28"/>
          <w:szCs w:val="28"/>
        </w:rPr>
        <w:t xml:space="preserve"> - з</w:t>
      </w:r>
      <w:r w:rsidRPr="007C0DD4">
        <w:rPr>
          <w:sz w:val="28"/>
          <w:szCs w:val="28"/>
        </w:rPr>
        <w:t>десь лидеры избираются демократическим путем; харизматическое</w:t>
      </w:r>
      <w:r w:rsidR="00C44686" w:rsidRPr="007C0DD4">
        <w:rPr>
          <w:sz w:val="28"/>
          <w:szCs w:val="28"/>
        </w:rPr>
        <w:t xml:space="preserve"> - ф</w:t>
      </w:r>
      <w:r w:rsidRPr="007C0DD4">
        <w:rPr>
          <w:sz w:val="28"/>
          <w:szCs w:val="28"/>
        </w:rPr>
        <w:t xml:space="preserve">еномен харизмы основан исключительно на личности лидера. От масс требуется полная личная преданность вождю, который выполняет </w:t>
      </w:r>
      <w:r w:rsidR="00E5339B" w:rsidRPr="007C0DD4">
        <w:rPr>
          <w:sz w:val="28"/>
          <w:szCs w:val="28"/>
        </w:rPr>
        <w:t>«</w:t>
      </w:r>
      <w:r w:rsidRPr="007C0DD4">
        <w:rPr>
          <w:sz w:val="28"/>
          <w:szCs w:val="28"/>
        </w:rPr>
        <w:t>историческую миссию</w:t>
      </w:r>
      <w:r w:rsidR="00E5339B" w:rsidRPr="007C0DD4">
        <w:rPr>
          <w:sz w:val="28"/>
          <w:szCs w:val="28"/>
        </w:rPr>
        <w:t>» (в</w:t>
      </w:r>
      <w:r w:rsidRPr="007C0DD4">
        <w:rPr>
          <w:sz w:val="28"/>
          <w:szCs w:val="28"/>
        </w:rPr>
        <w:t xml:space="preserve"> качестве примера можно привести Ю.</w:t>
      </w:r>
      <w:r w:rsidR="00D02F7B" w:rsidRPr="007C0DD4">
        <w:rPr>
          <w:sz w:val="28"/>
          <w:szCs w:val="28"/>
        </w:rPr>
        <w:t xml:space="preserve"> </w:t>
      </w:r>
      <w:r w:rsidRPr="007C0DD4">
        <w:rPr>
          <w:sz w:val="28"/>
          <w:szCs w:val="28"/>
        </w:rPr>
        <w:t>Цезаря, Наполеона, Ленина, Гитлера, Муссолини, Сталина, Мао Цзедуна, Ким Ир Сена, Ф. Кастро</w:t>
      </w:r>
      <w:r w:rsidR="00E5339B" w:rsidRPr="007C0DD4">
        <w:rPr>
          <w:sz w:val="28"/>
          <w:szCs w:val="28"/>
        </w:rPr>
        <w:t>)</w:t>
      </w:r>
      <w:r w:rsidRPr="007C0DD4">
        <w:rPr>
          <w:sz w:val="28"/>
          <w:szCs w:val="28"/>
        </w:rPr>
        <w:t xml:space="preserve">. </w:t>
      </w:r>
    </w:p>
    <w:p w:rsidR="00AD7F22" w:rsidRPr="007C0DD4" w:rsidRDefault="00AD7F22" w:rsidP="00D02F7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0DD4">
        <w:rPr>
          <w:b/>
          <w:bCs/>
          <w:sz w:val="28"/>
          <w:szCs w:val="28"/>
        </w:rPr>
        <w:t xml:space="preserve">По </w:t>
      </w:r>
      <w:r w:rsidR="00A2246D" w:rsidRPr="007C0DD4">
        <w:rPr>
          <w:b/>
          <w:bCs/>
          <w:sz w:val="28"/>
          <w:szCs w:val="28"/>
        </w:rPr>
        <w:t>«</w:t>
      </w:r>
      <w:r w:rsidRPr="007C0DD4">
        <w:rPr>
          <w:b/>
          <w:bCs/>
          <w:sz w:val="28"/>
          <w:szCs w:val="28"/>
        </w:rPr>
        <w:t>масштабам</w:t>
      </w:r>
      <w:r w:rsidR="00A2246D" w:rsidRPr="007C0DD4">
        <w:rPr>
          <w:b/>
          <w:bCs/>
          <w:sz w:val="28"/>
          <w:szCs w:val="28"/>
        </w:rPr>
        <w:t>»</w:t>
      </w:r>
      <w:r w:rsidRPr="007C0DD4">
        <w:rPr>
          <w:b/>
          <w:bCs/>
          <w:sz w:val="28"/>
          <w:szCs w:val="28"/>
        </w:rPr>
        <w:t xml:space="preserve"> лидерства</w:t>
      </w:r>
      <w:r w:rsidRPr="007C0DD4">
        <w:rPr>
          <w:sz w:val="28"/>
          <w:szCs w:val="28"/>
        </w:rPr>
        <w:t xml:space="preserve">: общенациональные; лидеры региональные; лидеры социальных групп, слоев. </w:t>
      </w:r>
    </w:p>
    <w:p w:rsidR="00AD7F22" w:rsidRPr="007C0DD4" w:rsidRDefault="00A2246D" w:rsidP="00D02F7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C0DD4">
        <w:rPr>
          <w:b/>
          <w:bCs/>
          <w:sz w:val="28"/>
          <w:szCs w:val="28"/>
        </w:rPr>
        <w:t xml:space="preserve">В качестве </w:t>
      </w:r>
      <w:r w:rsidR="003E3E66" w:rsidRPr="007C0DD4">
        <w:rPr>
          <w:b/>
          <w:bCs/>
          <w:sz w:val="28"/>
          <w:szCs w:val="28"/>
        </w:rPr>
        <w:t xml:space="preserve">анализа </w:t>
      </w:r>
      <w:r w:rsidRPr="007C0DD4">
        <w:rPr>
          <w:b/>
          <w:bCs/>
          <w:sz w:val="28"/>
          <w:szCs w:val="28"/>
        </w:rPr>
        <w:t>политического лидера выбран В.И.</w:t>
      </w:r>
      <w:r w:rsidR="00D02F7B" w:rsidRPr="007C0DD4">
        <w:rPr>
          <w:b/>
          <w:bCs/>
          <w:sz w:val="28"/>
          <w:szCs w:val="28"/>
        </w:rPr>
        <w:t xml:space="preserve"> </w:t>
      </w:r>
      <w:r w:rsidRPr="007C0DD4">
        <w:rPr>
          <w:b/>
          <w:bCs/>
          <w:sz w:val="28"/>
          <w:szCs w:val="28"/>
        </w:rPr>
        <w:t>Ленин.</w:t>
      </w:r>
    </w:p>
    <w:p w:rsidR="00FD762F" w:rsidRPr="007C0DD4" w:rsidRDefault="00195602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>В.И.</w:t>
      </w:r>
      <w:r w:rsidR="00D02F7B" w:rsidRPr="007C0DD4">
        <w:rPr>
          <w:color w:val="auto"/>
          <w:sz w:val="28"/>
          <w:szCs w:val="28"/>
        </w:rPr>
        <w:t xml:space="preserve"> </w:t>
      </w:r>
      <w:r w:rsidR="00E36C35" w:rsidRPr="007C0DD4">
        <w:rPr>
          <w:color w:val="auto"/>
          <w:sz w:val="28"/>
          <w:szCs w:val="28"/>
        </w:rPr>
        <w:t>Ленин был крупнейшим революционером двадцатого века, человеком с сильным прагматическим умом</w:t>
      </w:r>
      <w:r w:rsidRPr="007C0DD4">
        <w:rPr>
          <w:color w:val="auto"/>
          <w:sz w:val="28"/>
          <w:szCs w:val="28"/>
        </w:rPr>
        <w:t>,</w:t>
      </w:r>
      <w:r w:rsidR="00E36C35" w:rsidRPr="007C0DD4">
        <w:rPr>
          <w:color w:val="auto"/>
          <w:sz w:val="28"/>
          <w:szCs w:val="28"/>
        </w:rPr>
        <w:t xml:space="preserve"> огромной целеустремленностью и волей</w:t>
      </w:r>
      <w:r w:rsidR="003E3E66" w:rsidRPr="007C0DD4">
        <w:rPr>
          <w:color w:val="auto"/>
          <w:sz w:val="28"/>
          <w:szCs w:val="28"/>
        </w:rPr>
        <w:t xml:space="preserve">, </w:t>
      </w:r>
      <w:r w:rsidR="00FD762F" w:rsidRPr="007C0DD4">
        <w:rPr>
          <w:color w:val="auto"/>
          <w:sz w:val="28"/>
          <w:szCs w:val="28"/>
        </w:rPr>
        <w:t>яркой индивидуальностью</w:t>
      </w:r>
      <w:r w:rsidR="009440DE" w:rsidRPr="007C0DD4">
        <w:rPr>
          <w:color w:val="auto"/>
          <w:sz w:val="28"/>
          <w:szCs w:val="28"/>
        </w:rPr>
        <w:t>,</w:t>
      </w:r>
      <w:r w:rsidR="00FD762F" w:rsidRPr="007C0DD4">
        <w:rPr>
          <w:color w:val="auto"/>
          <w:sz w:val="28"/>
          <w:szCs w:val="28"/>
        </w:rPr>
        <w:t xml:space="preserve"> </w:t>
      </w:r>
      <w:r w:rsidR="003E3E66" w:rsidRPr="007C0DD4">
        <w:rPr>
          <w:color w:val="auto"/>
          <w:sz w:val="28"/>
          <w:szCs w:val="28"/>
        </w:rPr>
        <w:t xml:space="preserve">был личностью </w:t>
      </w:r>
      <w:r w:rsidR="003E3E66" w:rsidRPr="007C0DD4">
        <w:rPr>
          <w:b/>
          <w:bCs/>
          <w:color w:val="auto"/>
          <w:sz w:val="28"/>
          <w:szCs w:val="28"/>
        </w:rPr>
        <w:t>харизматической</w:t>
      </w:r>
      <w:r w:rsidR="009440DE" w:rsidRPr="007C0DD4">
        <w:rPr>
          <w:b/>
          <w:bCs/>
          <w:color w:val="auto"/>
          <w:sz w:val="28"/>
          <w:szCs w:val="28"/>
        </w:rPr>
        <w:t xml:space="preserve"> </w:t>
      </w:r>
      <w:r w:rsidR="009440DE" w:rsidRPr="007C0DD4">
        <w:rPr>
          <w:color w:val="auto"/>
          <w:sz w:val="28"/>
          <w:szCs w:val="28"/>
        </w:rPr>
        <w:t>- в период глубоких структурных трансформаций самим фактом своего существования способен был сплотить нацию, вселить веру в успех преобразований</w:t>
      </w:r>
      <w:r w:rsidR="00FD762F" w:rsidRPr="007C0DD4">
        <w:rPr>
          <w:color w:val="auto"/>
          <w:sz w:val="28"/>
          <w:szCs w:val="28"/>
        </w:rPr>
        <w:t>.</w:t>
      </w:r>
    </w:p>
    <w:p w:rsidR="00FD762F" w:rsidRPr="007C0DD4" w:rsidRDefault="00E36C35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 xml:space="preserve">По масштабам лидерства – </w:t>
      </w:r>
      <w:r w:rsidRPr="007C0DD4">
        <w:rPr>
          <w:b/>
          <w:bCs/>
          <w:color w:val="auto"/>
          <w:sz w:val="28"/>
          <w:szCs w:val="28"/>
        </w:rPr>
        <w:t>общенациональный</w:t>
      </w:r>
      <w:r w:rsidR="00FD762F" w:rsidRPr="007C0DD4">
        <w:rPr>
          <w:color w:val="auto"/>
          <w:sz w:val="28"/>
          <w:szCs w:val="28"/>
        </w:rPr>
        <w:t>.</w:t>
      </w:r>
      <w:r w:rsidRPr="007C0DD4">
        <w:rPr>
          <w:color w:val="auto"/>
          <w:sz w:val="28"/>
          <w:szCs w:val="28"/>
        </w:rPr>
        <w:t xml:space="preserve"> </w:t>
      </w:r>
    </w:p>
    <w:p w:rsidR="003E3E66" w:rsidRPr="007C0DD4" w:rsidRDefault="00FD762F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>П</w:t>
      </w:r>
      <w:r w:rsidR="00E36C35" w:rsidRPr="007C0DD4">
        <w:rPr>
          <w:color w:val="auto"/>
          <w:sz w:val="28"/>
          <w:szCs w:val="28"/>
        </w:rPr>
        <w:t xml:space="preserve">о отношению руководителя к подчиненным - </w:t>
      </w:r>
      <w:r w:rsidR="00E36C35" w:rsidRPr="007C0DD4">
        <w:rPr>
          <w:b/>
          <w:bCs/>
          <w:color w:val="auto"/>
          <w:sz w:val="28"/>
          <w:szCs w:val="28"/>
        </w:rPr>
        <w:t>авторитарный</w:t>
      </w:r>
      <w:r w:rsidR="00E36C35" w:rsidRPr="007C0DD4">
        <w:rPr>
          <w:color w:val="auto"/>
          <w:sz w:val="28"/>
          <w:szCs w:val="28"/>
        </w:rPr>
        <w:t>.</w:t>
      </w:r>
    </w:p>
    <w:p w:rsidR="001959C3" w:rsidRPr="007C0DD4" w:rsidRDefault="001959C3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>По функциональной классификации В.И.</w:t>
      </w:r>
      <w:r w:rsidR="00D02F7B" w:rsidRPr="007C0DD4">
        <w:rPr>
          <w:color w:val="auto"/>
          <w:sz w:val="28"/>
          <w:szCs w:val="28"/>
        </w:rPr>
        <w:t xml:space="preserve"> </w:t>
      </w:r>
      <w:r w:rsidRPr="007C0DD4">
        <w:rPr>
          <w:color w:val="auto"/>
          <w:sz w:val="28"/>
          <w:szCs w:val="28"/>
        </w:rPr>
        <w:t xml:space="preserve">Ленина можно отнести к </w:t>
      </w:r>
      <w:r w:rsidRPr="007C0DD4">
        <w:rPr>
          <w:b/>
          <w:bCs/>
          <w:color w:val="auto"/>
          <w:sz w:val="28"/>
          <w:szCs w:val="28"/>
        </w:rPr>
        <w:t>лидеру-знаменосцу</w:t>
      </w:r>
      <w:r w:rsidRPr="007C0DD4">
        <w:rPr>
          <w:color w:val="auto"/>
          <w:sz w:val="28"/>
          <w:szCs w:val="28"/>
        </w:rPr>
        <w:t xml:space="preserve">. </w:t>
      </w:r>
    </w:p>
    <w:p w:rsidR="001959C3" w:rsidRPr="007C0DD4" w:rsidRDefault="00FD762F" w:rsidP="00D02F7B">
      <w:pPr>
        <w:pStyle w:val="a3"/>
        <w:widowControl w:val="0"/>
        <w:spacing w:line="360" w:lineRule="auto"/>
        <w:rPr>
          <w:b/>
          <w:bCs/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 xml:space="preserve">По способу и методам достижения поставленных целей </w:t>
      </w:r>
      <w:r w:rsidR="009440DE" w:rsidRPr="007C0DD4">
        <w:rPr>
          <w:color w:val="auto"/>
          <w:sz w:val="28"/>
          <w:szCs w:val="28"/>
        </w:rPr>
        <w:t>-</w:t>
      </w:r>
      <w:r w:rsidRPr="007C0DD4">
        <w:rPr>
          <w:color w:val="auto"/>
          <w:sz w:val="28"/>
          <w:szCs w:val="28"/>
        </w:rPr>
        <w:t xml:space="preserve"> </w:t>
      </w:r>
      <w:r w:rsidRPr="007C0DD4">
        <w:rPr>
          <w:b/>
          <w:bCs/>
          <w:color w:val="auto"/>
          <w:sz w:val="28"/>
          <w:szCs w:val="28"/>
        </w:rPr>
        <w:t xml:space="preserve">политик-революционер. </w:t>
      </w:r>
    </w:p>
    <w:p w:rsidR="00FD762F" w:rsidRPr="007C0DD4" w:rsidRDefault="00FD762F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 xml:space="preserve">По типу деятельности </w:t>
      </w:r>
      <w:r w:rsidRPr="007C0DD4">
        <w:rPr>
          <w:b/>
          <w:bCs/>
          <w:color w:val="auto"/>
          <w:sz w:val="28"/>
          <w:szCs w:val="28"/>
        </w:rPr>
        <w:t>политик-идеолог</w:t>
      </w:r>
      <w:r w:rsidR="009440DE" w:rsidRPr="007C0DD4">
        <w:rPr>
          <w:color w:val="auto"/>
          <w:sz w:val="28"/>
          <w:szCs w:val="28"/>
        </w:rPr>
        <w:t>.</w:t>
      </w:r>
      <w:r w:rsidRPr="007C0DD4">
        <w:rPr>
          <w:color w:val="auto"/>
          <w:sz w:val="28"/>
          <w:szCs w:val="28"/>
        </w:rPr>
        <w:t xml:space="preserve"> </w:t>
      </w:r>
    </w:p>
    <w:p w:rsidR="00FF01F6" w:rsidRPr="007C0DD4" w:rsidRDefault="00FF01F6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>Громадный авторитет Ленина основывался в первую очередь на его могучем интеллекте. Но Ленин был не только лидером, интеллектуальным, «мозговым центром» ЦК, но он также умело обеспечивал коммуникабельность, снимавшая напряженность внутри ЦК.</w:t>
      </w:r>
    </w:p>
    <w:p w:rsidR="003C2237" w:rsidRPr="007C0DD4" w:rsidRDefault="00195602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 xml:space="preserve">Это великий организатор, который выпестовал, сплотил сильную, дисциплинированную, массовую партию и привел ее к власти. </w:t>
      </w:r>
    </w:p>
    <w:p w:rsidR="00E36C35" w:rsidRPr="007C0DD4" w:rsidRDefault="00E36C35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>В некоторых политических сферах он смог добиться результатов, имевших судьбоносное значение для всей истории столетия: образование российской марксисткой партии, формирование международного коммунистического движения, создание первого в мире социалистического государства.</w:t>
      </w:r>
    </w:p>
    <w:p w:rsidR="003C2237" w:rsidRPr="007C0DD4" w:rsidRDefault="003C2237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 xml:space="preserve">Вождь советской страны был лидером тоталитарного общества - общества, все сферы жизни которого жестко контролировались партией и государством. </w:t>
      </w:r>
    </w:p>
    <w:p w:rsidR="003C2237" w:rsidRPr="007C0DD4" w:rsidRDefault="003C2237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>И</w:t>
      </w:r>
      <w:r w:rsidR="00FF01F6" w:rsidRPr="007C0DD4">
        <w:rPr>
          <w:color w:val="auto"/>
          <w:sz w:val="28"/>
          <w:szCs w:val="28"/>
        </w:rPr>
        <w:t xml:space="preserve">споведовал идеи диктатуры пролетариата, монополии на власть одной партии, железной дисциплины и строжайшей централизации внутри партии, запрещения в ней фракционности. </w:t>
      </w:r>
    </w:p>
    <w:p w:rsidR="003C2237" w:rsidRPr="007C0DD4" w:rsidRDefault="00FF01F6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 xml:space="preserve">Был противником политического и идейного плюрализма. </w:t>
      </w:r>
      <w:r w:rsidR="003C2237" w:rsidRPr="007C0DD4">
        <w:rPr>
          <w:color w:val="auto"/>
          <w:sz w:val="28"/>
          <w:szCs w:val="28"/>
        </w:rPr>
        <w:t>Базировал свою деятельность на строжайшей централизации, на харизматизации, канонизации идей, на господствующих в советском обществе архаичных формах сознания.</w:t>
      </w:r>
    </w:p>
    <w:p w:rsidR="003C2237" w:rsidRPr="007C0DD4" w:rsidRDefault="00B843EE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 xml:space="preserve">Одним из первых шагов ленинского правительства стал запрет свободы печати (оппозиционные газеты были запрещены). Выполнить обещания, связанные с хлебом и миром, оказалось невозможно. </w:t>
      </w:r>
      <w:r w:rsidR="00626A75" w:rsidRPr="007C0DD4">
        <w:rPr>
          <w:color w:val="auto"/>
          <w:sz w:val="28"/>
          <w:szCs w:val="28"/>
        </w:rPr>
        <w:t>Ленин, как о</w:t>
      </w:r>
      <w:r w:rsidR="00E5339B" w:rsidRPr="007C0DD4">
        <w:rPr>
          <w:color w:val="auto"/>
          <w:sz w:val="28"/>
          <w:szCs w:val="28"/>
        </w:rPr>
        <w:t xml:space="preserve">пытный тактик, вынужден был считаться с требованиями революционных низов и согласиться на социальные преобразования значительно более радикальные, чем его предреволюционные планы. СНК признал крестьянскую «социализацию земли», издал декрет о введении рабочего контроля на производстве, признал проведенную работниками экспроприацию предприятий у предпринимателей. Но уже в первые месяцы революции Ленин предпринял шаги по подчинению большевистской власти массового рабочего и крестьянского движения. </w:t>
      </w:r>
    </w:p>
    <w:p w:rsidR="00A2246D" w:rsidRPr="007C0DD4" w:rsidRDefault="00E5339B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 xml:space="preserve">Система рабочего контроля была подчинена государственной структуре Высшего совета народного хозяйства, а рабочие фабрично-заводские комитеты – подконтрольным большевикам профсоюзам. </w:t>
      </w:r>
    </w:p>
    <w:p w:rsidR="00E5339B" w:rsidRPr="007C0DD4" w:rsidRDefault="00E5339B" w:rsidP="00D02F7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0DD4">
        <w:rPr>
          <w:sz w:val="28"/>
          <w:szCs w:val="28"/>
        </w:rPr>
        <w:t xml:space="preserve">Зимой и весной 1918 Ленин предпринял решающие шаги по закреплению власти большевистской партии, поводом стало военное положение страны. Ленин настоял на заключении мира с Германией (Брестский мир) и Австро-Венгрией, несмотря на тяжелейшие условия, выдвинутые германским командованием. Против выступила не только правая оппозиция, настроенная в поддержку Антанты, но и левые силы – левые эсеры, максималисты, анархисты и даже значительная часть самих большевиков. Однако Ленин использовал все свои организационные способности и влияние, чтобы добиться принятия непопулярного решения. </w:t>
      </w:r>
    </w:p>
    <w:p w:rsidR="00E5339B" w:rsidRPr="007C0DD4" w:rsidRDefault="00E5339B" w:rsidP="00D02F7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0DD4">
        <w:rPr>
          <w:sz w:val="28"/>
          <w:szCs w:val="28"/>
        </w:rPr>
        <w:t xml:space="preserve">Под предлогом </w:t>
      </w:r>
      <w:r w:rsidR="00626A75" w:rsidRPr="007C0DD4">
        <w:rPr>
          <w:sz w:val="28"/>
          <w:szCs w:val="28"/>
        </w:rPr>
        <w:t xml:space="preserve">же </w:t>
      </w:r>
      <w:r w:rsidRPr="007C0DD4">
        <w:rPr>
          <w:sz w:val="28"/>
          <w:szCs w:val="28"/>
        </w:rPr>
        <w:t xml:space="preserve">укрепления новой власти </w:t>
      </w:r>
      <w:r w:rsidR="00626A75" w:rsidRPr="007C0DD4">
        <w:rPr>
          <w:sz w:val="28"/>
          <w:szCs w:val="28"/>
        </w:rPr>
        <w:t>Ленин</w:t>
      </w:r>
      <w:r w:rsidRPr="007C0DD4">
        <w:rPr>
          <w:sz w:val="28"/>
          <w:szCs w:val="28"/>
        </w:rPr>
        <w:t xml:space="preserve"> потребовал введения единоначалия в управлении, жесточайшей дисциплины на производстве, отказа от всяких элементов самоуправления, введения жестких наказаний за нарушение трудовой дисциплины. </w:t>
      </w:r>
    </w:p>
    <w:p w:rsidR="00B843EE" w:rsidRPr="007C0DD4" w:rsidRDefault="00B843EE" w:rsidP="00D02F7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0DD4">
        <w:rPr>
          <w:sz w:val="28"/>
          <w:szCs w:val="28"/>
        </w:rPr>
        <w:t>Заключение мира с Германией (3 марта 1918 г.), продолжение тайных с ней отношений</w:t>
      </w:r>
      <w:r w:rsidR="00F815C1" w:rsidRPr="007C0DD4">
        <w:rPr>
          <w:sz w:val="28"/>
          <w:szCs w:val="28"/>
        </w:rPr>
        <w:t>, п</w:t>
      </w:r>
      <w:r w:rsidRPr="007C0DD4">
        <w:rPr>
          <w:sz w:val="28"/>
          <w:szCs w:val="28"/>
        </w:rPr>
        <w:t>редательство интересов крестьянства привели к разрыву с левыми эсерами. 6 июля 1918 года в Москве вспыхнул Левоэсеровский мятеж</w:t>
      </w:r>
      <w:r w:rsidR="003C2237" w:rsidRPr="007C0DD4">
        <w:rPr>
          <w:sz w:val="28"/>
          <w:szCs w:val="28"/>
        </w:rPr>
        <w:t>, который</w:t>
      </w:r>
      <w:r w:rsidRPr="007C0DD4">
        <w:rPr>
          <w:sz w:val="28"/>
          <w:szCs w:val="28"/>
        </w:rPr>
        <w:t xml:space="preserve"> был подавлен, в результате </w:t>
      </w:r>
      <w:r w:rsidR="003C2237" w:rsidRPr="007C0DD4">
        <w:rPr>
          <w:sz w:val="28"/>
          <w:szCs w:val="28"/>
        </w:rPr>
        <w:t xml:space="preserve">чего </w:t>
      </w:r>
      <w:r w:rsidRPr="007C0DD4">
        <w:rPr>
          <w:sz w:val="28"/>
          <w:szCs w:val="28"/>
        </w:rPr>
        <w:t>политическ</w:t>
      </w:r>
      <w:r w:rsidR="003C2237" w:rsidRPr="007C0DD4">
        <w:rPr>
          <w:sz w:val="28"/>
          <w:szCs w:val="28"/>
        </w:rPr>
        <w:t>ая система становится</w:t>
      </w:r>
      <w:r w:rsidRPr="007C0DD4">
        <w:rPr>
          <w:sz w:val="28"/>
          <w:szCs w:val="28"/>
        </w:rPr>
        <w:t xml:space="preserve"> однопартийной, приобретая явно тоталитарные черты</w:t>
      </w:r>
      <w:r w:rsidR="003C2237" w:rsidRPr="007C0DD4">
        <w:rPr>
          <w:sz w:val="28"/>
          <w:szCs w:val="28"/>
        </w:rPr>
        <w:t xml:space="preserve">, а </w:t>
      </w:r>
      <w:r w:rsidRPr="007C0DD4">
        <w:rPr>
          <w:sz w:val="28"/>
          <w:szCs w:val="28"/>
        </w:rPr>
        <w:t xml:space="preserve">Ленин становится безоговорочным лидером партии большевиков, главой государства </w:t>
      </w:r>
      <w:r w:rsidR="00096FD4" w:rsidRPr="007C0DD4">
        <w:rPr>
          <w:sz w:val="28"/>
          <w:szCs w:val="28"/>
        </w:rPr>
        <w:t>-</w:t>
      </w:r>
      <w:r w:rsidRPr="007C0DD4">
        <w:rPr>
          <w:sz w:val="28"/>
          <w:szCs w:val="28"/>
        </w:rPr>
        <w:t xml:space="preserve"> Председатель Совнаркома, глава Совета труда и обороны.</w:t>
      </w:r>
    </w:p>
    <w:p w:rsidR="003C2237" w:rsidRPr="007C0DD4" w:rsidRDefault="00C44686" w:rsidP="00D02F7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0DD4">
        <w:rPr>
          <w:sz w:val="28"/>
          <w:szCs w:val="28"/>
        </w:rPr>
        <w:t xml:space="preserve">В годы войны Ленин сделал прямую ставку на правительственный террор, полагая, что без него он не сможет победить политических противников большевизма. Арестовывались не только «классовые враги», но и трудящиеся, которые не проявляли достаточного рвения в работе или не подчинялись распоряжениям властей. </w:t>
      </w:r>
    </w:p>
    <w:p w:rsidR="00C44686" w:rsidRPr="007C0DD4" w:rsidRDefault="00C44686" w:rsidP="00D02F7B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C0DD4">
        <w:rPr>
          <w:sz w:val="28"/>
          <w:szCs w:val="28"/>
        </w:rPr>
        <w:t xml:space="preserve">В деревнях специальные «продотряды» конфисковали продовольствие и зерно в таких размерах, что сельские жители с трудом могли прокормить себя, а некоторые просто голодали. Ценой этих непопулярных мер правительство Ленина сумело одержать победу над белыми армиями, но в 1921 столкнулось с гигантской волной крестьянского недовольства и восстанием матросов Кронштадта. Участники этой «третьей революции» выступали за Советскую власть без большевиков. Ленину удалось подавить восстание, но он вынужден был изменить политический курс. Он отказался от «военного коммунизма» и ввел «новую экономическую политику», при этом стратегическая цель большевистского лидера осталась прежней: превратить Россию в мощную индустриальную державу. Без этого, по его мысли, нельзя было думать о создании социализма в России. Но теперь он предполагал опираться не на государственную диктатуру в экономике, а на широкое привлечение иностранного и частного капитала при сохранении за государством ключевых позиций. В политической области, полагал Ленин, следовало, напротив, усилить всевластие большевистской партии и ее руководства. </w:t>
      </w:r>
    </w:p>
    <w:p w:rsidR="00195602" w:rsidRPr="007C0DD4" w:rsidRDefault="00195602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 xml:space="preserve">Из области политики Ленин исключал какие-либо человеческие чувства: верность, благодарность, уважение к прежним заслугам. К своим идейным противникам был беспощаден и безжалостен, в полемике часто прибегал к недопустимой грубости даже по отношению к близким и сподвижникам. В одном из главных своих философских сочинений «Материализм и эмпириокритицизм» Ленин заклеймил своих оппонентов, обрушив на их головы площадную брань. </w:t>
      </w:r>
    </w:p>
    <w:p w:rsidR="00F11E58" w:rsidRPr="007C0DD4" w:rsidRDefault="00626A75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 xml:space="preserve">Ленин допускал во имя победы социализма возможность немалых жертв в самом российском народе и считал необходимым подавление инакомыслия интеллигенции. Факты свидетельствовали, что Ленин часто поступал жестоко. </w:t>
      </w:r>
      <w:r w:rsidR="00F11E58" w:rsidRPr="007C0DD4">
        <w:rPr>
          <w:color w:val="auto"/>
          <w:sz w:val="28"/>
          <w:szCs w:val="28"/>
        </w:rPr>
        <w:t>Как отмечал А.М.</w:t>
      </w:r>
      <w:r w:rsidR="00D02F7B" w:rsidRPr="007C0DD4">
        <w:rPr>
          <w:color w:val="auto"/>
          <w:sz w:val="28"/>
          <w:szCs w:val="28"/>
        </w:rPr>
        <w:t xml:space="preserve"> </w:t>
      </w:r>
      <w:r w:rsidR="00F11E58" w:rsidRPr="007C0DD4">
        <w:rPr>
          <w:color w:val="auto"/>
          <w:sz w:val="28"/>
          <w:szCs w:val="28"/>
        </w:rPr>
        <w:t>Горький, он понимал, что в репрессиях по отношению к интеллигенции большевики «разбивают слишком много горшков», но считал, что вина в этом самой интеллигенции, которая, настроена враждебно к советской власти. Слова Горького о том, что рабочие допускают излишнюю и бессмысленную жестокость, Ленин парировал фразой: «Какою мерой измеряете вы количество необходимых и лишних ударов в драке?».</w:t>
      </w:r>
    </w:p>
    <w:p w:rsidR="009B133B" w:rsidRPr="007C0DD4" w:rsidRDefault="00A2246D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>О патриотизме Ленина ярко свидетельствует его работа «О национальной гордости великороссов». Он пишет в ней о любви к своей прекрасной Родине и ее языку, о боли за нее, подвергаемую насилию, гнету и издевательствам, о желании поднять девять десятых ее населения до сознательной жизни демократов и социалистов.</w:t>
      </w:r>
    </w:p>
    <w:p w:rsidR="00A2246D" w:rsidRPr="007C0DD4" w:rsidRDefault="00A2246D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>В ленинском понимании патриотизма необходимо учитывать его искреннее стремление сделать Россию великой, могучей, обильной. В великорусском патриотизме Ленина не было и тени неуважительного, пренебрежительного отношения к другим народам, к их правам. Он горячо ненавидел шовинизм вообще и великорусский шовинизм в частности, глубоко сочувствовал страданиям и бесправию угнетенных народов, гневно обличал произвол сильного, наступающего на горло слабому.</w:t>
      </w:r>
    </w:p>
    <w:p w:rsidR="009B133B" w:rsidRPr="007C0DD4" w:rsidRDefault="00FF01F6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 xml:space="preserve">Сейчас мы видим, что в ленинском учении много неверного, немало просто утопического, такого, что не выдержало проверку временем. Но также бесспорно, что Ленин, особенно на последнем этапе своей политической деятельности, умел учиться у жизни, у практики и кардинально менять свои подходы. </w:t>
      </w:r>
    </w:p>
    <w:p w:rsidR="00FF01F6" w:rsidRPr="007C0DD4" w:rsidRDefault="00FF01F6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 xml:space="preserve">Именно благодаря тому, что Ленин в 1921 г. исходил не из искусственных теоретических построений, а из анализа сложнейшей, противоречивой российской действительности, он сумел совершить, наверное, самое крупное, самое реалистическое, самое перспективное в своей политической деятельности открытие </w:t>
      </w:r>
      <w:r w:rsidR="00096FD4" w:rsidRPr="007C0DD4">
        <w:rPr>
          <w:color w:val="auto"/>
          <w:sz w:val="28"/>
          <w:szCs w:val="28"/>
        </w:rPr>
        <w:t>-</w:t>
      </w:r>
      <w:r w:rsidRPr="007C0DD4">
        <w:rPr>
          <w:color w:val="auto"/>
          <w:sz w:val="28"/>
          <w:szCs w:val="28"/>
        </w:rPr>
        <w:t xml:space="preserve"> новую экономическую политику, в результате которой удалось в кратчайшие сроки ввести устойчивую, конвертируемую, пользующуюся доверием во всем мире валюту </w:t>
      </w:r>
      <w:r w:rsidR="00096FD4" w:rsidRPr="007C0DD4">
        <w:rPr>
          <w:color w:val="auto"/>
          <w:sz w:val="28"/>
          <w:szCs w:val="28"/>
        </w:rPr>
        <w:t>-</w:t>
      </w:r>
      <w:r w:rsidRPr="007C0DD4">
        <w:rPr>
          <w:color w:val="auto"/>
          <w:sz w:val="28"/>
          <w:szCs w:val="28"/>
        </w:rPr>
        <w:t xml:space="preserve"> червонец, ликвидировать галопирующую инфляцию и колоссальный бюджетный дефицит, возродить сельское хозяйство и промышленность, накормить и одеть страну и даже </w:t>
      </w:r>
      <w:r w:rsidR="00D02F7B" w:rsidRPr="007C0DD4">
        <w:rPr>
          <w:color w:val="auto"/>
          <w:sz w:val="28"/>
          <w:szCs w:val="28"/>
        </w:rPr>
        <w:t>начать вывозить хлеб за границу.</w:t>
      </w:r>
    </w:p>
    <w:p w:rsidR="00FF01F6" w:rsidRPr="007C0DD4" w:rsidRDefault="00FF01F6" w:rsidP="00D02F7B">
      <w:pPr>
        <w:pStyle w:val="a3"/>
        <w:widowControl w:val="0"/>
        <w:spacing w:line="360" w:lineRule="auto"/>
        <w:rPr>
          <w:color w:val="auto"/>
          <w:sz w:val="28"/>
          <w:szCs w:val="28"/>
        </w:rPr>
      </w:pPr>
      <w:r w:rsidRPr="007C0DD4">
        <w:rPr>
          <w:color w:val="auto"/>
          <w:sz w:val="28"/>
          <w:szCs w:val="28"/>
        </w:rPr>
        <w:t>Выдающаяся роль Ленина как политика, организатора и теоретика признается не только в странах бывшего социалистического лагеря, но и на Западе. Являясь политиком, безусловно, мирового масштаба, Ленин во многом определил вектор развития всемирной истории 20 века.</w:t>
      </w:r>
      <w:bookmarkStart w:id="0" w:name="_GoBack"/>
      <w:bookmarkEnd w:id="0"/>
    </w:p>
    <w:sectPr w:rsidR="00FF01F6" w:rsidRPr="007C0DD4" w:rsidSect="00E3644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33FD"/>
    <w:multiLevelType w:val="hybridMultilevel"/>
    <w:tmpl w:val="8064F3B8"/>
    <w:lvl w:ilvl="0" w:tplc="9036D77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AA6B7A"/>
    <w:multiLevelType w:val="hybridMultilevel"/>
    <w:tmpl w:val="CD8AC138"/>
    <w:lvl w:ilvl="0" w:tplc="9036D77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9B0911"/>
    <w:multiLevelType w:val="multilevel"/>
    <w:tmpl w:val="EF42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75D620D"/>
    <w:multiLevelType w:val="hybridMultilevel"/>
    <w:tmpl w:val="9A7637C0"/>
    <w:lvl w:ilvl="0" w:tplc="9036D77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284B96"/>
    <w:multiLevelType w:val="hybridMultilevel"/>
    <w:tmpl w:val="DAEC44C2"/>
    <w:lvl w:ilvl="0" w:tplc="9036D77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1E12422"/>
    <w:multiLevelType w:val="hybridMultilevel"/>
    <w:tmpl w:val="ED125A40"/>
    <w:lvl w:ilvl="0" w:tplc="9036D77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15327D9"/>
    <w:multiLevelType w:val="hybridMultilevel"/>
    <w:tmpl w:val="E41CC354"/>
    <w:lvl w:ilvl="0" w:tplc="9036D77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AD21B95"/>
    <w:multiLevelType w:val="hybridMultilevel"/>
    <w:tmpl w:val="94C4BA90"/>
    <w:lvl w:ilvl="0" w:tplc="9036D77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DCC5362"/>
    <w:multiLevelType w:val="multilevel"/>
    <w:tmpl w:val="5FA2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F22"/>
    <w:rsid w:val="00077C67"/>
    <w:rsid w:val="00096FD4"/>
    <w:rsid w:val="00195602"/>
    <w:rsid w:val="001959C3"/>
    <w:rsid w:val="002C0DB5"/>
    <w:rsid w:val="003743ED"/>
    <w:rsid w:val="003C2237"/>
    <w:rsid w:val="003D5EB4"/>
    <w:rsid w:val="003E3E66"/>
    <w:rsid w:val="004775B4"/>
    <w:rsid w:val="00626A75"/>
    <w:rsid w:val="006A4B41"/>
    <w:rsid w:val="006B5AC0"/>
    <w:rsid w:val="007C0DD4"/>
    <w:rsid w:val="009440DE"/>
    <w:rsid w:val="009B133B"/>
    <w:rsid w:val="00A2246D"/>
    <w:rsid w:val="00A668B3"/>
    <w:rsid w:val="00A94AB7"/>
    <w:rsid w:val="00AD7F22"/>
    <w:rsid w:val="00B07B26"/>
    <w:rsid w:val="00B843EE"/>
    <w:rsid w:val="00C44686"/>
    <w:rsid w:val="00C81ACC"/>
    <w:rsid w:val="00D02F7B"/>
    <w:rsid w:val="00E3644F"/>
    <w:rsid w:val="00E36C35"/>
    <w:rsid w:val="00E5339B"/>
    <w:rsid w:val="00E84F26"/>
    <w:rsid w:val="00F11E58"/>
    <w:rsid w:val="00F815C1"/>
    <w:rsid w:val="00FD762F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ED624F-00EC-4F2D-B26B-3D2F0939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F22"/>
    <w:rPr>
      <w:sz w:val="24"/>
      <w:szCs w:val="24"/>
    </w:rPr>
  </w:style>
  <w:style w:type="paragraph" w:styleId="5">
    <w:name w:val="heading 5"/>
    <w:basedOn w:val="a"/>
    <w:link w:val="50"/>
    <w:uiPriority w:val="99"/>
    <w:qFormat/>
    <w:rsid w:val="00A94AB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A2246D"/>
    <w:pPr>
      <w:autoSpaceDE w:val="0"/>
      <w:autoSpaceDN w:val="0"/>
      <w:adjustRightInd w:val="0"/>
      <w:ind w:firstLine="709"/>
      <w:jc w:val="both"/>
    </w:pPr>
    <w:rPr>
      <w:color w:val="000000"/>
      <w:lang w:eastAsia="en-US"/>
    </w:rPr>
  </w:style>
  <w:style w:type="character" w:customStyle="1" w:styleId="a4">
    <w:name w:val="Основной текст с отступом Знак"/>
    <w:link w:val="a3"/>
    <w:uiPriority w:val="99"/>
    <w:locked/>
    <w:rsid w:val="00A2246D"/>
    <w:rPr>
      <w:color w:val="000000"/>
      <w:sz w:val="24"/>
      <w:szCs w:val="24"/>
      <w:lang w:val="ru-RU" w:eastAsia="en-US"/>
    </w:rPr>
  </w:style>
  <w:style w:type="paragraph" w:styleId="a5">
    <w:name w:val="Normal (Web)"/>
    <w:basedOn w:val="a"/>
    <w:uiPriority w:val="99"/>
    <w:rsid w:val="00E5339B"/>
    <w:pPr>
      <w:spacing w:before="100" w:beforeAutospacing="1" w:after="100" w:afterAutospacing="1"/>
    </w:pPr>
  </w:style>
  <w:style w:type="character" w:styleId="a6">
    <w:name w:val="Hyperlink"/>
    <w:uiPriority w:val="99"/>
    <w:rsid w:val="00E5339B"/>
    <w:rPr>
      <w:color w:val="0000FF"/>
      <w:u w:val="single"/>
    </w:rPr>
  </w:style>
  <w:style w:type="character" w:customStyle="1" w:styleId="at">
    <w:name w:val="at"/>
    <w:uiPriority w:val="99"/>
    <w:rsid w:val="00A94AB7"/>
  </w:style>
  <w:style w:type="character" w:customStyle="1" w:styleId="at1">
    <w:name w:val="at1"/>
    <w:uiPriority w:val="99"/>
    <w:rsid w:val="00A9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2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специфики политического лидерства любого политического лидера с учетом основных классификаций</vt:lpstr>
    </vt:vector>
  </TitlesOfParts>
  <Company>Мой дом</Company>
  <LinksUpToDate>false</LinksUpToDate>
  <CharactersWithSpaces>12241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специфики политического лидерства любого политического лидера с учетом основных классификаций</dc:title>
  <dc:subject/>
  <dc:creator>Тамара Андреевна</dc:creator>
  <cp:keywords/>
  <dc:description/>
  <cp:lastModifiedBy>admin</cp:lastModifiedBy>
  <cp:revision>2</cp:revision>
  <dcterms:created xsi:type="dcterms:W3CDTF">2014-02-20T12:26:00Z</dcterms:created>
  <dcterms:modified xsi:type="dcterms:W3CDTF">2014-02-20T12:26:00Z</dcterms:modified>
</cp:coreProperties>
</file>