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7A9" w:rsidRDefault="004437A9" w:rsidP="00994400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3356" w:rsidRPr="00994400" w:rsidRDefault="00323356" w:rsidP="00994400">
      <w:pPr>
        <w:suppressAutoHyphens/>
        <w:spacing w:after="0" w:line="360" w:lineRule="auto"/>
        <w:jc w:val="center"/>
        <w:rPr>
          <w:rStyle w:val="a8"/>
          <w:rFonts w:ascii="Times New Roman" w:hAnsi="Times New Roman"/>
          <w:i w:val="0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Ф</w:t>
      </w:r>
      <w:r w:rsidRPr="00994400">
        <w:rPr>
          <w:rStyle w:val="a8"/>
          <w:rFonts w:ascii="Times New Roman" w:hAnsi="Times New Roman"/>
          <w:i w:val="0"/>
          <w:color w:val="000000"/>
          <w:sz w:val="28"/>
          <w:szCs w:val="28"/>
        </w:rPr>
        <w:t>едеральное агентство по образованию</w:t>
      </w:r>
    </w:p>
    <w:p w:rsidR="00323356" w:rsidRPr="00994400" w:rsidRDefault="00323356" w:rsidP="00994400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Федеральное государственное образовательное учреждение</w:t>
      </w:r>
    </w:p>
    <w:p w:rsidR="00323356" w:rsidRPr="00994400" w:rsidRDefault="00323356" w:rsidP="00994400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высшего профессионального образования</w:t>
      </w:r>
    </w:p>
    <w:p w:rsidR="00323356" w:rsidRPr="00994400" w:rsidRDefault="00323356" w:rsidP="00994400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«СИБИРСКИЙ ФЕДЕРАЛЬНЫЙ УНИВЕРСИТЕТ»</w:t>
      </w:r>
    </w:p>
    <w:p w:rsidR="00323356" w:rsidRPr="00994400" w:rsidRDefault="00323356" w:rsidP="00994400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Межинститутская базовая кафедра</w:t>
      </w:r>
    </w:p>
    <w:p w:rsidR="00323356" w:rsidRPr="00994400" w:rsidRDefault="00323356" w:rsidP="00994400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«Электрохимический учебно-научно-производственный комплекс»</w:t>
      </w:r>
    </w:p>
    <w:p w:rsidR="00323356" w:rsidRPr="00994400" w:rsidRDefault="00323356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3356" w:rsidRPr="00994400" w:rsidRDefault="00323356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3356" w:rsidRPr="00994400" w:rsidRDefault="00323356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3356" w:rsidRPr="00994400" w:rsidRDefault="00323356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3356" w:rsidRPr="00994400" w:rsidRDefault="00323356" w:rsidP="00994400">
      <w:pPr>
        <w:tabs>
          <w:tab w:val="left" w:pos="4340"/>
        </w:tabs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94400">
        <w:rPr>
          <w:rFonts w:ascii="Times New Roman" w:hAnsi="Times New Roman"/>
          <w:b/>
          <w:color w:val="000000"/>
          <w:sz w:val="28"/>
          <w:szCs w:val="28"/>
        </w:rPr>
        <w:t>КОНТРОЛЬНАЯ РАБОТА</w:t>
      </w:r>
    </w:p>
    <w:p w:rsidR="00323356" w:rsidRPr="004D2BA1" w:rsidRDefault="003253B7" w:rsidP="004D2BA1">
      <w:pPr>
        <w:tabs>
          <w:tab w:val="left" w:pos="4340"/>
        </w:tabs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b/>
          <w:color w:val="000000"/>
          <w:sz w:val="28"/>
          <w:szCs w:val="28"/>
        </w:rPr>
        <w:t>Антикризисное управление</w:t>
      </w:r>
      <w:r w:rsidR="004D2BA1">
        <w:rPr>
          <w:rFonts w:ascii="Times New Roman" w:hAnsi="Times New Roman"/>
          <w:b/>
          <w:color w:val="000000"/>
          <w:sz w:val="28"/>
          <w:szCs w:val="28"/>
        </w:rPr>
        <w:t xml:space="preserve"> и </w:t>
      </w:r>
      <w:r w:rsidR="004D2BA1" w:rsidRPr="004D2BA1">
        <w:rPr>
          <w:rFonts w:ascii="Times New Roman" w:hAnsi="Times New Roman"/>
          <w:b/>
          <w:color w:val="000000"/>
          <w:sz w:val="28"/>
          <w:szCs w:val="28"/>
        </w:rPr>
        <w:t>прогнозировани</w:t>
      </w:r>
      <w:r w:rsidR="004D2BA1">
        <w:rPr>
          <w:rFonts w:ascii="Times New Roman" w:hAnsi="Times New Roman"/>
          <w:b/>
          <w:color w:val="000000"/>
          <w:sz w:val="28"/>
          <w:szCs w:val="28"/>
        </w:rPr>
        <w:t>е</w:t>
      </w:r>
      <w:r w:rsidR="004D2BA1" w:rsidRPr="004D2BA1">
        <w:rPr>
          <w:rFonts w:ascii="Times New Roman" w:hAnsi="Times New Roman"/>
          <w:b/>
          <w:color w:val="000000"/>
          <w:sz w:val="28"/>
          <w:szCs w:val="28"/>
        </w:rPr>
        <w:t xml:space="preserve"> риска финансовой несостоятельности</w:t>
      </w:r>
    </w:p>
    <w:p w:rsidR="00323356" w:rsidRPr="00994400" w:rsidRDefault="00323356" w:rsidP="00994400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3356" w:rsidRPr="00994400" w:rsidRDefault="00323356" w:rsidP="00994400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3356" w:rsidRPr="00994400" w:rsidRDefault="00323356" w:rsidP="00994400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3356" w:rsidRPr="00994400" w:rsidRDefault="00323356" w:rsidP="00994400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3356" w:rsidRPr="00994400" w:rsidRDefault="00323356" w:rsidP="00994400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3356" w:rsidRPr="00994400" w:rsidRDefault="00994400" w:rsidP="00B573C8">
      <w:pPr>
        <w:tabs>
          <w:tab w:val="left" w:pos="6521"/>
        </w:tabs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Выполнила:</w:t>
      </w:r>
    </w:p>
    <w:p w:rsidR="00323356" w:rsidRPr="00994400" w:rsidRDefault="00323356" w:rsidP="00B573C8">
      <w:pPr>
        <w:tabs>
          <w:tab w:val="left" w:pos="6379"/>
          <w:tab w:val="left" w:pos="7020"/>
        </w:tabs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студентка гр. УБ 06-11ф</w:t>
      </w:r>
    </w:p>
    <w:p w:rsidR="00323356" w:rsidRPr="00994400" w:rsidRDefault="00341DF7" w:rsidP="00B573C8">
      <w:pPr>
        <w:tabs>
          <w:tab w:val="left" w:pos="6660"/>
          <w:tab w:val="left" w:pos="7020"/>
        </w:tabs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Бугаева А. К.</w:t>
      </w:r>
    </w:p>
    <w:p w:rsidR="00323356" w:rsidRPr="00994400" w:rsidRDefault="00323356" w:rsidP="00B573C8">
      <w:pPr>
        <w:tabs>
          <w:tab w:val="left" w:pos="6521"/>
          <w:tab w:val="left" w:pos="7020"/>
        </w:tabs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Проверил:</w:t>
      </w:r>
    </w:p>
    <w:p w:rsidR="00323356" w:rsidRPr="00994400" w:rsidRDefault="00323356" w:rsidP="00B573C8">
      <w:pPr>
        <w:tabs>
          <w:tab w:val="left" w:pos="6660"/>
        </w:tabs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преподаватель,</w:t>
      </w:r>
    </w:p>
    <w:p w:rsidR="00323356" w:rsidRPr="00994400" w:rsidRDefault="005943C8" w:rsidP="00B573C8">
      <w:pPr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Сотникова Н.П.</w:t>
      </w:r>
    </w:p>
    <w:p w:rsidR="00323356" w:rsidRPr="00994400" w:rsidRDefault="00323356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3356" w:rsidRPr="00994400" w:rsidRDefault="00323356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3356" w:rsidRPr="00994400" w:rsidRDefault="00323356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3356" w:rsidRPr="00994400" w:rsidRDefault="00323356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3356" w:rsidRPr="00994400" w:rsidRDefault="00323356" w:rsidP="00994400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Зеленогорск, 2010</w:t>
      </w:r>
    </w:p>
    <w:p w:rsidR="004C1914" w:rsidRPr="00994400" w:rsidRDefault="00994400" w:rsidP="00994400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br w:type="page"/>
      </w:r>
      <w:r w:rsidRPr="00994400">
        <w:rPr>
          <w:rFonts w:ascii="Times New Roman" w:hAnsi="Times New Roman"/>
          <w:b/>
          <w:color w:val="000000"/>
          <w:sz w:val="28"/>
          <w:szCs w:val="28"/>
        </w:rPr>
        <w:t>Оглавление</w:t>
      </w:r>
    </w:p>
    <w:p w:rsidR="00994400" w:rsidRPr="00994400" w:rsidRDefault="00994400" w:rsidP="00994400">
      <w:pPr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994400" w:rsidRPr="00994400" w:rsidRDefault="00E31397" w:rsidP="003D0DFE">
      <w:pPr>
        <w:pStyle w:val="14"/>
        <w:numPr>
          <w:ilvl w:val="0"/>
          <w:numId w:val="11"/>
        </w:numPr>
        <w:tabs>
          <w:tab w:val="left" w:pos="284"/>
          <w:tab w:val="right" w:leader="dot" w:pos="9345"/>
        </w:tabs>
        <w:suppressAutoHyphens/>
        <w:spacing w:after="0" w:line="360" w:lineRule="auto"/>
        <w:ind w:left="0" w:firstLine="0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hyperlink w:anchor="_Toc263108338" w:history="1">
        <w:r w:rsidR="00994400" w:rsidRPr="00994400">
          <w:rPr>
            <w:rStyle w:val="ad"/>
            <w:rFonts w:ascii="Times New Roman" w:hAnsi="Times New Roman"/>
            <w:noProof/>
            <w:color w:val="000000"/>
            <w:sz w:val="28"/>
            <w:szCs w:val="28"/>
            <w:u w:val="none"/>
          </w:rPr>
          <w:t>Показатели рентабельности</w:t>
        </w:r>
      </w:hyperlink>
    </w:p>
    <w:p w:rsidR="00994400" w:rsidRPr="00994400" w:rsidRDefault="00E31397" w:rsidP="003D0DFE">
      <w:pPr>
        <w:pStyle w:val="14"/>
        <w:numPr>
          <w:ilvl w:val="0"/>
          <w:numId w:val="11"/>
        </w:numPr>
        <w:tabs>
          <w:tab w:val="left" w:pos="284"/>
          <w:tab w:val="right" w:leader="dot" w:pos="9345"/>
        </w:tabs>
        <w:suppressAutoHyphens/>
        <w:spacing w:after="0" w:line="360" w:lineRule="auto"/>
        <w:ind w:left="0" w:firstLine="0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hyperlink w:anchor="_Toc263108339" w:history="1">
        <w:r w:rsidR="00994400" w:rsidRPr="00994400">
          <w:rPr>
            <w:rStyle w:val="ad"/>
            <w:rFonts w:ascii="Times New Roman" w:hAnsi="Times New Roman"/>
            <w:noProof/>
            <w:color w:val="000000"/>
            <w:sz w:val="28"/>
            <w:szCs w:val="28"/>
            <w:u w:val="none"/>
          </w:rPr>
          <w:t>Оценка платёжеспособности предприятия</w:t>
        </w:r>
      </w:hyperlink>
    </w:p>
    <w:p w:rsidR="00994400" w:rsidRPr="00994400" w:rsidRDefault="00E31397" w:rsidP="003D0DFE">
      <w:pPr>
        <w:pStyle w:val="14"/>
        <w:numPr>
          <w:ilvl w:val="0"/>
          <w:numId w:val="11"/>
        </w:numPr>
        <w:tabs>
          <w:tab w:val="left" w:pos="284"/>
          <w:tab w:val="right" w:leader="dot" w:pos="9345"/>
        </w:tabs>
        <w:suppressAutoHyphens/>
        <w:spacing w:after="0" w:line="360" w:lineRule="auto"/>
        <w:ind w:left="0" w:firstLine="0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hyperlink w:anchor="_Toc263108340" w:history="1">
        <w:r w:rsidR="00994400" w:rsidRPr="00994400">
          <w:rPr>
            <w:rStyle w:val="ad"/>
            <w:rFonts w:ascii="Times New Roman" w:hAnsi="Times New Roman"/>
            <w:noProof/>
            <w:color w:val="000000"/>
            <w:sz w:val="28"/>
            <w:szCs w:val="28"/>
            <w:u w:val="none"/>
          </w:rPr>
          <w:t>Оценка финансовой устойчивости</w:t>
        </w:r>
      </w:hyperlink>
    </w:p>
    <w:p w:rsidR="00994400" w:rsidRPr="00994400" w:rsidRDefault="00E31397" w:rsidP="003D0DFE">
      <w:pPr>
        <w:pStyle w:val="14"/>
        <w:numPr>
          <w:ilvl w:val="0"/>
          <w:numId w:val="11"/>
        </w:numPr>
        <w:tabs>
          <w:tab w:val="left" w:pos="284"/>
          <w:tab w:val="right" w:leader="dot" w:pos="9345"/>
        </w:tabs>
        <w:suppressAutoHyphens/>
        <w:spacing w:after="0" w:line="360" w:lineRule="auto"/>
        <w:ind w:left="0" w:firstLine="0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hyperlink w:anchor="_Toc263108341" w:history="1">
        <w:r w:rsidR="00994400" w:rsidRPr="00994400">
          <w:rPr>
            <w:rStyle w:val="ad"/>
            <w:rFonts w:ascii="Times New Roman" w:hAnsi="Times New Roman"/>
            <w:noProof/>
            <w:color w:val="000000"/>
            <w:sz w:val="28"/>
            <w:szCs w:val="28"/>
            <w:u w:val="none"/>
          </w:rPr>
          <w:t>Оценка ликвидности баланса</w:t>
        </w:r>
      </w:hyperlink>
    </w:p>
    <w:p w:rsidR="00994400" w:rsidRPr="00994400" w:rsidRDefault="00E31397" w:rsidP="003D0DFE">
      <w:pPr>
        <w:pStyle w:val="14"/>
        <w:numPr>
          <w:ilvl w:val="0"/>
          <w:numId w:val="11"/>
        </w:numPr>
        <w:tabs>
          <w:tab w:val="left" w:pos="284"/>
          <w:tab w:val="right" w:leader="dot" w:pos="9345"/>
        </w:tabs>
        <w:suppressAutoHyphens/>
        <w:spacing w:after="0" w:line="360" w:lineRule="auto"/>
        <w:ind w:left="0" w:firstLine="0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hyperlink w:anchor="_Toc263108342" w:history="1">
        <w:r w:rsidR="00994400" w:rsidRPr="00994400">
          <w:rPr>
            <w:rStyle w:val="ad"/>
            <w:rFonts w:ascii="Times New Roman" w:hAnsi="Times New Roman"/>
            <w:noProof/>
            <w:color w:val="000000"/>
            <w:sz w:val="28"/>
            <w:szCs w:val="28"/>
            <w:u w:val="none"/>
          </w:rPr>
          <w:t>Вертикальный и горизонтальный</w:t>
        </w:r>
        <w:r w:rsidR="00994400">
          <w:rPr>
            <w:rStyle w:val="ad"/>
            <w:rFonts w:ascii="Times New Roman" w:hAnsi="Times New Roman"/>
            <w:noProof/>
            <w:color w:val="000000"/>
            <w:sz w:val="28"/>
            <w:szCs w:val="28"/>
            <w:u w:val="none"/>
          </w:rPr>
          <w:t xml:space="preserve"> </w:t>
        </w:r>
        <w:r w:rsidR="00994400" w:rsidRPr="00994400">
          <w:rPr>
            <w:rStyle w:val="ad"/>
            <w:rFonts w:ascii="Times New Roman" w:hAnsi="Times New Roman"/>
            <w:noProof/>
            <w:color w:val="000000"/>
            <w:sz w:val="28"/>
            <w:szCs w:val="28"/>
            <w:u w:val="none"/>
          </w:rPr>
          <w:t>анализ</w:t>
        </w:r>
      </w:hyperlink>
    </w:p>
    <w:p w:rsidR="00994400" w:rsidRPr="00994400" w:rsidRDefault="00E31397" w:rsidP="003D0DFE">
      <w:pPr>
        <w:pStyle w:val="14"/>
        <w:numPr>
          <w:ilvl w:val="0"/>
          <w:numId w:val="11"/>
        </w:numPr>
        <w:tabs>
          <w:tab w:val="left" w:pos="284"/>
          <w:tab w:val="right" w:leader="dot" w:pos="9345"/>
        </w:tabs>
        <w:suppressAutoHyphens/>
        <w:spacing w:after="0" w:line="360" w:lineRule="auto"/>
        <w:ind w:left="0" w:firstLine="0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hyperlink w:anchor="_Toc263108343" w:history="1">
        <w:r w:rsidR="00994400" w:rsidRPr="00994400">
          <w:rPr>
            <w:rStyle w:val="ad"/>
            <w:rFonts w:ascii="Times New Roman" w:hAnsi="Times New Roman"/>
            <w:noProof/>
            <w:color w:val="000000"/>
            <w:sz w:val="28"/>
            <w:szCs w:val="28"/>
            <w:u w:val="none"/>
          </w:rPr>
          <w:t>Модели прогнозирования риска финансовой несостоятельности на основе зарубежных источников</w:t>
        </w:r>
      </w:hyperlink>
    </w:p>
    <w:p w:rsidR="00994400" w:rsidRPr="00994400" w:rsidRDefault="00E31397" w:rsidP="003D0DFE">
      <w:pPr>
        <w:pStyle w:val="14"/>
        <w:numPr>
          <w:ilvl w:val="0"/>
          <w:numId w:val="11"/>
        </w:numPr>
        <w:tabs>
          <w:tab w:val="left" w:pos="284"/>
          <w:tab w:val="right" w:leader="dot" w:pos="9345"/>
        </w:tabs>
        <w:suppressAutoHyphens/>
        <w:spacing w:after="0" w:line="360" w:lineRule="auto"/>
        <w:ind w:left="0" w:firstLine="0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hyperlink w:anchor="_Toc263108349" w:history="1">
        <w:r w:rsidR="00994400" w:rsidRPr="00994400">
          <w:rPr>
            <w:rStyle w:val="ad"/>
            <w:rFonts w:ascii="Times New Roman" w:hAnsi="Times New Roman"/>
            <w:noProof/>
            <w:color w:val="000000"/>
            <w:sz w:val="28"/>
            <w:szCs w:val="28"/>
            <w:u w:val="none"/>
          </w:rPr>
          <w:t>Модели прогнозирования риска финансовой несостоятельности на основе отечественных источников</w:t>
        </w:r>
      </w:hyperlink>
    </w:p>
    <w:p w:rsidR="00994400" w:rsidRPr="00994400" w:rsidRDefault="00E31397" w:rsidP="003D0DFE">
      <w:pPr>
        <w:pStyle w:val="14"/>
        <w:numPr>
          <w:ilvl w:val="0"/>
          <w:numId w:val="11"/>
        </w:numPr>
        <w:tabs>
          <w:tab w:val="left" w:pos="284"/>
          <w:tab w:val="right" w:leader="dot" w:pos="9345"/>
        </w:tabs>
        <w:suppressAutoHyphens/>
        <w:spacing w:after="0" w:line="360" w:lineRule="auto"/>
        <w:ind w:left="0" w:firstLine="0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hyperlink w:anchor="_Toc263108353" w:history="1">
        <w:r w:rsidR="00994400" w:rsidRPr="00994400">
          <w:rPr>
            <w:rStyle w:val="ad"/>
            <w:rFonts w:ascii="Times New Roman" w:hAnsi="Times New Roman"/>
            <w:noProof/>
            <w:color w:val="000000"/>
            <w:sz w:val="28"/>
            <w:szCs w:val="28"/>
            <w:u w:val="none"/>
          </w:rPr>
          <w:t>Финансовое оздоровление организации</w:t>
        </w:r>
      </w:hyperlink>
    </w:p>
    <w:p w:rsidR="00994400" w:rsidRPr="00994400" w:rsidRDefault="00E31397" w:rsidP="003D0DFE">
      <w:pPr>
        <w:pStyle w:val="14"/>
        <w:tabs>
          <w:tab w:val="left" w:pos="284"/>
          <w:tab w:val="right" w:leader="dot" w:pos="9345"/>
        </w:tabs>
        <w:suppressAutoHyphens/>
        <w:spacing w:after="0" w:line="360" w:lineRule="auto"/>
        <w:rPr>
          <w:rStyle w:val="ad"/>
          <w:rFonts w:ascii="Times New Roman" w:hAnsi="Times New Roman"/>
          <w:noProof/>
          <w:color w:val="000000"/>
          <w:sz w:val="28"/>
          <w:szCs w:val="28"/>
          <w:u w:val="none"/>
        </w:rPr>
      </w:pPr>
      <w:hyperlink w:anchor="_Toc263108354" w:history="1">
        <w:r w:rsidR="00994400" w:rsidRPr="00994400">
          <w:rPr>
            <w:rStyle w:val="ad"/>
            <w:rFonts w:ascii="Times New Roman" w:hAnsi="Times New Roman"/>
            <w:noProof/>
            <w:color w:val="000000"/>
            <w:sz w:val="28"/>
            <w:szCs w:val="28"/>
            <w:u w:val="none"/>
          </w:rPr>
          <w:t>Список используемой литературы</w:t>
        </w:r>
      </w:hyperlink>
    </w:p>
    <w:p w:rsidR="00994400" w:rsidRPr="00994400" w:rsidRDefault="00994400" w:rsidP="00994400">
      <w:pPr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A85E0D" w:rsidRPr="00994400" w:rsidRDefault="00994400" w:rsidP="003D0DFE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Toc263108338"/>
      <w:r w:rsidRPr="00994400">
        <w:rPr>
          <w:rFonts w:ascii="Times New Roman" w:hAnsi="Times New Roman"/>
          <w:color w:val="000000"/>
          <w:sz w:val="28"/>
        </w:rPr>
        <w:br w:type="page"/>
      </w:r>
      <w:r w:rsidR="003D0DFE" w:rsidRPr="003D0DFE">
        <w:rPr>
          <w:rFonts w:ascii="Times New Roman" w:hAnsi="Times New Roman"/>
          <w:b/>
          <w:color w:val="000000"/>
          <w:sz w:val="28"/>
        </w:rPr>
        <w:t>1</w:t>
      </w:r>
      <w:r w:rsidR="00B573C8">
        <w:rPr>
          <w:rFonts w:ascii="Times New Roman" w:hAnsi="Times New Roman"/>
          <w:b/>
          <w:color w:val="000000"/>
          <w:sz w:val="28"/>
        </w:rPr>
        <w:t>.</w:t>
      </w:r>
      <w:r w:rsidR="003D0DFE">
        <w:rPr>
          <w:rFonts w:ascii="Times New Roman" w:hAnsi="Times New Roman"/>
          <w:color w:val="000000"/>
          <w:sz w:val="28"/>
        </w:rPr>
        <w:t xml:space="preserve"> </w:t>
      </w:r>
      <w:r w:rsidR="00A85E0D" w:rsidRPr="00994400">
        <w:rPr>
          <w:rFonts w:ascii="Times New Roman" w:hAnsi="Times New Roman"/>
          <w:b/>
          <w:color w:val="000000"/>
          <w:sz w:val="28"/>
          <w:szCs w:val="28"/>
        </w:rPr>
        <w:t>Показатели рентабельности</w:t>
      </w:r>
      <w:bookmarkEnd w:id="0"/>
    </w:p>
    <w:p w:rsidR="00A85E0D" w:rsidRPr="00994400" w:rsidRDefault="00A85E0D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94400" w:rsidRDefault="00A85E0D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Наиболее важные финансовые результаты представлены в форме №2 «Отчет о прибылях и убытках». Показатели финансовых результатов характеризуют абсолютную эффективность деятельности предприятия. Важнейшими показателями, которые составляют абсолютную эффективность хозяйствования, являются прибыль и рентабельность.</w:t>
      </w:r>
    </w:p>
    <w:p w:rsidR="00994400" w:rsidRDefault="00A85E0D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Рентабельность – это коэффициент, полученный как отношение прибыли к затратам, где в качестве прибыли может быль использована величина балансовой, чистой прибыли, прибыли от реализации продукции, а также прибыли от разных видов деятельности предприятия. В знаменателе в качестве затрат могут быть использованы показатели стоимости основных и оборотных фондов, выручки от реализации, себестоимости продукции собственного и заёмного капитала и т.д.</w:t>
      </w:r>
    </w:p>
    <w:p w:rsidR="00A85E0D" w:rsidRPr="00994400" w:rsidRDefault="00A85E0D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Предприятие считается рентабельным, если в результате реализации продукции, работ, услуг оно покрывает все свои издержки и получает прибыль. Поэтому в широком смысле слова понятие рентабельность означает прибыльность, доходность.</w:t>
      </w:r>
    </w:p>
    <w:p w:rsidR="00A85E0D" w:rsidRPr="00994400" w:rsidRDefault="00A85E0D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5E0D" w:rsidRPr="003D0DFE" w:rsidRDefault="00A85E0D" w:rsidP="003D0DFE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D0DFE">
        <w:rPr>
          <w:rFonts w:ascii="Times New Roman" w:hAnsi="Times New Roman"/>
          <w:b/>
          <w:color w:val="000000"/>
          <w:sz w:val="28"/>
          <w:szCs w:val="28"/>
        </w:rPr>
        <w:t>Показатели для расчёта рентабельности</w:t>
      </w:r>
    </w:p>
    <w:tbl>
      <w:tblPr>
        <w:tblStyle w:val="a3"/>
        <w:tblW w:w="8756" w:type="dxa"/>
        <w:jc w:val="center"/>
        <w:tblLook w:val="00A0" w:firstRow="1" w:lastRow="0" w:firstColumn="1" w:lastColumn="0" w:noHBand="0" w:noVBand="0"/>
      </w:tblPr>
      <w:tblGrid>
        <w:gridCol w:w="3001"/>
        <w:gridCol w:w="1848"/>
        <w:gridCol w:w="1976"/>
        <w:gridCol w:w="1931"/>
      </w:tblGrid>
      <w:tr w:rsidR="00841FC9" w:rsidRPr="003D0DFE" w:rsidTr="00B573C8">
        <w:trPr>
          <w:trHeight w:val="838"/>
          <w:jc w:val="center"/>
        </w:trPr>
        <w:tc>
          <w:tcPr>
            <w:tcW w:w="3001" w:type="dxa"/>
            <w:vAlign w:val="center"/>
          </w:tcPr>
          <w:p w:rsidR="00841FC9" w:rsidRPr="003D0DFE" w:rsidRDefault="00841FC9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Показатель</w:t>
            </w:r>
          </w:p>
        </w:tc>
        <w:tc>
          <w:tcPr>
            <w:tcW w:w="1848" w:type="dxa"/>
            <w:vAlign w:val="center"/>
          </w:tcPr>
          <w:p w:rsidR="00841FC9" w:rsidRPr="003D0DFE" w:rsidRDefault="00841FC9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Код строки</w:t>
            </w:r>
          </w:p>
        </w:tc>
        <w:tc>
          <w:tcPr>
            <w:tcW w:w="1976" w:type="dxa"/>
            <w:vAlign w:val="center"/>
          </w:tcPr>
          <w:p w:rsidR="00841FC9" w:rsidRPr="003D0DFE" w:rsidRDefault="00841FC9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За отчетный период</w:t>
            </w:r>
          </w:p>
        </w:tc>
        <w:tc>
          <w:tcPr>
            <w:tcW w:w="1931" w:type="dxa"/>
            <w:vAlign w:val="center"/>
          </w:tcPr>
          <w:p w:rsidR="00841FC9" w:rsidRPr="003D0DFE" w:rsidRDefault="00841FC9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За аналогичный период предыдущего года</w:t>
            </w:r>
          </w:p>
        </w:tc>
      </w:tr>
      <w:tr w:rsidR="00841FC9" w:rsidRPr="003D0DFE" w:rsidTr="00B573C8">
        <w:trPr>
          <w:jc w:val="center"/>
        </w:trPr>
        <w:tc>
          <w:tcPr>
            <w:tcW w:w="3001" w:type="dxa"/>
            <w:vAlign w:val="center"/>
          </w:tcPr>
          <w:p w:rsidR="00841FC9" w:rsidRPr="003D0DFE" w:rsidRDefault="00841FC9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1. Прибыль балансовая</w:t>
            </w:r>
          </w:p>
        </w:tc>
        <w:tc>
          <w:tcPr>
            <w:tcW w:w="1848" w:type="dxa"/>
            <w:vAlign w:val="center"/>
          </w:tcPr>
          <w:p w:rsidR="00841FC9" w:rsidRPr="003D0DFE" w:rsidRDefault="00841FC9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ф2 стр.140</w:t>
            </w:r>
          </w:p>
        </w:tc>
        <w:tc>
          <w:tcPr>
            <w:tcW w:w="1976" w:type="dxa"/>
            <w:vAlign w:val="center"/>
          </w:tcPr>
          <w:p w:rsidR="00841FC9" w:rsidRPr="003D0DFE" w:rsidRDefault="005E4AE8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559296</w:t>
            </w:r>
          </w:p>
        </w:tc>
        <w:tc>
          <w:tcPr>
            <w:tcW w:w="1931" w:type="dxa"/>
            <w:vAlign w:val="center"/>
          </w:tcPr>
          <w:p w:rsidR="00841FC9" w:rsidRPr="003D0DFE" w:rsidRDefault="005E4AE8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598130</w:t>
            </w:r>
          </w:p>
        </w:tc>
      </w:tr>
      <w:tr w:rsidR="00841FC9" w:rsidRPr="003D0DFE" w:rsidTr="00B573C8">
        <w:trPr>
          <w:jc w:val="center"/>
        </w:trPr>
        <w:tc>
          <w:tcPr>
            <w:tcW w:w="3001" w:type="dxa"/>
            <w:vAlign w:val="center"/>
          </w:tcPr>
          <w:p w:rsidR="00841FC9" w:rsidRPr="003D0DFE" w:rsidRDefault="00841FC9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2. Прибыль чистая</w:t>
            </w:r>
          </w:p>
        </w:tc>
        <w:tc>
          <w:tcPr>
            <w:tcW w:w="1848" w:type="dxa"/>
            <w:vAlign w:val="center"/>
          </w:tcPr>
          <w:p w:rsidR="00841FC9" w:rsidRPr="003D0DFE" w:rsidRDefault="00841FC9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ф2 стр.140-150</w:t>
            </w:r>
          </w:p>
        </w:tc>
        <w:tc>
          <w:tcPr>
            <w:tcW w:w="1976" w:type="dxa"/>
            <w:vAlign w:val="center"/>
          </w:tcPr>
          <w:p w:rsidR="00841FC9" w:rsidRPr="003D0DFE" w:rsidRDefault="005E4AE8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412584</w:t>
            </w:r>
          </w:p>
        </w:tc>
        <w:tc>
          <w:tcPr>
            <w:tcW w:w="1931" w:type="dxa"/>
            <w:vAlign w:val="center"/>
          </w:tcPr>
          <w:p w:rsidR="00841FC9" w:rsidRPr="003D0DFE" w:rsidRDefault="005E4AE8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452059</w:t>
            </w:r>
          </w:p>
        </w:tc>
      </w:tr>
      <w:tr w:rsidR="00841FC9" w:rsidRPr="003D0DFE" w:rsidTr="00B573C8">
        <w:trPr>
          <w:jc w:val="center"/>
        </w:trPr>
        <w:tc>
          <w:tcPr>
            <w:tcW w:w="3001" w:type="dxa"/>
            <w:vAlign w:val="center"/>
          </w:tcPr>
          <w:p w:rsidR="00841FC9" w:rsidRPr="003D0DFE" w:rsidRDefault="00841FC9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3. Среднегодовая стоимость имущества</w:t>
            </w:r>
          </w:p>
        </w:tc>
        <w:tc>
          <w:tcPr>
            <w:tcW w:w="1848" w:type="dxa"/>
            <w:vAlign w:val="center"/>
          </w:tcPr>
          <w:p w:rsidR="00841FC9" w:rsidRPr="003D0DFE" w:rsidRDefault="00841FC9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ф1 стр.300</w:t>
            </w:r>
          </w:p>
        </w:tc>
        <w:tc>
          <w:tcPr>
            <w:tcW w:w="1976" w:type="dxa"/>
            <w:vAlign w:val="center"/>
          </w:tcPr>
          <w:p w:rsidR="00841FC9" w:rsidRPr="003D0DFE" w:rsidRDefault="00EE33D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2295507</w:t>
            </w:r>
          </w:p>
        </w:tc>
        <w:tc>
          <w:tcPr>
            <w:tcW w:w="1931" w:type="dxa"/>
            <w:vAlign w:val="center"/>
          </w:tcPr>
          <w:p w:rsidR="00841FC9" w:rsidRPr="003D0DFE" w:rsidRDefault="00EE33D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1754537</w:t>
            </w:r>
          </w:p>
        </w:tc>
      </w:tr>
      <w:tr w:rsidR="00841FC9" w:rsidRPr="003D0DFE" w:rsidTr="00B573C8">
        <w:trPr>
          <w:jc w:val="center"/>
        </w:trPr>
        <w:tc>
          <w:tcPr>
            <w:tcW w:w="3001" w:type="dxa"/>
            <w:vAlign w:val="center"/>
          </w:tcPr>
          <w:p w:rsidR="00841FC9" w:rsidRPr="003D0DFE" w:rsidRDefault="00841FC9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4. Собственные средства</w:t>
            </w:r>
          </w:p>
        </w:tc>
        <w:tc>
          <w:tcPr>
            <w:tcW w:w="1848" w:type="dxa"/>
            <w:vAlign w:val="center"/>
          </w:tcPr>
          <w:p w:rsidR="00841FC9" w:rsidRPr="003D0DFE" w:rsidRDefault="00841FC9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ф1 стр.490</w:t>
            </w:r>
          </w:p>
        </w:tc>
        <w:tc>
          <w:tcPr>
            <w:tcW w:w="1976" w:type="dxa"/>
            <w:vAlign w:val="center"/>
          </w:tcPr>
          <w:p w:rsidR="00841FC9" w:rsidRPr="003D0DFE" w:rsidRDefault="005E4AE8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1173703</w:t>
            </w:r>
          </w:p>
        </w:tc>
        <w:tc>
          <w:tcPr>
            <w:tcW w:w="1931" w:type="dxa"/>
            <w:vAlign w:val="center"/>
          </w:tcPr>
          <w:p w:rsidR="00841FC9" w:rsidRPr="003D0DFE" w:rsidRDefault="00EE33D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751109</w:t>
            </w:r>
          </w:p>
        </w:tc>
      </w:tr>
      <w:tr w:rsidR="00841FC9" w:rsidRPr="003D0DFE" w:rsidTr="00B573C8">
        <w:trPr>
          <w:jc w:val="center"/>
        </w:trPr>
        <w:tc>
          <w:tcPr>
            <w:tcW w:w="3001" w:type="dxa"/>
            <w:vAlign w:val="center"/>
          </w:tcPr>
          <w:p w:rsidR="00841FC9" w:rsidRPr="003D0DFE" w:rsidRDefault="00841FC9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5. Доходы от участия в других организациях</w:t>
            </w:r>
          </w:p>
        </w:tc>
        <w:tc>
          <w:tcPr>
            <w:tcW w:w="1848" w:type="dxa"/>
            <w:vAlign w:val="center"/>
          </w:tcPr>
          <w:p w:rsidR="00841FC9" w:rsidRPr="003D0DFE" w:rsidRDefault="00841FC9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ф2 стр.080</w:t>
            </w:r>
          </w:p>
        </w:tc>
        <w:tc>
          <w:tcPr>
            <w:tcW w:w="1976" w:type="dxa"/>
            <w:vAlign w:val="center"/>
          </w:tcPr>
          <w:p w:rsidR="00841FC9" w:rsidRPr="003D0DFE" w:rsidRDefault="00DE19FD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-</w:t>
            </w:r>
          </w:p>
        </w:tc>
        <w:tc>
          <w:tcPr>
            <w:tcW w:w="1931" w:type="dxa"/>
            <w:vAlign w:val="center"/>
          </w:tcPr>
          <w:p w:rsidR="00841FC9" w:rsidRPr="003D0DFE" w:rsidRDefault="002144E2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10</w:t>
            </w:r>
          </w:p>
        </w:tc>
      </w:tr>
      <w:tr w:rsidR="00841FC9" w:rsidRPr="003D0DFE" w:rsidTr="00B573C8">
        <w:trPr>
          <w:jc w:val="center"/>
        </w:trPr>
        <w:tc>
          <w:tcPr>
            <w:tcW w:w="3001" w:type="dxa"/>
            <w:vAlign w:val="center"/>
          </w:tcPr>
          <w:p w:rsidR="00841FC9" w:rsidRPr="003D0DFE" w:rsidRDefault="00841FC9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6. Долгосрочные финансовые вложения </w:t>
            </w:r>
          </w:p>
        </w:tc>
        <w:tc>
          <w:tcPr>
            <w:tcW w:w="1848" w:type="dxa"/>
            <w:vAlign w:val="center"/>
          </w:tcPr>
          <w:p w:rsidR="00841FC9" w:rsidRPr="003D0DFE" w:rsidRDefault="00841FC9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ф1 стр.140</w:t>
            </w:r>
          </w:p>
        </w:tc>
        <w:tc>
          <w:tcPr>
            <w:tcW w:w="1976" w:type="dxa"/>
            <w:vAlign w:val="center"/>
          </w:tcPr>
          <w:p w:rsidR="00841FC9" w:rsidRPr="003D0DFE" w:rsidRDefault="00DE19FD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-</w:t>
            </w:r>
          </w:p>
        </w:tc>
        <w:tc>
          <w:tcPr>
            <w:tcW w:w="1931" w:type="dxa"/>
            <w:vAlign w:val="center"/>
          </w:tcPr>
          <w:p w:rsidR="00841FC9" w:rsidRPr="003D0DFE" w:rsidRDefault="00DE19FD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-</w:t>
            </w:r>
          </w:p>
        </w:tc>
      </w:tr>
      <w:tr w:rsidR="00841FC9" w:rsidRPr="003D0DFE" w:rsidTr="00B573C8">
        <w:trPr>
          <w:jc w:val="center"/>
        </w:trPr>
        <w:tc>
          <w:tcPr>
            <w:tcW w:w="3001" w:type="dxa"/>
            <w:vAlign w:val="center"/>
          </w:tcPr>
          <w:p w:rsidR="00841FC9" w:rsidRPr="003D0DFE" w:rsidRDefault="00841FC9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7. Долгосрочные заемные средства</w:t>
            </w:r>
          </w:p>
        </w:tc>
        <w:tc>
          <w:tcPr>
            <w:tcW w:w="1848" w:type="dxa"/>
            <w:vAlign w:val="center"/>
          </w:tcPr>
          <w:p w:rsidR="00841FC9" w:rsidRPr="003D0DFE" w:rsidRDefault="00841FC9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ф1 стр.590</w:t>
            </w:r>
          </w:p>
        </w:tc>
        <w:tc>
          <w:tcPr>
            <w:tcW w:w="1976" w:type="dxa"/>
            <w:vAlign w:val="center"/>
          </w:tcPr>
          <w:p w:rsidR="00841FC9" w:rsidRPr="003D0DFE" w:rsidRDefault="005E4AE8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477</w:t>
            </w:r>
          </w:p>
        </w:tc>
        <w:tc>
          <w:tcPr>
            <w:tcW w:w="1931" w:type="dxa"/>
            <w:vAlign w:val="center"/>
          </w:tcPr>
          <w:p w:rsidR="00841FC9" w:rsidRPr="003D0DFE" w:rsidRDefault="005E4AE8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219</w:t>
            </w:r>
          </w:p>
        </w:tc>
      </w:tr>
    </w:tbl>
    <w:p w:rsidR="00841FC9" w:rsidRPr="00994400" w:rsidRDefault="00841FC9" w:rsidP="00994400">
      <w:pPr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41FC9" w:rsidRPr="00994400" w:rsidRDefault="00841FC9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Рентабельность вложений предприятия показывает эффективность использования имущества предприятия. Среди показателей рентабельности выделяются пять основных:</w:t>
      </w:r>
    </w:p>
    <w:p w:rsidR="00841FC9" w:rsidRPr="00994400" w:rsidRDefault="00841FC9" w:rsidP="00994400">
      <w:pPr>
        <w:pStyle w:val="12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Общая рентабельность вложений, показывающая, какая часть балансовой прибыли приходится на рубль</w:t>
      </w:r>
      <w:r w:rsidR="00527075" w:rsidRPr="00994400">
        <w:rPr>
          <w:rFonts w:ascii="Times New Roman" w:hAnsi="Times New Roman"/>
          <w:color w:val="000000"/>
          <w:sz w:val="28"/>
          <w:szCs w:val="28"/>
        </w:rPr>
        <w:t xml:space="preserve"> имущества предприятия, т.е. на</w:t>
      </w:r>
      <w:r w:rsidRPr="00994400">
        <w:rPr>
          <w:rFonts w:ascii="Times New Roman" w:hAnsi="Times New Roman"/>
          <w:color w:val="000000"/>
          <w:sz w:val="28"/>
          <w:szCs w:val="28"/>
        </w:rPr>
        <w:t>сколько эффективно оно используется.</w:t>
      </w:r>
    </w:p>
    <w:p w:rsidR="00841FC9" w:rsidRPr="00994400" w:rsidRDefault="00527075" w:rsidP="00994400">
      <w:pPr>
        <w:pStyle w:val="12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Рентабельность вложений по чистой прибыли.</w:t>
      </w:r>
    </w:p>
    <w:p w:rsidR="00527075" w:rsidRPr="00994400" w:rsidRDefault="00527075" w:rsidP="00994400">
      <w:pPr>
        <w:pStyle w:val="12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Рентабельность собственных средств, позволяющая установить зависимость между величиной инвестируемых собственных ресурсов и размером прибыли, полученной от их использования.</w:t>
      </w:r>
    </w:p>
    <w:p w:rsidR="00527075" w:rsidRPr="00994400" w:rsidRDefault="00527075" w:rsidP="00994400">
      <w:pPr>
        <w:pStyle w:val="12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Рентабельность долгосрочных финансовых вложений, показывающая эффективность вложений предприятия в деятельность других организаций.</w:t>
      </w:r>
    </w:p>
    <w:p w:rsidR="00527075" w:rsidRPr="00994400" w:rsidRDefault="00527075" w:rsidP="00994400">
      <w:pPr>
        <w:pStyle w:val="12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Рентабельность перманентного каптала, показывающая эффективность использования капитала, вложенного в деятельность данного предприятия на длительный срок.</w:t>
      </w:r>
    </w:p>
    <w:p w:rsidR="00527075" w:rsidRPr="00994400" w:rsidRDefault="0052707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7075" w:rsidRPr="003D0DFE" w:rsidRDefault="00527075" w:rsidP="003D0DFE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D0DFE">
        <w:rPr>
          <w:rFonts w:ascii="Times New Roman" w:hAnsi="Times New Roman"/>
          <w:b/>
          <w:color w:val="000000"/>
          <w:sz w:val="28"/>
          <w:szCs w:val="28"/>
        </w:rPr>
        <w:t>Показатели рентабельности вложений</w:t>
      </w:r>
    </w:p>
    <w:tbl>
      <w:tblPr>
        <w:tblStyle w:val="a3"/>
        <w:tblW w:w="0" w:type="auto"/>
        <w:jc w:val="center"/>
        <w:tblLook w:val="00A0" w:firstRow="1" w:lastRow="0" w:firstColumn="1" w:lastColumn="0" w:noHBand="0" w:noVBand="0"/>
      </w:tblPr>
      <w:tblGrid>
        <w:gridCol w:w="3139"/>
        <w:gridCol w:w="2836"/>
        <w:gridCol w:w="1354"/>
        <w:gridCol w:w="1838"/>
      </w:tblGrid>
      <w:tr w:rsidR="00527075" w:rsidRPr="003D0DFE" w:rsidTr="00B573C8">
        <w:trPr>
          <w:trHeight w:val="762"/>
          <w:jc w:val="center"/>
        </w:trPr>
        <w:tc>
          <w:tcPr>
            <w:tcW w:w="3139" w:type="dxa"/>
            <w:vAlign w:val="center"/>
          </w:tcPr>
          <w:p w:rsidR="00527075" w:rsidRPr="003D0DFE" w:rsidRDefault="00527075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Показатель</w:t>
            </w:r>
          </w:p>
        </w:tc>
        <w:tc>
          <w:tcPr>
            <w:tcW w:w="2836" w:type="dxa"/>
            <w:vAlign w:val="center"/>
          </w:tcPr>
          <w:p w:rsidR="00527075" w:rsidRPr="003D0DFE" w:rsidRDefault="00527075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Расчет</w:t>
            </w:r>
          </w:p>
        </w:tc>
        <w:tc>
          <w:tcPr>
            <w:tcW w:w="1354" w:type="dxa"/>
            <w:vAlign w:val="center"/>
          </w:tcPr>
          <w:p w:rsidR="00527075" w:rsidRPr="003D0DFE" w:rsidRDefault="00527075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За отчетный период</w:t>
            </w:r>
          </w:p>
        </w:tc>
        <w:tc>
          <w:tcPr>
            <w:tcW w:w="1838" w:type="dxa"/>
            <w:vAlign w:val="center"/>
          </w:tcPr>
          <w:p w:rsidR="00527075" w:rsidRPr="003D0DFE" w:rsidRDefault="00527075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За аналогичный период предыдущего года</w:t>
            </w:r>
          </w:p>
        </w:tc>
      </w:tr>
      <w:tr w:rsidR="00527075" w:rsidRPr="003D0DFE" w:rsidTr="00B573C8">
        <w:trPr>
          <w:jc w:val="center"/>
        </w:trPr>
        <w:tc>
          <w:tcPr>
            <w:tcW w:w="3139" w:type="dxa"/>
            <w:vAlign w:val="center"/>
          </w:tcPr>
          <w:p w:rsidR="00527075" w:rsidRPr="003D0DFE" w:rsidRDefault="00527075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1. Общая рентабельность вложения</w:t>
            </w:r>
          </w:p>
        </w:tc>
        <w:tc>
          <w:tcPr>
            <w:tcW w:w="2836" w:type="dxa"/>
            <w:vAlign w:val="center"/>
          </w:tcPr>
          <w:p w:rsidR="00527075" w:rsidRPr="003D0DFE" w:rsidRDefault="00E31397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26.25pt">
                  <v:imagedata r:id="rId7" o:title="" chromakey="white"/>
                </v:shape>
              </w:pict>
            </w:r>
          </w:p>
        </w:tc>
        <w:tc>
          <w:tcPr>
            <w:tcW w:w="1354" w:type="dxa"/>
            <w:vAlign w:val="center"/>
          </w:tcPr>
          <w:p w:rsidR="00527075" w:rsidRPr="003D0DFE" w:rsidRDefault="002144E2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0,24</w:t>
            </w:r>
          </w:p>
        </w:tc>
        <w:tc>
          <w:tcPr>
            <w:tcW w:w="1838" w:type="dxa"/>
            <w:vAlign w:val="center"/>
          </w:tcPr>
          <w:p w:rsidR="00527075" w:rsidRPr="003D0DFE" w:rsidRDefault="002144E2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0,</w:t>
            </w:r>
            <w:r w:rsidR="00DE19FD"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34</w:t>
            </w:r>
          </w:p>
        </w:tc>
      </w:tr>
      <w:tr w:rsidR="00527075" w:rsidRPr="003D0DFE" w:rsidTr="00B573C8">
        <w:trPr>
          <w:jc w:val="center"/>
        </w:trPr>
        <w:tc>
          <w:tcPr>
            <w:tcW w:w="3139" w:type="dxa"/>
            <w:vAlign w:val="center"/>
          </w:tcPr>
          <w:p w:rsidR="00527075" w:rsidRPr="003D0DFE" w:rsidRDefault="00527075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2. Рентабельность вложений по чистой прибыли</w:t>
            </w:r>
          </w:p>
        </w:tc>
        <w:tc>
          <w:tcPr>
            <w:tcW w:w="2836" w:type="dxa"/>
            <w:vAlign w:val="center"/>
          </w:tcPr>
          <w:p w:rsidR="00527075" w:rsidRPr="003D0DFE" w:rsidRDefault="00E31397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pict>
                <v:shape id="_x0000_i1026" type="#_x0000_t75" style="width:93pt;height:26.25pt">
                  <v:imagedata r:id="rId8" o:title="" chromakey="white"/>
                </v:shape>
              </w:pict>
            </w:r>
          </w:p>
        </w:tc>
        <w:tc>
          <w:tcPr>
            <w:tcW w:w="1354" w:type="dxa"/>
            <w:vAlign w:val="center"/>
          </w:tcPr>
          <w:p w:rsidR="00527075" w:rsidRPr="003D0DFE" w:rsidRDefault="002144E2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0,18</w:t>
            </w:r>
          </w:p>
        </w:tc>
        <w:tc>
          <w:tcPr>
            <w:tcW w:w="1838" w:type="dxa"/>
            <w:vAlign w:val="center"/>
          </w:tcPr>
          <w:p w:rsidR="00527075" w:rsidRPr="003D0DFE" w:rsidRDefault="002144E2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0,2</w:t>
            </w:r>
            <w:r w:rsidR="00DE19FD"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6</w:t>
            </w:r>
          </w:p>
        </w:tc>
      </w:tr>
      <w:tr w:rsidR="00527075" w:rsidRPr="003D0DFE" w:rsidTr="00B573C8">
        <w:trPr>
          <w:jc w:val="center"/>
        </w:trPr>
        <w:tc>
          <w:tcPr>
            <w:tcW w:w="3139" w:type="dxa"/>
            <w:vAlign w:val="center"/>
          </w:tcPr>
          <w:p w:rsidR="00527075" w:rsidRPr="003D0DFE" w:rsidRDefault="00527075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3. Рентабельность собственных средств</w:t>
            </w:r>
          </w:p>
        </w:tc>
        <w:tc>
          <w:tcPr>
            <w:tcW w:w="2836" w:type="dxa"/>
            <w:vAlign w:val="center"/>
          </w:tcPr>
          <w:p w:rsidR="00527075" w:rsidRPr="003D0DFE" w:rsidRDefault="00E31397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pict>
                <v:shape id="_x0000_i1027" type="#_x0000_t75" style="width:93pt;height:26.25pt">
                  <v:imagedata r:id="rId8" o:title="" chromakey="white"/>
                </v:shape>
              </w:pict>
            </w:r>
          </w:p>
        </w:tc>
        <w:tc>
          <w:tcPr>
            <w:tcW w:w="1354" w:type="dxa"/>
            <w:vAlign w:val="center"/>
          </w:tcPr>
          <w:p w:rsidR="00527075" w:rsidRPr="003D0DFE" w:rsidRDefault="002144E2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0,18</w:t>
            </w:r>
          </w:p>
        </w:tc>
        <w:tc>
          <w:tcPr>
            <w:tcW w:w="1838" w:type="dxa"/>
            <w:vAlign w:val="center"/>
          </w:tcPr>
          <w:p w:rsidR="00527075" w:rsidRPr="003D0DFE" w:rsidRDefault="002144E2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0,2</w:t>
            </w:r>
            <w:r w:rsidR="00DE19FD"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6</w:t>
            </w:r>
          </w:p>
        </w:tc>
      </w:tr>
      <w:tr w:rsidR="00527075" w:rsidRPr="003D0DFE" w:rsidTr="00B573C8">
        <w:trPr>
          <w:jc w:val="center"/>
        </w:trPr>
        <w:tc>
          <w:tcPr>
            <w:tcW w:w="3139" w:type="dxa"/>
            <w:vAlign w:val="center"/>
          </w:tcPr>
          <w:p w:rsidR="00527075" w:rsidRPr="003D0DFE" w:rsidRDefault="00527075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4. Рентабельность долгосрочных финансовых вложений</w:t>
            </w:r>
          </w:p>
        </w:tc>
        <w:tc>
          <w:tcPr>
            <w:tcW w:w="2836" w:type="dxa"/>
            <w:vAlign w:val="center"/>
          </w:tcPr>
          <w:p w:rsidR="00527075" w:rsidRPr="003D0DFE" w:rsidRDefault="00E31397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pict>
                <v:shape id="_x0000_i1028" type="#_x0000_t75" style="width:63.75pt;height:26.25pt">
                  <v:imagedata r:id="rId9" o:title="" chromakey="white"/>
                </v:shape>
              </w:pict>
            </w:r>
          </w:p>
        </w:tc>
        <w:tc>
          <w:tcPr>
            <w:tcW w:w="1354" w:type="dxa"/>
            <w:vAlign w:val="center"/>
          </w:tcPr>
          <w:p w:rsidR="00527075" w:rsidRPr="003D0DFE" w:rsidRDefault="00DE19FD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-</w:t>
            </w:r>
          </w:p>
        </w:tc>
        <w:tc>
          <w:tcPr>
            <w:tcW w:w="1838" w:type="dxa"/>
            <w:vAlign w:val="center"/>
          </w:tcPr>
          <w:p w:rsidR="00527075" w:rsidRPr="003D0DFE" w:rsidRDefault="00DE19FD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-</w:t>
            </w:r>
          </w:p>
        </w:tc>
      </w:tr>
      <w:tr w:rsidR="00527075" w:rsidRPr="003D0DFE" w:rsidTr="00B573C8">
        <w:trPr>
          <w:jc w:val="center"/>
        </w:trPr>
        <w:tc>
          <w:tcPr>
            <w:tcW w:w="3139" w:type="dxa"/>
            <w:vAlign w:val="center"/>
          </w:tcPr>
          <w:p w:rsidR="00527075" w:rsidRPr="003D0DFE" w:rsidRDefault="00527075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5. Рентабельность перманентного капитала</w:t>
            </w:r>
          </w:p>
        </w:tc>
        <w:tc>
          <w:tcPr>
            <w:tcW w:w="2836" w:type="dxa"/>
            <w:vAlign w:val="center"/>
          </w:tcPr>
          <w:p w:rsidR="00527075" w:rsidRPr="003D0DFE" w:rsidRDefault="00E31397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pict>
                <v:shape id="_x0000_i1029" type="#_x0000_t75" style="width:93pt;height:26.25pt">
                  <v:imagedata r:id="rId10" o:title="" chromakey="white"/>
                </v:shape>
              </w:pict>
            </w:r>
          </w:p>
        </w:tc>
        <w:tc>
          <w:tcPr>
            <w:tcW w:w="1354" w:type="dxa"/>
            <w:vAlign w:val="center"/>
          </w:tcPr>
          <w:p w:rsidR="00527075" w:rsidRPr="003D0DFE" w:rsidRDefault="00AB1F53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0,35</w:t>
            </w:r>
          </w:p>
        </w:tc>
        <w:tc>
          <w:tcPr>
            <w:tcW w:w="1838" w:type="dxa"/>
            <w:vAlign w:val="center"/>
          </w:tcPr>
          <w:p w:rsidR="00527075" w:rsidRPr="003D0DFE" w:rsidRDefault="00AB1F53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0,6</w:t>
            </w:r>
            <w:r w:rsidR="00DE19FD"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0</w:t>
            </w:r>
          </w:p>
        </w:tc>
      </w:tr>
    </w:tbl>
    <w:p w:rsidR="00B573C8" w:rsidRDefault="00B573C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EE0D6F" w:rsidRPr="00994400" w:rsidRDefault="00EE0D6F" w:rsidP="00B573C8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Из таблицы «Показатели рентабельности вложений» видно, что показатели увеличились, по сравнению с периодом предыдущего года.</w:t>
      </w:r>
    </w:p>
    <w:p w:rsidR="003D0DFE" w:rsidRDefault="003D0DFE" w:rsidP="00994400">
      <w:pPr>
        <w:pStyle w:val="1"/>
        <w:keepNext w:val="0"/>
        <w:keepLines w:val="0"/>
        <w:suppressAutoHyphens/>
        <w:spacing w:before="0" w:line="360" w:lineRule="auto"/>
        <w:ind w:firstLine="709"/>
        <w:jc w:val="center"/>
        <w:rPr>
          <w:rFonts w:ascii="Times New Roman" w:hAnsi="Times New Roman"/>
          <w:color w:val="000000"/>
        </w:rPr>
      </w:pPr>
      <w:bookmarkStart w:id="1" w:name="_Toc263108339"/>
    </w:p>
    <w:p w:rsidR="00EE0D6F" w:rsidRPr="00994400" w:rsidRDefault="003D0DFE" w:rsidP="00994400">
      <w:pPr>
        <w:pStyle w:val="1"/>
        <w:keepNext w:val="0"/>
        <w:keepLines w:val="0"/>
        <w:suppressAutoHyphens/>
        <w:spacing w:before="0" w:line="360" w:lineRule="auto"/>
        <w:ind w:firstLine="70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 w:rsidR="00B573C8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</w:t>
      </w:r>
      <w:r w:rsidR="00EE0D6F" w:rsidRPr="00994400">
        <w:rPr>
          <w:rFonts w:ascii="Times New Roman" w:hAnsi="Times New Roman"/>
          <w:color w:val="000000"/>
        </w:rPr>
        <w:t>Оценка платёжеспособности предприятия</w:t>
      </w:r>
      <w:bookmarkEnd w:id="1"/>
    </w:p>
    <w:p w:rsidR="00EE0D6F" w:rsidRPr="00994400" w:rsidRDefault="00EE0D6F" w:rsidP="00994400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94400" w:rsidRDefault="00EE0D6F" w:rsidP="00994400">
      <w:pPr>
        <w:suppressAutoHyphens/>
        <w:spacing w:after="0" w:line="360" w:lineRule="auto"/>
        <w:ind w:firstLine="709"/>
        <w:jc w:val="both"/>
        <w:rPr>
          <w:rStyle w:val="a6"/>
          <w:rFonts w:ascii="Times New Roman" w:hAnsi="Times New Roman"/>
          <w:b w:val="0"/>
          <w:color w:val="000000"/>
          <w:sz w:val="28"/>
          <w:szCs w:val="28"/>
        </w:rPr>
      </w:pPr>
      <w:r w:rsidRPr="00994400">
        <w:rPr>
          <w:rStyle w:val="a6"/>
          <w:rFonts w:ascii="Times New Roman" w:hAnsi="Times New Roman"/>
          <w:b w:val="0"/>
          <w:color w:val="000000"/>
          <w:sz w:val="28"/>
          <w:szCs w:val="28"/>
        </w:rPr>
        <w:t>Под платежеспособностью предприятия подразумевают его способность в срок и в полном объеме удовлетворять платежные требования поставщиков техники и материалов в соответствии с хозяйственными договорами, возвращать кредиты, производить оплату труда персонала, вносить платежи в бюджет. Возможность регулярно и своевременно погашать долговые обязательства определяются в конечном итоге наличием у предприятия денежных средств, что зависит от того, в какой степени партнеры выполняют свои обязательства перед предприятием. Кроме того, при определенном размере источников средств у предприятия тем больше денег, чем меньше других элементов активов. В процессе оборота средств деньги то высвобождаются, то снова направляются как затраты на пополнение внеоборотных и оборотных активов.</w:t>
      </w:r>
    </w:p>
    <w:p w:rsidR="00EE0D6F" w:rsidRPr="00994400" w:rsidRDefault="00EE0D6F" w:rsidP="00994400">
      <w:pPr>
        <w:suppressAutoHyphens/>
        <w:spacing w:after="0" w:line="360" w:lineRule="auto"/>
        <w:ind w:firstLine="709"/>
        <w:jc w:val="both"/>
        <w:rPr>
          <w:rStyle w:val="a6"/>
          <w:rFonts w:ascii="Times New Roman" w:hAnsi="Times New Roman"/>
          <w:b w:val="0"/>
          <w:color w:val="000000"/>
          <w:sz w:val="28"/>
          <w:szCs w:val="28"/>
        </w:rPr>
      </w:pPr>
      <w:r w:rsidRPr="00994400">
        <w:rPr>
          <w:rStyle w:val="a6"/>
          <w:rFonts w:ascii="Times New Roman" w:hAnsi="Times New Roman"/>
          <w:b w:val="0"/>
          <w:color w:val="000000"/>
          <w:sz w:val="28"/>
          <w:szCs w:val="28"/>
        </w:rPr>
        <w:t>Анализ платежеспособности необходим не только для предприятия с целью оценки и прогнозирования финансовой деятельности, но и для внешних инвесторов (банков). Прежде чем выдавать кредит, банк должен удостовериться в кредитоспособности заемщика. То же должны сделать и предприятия, которые хотят вступить в экономические отношения друг с другом. Особенно важно знать о финансовых возможностях партнера, если возникает вопрос о предоставлении ему коммерческого кредита или отсрочки платежа.</w:t>
      </w:r>
    </w:p>
    <w:p w:rsidR="00EE0D6F" w:rsidRPr="00B573C8" w:rsidRDefault="00EE0D6F" w:rsidP="00B573C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94400">
        <w:rPr>
          <w:rStyle w:val="a6"/>
          <w:rFonts w:ascii="Times New Roman" w:hAnsi="Times New Roman"/>
          <w:b w:val="0"/>
          <w:color w:val="000000"/>
          <w:sz w:val="28"/>
          <w:szCs w:val="28"/>
        </w:rPr>
        <w:t>Ликвидность баланса предприятия – показатели способности предприятия оплачивать текущие обязательства, совершать оборот средств. В качестве официального показателя ликвидности используется «коэффициент текущей ликвидности», определяемый как отношение оборотных средств предприятия к текущей задолженности.</w:t>
      </w:r>
    </w:p>
    <w:p w:rsidR="00EE0D6F" w:rsidRPr="003D0DFE" w:rsidRDefault="00EE0D6F" w:rsidP="003D0DFE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D0DFE">
        <w:rPr>
          <w:rFonts w:ascii="Times New Roman" w:hAnsi="Times New Roman"/>
          <w:b/>
          <w:color w:val="000000"/>
          <w:sz w:val="28"/>
          <w:szCs w:val="28"/>
        </w:rPr>
        <w:t>Коэффициенты, характеризующие платёжеспособность</w:t>
      </w:r>
    </w:p>
    <w:tbl>
      <w:tblPr>
        <w:tblStyle w:val="a3"/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3085"/>
        <w:gridCol w:w="1134"/>
        <w:gridCol w:w="1701"/>
        <w:gridCol w:w="1701"/>
        <w:gridCol w:w="1099"/>
      </w:tblGrid>
      <w:tr w:rsidR="00EE0D6F" w:rsidRPr="003D0DFE" w:rsidTr="003D0DFE">
        <w:trPr>
          <w:jc w:val="center"/>
        </w:trPr>
        <w:tc>
          <w:tcPr>
            <w:tcW w:w="3085" w:type="dxa"/>
            <w:vAlign w:val="center"/>
          </w:tcPr>
          <w:p w:rsidR="00EE0D6F" w:rsidRPr="003D0DFE" w:rsidRDefault="00EE0D6F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EE0D6F" w:rsidRPr="003D0DFE" w:rsidRDefault="00EE0D6F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Норма</w:t>
            </w:r>
          </w:p>
        </w:tc>
        <w:tc>
          <w:tcPr>
            <w:tcW w:w="1701" w:type="dxa"/>
            <w:vAlign w:val="center"/>
          </w:tcPr>
          <w:p w:rsidR="00EE0D6F" w:rsidRPr="003D0DFE" w:rsidRDefault="00EE0D6F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На начало года</w:t>
            </w:r>
          </w:p>
        </w:tc>
        <w:tc>
          <w:tcPr>
            <w:tcW w:w="1701" w:type="dxa"/>
            <w:vAlign w:val="center"/>
          </w:tcPr>
          <w:p w:rsidR="00EE0D6F" w:rsidRPr="003D0DFE" w:rsidRDefault="00EE0D6F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На конец года</w:t>
            </w:r>
          </w:p>
        </w:tc>
        <w:tc>
          <w:tcPr>
            <w:tcW w:w="1099" w:type="dxa"/>
            <w:vAlign w:val="center"/>
          </w:tcPr>
          <w:p w:rsidR="00EE0D6F" w:rsidRPr="003D0DFE" w:rsidRDefault="00EE0D6F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Отклонение</w:t>
            </w:r>
          </w:p>
        </w:tc>
      </w:tr>
      <w:tr w:rsidR="00EE0D6F" w:rsidRPr="003D0DFE" w:rsidTr="003D0DFE">
        <w:trPr>
          <w:jc w:val="center"/>
        </w:trPr>
        <w:tc>
          <w:tcPr>
            <w:tcW w:w="3085" w:type="dxa"/>
            <w:vAlign w:val="center"/>
          </w:tcPr>
          <w:p w:rsidR="00EE0D6F" w:rsidRPr="003D0DFE" w:rsidRDefault="00EE0D6F" w:rsidP="003D0DFE">
            <w:pPr>
              <w:pStyle w:val="12"/>
              <w:numPr>
                <w:ilvl w:val="0"/>
                <w:numId w:val="2"/>
              </w:numPr>
              <w:tabs>
                <w:tab w:val="left" w:pos="95"/>
              </w:tabs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Общий показатель ликвидности</w:t>
            </w:r>
          </w:p>
          <w:p w:rsidR="00EE0D6F" w:rsidRPr="003D0DFE" w:rsidRDefault="00E31397" w:rsidP="003D0DFE">
            <w:pPr>
              <w:tabs>
                <w:tab w:val="left" w:pos="95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pict>
                <v:shape id="_x0000_i1030" type="#_x0000_t75" style="width:120.75pt;height:26.25pt">
                  <v:imagedata r:id="rId11" o:title="" chromakey="white"/>
                </v:shape>
              </w:pict>
            </w:r>
          </w:p>
        </w:tc>
        <w:tc>
          <w:tcPr>
            <w:tcW w:w="1134" w:type="dxa"/>
            <w:vAlign w:val="center"/>
          </w:tcPr>
          <w:p w:rsidR="00EE0D6F" w:rsidRPr="003D0DFE" w:rsidRDefault="00E31397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pict>
                <v:shape id="_x0000_i1031" type="#_x0000_t75" style="width:15.75pt;height:13.5pt">
                  <v:imagedata r:id="rId12" o:title="" chromakey="white"/>
                </v:shape>
              </w:pict>
            </w:r>
          </w:p>
        </w:tc>
        <w:tc>
          <w:tcPr>
            <w:tcW w:w="1701" w:type="dxa"/>
            <w:vAlign w:val="center"/>
          </w:tcPr>
          <w:p w:rsidR="00EE0D6F" w:rsidRPr="003D0DFE" w:rsidRDefault="00052B62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0,37</w:t>
            </w:r>
          </w:p>
        </w:tc>
        <w:tc>
          <w:tcPr>
            <w:tcW w:w="1701" w:type="dxa"/>
            <w:vAlign w:val="center"/>
          </w:tcPr>
          <w:p w:rsidR="00EE0D6F" w:rsidRPr="003D0DFE" w:rsidRDefault="00052B62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0,43</w:t>
            </w:r>
          </w:p>
        </w:tc>
        <w:tc>
          <w:tcPr>
            <w:tcW w:w="1099" w:type="dxa"/>
            <w:vAlign w:val="center"/>
          </w:tcPr>
          <w:p w:rsidR="00EE0D6F" w:rsidRPr="003D0DFE" w:rsidRDefault="00052B62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0,06</w:t>
            </w:r>
          </w:p>
        </w:tc>
      </w:tr>
      <w:tr w:rsidR="00EE0D6F" w:rsidRPr="003D0DFE" w:rsidTr="003D0DFE">
        <w:trPr>
          <w:jc w:val="center"/>
        </w:trPr>
        <w:tc>
          <w:tcPr>
            <w:tcW w:w="3085" w:type="dxa"/>
            <w:vAlign w:val="center"/>
          </w:tcPr>
          <w:p w:rsidR="00EE0D6F" w:rsidRPr="003D0DFE" w:rsidRDefault="00EE0D6F" w:rsidP="003D0DFE">
            <w:pPr>
              <w:pStyle w:val="12"/>
              <w:numPr>
                <w:ilvl w:val="0"/>
                <w:numId w:val="2"/>
              </w:numPr>
              <w:tabs>
                <w:tab w:val="left" w:pos="95"/>
              </w:tabs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Коэффициент абсолютной ликвидности</w:t>
            </w:r>
          </w:p>
          <w:p w:rsidR="00EE0D6F" w:rsidRPr="003D0DFE" w:rsidRDefault="00E31397" w:rsidP="003D0DFE">
            <w:pPr>
              <w:pStyle w:val="12"/>
              <w:tabs>
                <w:tab w:val="left" w:pos="95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pict>
                <v:shape id="_x0000_i1032" type="#_x0000_t75" style="width:57pt;height:26.25pt">
                  <v:imagedata r:id="rId13" o:title="" chromakey="white"/>
                </v:shape>
              </w:pict>
            </w:r>
          </w:p>
        </w:tc>
        <w:tc>
          <w:tcPr>
            <w:tcW w:w="1134" w:type="dxa"/>
            <w:vAlign w:val="center"/>
          </w:tcPr>
          <w:p w:rsidR="00EE0D6F" w:rsidRPr="003D0DFE" w:rsidRDefault="00E31397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pict>
                <v:shape id="_x0000_i1033" type="#_x0000_t75" style="width:48.75pt;height:13.5pt">
                  <v:imagedata r:id="rId14" o:title="" chromakey="white"/>
                </v:shape>
              </w:pict>
            </w:r>
          </w:p>
        </w:tc>
        <w:tc>
          <w:tcPr>
            <w:tcW w:w="1701" w:type="dxa"/>
            <w:vAlign w:val="center"/>
          </w:tcPr>
          <w:p w:rsidR="00EE0D6F" w:rsidRPr="003D0DFE" w:rsidRDefault="00EE0D6F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0,</w:t>
            </w:r>
            <w:r w:rsidR="00052B62"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EE0D6F" w:rsidRPr="003D0DFE" w:rsidRDefault="00EE0D6F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0,</w:t>
            </w:r>
            <w:r w:rsidR="00052B62"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17</w:t>
            </w:r>
          </w:p>
        </w:tc>
        <w:tc>
          <w:tcPr>
            <w:tcW w:w="1099" w:type="dxa"/>
            <w:vAlign w:val="center"/>
          </w:tcPr>
          <w:p w:rsidR="00EE0D6F" w:rsidRPr="003D0DFE" w:rsidRDefault="00052B62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-0,02</w:t>
            </w:r>
          </w:p>
        </w:tc>
      </w:tr>
      <w:tr w:rsidR="00EE0D6F" w:rsidRPr="003D0DFE" w:rsidTr="003D0DFE">
        <w:trPr>
          <w:jc w:val="center"/>
        </w:trPr>
        <w:tc>
          <w:tcPr>
            <w:tcW w:w="3085" w:type="dxa"/>
            <w:vAlign w:val="center"/>
          </w:tcPr>
          <w:p w:rsidR="00EE0D6F" w:rsidRPr="003D0DFE" w:rsidRDefault="00EE0D6F" w:rsidP="003D0DFE">
            <w:pPr>
              <w:pStyle w:val="12"/>
              <w:numPr>
                <w:ilvl w:val="0"/>
                <w:numId w:val="2"/>
              </w:numPr>
              <w:tabs>
                <w:tab w:val="left" w:pos="95"/>
              </w:tabs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Промежуточный коэффициент покрытия</w:t>
            </w:r>
          </w:p>
          <w:p w:rsidR="00EE0D6F" w:rsidRPr="003D0DFE" w:rsidRDefault="00E31397" w:rsidP="003D0DFE">
            <w:pPr>
              <w:pStyle w:val="12"/>
              <w:tabs>
                <w:tab w:val="left" w:pos="95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pict>
                <v:shape id="_x0000_i1034" type="#_x0000_t75" style="width:2in;height:26.25pt">
                  <v:imagedata r:id="rId15" o:title="" chromakey="white"/>
                </v:shape>
              </w:pict>
            </w:r>
          </w:p>
        </w:tc>
        <w:tc>
          <w:tcPr>
            <w:tcW w:w="1134" w:type="dxa"/>
            <w:vAlign w:val="center"/>
          </w:tcPr>
          <w:p w:rsidR="00EE0D6F" w:rsidRPr="003D0DFE" w:rsidRDefault="00E31397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pict>
                <v:shape id="_x0000_i1035" type="#_x0000_t75" style="width:23.25pt;height:13.5pt">
                  <v:imagedata r:id="rId16" o:title="" chromakey="white"/>
                </v:shape>
              </w:pict>
            </w:r>
          </w:p>
        </w:tc>
        <w:tc>
          <w:tcPr>
            <w:tcW w:w="1701" w:type="dxa"/>
            <w:vAlign w:val="center"/>
          </w:tcPr>
          <w:p w:rsidR="00EE0D6F" w:rsidRPr="003D0DFE" w:rsidRDefault="00EE0D6F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0,</w:t>
            </w:r>
            <w:r w:rsidR="00077B07"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29</w:t>
            </w:r>
          </w:p>
        </w:tc>
        <w:tc>
          <w:tcPr>
            <w:tcW w:w="1701" w:type="dxa"/>
            <w:vAlign w:val="center"/>
          </w:tcPr>
          <w:p w:rsidR="00EE0D6F" w:rsidRPr="003D0DFE" w:rsidRDefault="00EE0D6F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0,</w:t>
            </w:r>
            <w:r w:rsidR="00077B07"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35</w:t>
            </w:r>
          </w:p>
        </w:tc>
        <w:tc>
          <w:tcPr>
            <w:tcW w:w="1099" w:type="dxa"/>
            <w:vAlign w:val="center"/>
          </w:tcPr>
          <w:p w:rsidR="00EE0D6F" w:rsidRPr="003D0DFE" w:rsidRDefault="00077B07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0,06</w:t>
            </w:r>
          </w:p>
        </w:tc>
      </w:tr>
      <w:tr w:rsidR="00EE0D6F" w:rsidRPr="003D0DFE" w:rsidTr="003D0DFE">
        <w:trPr>
          <w:jc w:val="center"/>
        </w:trPr>
        <w:tc>
          <w:tcPr>
            <w:tcW w:w="3085" w:type="dxa"/>
            <w:vAlign w:val="center"/>
          </w:tcPr>
          <w:p w:rsidR="00EE0D6F" w:rsidRPr="003D0DFE" w:rsidRDefault="00EE0D6F" w:rsidP="003D0DFE">
            <w:pPr>
              <w:pStyle w:val="12"/>
              <w:numPr>
                <w:ilvl w:val="0"/>
                <w:numId w:val="2"/>
              </w:numPr>
              <w:tabs>
                <w:tab w:val="left" w:pos="95"/>
              </w:tabs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Общий текущий коэффициент покрытия</w:t>
            </w:r>
          </w:p>
          <w:p w:rsidR="00EE0D6F" w:rsidRPr="003D0DFE" w:rsidRDefault="00E31397" w:rsidP="003D0DFE">
            <w:pPr>
              <w:pStyle w:val="12"/>
              <w:tabs>
                <w:tab w:val="left" w:pos="95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pict>
                <v:shape id="_x0000_i1036" type="#_x0000_t75" style="width:115.5pt;height:26.25pt">
                  <v:imagedata r:id="rId17" o:title="" chromakey="white"/>
                </v:shape>
              </w:pict>
            </w:r>
          </w:p>
          <w:p w:rsidR="00EE0D6F" w:rsidRPr="003D0DFE" w:rsidRDefault="00EE0D6F" w:rsidP="003D0DFE">
            <w:pPr>
              <w:pStyle w:val="12"/>
              <w:tabs>
                <w:tab w:val="left" w:pos="95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0D6F" w:rsidRPr="003D0DFE" w:rsidRDefault="00E31397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pict>
                <v:shape id="_x0000_i1037" type="#_x0000_t75" style="width:15.75pt;height:13.5pt">
                  <v:imagedata r:id="rId18" o:title="" chromakey="white"/>
                </v:shape>
              </w:pict>
            </w:r>
          </w:p>
        </w:tc>
        <w:tc>
          <w:tcPr>
            <w:tcW w:w="1701" w:type="dxa"/>
            <w:vAlign w:val="center"/>
          </w:tcPr>
          <w:p w:rsidR="00EE0D6F" w:rsidRPr="003D0DFE" w:rsidRDefault="00EE0D6F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0,</w:t>
            </w:r>
            <w:r w:rsidR="00B21445"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:rsidR="00EE0D6F" w:rsidRPr="003D0DFE" w:rsidRDefault="00EE0D6F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0,</w:t>
            </w:r>
            <w:r w:rsidR="00B21445"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38</w:t>
            </w:r>
          </w:p>
        </w:tc>
        <w:tc>
          <w:tcPr>
            <w:tcW w:w="1099" w:type="dxa"/>
            <w:vAlign w:val="center"/>
          </w:tcPr>
          <w:p w:rsidR="00EE0D6F" w:rsidRPr="003D0DFE" w:rsidRDefault="00B21445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0,08</w:t>
            </w:r>
          </w:p>
        </w:tc>
      </w:tr>
      <w:tr w:rsidR="00EE0D6F" w:rsidRPr="003D0DFE" w:rsidTr="003D0DFE">
        <w:trPr>
          <w:jc w:val="center"/>
        </w:trPr>
        <w:tc>
          <w:tcPr>
            <w:tcW w:w="3085" w:type="dxa"/>
            <w:vAlign w:val="center"/>
          </w:tcPr>
          <w:p w:rsidR="00EE0D6F" w:rsidRPr="003D0DFE" w:rsidRDefault="00EE0D6F" w:rsidP="003D0DFE">
            <w:pPr>
              <w:pStyle w:val="12"/>
              <w:numPr>
                <w:ilvl w:val="0"/>
                <w:numId w:val="2"/>
              </w:numPr>
              <w:tabs>
                <w:tab w:val="left" w:pos="95"/>
              </w:tabs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Коэффициент текущей ликвидности</w:t>
            </w:r>
          </w:p>
          <w:p w:rsidR="00EE0D6F" w:rsidRPr="003D0DFE" w:rsidRDefault="00E31397" w:rsidP="003D0DFE">
            <w:pPr>
              <w:pStyle w:val="12"/>
              <w:tabs>
                <w:tab w:val="left" w:pos="95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pict>
                <v:shape id="_x0000_i1038" type="#_x0000_t75" style="width:2in;height:26.25pt">
                  <v:imagedata r:id="rId19" o:title="" chromakey="white"/>
                </v:shape>
              </w:pict>
            </w:r>
          </w:p>
        </w:tc>
        <w:tc>
          <w:tcPr>
            <w:tcW w:w="1134" w:type="dxa"/>
            <w:vAlign w:val="center"/>
          </w:tcPr>
          <w:p w:rsidR="00EE0D6F" w:rsidRPr="003D0DFE" w:rsidRDefault="00E31397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pict>
                <v:shape id="_x0000_i1039" type="#_x0000_t75" style="width:15.75pt;height:13.5pt">
                  <v:imagedata r:id="rId18" o:title="" chromakey="white"/>
                </v:shape>
              </w:pict>
            </w:r>
          </w:p>
        </w:tc>
        <w:tc>
          <w:tcPr>
            <w:tcW w:w="1701" w:type="dxa"/>
            <w:vAlign w:val="center"/>
          </w:tcPr>
          <w:p w:rsidR="00EE0D6F" w:rsidRPr="003D0DFE" w:rsidRDefault="00EE0D6F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0,</w:t>
            </w:r>
            <w:r w:rsidR="00A712C7"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62</w:t>
            </w:r>
          </w:p>
        </w:tc>
        <w:tc>
          <w:tcPr>
            <w:tcW w:w="1701" w:type="dxa"/>
            <w:vAlign w:val="center"/>
          </w:tcPr>
          <w:p w:rsidR="00EE0D6F" w:rsidRPr="003D0DFE" w:rsidRDefault="00EE0D6F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0,</w:t>
            </w:r>
            <w:r w:rsidR="00A712C7"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76</w:t>
            </w:r>
          </w:p>
        </w:tc>
        <w:tc>
          <w:tcPr>
            <w:tcW w:w="1099" w:type="dxa"/>
            <w:vAlign w:val="center"/>
          </w:tcPr>
          <w:p w:rsidR="00EE0D6F" w:rsidRPr="003D0DFE" w:rsidRDefault="00A712C7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0,14</w:t>
            </w:r>
          </w:p>
        </w:tc>
      </w:tr>
      <w:tr w:rsidR="00EE0D6F" w:rsidRPr="003D0DFE" w:rsidTr="003D0DFE">
        <w:trPr>
          <w:jc w:val="center"/>
        </w:trPr>
        <w:tc>
          <w:tcPr>
            <w:tcW w:w="3085" w:type="dxa"/>
            <w:vAlign w:val="center"/>
          </w:tcPr>
          <w:p w:rsidR="00EE0D6F" w:rsidRPr="003D0DFE" w:rsidRDefault="00EE0D6F" w:rsidP="003D0DFE">
            <w:pPr>
              <w:pStyle w:val="12"/>
              <w:numPr>
                <w:ilvl w:val="0"/>
                <w:numId w:val="2"/>
              </w:numPr>
              <w:tabs>
                <w:tab w:val="left" w:pos="95"/>
              </w:tabs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Коэффициент обеспеченности собственными оборотными средствами</w:t>
            </w:r>
          </w:p>
          <w:p w:rsidR="00EE0D6F" w:rsidRPr="003D0DFE" w:rsidRDefault="00E31397" w:rsidP="003D0DFE">
            <w:pPr>
              <w:pStyle w:val="12"/>
              <w:tabs>
                <w:tab w:val="left" w:pos="95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pict>
                <v:shape id="_x0000_i1040" type="#_x0000_t75" style="width:115.5pt;height:26.25pt">
                  <v:imagedata r:id="rId20" o:title="" chromakey="white"/>
                </v:shape>
              </w:pict>
            </w:r>
          </w:p>
        </w:tc>
        <w:tc>
          <w:tcPr>
            <w:tcW w:w="1134" w:type="dxa"/>
            <w:vAlign w:val="center"/>
          </w:tcPr>
          <w:p w:rsidR="00EE0D6F" w:rsidRPr="003D0DFE" w:rsidRDefault="00E31397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pict>
                <v:shape id="_x0000_i1041" type="#_x0000_t75" style="width:23.25pt;height:13.5pt">
                  <v:imagedata r:id="rId21" o:title="" chromakey="white"/>
                </v:shape>
              </w:pict>
            </w:r>
          </w:p>
        </w:tc>
        <w:tc>
          <w:tcPr>
            <w:tcW w:w="1701" w:type="dxa"/>
            <w:vAlign w:val="center"/>
          </w:tcPr>
          <w:p w:rsidR="00EE0D6F" w:rsidRPr="003D0DFE" w:rsidRDefault="00A712C7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-3,46</w:t>
            </w:r>
          </w:p>
        </w:tc>
        <w:tc>
          <w:tcPr>
            <w:tcW w:w="1701" w:type="dxa"/>
            <w:vAlign w:val="center"/>
          </w:tcPr>
          <w:p w:rsidR="00EE0D6F" w:rsidRPr="003D0DFE" w:rsidRDefault="00A712C7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-2,99</w:t>
            </w:r>
          </w:p>
        </w:tc>
        <w:tc>
          <w:tcPr>
            <w:tcW w:w="1099" w:type="dxa"/>
            <w:vAlign w:val="center"/>
          </w:tcPr>
          <w:p w:rsidR="00EE0D6F" w:rsidRPr="003D0DFE" w:rsidRDefault="00EE0D6F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-0,</w:t>
            </w:r>
            <w:r w:rsidR="00A712C7"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47</w:t>
            </w:r>
          </w:p>
        </w:tc>
      </w:tr>
      <w:tr w:rsidR="00EE0D6F" w:rsidRPr="003D0DFE" w:rsidTr="003D0DFE">
        <w:trPr>
          <w:jc w:val="center"/>
        </w:trPr>
        <w:tc>
          <w:tcPr>
            <w:tcW w:w="3085" w:type="dxa"/>
            <w:vAlign w:val="center"/>
          </w:tcPr>
          <w:p w:rsidR="00EE0D6F" w:rsidRPr="003D0DFE" w:rsidRDefault="00EE0D6F" w:rsidP="003D0DFE">
            <w:pPr>
              <w:pStyle w:val="12"/>
              <w:numPr>
                <w:ilvl w:val="0"/>
                <w:numId w:val="2"/>
              </w:numPr>
              <w:tabs>
                <w:tab w:val="left" w:pos="95"/>
              </w:tabs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Коэффициент восстановления платёжеспособности</w:t>
            </w:r>
          </w:p>
          <w:p w:rsidR="00EE0D6F" w:rsidRPr="003D0DFE" w:rsidRDefault="00E31397" w:rsidP="003D0DFE">
            <w:pPr>
              <w:pStyle w:val="12"/>
              <w:tabs>
                <w:tab w:val="left" w:pos="95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pict>
                <v:shape id="_x0000_i1042" type="#_x0000_t75" style="width:123.75pt;height:35.25pt">
                  <v:imagedata r:id="rId22" o:title="" chromakey="white"/>
                </v:shape>
              </w:pict>
            </w:r>
          </w:p>
        </w:tc>
        <w:tc>
          <w:tcPr>
            <w:tcW w:w="1134" w:type="dxa"/>
            <w:vAlign w:val="center"/>
          </w:tcPr>
          <w:p w:rsidR="00EE0D6F" w:rsidRPr="003D0DFE" w:rsidRDefault="00E31397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pict>
                <v:shape id="_x0000_i1043" type="#_x0000_t75" style="width:15.75pt;height:13.5pt">
                  <v:imagedata r:id="rId12" o:title="" chromakey="white"/>
                </v:shape>
              </w:pict>
            </w:r>
          </w:p>
        </w:tc>
        <w:tc>
          <w:tcPr>
            <w:tcW w:w="1701" w:type="dxa"/>
            <w:vAlign w:val="center"/>
          </w:tcPr>
          <w:p w:rsidR="00EE0D6F" w:rsidRPr="003D0DFE" w:rsidRDefault="00EE0D6F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E0D6F" w:rsidRPr="003D0DFE" w:rsidRDefault="00EE0D6F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0,</w:t>
            </w:r>
            <w:r w:rsidR="00A93A53"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415</w:t>
            </w:r>
          </w:p>
        </w:tc>
        <w:tc>
          <w:tcPr>
            <w:tcW w:w="1099" w:type="dxa"/>
            <w:vAlign w:val="center"/>
          </w:tcPr>
          <w:p w:rsidR="00EE0D6F" w:rsidRPr="003D0DFE" w:rsidRDefault="00EE0D6F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-</w:t>
            </w:r>
          </w:p>
        </w:tc>
      </w:tr>
    </w:tbl>
    <w:p w:rsidR="00B573C8" w:rsidRDefault="00B573C8" w:rsidP="003D0D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6FB1" w:rsidRPr="00994400" w:rsidRDefault="00256FB1" w:rsidP="003D0D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1. Общий показатель ликвидности. Осуществляется оценка изменения финансовой ситуации на предприятии. Коэффициент</w:t>
      </w:r>
      <w:r w:rsidR="00994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2B62" w:rsidRPr="00994400">
        <w:rPr>
          <w:rFonts w:ascii="Times New Roman" w:hAnsi="Times New Roman"/>
          <w:color w:val="000000"/>
          <w:sz w:val="28"/>
          <w:szCs w:val="28"/>
        </w:rPr>
        <w:t xml:space="preserve">не </w:t>
      </w:r>
      <w:r w:rsidRPr="00994400">
        <w:rPr>
          <w:rFonts w:ascii="Times New Roman" w:hAnsi="Times New Roman"/>
          <w:color w:val="000000"/>
          <w:sz w:val="28"/>
          <w:szCs w:val="28"/>
        </w:rPr>
        <w:t xml:space="preserve">соответствует норме, </w:t>
      </w:r>
      <w:r w:rsidR="00052B62" w:rsidRPr="00994400">
        <w:rPr>
          <w:rFonts w:ascii="Times New Roman" w:hAnsi="Times New Roman"/>
          <w:color w:val="000000"/>
          <w:sz w:val="28"/>
          <w:szCs w:val="28"/>
        </w:rPr>
        <w:t xml:space="preserve">следовательно, </w:t>
      </w:r>
      <w:r w:rsidRPr="00994400">
        <w:rPr>
          <w:rFonts w:ascii="Times New Roman" w:hAnsi="Times New Roman"/>
          <w:color w:val="000000"/>
          <w:sz w:val="28"/>
          <w:szCs w:val="28"/>
        </w:rPr>
        <w:t xml:space="preserve">предприятие </w:t>
      </w:r>
      <w:r w:rsidR="00052B62" w:rsidRPr="00994400">
        <w:rPr>
          <w:rFonts w:ascii="Times New Roman" w:hAnsi="Times New Roman"/>
          <w:color w:val="000000"/>
          <w:sz w:val="28"/>
          <w:szCs w:val="28"/>
        </w:rPr>
        <w:t xml:space="preserve">не </w:t>
      </w:r>
      <w:r w:rsidRPr="00994400">
        <w:rPr>
          <w:rFonts w:ascii="Times New Roman" w:hAnsi="Times New Roman"/>
          <w:color w:val="000000"/>
          <w:sz w:val="28"/>
          <w:szCs w:val="28"/>
        </w:rPr>
        <w:t>является платежеспособным.</w:t>
      </w:r>
    </w:p>
    <w:p w:rsidR="00256FB1" w:rsidRPr="00994400" w:rsidRDefault="00256FB1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 xml:space="preserve">2. Коэффициент абсолютной ликвидности на начало </w:t>
      </w:r>
      <w:r w:rsidR="00052B62" w:rsidRPr="00994400">
        <w:rPr>
          <w:rFonts w:ascii="Times New Roman" w:hAnsi="Times New Roman"/>
          <w:color w:val="000000"/>
          <w:sz w:val="28"/>
          <w:szCs w:val="28"/>
        </w:rPr>
        <w:t xml:space="preserve">и конец </w:t>
      </w:r>
      <w:r w:rsidRPr="00994400">
        <w:rPr>
          <w:rFonts w:ascii="Times New Roman" w:hAnsi="Times New Roman"/>
          <w:color w:val="000000"/>
          <w:sz w:val="28"/>
          <w:szCs w:val="28"/>
        </w:rPr>
        <w:t xml:space="preserve">года </w:t>
      </w:r>
      <w:r w:rsidR="00052B62" w:rsidRPr="00994400">
        <w:rPr>
          <w:rFonts w:ascii="Times New Roman" w:hAnsi="Times New Roman"/>
          <w:color w:val="000000"/>
          <w:sz w:val="28"/>
          <w:szCs w:val="28"/>
        </w:rPr>
        <w:t xml:space="preserve">не </w:t>
      </w:r>
      <w:r w:rsidRPr="00994400">
        <w:rPr>
          <w:rFonts w:ascii="Times New Roman" w:hAnsi="Times New Roman"/>
          <w:color w:val="000000"/>
          <w:sz w:val="28"/>
          <w:szCs w:val="28"/>
        </w:rPr>
        <w:t>соответствует норме. К</w:t>
      </w:r>
      <w:r w:rsidRPr="00994400">
        <w:rPr>
          <w:rFonts w:ascii="Times New Roman" w:hAnsi="Times New Roman"/>
          <w:color w:val="000000"/>
          <w:spacing w:val="1"/>
          <w:sz w:val="28"/>
          <w:szCs w:val="28"/>
        </w:rPr>
        <w:t>оэффициент показывает, какую часть краткосрочной задолженности предприятие может погасить в самое ближайшее время за счет денежных средств.</w:t>
      </w:r>
    </w:p>
    <w:p w:rsidR="00256FB1" w:rsidRPr="00994400" w:rsidRDefault="00256FB1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994400">
        <w:rPr>
          <w:rFonts w:ascii="Times New Roman" w:hAnsi="Times New Roman"/>
          <w:color w:val="000000"/>
          <w:spacing w:val="1"/>
          <w:sz w:val="28"/>
          <w:szCs w:val="28"/>
        </w:rPr>
        <w:t>3. Коэффициент не соответствует норме,</w:t>
      </w:r>
      <w:r w:rsidR="0099440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994400">
        <w:rPr>
          <w:rFonts w:ascii="Times New Roman" w:hAnsi="Times New Roman"/>
          <w:color w:val="000000"/>
          <w:spacing w:val="1"/>
          <w:sz w:val="28"/>
          <w:szCs w:val="28"/>
        </w:rPr>
        <w:t>платежные возможности предприятия не на должном уровне при условии своевременного проведения расчетов с дебиторами.</w:t>
      </w:r>
    </w:p>
    <w:p w:rsidR="00256FB1" w:rsidRPr="00994400" w:rsidRDefault="00256FB1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994400">
        <w:rPr>
          <w:rFonts w:ascii="Times New Roman" w:hAnsi="Times New Roman"/>
          <w:color w:val="000000"/>
          <w:spacing w:val="1"/>
          <w:sz w:val="28"/>
          <w:szCs w:val="28"/>
        </w:rPr>
        <w:t>4. Коэффициент не соответствует норме, показывает платежные возможности предприятия, не только при условии своевременных расчетов с дебиторами, но и продажей, в случае необходимости прочих элементов материальных оборотных средств.</w:t>
      </w:r>
    </w:p>
    <w:p w:rsidR="00256FB1" w:rsidRPr="00994400" w:rsidRDefault="00256FB1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5. Коэффициент характеризует общую обеспеченность предприятия оборотными средствами. Коэффициент не соответствует норме, предприятие не оснащено</w:t>
      </w:r>
      <w:r w:rsidR="00994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4400">
        <w:rPr>
          <w:rFonts w:ascii="Times New Roman" w:hAnsi="Times New Roman"/>
          <w:color w:val="000000"/>
          <w:sz w:val="28"/>
          <w:szCs w:val="28"/>
        </w:rPr>
        <w:t>оборотными средствами.</w:t>
      </w:r>
    </w:p>
    <w:p w:rsidR="00256FB1" w:rsidRPr="00994400" w:rsidRDefault="00256FB1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6. Коэффициент не соответствует норме, предприятие не обладает достаточным количеством собственных средств для его финансовой устойчивости.</w:t>
      </w:r>
    </w:p>
    <w:p w:rsidR="00256FB1" w:rsidRPr="00994400" w:rsidRDefault="00256FB1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7. Коэффициент восстановления платежеспособности характеризует возможность предприятия восстановить свою платежеспособность через 6 месяцев. Коэффициент не соответствует норме, предприятие не в состоянии восстановить свою платежеспособность в ближайшее время.</w:t>
      </w:r>
    </w:p>
    <w:p w:rsidR="003D0DFE" w:rsidRDefault="003D0DFE" w:rsidP="00994400">
      <w:pPr>
        <w:pStyle w:val="1"/>
        <w:keepNext w:val="0"/>
        <w:keepLines w:val="0"/>
        <w:suppressAutoHyphens/>
        <w:spacing w:before="0" w:line="360" w:lineRule="auto"/>
        <w:ind w:firstLine="709"/>
        <w:jc w:val="center"/>
        <w:rPr>
          <w:rFonts w:ascii="Times New Roman" w:hAnsi="Times New Roman"/>
          <w:color w:val="000000"/>
        </w:rPr>
      </w:pPr>
      <w:bookmarkStart w:id="2" w:name="_Toc263108340"/>
    </w:p>
    <w:p w:rsidR="00AA3FFB" w:rsidRPr="00994400" w:rsidRDefault="003D0DFE" w:rsidP="00994400">
      <w:pPr>
        <w:pStyle w:val="1"/>
        <w:keepNext w:val="0"/>
        <w:keepLines w:val="0"/>
        <w:suppressAutoHyphens/>
        <w:spacing w:before="0" w:line="360" w:lineRule="auto"/>
        <w:ind w:firstLine="70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</w:t>
      </w:r>
      <w:r w:rsidR="00B573C8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</w:t>
      </w:r>
      <w:r w:rsidR="00AA3FFB" w:rsidRPr="00994400">
        <w:rPr>
          <w:rFonts w:ascii="Times New Roman" w:hAnsi="Times New Roman"/>
          <w:color w:val="000000"/>
        </w:rPr>
        <w:t>Оценка финансовой устойчивости</w:t>
      </w:r>
      <w:bookmarkEnd w:id="2"/>
    </w:p>
    <w:p w:rsidR="00AA3FFB" w:rsidRPr="00994400" w:rsidRDefault="00AA3FFB" w:rsidP="00994400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A3FFB" w:rsidRPr="00994400" w:rsidRDefault="00AA3FFB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 xml:space="preserve">Финансовая устойчивость </w:t>
      </w:r>
      <w:r w:rsidR="00125CFF" w:rsidRPr="00994400">
        <w:rPr>
          <w:rStyle w:val="a6"/>
          <w:rFonts w:ascii="Times New Roman" w:hAnsi="Times New Roman"/>
          <w:b w:val="0"/>
          <w:color w:val="000000"/>
          <w:sz w:val="28"/>
          <w:szCs w:val="28"/>
        </w:rPr>
        <w:t>–</w:t>
      </w:r>
      <w:r w:rsidRPr="00994400">
        <w:rPr>
          <w:rFonts w:ascii="Times New Roman" w:hAnsi="Times New Roman"/>
          <w:color w:val="000000"/>
          <w:sz w:val="28"/>
          <w:szCs w:val="28"/>
        </w:rPr>
        <w:t xml:space="preserve"> одна из характеристик соответствия структуры источников финансирования в структуре активов. В отличие от платежеспособности, которая оценивает оборотные активы и краткосрочные обязательства предприятия, финансовая устойчивость определяется на основе соотношения разных видов источников финансирования и его соответствия составу активов.</w:t>
      </w:r>
    </w:p>
    <w:p w:rsidR="00AA3FFB" w:rsidRPr="00994400" w:rsidRDefault="00AA3FFB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 xml:space="preserve">Финансовая устойчивость </w:t>
      </w:r>
      <w:r w:rsidR="00125CFF" w:rsidRPr="00994400">
        <w:rPr>
          <w:rStyle w:val="a6"/>
          <w:rFonts w:ascii="Times New Roman" w:hAnsi="Times New Roman"/>
          <w:b w:val="0"/>
          <w:color w:val="000000"/>
          <w:sz w:val="28"/>
          <w:szCs w:val="28"/>
        </w:rPr>
        <w:t>–</w:t>
      </w:r>
      <w:r w:rsidRPr="00994400">
        <w:rPr>
          <w:rFonts w:ascii="Times New Roman" w:hAnsi="Times New Roman"/>
          <w:color w:val="000000"/>
          <w:sz w:val="28"/>
          <w:szCs w:val="28"/>
        </w:rPr>
        <w:t xml:space="preserve"> это стабильность финансового положения предприятия, обеспечиваемая достаточной долей собственного капитала в составе источников финансирования. Достаточная доля собственного капитала означает, что заемные источники финансирования используются предприятием лишь в тех пределах, в которых оно может обеспечить их полный и своевременный возврат. С этой точки зрения краткосрочные обязательства по сумме не должны превышать стоимости ликвидных активов. В данном случае ликвидные активы </w:t>
      </w:r>
      <w:r w:rsidR="00125CFF" w:rsidRPr="00994400">
        <w:rPr>
          <w:rStyle w:val="a6"/>
          <w:rFonts w:ascii="Times New Roman" w:hAnsi="Times New Roman"/>
          <w:b w:val="0"/>
          <w:color w:val="000000"/>
          <w:sz w:val="28"/>
          <w:szCs w:val="28"/>
        </w:rPr>
        <w:t>–</w:t>
      </w:r>
      <w:r w:rsidRPr="00994400">
        <w:rPr>
          <w:rFonts w:ascii="Times New Roman" w:hAnsi="Times New Roman"/>
          <w:color w:val="000000"/>
          <w:sz w:val="28"/>
          <w:szCs w:val="28"/>
        </w:rPr>
        <w:t xml:space="preserve"> не все оборотные активы, которые можно быстро превратить в деньги без ощутимых потерь стоимости по сравнению с балансовой, а только их часть. В составе ликвидных активов </w:t>
      </w:r>
      <w:r w:rsidR="00125CFF" w:rsidRPr="00994400">
        <w:rPr>
          <w:rStyle w:val="a6"/>
          <w:rFonts w:ascii="Times New Roman" w:hAnsi="Times New Roman"/>
          <w:b w:val="0"/>
          <w:color w:val="000000"/>
          <w:sz w:val="28"/>
          <w:szCs w:val="28"/>
        </w:rPr>
        <w:t>–</w:t>
      </w:r>
      <w:r w:rsidRPr="00994400">
        <w:rPr>
          <w:rFonts w:ascii="Times New Roman" w:hAnsi="Times New Roman"/>
          <w:color w:val="000000"/>
          <w:sz w:val="28"/>
          <w:szCs w:val="28"/>
        </w:rPr>
        <w:t xml:space="preserve"> запасы и незавершенное производство. Их превращение в деньги возможно, но его нарушит бесперебойную деятельность предприятия. Речь идет лишь о тех ликвидных активах, превращение которых в деньги является естественной стадией их движения. Кроме самих денежных средств и финансовых вложений сюда относятся дебиторская задолженность и запасы готовой продукции, предназначенной к продаже.</w:t>
      </w:r>
    </w:p>
    <w:p w:rsidR="00994400" w:rsidRDefault="00AA3FFB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Для анализа финансовой устойчивости традиционно применяется целый ряд коэффициентов.</w:t>
      </w:r>
    </w:p>
    <w:p w:rsidR="00994400" w:rsidRDefault="00AA3FFB" w:rsidP="00994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94400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9944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4400">
        <w:rPr>
          <w:rFonts w:ascii="Times New Roman" w:hAnsi="Times New Roman"/>
          <w:color w:val="000000"/>
          <w:sz w:val="28"/>
          <w:szCs w:val="28"/>
          <w:lang w:eastAsia="ru-RU"/>
        </w:rPr>
        <w:t>финансовую</w:t>
      </w:r>
      <w:r w:rsidR="009944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4400">
        <w:rPr>
          <w:rFonts w:ascii="Times New Roman" w:hAnsi="Times New Roman"/>
          <w:color w:val="000000"/>
          <w:sz w:val="28"/>
          <w:szCs w:val="28"/>
          <w:lang w:eastAsia="ru-RU"/>
        </w:rPr>
        <w:t>устойчивость</w:t>
      </w:r>
      <w:r w:rsidR="009944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4400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</w:t>
      </w:r>
      <w:r w:rsidR="009944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4400">
        <w:rPr>
          <w:rFonts w:ascii="Times New Roman" w:hAnsi="Times New Roman"/>
          <w:color w:val="000000"/>
          <w:sz w:val="28"/>
          <w:szCs w:val="28"/>
          <w:lang w:eastAsia="ru-RU"/>
        </w:rPr>
        <w:t>оказывают</w:t>
      </w:r>
      <w:r w:rsidR="009944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4400">
        <w:rPr>
          <w:rFonts w:ascii="Times New Roman" w:hAnsi="Times New Roman"/>
          <w:color w:val="000000"/>
          <w:sz w:val="28"/>
          <w:szCs w:val="28"/>
          <w:lang w:eastAsia="ru-RU"/>
        </w:rPr>
        <w:t>влияние</w:t>
      </w:r>
      <w:r w:rsidR="009944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4400">
        <w:rPr>
          <w:rFonts w:ascii="Times New Roman" w:hAnsi="Times New Roman"/>
          <w:color w:val="000000"/>
          <w:sz w:val="28"/>
          <w:szCs w:val="28"/>
          <w:lang w:eastAsia="ru-RU"/>
        </w:rPr>
        <w:t>следующие факторы:</w:t>
      </w:r>
    </w:p>
    <w:p w:rsidR="00994400" w:rsidRDefault="00AA3FFB" w:rsidP="00994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94400">
        <w:rPr>
          <w:rFonts w:ascii="Times New Roman" w:hAnsi="Times New Roman"/>
          <w:color w:val="000000"/>
          <w:sz w:val="28"/>
          <w:szCs w:val="28"/>
          <w:lang w:eastAsia="ru-RU"/>
        </w:rPr>
        <w:t>- положение предприятия на товарном рынке;</w:t>
      </w:r>
    </w:p>
    <w:p w:rsidR="00994400" w:rsidRDefault="00AA3FFB" w:rsidP="00994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94400">
        <w:rPr>
          <w:rFonts w:ascii="Times New Roman" w:hAnsi="Times New Roman"/>
          <w:color w:val="000000"/>
          <w:sz w:val="28"/>
          <w:szCs w:val="28"/>
          <w:lang w:eastAsia="ru-RU"/>
        </w:rPr>
        <w:t>- производство качественной продукции;</w:t>
      </w:r>
    </w:p>
    <w:p w:rsidR="00994400" w:rsidRDefault="00AA3FFB" w:rsidP="00994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94400">
        <w:rPr>
          <w:rFonts w:ascii="Times New Roman" w:hAnsi="Times New Roman"/>
          <w:color w:val="000000"/>
          <w:sz w:val="28"/>
          <w:szCs w:val="28"/>
          <w:lang w:eastAsia="ru-RU"/>
        </w:rPr>
        <w:t>- зависимость предприятия от внешних инвесторов и кредиторов;</w:t>
      </w:r>
    </w:p>
    <w:p w:rsidR="00994400" w:rsidRDefault="00AA3FFB" w:rsidP="00994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94400">
        <w:rPr>
          <w:rFonts w:ascii="Times New Roman" w:hAnsi="Times New Roman"/>
          <w:color w:val="000000"/>
          <w:sz w:val="28"/>
          <w:szCs w:val="28"/>
          <w:lang w:eastAsia="ru-RU"/>
        </w:rPr>
        <w:t>- наличие неплатежеспособных кредиторов;</w:t>
      </w:r>
    </w:p>
    <w:p w:rsidR="00AA3FFB" w:rsidRPr="00994400" w:rsidRDefault="00AA3FFB" w:rsidP="00994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94400">
        <w:rPr>
          <w:rFonts w:ascii="Times New Roman" w:hAnsi="Times New Roman"/>
          <w:color w:val="000000"/>
          <w:sz w:val="28"/>
          <w:szCs w:val="28"/>
          <w:lang w:eastAsia="ru-RU"/>
        </w:rPr>
        <w:t>- эффективность хозяйственных и финансовых операций.</w:t>
      </w:r>
    </w:p>
    <w:p w:rsidR="00AA3FFB" w:rsidRPr="00994400" w:rsidRDefault="00AA3FFB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A3FFB" w:rsidRPr="003D0DFE" w:rsidRDefault="003D0DFE" w:rsidP="003D0DFE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AA3FFB" w:rsidRPr="003D0DFE">
        <w:rPr>
          <w:rFonts w:ascii="Times New Roman" w:hAnsi="Times New Roman"/>
          <w:b/>
          <w:color w:val="000000"/>
          <w:sz w:val="28"/>
          <w:szCs w:val="28"/>
        </w:rPr>
        <w:t>Показатели рыночной устойчивости</w:t>
      </w:r>
    </w:p>
    <w:tbl>
      <w:tblPr>
        <w:tblStyle w:val="a3"/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3387"/>
        <w:gridCol w:w="1171"/>
        <w:gridCol w:w="1701"/>
        <w:gridCol w:w="1701"/>
        <w:gridCol w:w="851"/>
      </w:tblGrid>
      <w:tr w:rsidR="00AA3FFB" w:rsidRPr="003D0DFE" w:rsidTr="00B573C8">
        <w:trPr>
          <w:jc w:val="center"/>
        </w:trPr>
        <w:tc>
          <w:tcPr>
            <w:tcW w:w="3387" w:type="dxa"/>
            <w:vAlign w:val="center"/>
          </w:tcPr>
          <w:p w:rsidR="00AA3FFB" w:rsidRPr="003D0DFE" w:rsidRDefault="00AA3FFB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Показатели</w:t>
            </w:r>
          </w:p>
        </w:tc>
        <w:tc>
          <w:tcPr>
            <w:tcW w:w="1171" w:type="dxa"/>
            <w:vAlign w:val="center"/>
          </w:tcPr>
          <w:p w:rsidR="00AA3FFB" w:rsidRPr="003D0DFE" w:rsidRDefault="00AA3FFB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Норма</w:t>
            </w:r>
          </w:p>
        </w:tc>
        <w:tc>
          <w:tcPr>
            <w:tcW w:w="1701" w:type="dxa"/>
            <w:vAlign w:val="center"/>
          </w:tcPr>
          <w:p w:rsidR="00AA3FFB" w:rsidRPr="003D0DFE" w:rsidRDefault="00AA3FFB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На начало года</w:t>
            </w:r>
          </w:p>
        </w:tc>
        <w:tc>
          <w:tcPr>
            <w:tcW w:w="1701" w:type="dxa"/>
            <w:vAlign w:val="center"/>
          </w:tcPr>
          <w:p w:rsidR="00AA3FFB" w:rsidRPr="003D0DFE" w:rsidRDefault="00AA3FFB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На конец года</w:t>
            </w:r>
          </w:p>
        </w:tc>
        <w:tc>
          <w:tcPr>
            <w:tcW w:w="851" w:type="dxa"/>
            <w:vAlign w:val="center"/>
          </w:tcPr>
          <w:p w:rsidR="00AA3FFB" w:rsidRPr="003D0DFE" w:rsidRDefault="00AA3FFB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Отклонение</w:t>
            </w:r>
          </w:p>
        </w:tc>
      </w:tr>
      <w:tr w:rsidR="00AA3FFB" w:rsidRPr="003D0DFE" w:rsidTr="00B573C8">
        <w:trPr>
          <w:jc w:val="center"/>
        </w:trPr>
        <w:tc>
          <w:tcPr>
            <w:tcW w:w="3387" w:type="dxa"/>
            <w:vAlign w:val="center"/>
          </w:tcPr>
          <w:p w:rsidR="00AA3FFB" w:rsidRPr="003D0DFE" w:rsidRDefault="00AA3FFB" w:rsidP="003D0DFE">
            <w:pPr>
              <w:pStyle w:val="12"/>
              <w:numPr>
                <w:ilvl w:val="0"/>
                <w:numId w:val="3"/>
              </w:numPr>
              <w:tabs>
                <w:tab w:val="left" w:pos="177"/>
              </w:tabs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Коэффициент независимости</w:t>
            </w:r>
          </w:p>
          <w:p w:rsidR="00AA3FFB" w:rsidRPr="003D0DFE" w:rsidRDefault="00E31397" w:rsidP="003D0DFE">
            <w:pPr>
              <w:pStyle w:val="12"/>
              <w:tabs>
                <w:tab w:val="left" w:pos="17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pict>
                <v:shape id="_x0000_i1044" type="#_x0000_t75" style="width:58.5pt;height:26.25pt">
                  <v:imagedata r:id="rId23" o:title="" chromakey="white"/>
                </v:shape>
              </w:pict>
            </w:r>
          </w:p>
        </w:tc>
        <w:tc>
          <w:tcPr>
            <w:tcW w:w="1171" w:type="dxa"/>
            <w:vAlign w:val="center"/>
          </w:tcPr>
          <w:p w:rsidR="00AA3FFB" w:rsidRPr="003D0DFE" w:rsidRDefault="00E31397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pict>
                <v:shape id="_x0000_i1045" type="#_x0000_t75" style="width:23.25pt;height:13.5pt">
                  <v:imagedata r:id="rId24" o:title="" chromakey="white"/>
                </v:shape>
              </w:pict>
            </w:r>
          </w:p>
        </w:tc>
        <w:tc>
          <w:tcPr>
            <w:tcW w:w="1701" w:type="dxa"/>
            <w:vAlign w:val="center"/>
          </w:tcPr>
          <w:p w:rsidR="00AA3FFB" w:rsidRPr="003D0DFE" w:rsidRDefault="00AA3FFB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0,</w:t>
            </w:r>
            <w:r w:rsidR="00435671"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43</w:t>
            </w:r>
          </w:p>
        </w:tc>
        <w:tc>
          <w:tcPr>
            <w:tcW w:w="1701" w:type="dxa"/>
            <w:vAlign w:val="center"/>
          </w:tcPr>
          <w:p w:rsidR="00AA3FFB" w:rsidRPr="003D0DFE" w:rsidRDefault="00AA3FFB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0,</w:t>
            </w:r>
            <w:r w:rsidR="00435671"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51</w:t>
            </w:r>
          </w:p>
        </w:tc>
        <w:tc>
          <w:tcPr>
            <w:tcW w:w="851" w:type="dxa"/>
            <w:vAlign w:val="center"/>
          </w:tcPr>
          <w:p w:rsidR="00AA3FFB" w:rsidRPr="003D0DFE" w:rsidRDefault="00AA3FFB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0</w:t>
            </w:r>
            <w:r w:rsidR="00435671"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,08</w:t>
            </w:r>
          </w:p>
        </w:tc>
      </w:tr>
      <w:tr w:rsidR="00AA3FFB" w:rsidRPr="003D0DFE" w:rsidTr="00B573C8">
        <w:trPr>
          <w:jc w:val="center"/>
        </w:trPr>
        <w:tc>
          <w:tcPr>
            <w:tcW w:w="3387" w:type="dxa"/>
            <w:vAlign w:val="center"/>
          </w:tcPr>
          <w:p w:rsidR="00AA3FFB" w:rsidRPr="003D0DFE" w:rsidRDefault="00AA3FFB" w:rsidP="003D0DFE">
            <w:pPr>
              <w:pStyle w:val="12"/>
              <w:numPr>
                <w:ilvl w:val="0"/>
                <w:numId w:val="3"/>
              </w:numPr>
              <w:tabs>
                <w:tab w:val="left" w:pos="177"/>
              </w:tabs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Коэффициент соотношения собственных и заёмных средств</w:t>
            </w:r>
          </w:p>
          <w:p w:rsidR="00AA3FFB" w:rsidRPr="003D0DFE" w:rsidRDefault="00E31397" w:rsidP="003D0DFE">
            <w:pPr>
              <w:pStyle w:val="12"/>
              <w:tabs>
                <w:tab w:val="left" w:pos="17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pict>
                <v:shape id="_x0000_i1046" type="#_x0000_t75" style="width:106.5pt;height:26.25pt">
                  <v:imagedata r:id="rId25" o:title="" chromakey="white"/>
                </v:shape>
              </w:pict>
            </w:r>
          </w:p>
        </w:tc>
        <w:tc>
          <w:tcPr>
            <w:tcW w:w="1171" w:type="dxa"/>
            <w:vAlign w:val="center"/>
          </w:tcPr>
          <w:p w:rsidR="00AA3FFB" w:rsidRPr="003D0DFE" w:rsidRDefault="00E31397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pict>
                <v:shape id="_x0000_i1047" type="#_x0000_t75" style="width:15.75pt;height:13.5pt">
                  <v:imagedata r:id="rId26" o:title="" chromakey="white"/>
                </v:shape>
              </w:pict>
            </w:r>
          </w:p>
        </w:tc>
        <w:tc>
          <w:tcPr>
            <w:tcW w:w="1701" w:type="dxa"/>
            <w:vAlign w:val="center"/>
          </w:tcPr>
          <w:p w:rsidR="00AA3FFB" w:rsidRPr="003D0DFE" w:rsidRDefault="007F0605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1,33</w:t>
            </w:r>
          </w:p>
        </w:tc>
        <w:tc>
          <w:tcPr>
            <w:tcW w:w="1701" w:type="dxa"/>
            <w:vAlign w:val="center"/>
          </w:tcPr>
          <w:p w:rsidR="00AA3FFB" w:rsidRPr="003D0DFE" w:rsidRDefault="007F0605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0,95</w:t>
            </w:r>
          </w:p>
        </w:tc>
        <w:tc>
          <w:tcPr>
            <w:tcW w:w="851" w:type="dxa"/>
            <w:vAlign w:val="center"/>
          </w:tcPr>
          <w:p w:rsidR="00AA3FFB" w:rsidRPr="003D0DFE" w:rsidRDefault="007F0605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-0,38</w:t>
            </w:r>
          </w:p>
        </w:tc>
      </w:tr>
      <w:tr w:rsidR="00AA3FFB" w:rsidRPr="003D0DFE" w:rsidTr="00B573C8">
        <w:trPr>
          <w:jc w:val="center"/>
        </w:trPr>
        <w:tc>
          <w:tcPr>
            <w:tcW w:w="3387" w:type="dxa"/>
            <w:vAlign w:val="center"/>
          </w:tcPr>
          <w:p w:rsidR="00AA3FFB" w:rsidRPr="003D0DFE" w:rsidRDefault="00AA3FFB" w:rsidP="003D0DFE">
            <w:pPr>
              <w:pStyle w:val="12"/>
              <w:numPr>
                <w:ilvl w:val="0"/>
                <w:numId w:val="3"/>
              </w:numPr>
              <w:tabs>
                <w:tab w:val="left" w:pos="177"/>
              </w:tabs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Коэффициент долгосрочного привлечения заёмных средств</w:t>
            </w:r>
          </w:p>
          <w:p w:rsidR="00AA3FFB" w:rsidRPr="003D0DFE" w:rsidRDefault="00E31397" w:rsidP="003D0DFE">
            <w:pPr>
              <w:pStyle w:val="12"/>
              <w:tabs>
                <w:tab w:val="left" w:pos="17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pict>
                <v:shape id="_x0000_i1048" type="#_x0000_t75" style="width:106.5pt;height:26.25pt">
                  <v:imagedata r:id="rId27" o:title="" chromakey="white"/>
                </v:shape>
              </w:pict>
            </w:r>
          </w:p>
        </w:tc>
        <w:tc>
          <w:tcPr>
            <w:tcW w:w="1171" w:type="dxa"/>
            <w:vAlign w:val="center"/>
          </w:tcPr>
          <w:p w:rsidR="00AA3FFB" w:rsidRPr="003D0DFE" w:rsidRDefault="00AA3FFB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A3FFB" w:rsidRPr="003D0DFE" w:rsidRDefault="00AA3FFB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0,0</w:t>
            </w:r>
            <w:r w:rsidR="007F0605"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003</w:t>
            </w:r>
          </w:p>
        </w:tc>
        <w:tc>
          <w:tcPr>
            <w:tcW w:w="1701" w:type="dxa"/>
            <w:vAlign w:val="center"/>
          </w:tcPr>
          <w:p w:rsidR="00AA3FFB" w:rsidRPr="003D0DFE" w:rsidRDefault="00AA3FFB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0,</w:t>
            </w:r>
            <w:r w:rsidR="007F0605"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0004</w:t>
            </w:r>
          </w:p>
        </w:tc>
        <w:tc>
          <w:tcPr>
            <w:tcW w:w="851" w:type="dxa"/>
            <w:vAlign w:val="center"/>
          </w:tcPr>
          <w:p w:rsidR="00AA3FFB" w:rsidRPr="003D0DFE" w:rsidRDefault="00AA3FFB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0,</w:t>
            </w:r>
            <w:r w:rsidR="007F0605"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0001</w:t>
            </w:r>
          </w:p>
        </w:tc>
      </w:tr>
      <w:tr w:rsidR="00AA3FFB" w:rsidRPr="003D0DFE" w:rsidTr="00B573C8">
        <w:trPr>
          <w:jc w:val="center"/>
        </w:trPr>
        <w:tc>
          <w:tcPr>
            <w:tcW w:w="3387" w:type="dxa"/>
            <w:vAlign w:val="center"/>
          </w:tcPr>
          <w:p w:rsidR="00AA3FFB" w:rsidRPr="003D0DFE" w:rsidRDefault="00AA3FFB" w:rsidP="003D0DFE">
            <w:pPr>
              <w:pStyle w:val="12"/>
              <w:numPr>
                <w:ilvl w:val="0"/>
                <w:numId w:val="3"/>
              </w:numPr>
              <w:tabs>
                <w:tab w:val="left" w:pos="177"/>
              </w:tabs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Коэффициент маневренности собственных средств</w:t>
            </w:r>
          </w:p>
          <w:p w:rsidR="00AA3FFB" w:rsidRPr="003D0DFE" w:rsidRDefault="00E31397" w:rsidP="003D0DFE">
            <w:pPr>
              <w:pStyle w:val="12"/>
              <w:tabs>
                <w:tab w:val="left" w:pos="17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pict>
                <v:shape id="_x0000_i1049" type="#_x0000_t75" style="width:116.25pt;height:26.25pt">
                  <v:imagedata r:id="rId28" o:title="" chromakey="white"/>
                </v:shape>
              </w:pict>
            </w:r>
          </w:p>
        </w:tc>
        <w:tc>
          <w:tcPr>
            <w:tcW w:w="1171" w:type="dxa"/>
            <w:vAlign w:val="center"/>
          </w:tcPr>
          <w:p w:rsidR="00AA3FFB" w:rsidRPr="003D0DFE" w:rsidRDefault="00E31397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pict>
                <v:shape id="_x0000_i1050" type="#_x0000_t75" style="width:23.25pt;height:13.5pt">
                  <v:imagedata r:id="rId21" o:title="" chromakey="white"/>
                </v:shape>
              </w:pict>
            </w:r>
          </w:p>
        </w:tc>
        <w:tc>
          <w:tcPr>
            <w:tcW w:w="1701" w:type="dxa"/>
            <w:vAlign w:val="center"/>
          </w:tcPr>
          <w:p w:rsidR="00AA3FFB" w:rsidRPr="003D0DFE" w:rsidRDefault="00AA3FFB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-</w:t>
            </w:r>
            <w:r w:rsidR="001602B8"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2,85</w:t>
            </w:r>
          </w:p>
        </w:tc>
        <w:tc>
          <w:tcPr>
            <w:tcW w:w="1701" w:type="dxa"/>
            <w:vAlign w:val="center"/>
          </w:tcPr>
          <w:p w:rsidR="00AA3FFB" w:rsidRPr="003D0DFE" w:rsidRDefault="00AA3FFB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-2,</w:t>
            </w:r>
            <w:r w:rsidR="001602B8"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18</w:t>
            </w:r>
          </w:p>
        </w:tc>
        <w:tc>
          <w:tcPr>
            <w:tcW w:w="851" w:type="dxa"/>
            <w:vAlign w:val="center"/>
          </w:tcPr>
          <w:p w:rsidR="00AA3FFB" w:rsidRPr="003D0DFE" w:rsidRDefault="00AA3FFB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-</w:t>
            </w:r>
            <w:r w:rsidR="001602B8"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0,67</w:t>
            </w:r>
          </w:p>
        </w:tc>
      </w:tr>
      <w:tr w:rsidR="00AA3FFB" w:rsidRPr="003D0DFE" w:rsidTr="00B573C8">
        <w:trPr>
          <w:jc w:val="center"/>
        </w:trPr>
        <w:tc>
          <w:tcPr>
            <w:tcW w:w="3387" w:type="dxa"/>
            <w:vAlign w:val="center"/>
          </w:tcPr>
          <w:p w:rsidR="00AA3FFB" w:rsidRPr="003D0DFE" w:rsidRDefault="00AA3FFB" w:rsidP="003D0DFE">
            <w:pPr>
              <w:pStyle w:val="12"/>
              <w:numPr>
                <w:ilvl w:val="0"/>
                <w:numId w:val="3"/>
              </w:numPr>
              <w:tabs>
                <w:tab w:val="left" w:pos="177"/>
              </w:tabs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Коэффициент обеспечения собственными средствами</w:t>
            </w:r>
          </w:p>
          <w:p w:rsidR="00AA3FFB" w:rsidRPr="003D0DFE" w:rsidRDefault="00E31397" w:rsidP="003D0DFE">
            <w:pPr>
              <w:pStyle w:val="12"/>
              <w:tabs>
                <w:tab w:val="left" w:pos="17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pict>
                <v:shape id="_x0000_i1051" type="#_x0000_t75" style="width:116.25pt;height:26.25pt">
                  <v:imagedata r:id="rId29" o:title="" chromakey="white"/>
                </v:shape>
              </w:pict>
            </w:r>
          </w:p>
        </w:tc>
        <w:tc>
          <w:tcPr>
            <w:tcW w:w="1171" w:type="dxa"/>
            <w:vAlign w:val="center"/>
          </w:tcPr>
          <w:p w:rsidR="00AA3FFB" w:rsidRPr="003D0DFE" w:rsidRDefault="00E31397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pict>
                <v:shape id="_x0000_i1052" type="#_x0000_t75" style="width:23.25pt;height:13.5pt">
                  <v:imagedata r:id="rId24" o:title="" chromakey="white"/>
                </v:shape>
              </w:pict>
            </w:r>
          </w:p>
        </w:tc>
        <w:tc>
          <w:tcPr>
            <w:tcW w:w="1701" w:type="dxa"/>
            <w:vAlign w:val="center"/>
          </w:tcPr>
          <w:p w:rsidR="00AA3FFB" w:rsidRPr="003D0DFE" w:rsidRDefault="00AA3FFB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-</w:t>
            </w:r>
            <w:r w:rsidR="00E97FA3"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3,46</w:t>
            </w:r>
          </w:p>
        </w:tc>
        <w:tc>
          <w:tcPr>
            <w:tcW w:w="1701" w:type="dxa"/>
            <w:vAlign w:val="center"/>
          </w:tcPr>
          <w:p w:rsidR="00AA3FFB" w:rsidRPr="003D0DFE" w:rsidRDefault="00AA3FFB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-</w:t>
            </w:r>
            <w:r w:rsidR="00E97FA3"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2,98</w:t>
            </w:r>
          </w:p>
        </w:tc>
        <w:tc>
          <w:tcPr>
            <w:tcW w:w="851" w:type="dxa"/>
            <w:vAlign w:val="center"/>
          </w:tcPr>
          <w:p w:rsidR="00AA3FFB" w:rsidRPr="003D0DFE" w:rsidRDefault="00AA3FFB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-0,</w:t>
            </w:r>
            <w:r w:rsidR="00E97FA3"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48</w:t>
            </w:r>
          </w:p>
        </w:tc>
      </w:tr>
      <w:tr w:rsidR="00AA3FFB" w:rsidRPr="003D0DFE" w:rsidTr="00B573C8">
        <w:trPr>
          <w:jc w:val="center"/>
        </w:trPr>
        <w:tc>
          <w:tcPr>
            <w:tcW w:w="3387" w:type="dxa"/>
            <w:vAlign w:val="center"/>
          </w:tcPr>
          <w:p w:rsidR="00AA3FFB" w:rsidRPr="003D0DFE" w:rsidRDefault="00AA3FFB" w:rsidP="003D0DFE">
            <w:pPr>
              <w:pStyle w:val="12"/>
              <w:numPr>
                <w:ilvl w:val="0"/>
                <w:numId w:val="3"/>
              </w:numPr>
              <w:tabs>
                <w:tab w:val="left" w:pos="177"/>
              </w:tabs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Коэффициент реальной стоимости ОС и материальных оборотных средств в имуществе предприятия</w:t>
            </w:r>
          </w:p>
          <w:p w:rsidR="00AA3FFB" w:rsidRPr="003D0DFE" w:rsidRDefault="00E31397" w:rsidP="003D0DFE">
            <w:pPr>
              <w:pStyle w:val="12"/>
              <w:tabs>
                <w:tab w:val="left" w:pos="17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pict>
                <v:shape id="_x0000_i1053" type="#_x0000_t75" style="width:144.75pt;height:26.25pt">
                  <v:imagedata r:id="rId30" o:title="" chromakey="white"/>
                </v:shape>
              </w:pict>
            </w:r>
          </w:p>
        </w:tc>
        <w:tc>
          <w:tcPr>
            <w:tcW w:w="1171" w:type="dxa"/>
            <w:vAlign w:val="center"/>
          </w:tcPr>
          <w:p w:rsidR="00AA3FFB" w:rsidRPr="003D0DFE" w:rsidRDefault="00E31397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pict>
                <v:shape id="_x0000_i1054" type="#_x0000_t75" style="width:23.25pt;height:13.5pt">
                  <v:imagedata r:id="rId24" o:title="" chromakey="white"/>
                </v:shape>
              </w:pict>
            </w:r>
          </w:p>
        </w:tc>
        <w:tc>
          <w:tcPr>
            <w:tcW w:w="1701" w:type="dxa"/>
            <w:vAlign w:val="center"/>
          </w:tcPr>
          <w:p w:rsidR="00AA3FFB" w:rsidRPr="003D0DFE" w:rsidRDefault="00AA3FFB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0,</w:t>
            </w:r>
            <w:r w:rsidR="000E5F8E"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25</w:t>
            </w:r>
          </w:p>
        </w:tc>
        <w:tc>
          <w:tcPr>
            <w:tcW w:w="1701" w:type="dxa"/>
            <w:vAlign w:val="center"/>
          </w:tcPr>
          <w:p w:rsidR="00AA3FFB" w:rsidRPr="003D0DFE" w:rsidRDefault="00AA3FFB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0,</w:t>
            </w:r>
            <w:r w:rsidR="000E5F8E"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24</w:t>
            </w:r>
          </w:p>
        </w:tc>
        <w:tc>
          <w:tcPr>
            <w:tcW w:w="851" w:type="dxa"/>
            <w:vAlign w:val="center"/>
          </w:tcPr>
          <w:p w:rsidR="00AA3FFB" w:rsidRPr="003D0DFE" w:rsidRDefault="00AA3FFB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-0,01</w:t>
            </w:r>
          </w:p>
        </w:tc>
      </w:tr>
      <w:tr w:rsidR="00AA3FFB" w:rsidRPr="003D0DFE" w:rsidTr="00B573C8">
        <w:trPr>
          <w:jc w:val="center"/>
        </w:trPr>
        <w:tc>
          <w:tcPr>
            <w:tcW w:w="3387" w:type="dxa"/>
            <w:vAlign w:val="center"/>
          </w:tcPr>
          <w:p w:rsidR="00AA3FFB" w:rsidRPr="003D0DFE" w:rsidRDefault="00AA3FFB" w:rsidP="003D0DFE">
            <w:pPr>
              <w:pStyle w:val="12"/>
              <w:numPr>
                <w:ilvl w:val="0"/>
                <w:numId w:val="3"/>
              </w:numPr>
              <w:tabs>
                <w:tab w:val="left" w:pos="177"/>
              </w:tabs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Коэффициент реальной стоимости ОС в имуществе предприятия</w:t>
            </w:r>
          </w:p>
          <w:p w:rsidR="00AA3FFB" w:rsidRPr="003D0DFE" w:rsidRDefault="00E31397" w:rsidP="003D0DFE">
            <w:pPr>
              <w:pStyle w:val="12"/>
              <w:tabs>
                <w:tab w:val="left" w:pos="17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pict>
                <v:shape id="_x0000_i1055" type="#_x0000_t75" style="width:59.25pt;height:26.25pt">
                  <v:imagedata r:id="rId31" o:title="" chromakey="white"/>
                </v:shape>
              </w:pict>
            </w:r>
          </w:p>
        </w:tc>
        <w:tc>
          <w:tcPr>
            <w:tcW w:w="1171" w:type="dxa"/>
            <w:vAlign w:val="center"/>
          </w:tcPr>
          <w:p w:rsidR="00AA3FFB" w:rsidRPr="003D0DFE" w:rsidRDefault="00E31397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pict>
                <v:shape id="_x0000_i1056" type="#_x0000_t75" style="width:23.25pt;height:13.5pt">
                  <v:imagedata r:id="rId24" o:title="" chromakey="white"/>
                </v:shape>
              </w:pict>
            </w:r>
          </w:p>
        </w:tc>
        <w:tc>
          <w:tcPr>
            <w:tcW w:w="1701" w:type="dxa"/>
            <w:vAlign w:val="center"/>
          </w:tcPr>
          <w:p w:rsidR="00AA3FFB" w:rsidRPr="003D0DFE" w:rsidRDefault="00AA3FFB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0,</w:t>
            </w:r>
            <w:r w:rsidR="000E5F8E"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24</w:t>
            </w:r>
          </w:p>
        </w:tc>
        <w:tc>
          <w:tcPr>
            <w:tcW w:w="1701" w:type="dxa"/>
            <w:vAlign w:val="center"/>
          </w:tcPr>
          <w:p w:rsidR="00AA3FFB" w:rsidRPr="003D0DFE" w:rsidRDefault="00AA3FFB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0,</w:t>
            </w:r>
            <w:r w:rsidR="000E5F8E"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21</w:t>
            </w:r>
          </w:p>
        </w:tc>
        <w:tc>
          <w:tcPr>
            <w:tcW w:w="851" w:type="dxa"/>
            <w:vAlign w:val="center"/>
          </w:tcPr>
          <w:p w:rsidR="00AA3FFB" w:rsidRPr="003D0DFE" w:rsidRDefault="00AA3FFB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-0,0</w:t>
            </w:r>
            <w:r w:rsidR="000E5F8E"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</w:tr>
    </w:tbl>
    <w:p w:rsidR="00256FB1" w:rsidRPr="00994400" w:rsidRDefault="00256FB1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6F4C" w:rsidRPr="00994400" w:rsidRDefault="00DF6F4C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 xml:space="preserve">1. Коэффициент независимости показывает долю собственных средств в общей сумме средств предприятия. Коэффициент </w:t>
      </w:r>
      <w:r w:rsidR="00435671" w:rsidRPr="00994400">
        <w:rPr>
          <w:rFonts w:ascii="Times New Roman" w:hAnsi="Times New Roman"/>
          <w:color w:val="000000"/>
          <w:sz w:val="28"/>
          <w:szCs w:val="28"/>
        </w:rPr>
        <w:t xml:space="preserve">на начало года </w:t>
      </w:r>
      <w:r w:rsidRPr="00994400">
        <w:rPr>
          <w:rFonts w:ascii="Times New Roman" w:hAnsi="Times New Roman"/>
          <w:color w:val="000000"/>
          <w:sz w:val="28"/>
          <w:szCs w:val="28"/>
        </w:rPr>
        <w:t>не соответствует норме,</w:t>
      </w:r>
      <w:r w:rsidR="00435671" w:rsidRPr="00994400">
        <w:rPr>
          <w:rFonts w:ascii="Times New Roman" w:hAnsi="Times New Roman"/>
          <w:color w:val="000000"/>
          <w:sz w:val="28"/>
          <w:szCs w:val="28"/>
        </w:rPr>
        <w:t xml:space="preserve"> а на конец – соответствует.</w:t>
      </w:r>
      <w:r w:rsidRPr="00994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5671" w:rsidRPr="00994400">
        <w:rPr>
          <w:rFonts w:ascii="Times New Roman" w:hAnsi="Times New Roman"/>
          <w:color w:val="000000"/>
          <w:sz w:val="28"/>
          <w:szCs w:val="28"/>
        </w:rPr>
        <w:t>Он п</w:t>
      </w:r>
      <w:r w:rsidRPr="00994400">
        <w:rPr>
          <w:rFonts w:ascii="Times New Roman" w:hAnsi="Times New Roman"/>
          <w:color w:val="000000"/>
          <w:sz w:val="28"/>
          <w:szCs w:val="28"/>
        </w:rPr>
        <w:t>оказывает, что собственные средства</w:t>
      </w:r>
      <w:r w:rsidR="00994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5671" w:rsidRPr="00994400">
        <w:rPr>
          <w:rFonts w:ascii="Times New Roman" w:hAnsi="Times New Roman"/>
          <w:color w:val="000000"/>
          <w:sz w:val="28"/>
          <w:szCs w:val="28"/>
        </w:rPr>
        <w:t xml:space="preserve">на начало года </w:t>
      </w:r>
      <w:r w:rsidRPr="00994400">
        <w:rPr>
          <w:rFonts w:ascii="Times New Roman" w:hAnsi="Times New Roman"/>
          <w:color w:val="000000"/>
          <w:sz w:val="28"/>
          <w:szCs w:val="28"/>
        </w:rPr>
        <w:t>не являются</w:t>
      </w:r>
      <w:r w:rsidR="00994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4400">
        <w:rPr>
          <w:rFonts w:ascii="Times New Roman" w:hAnsi="Times New Roman"/>
          <w:color w:val="000000"/>
          <w:sz w:val="28"/>
          <w:szCs w:val="28"/>
        </w:rPr>
        <w:t>большей частью в общей сумме средств предприятия</w:t>
      </w:r>
      <w:r w:rsidR="00435671" w:rsidRPr="00994400">
        <w:rPr>
          <w:rFonts w:ascii="Times New Roman" w:hAnsi="Times New Roman"/>
          <w:color w:val="000000"/>
          <w:sz w:val="28"/>
          <w:szCs w:val="28"/>
        </w:rPr>
        <w:t>, а на конец года являются.</w:t>
      </w:r>
    </w:p>
    <w:p w:rsidR="00994400" w:rsidRDefault="00DF6F4C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 xml:space="preserve">2. Коэффициент соотношения собственных и заёмных средств показывает, сколько заемных средств привлекало предприятие на 1 руб. вложенных в активы собственных средств. Коэффициент </w:t>
      </w:r>
      <w:r w:rsidR="007F0605" w:rsidRPr="00994400">
        <w:rPr>
          <w:rFonts w:ascii="Times New Roman" w:hAnsi="Times New Roman"/>
          <w:color w:val="000000"/>
          <w:sz w:val="28"/>
          <w:szCs w:val="28"/>
        </w:rPr>
        <w:t xml:space="preserve">на начало года </w:t>
      </w:r>
      <w:r w:rsidRPr="00994400">
        <w:rPr>
          <w:rFonts w:ascii="Times New Roman" w:hAnsi="Times New Roman"/>
          <w:color w:val="000000"/>
          <w:sz w:val="28"/>
          <w:szCs w:val="28"/>
        </w:rPr>
        <w:t>не соответствует норме, предприятие является зависимым от заёмных средств</w:t>
      </w:r>
      <w:r w:rsidR="007F0605" w:rsidRPr="00994400">
        <w:rPr>
          <w:rFonts w:ascii="Times New Roman" w:hAnsi="Times New Roman"/>
          <w:color w:val="000000"/>
          <w:sz w:val="28"/>
          <w:szCs w:val="28"/>
        </w:rPr>
        <w:t>, а на конец года – соответствует.</w:t>
      </w:r>
    </w:p>
    <w:p w:rsidR="00DF6F4C" w:rsidRPr="00994400" w:rsidRDefault="00DF6F4C" w:rsidP="00994400">
      <w:pPr>
        <w:pStyle w:val="12"/>
        <w:tabs>
          <w:tab w:val="left" w:pos="177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 xml:space="preserve">3. Коэффициент долгосрочного привлечения заёмных средств показывает, сколько долгосрочных займов привлечено для финансирования активов наряду с собственными средствами. </w:t>
      </w:r>
      <w:r w:rsidRPr="00994400">
        <w:rPr>
          <w:rFonts w:ascii="Times New Roman" w:hAnsi="Times New Roman"/>
          <w:color w:val="000000"/>
          <w:spacing w:val="-4"/>
          <w:sz w:val="28"/>
          <w:szCs w:val="28"/>
        </w:rPr>
        <w:t>На конец года долгосрочных займов привлечено больше.</w:t>
      </w:r>
    </w:p>
    <w:p w:rsidR="00DF6F4C" w:rsidRPr="00994400" w:rsidRDefault="00DF6F4C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94400">
        <w:rPr>
          <w:rFonts w:ascii="Times New Roman" w:hAnsi="Times New Roman"/>
          <w:color w:val="000000"/>
          <w:spacing w:val="-4"/>
          <w:sz w:val="28"/>
          <w:szCs w:val="28"/>
        </w:rPr>
        <w:t>4. Коэффициент характеризует степень мобильности использования собственных средств. Коэффициент не соответствует норме, свидетельствует о не мобильности использования собственных средств.</w:t>
      </w:r>
    </w:p>
    <w:p w:rsidR="00994400" w:rsidRDefault="00DF6F4C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94400">
        <w:rPr>
          <w:rFonts w:ascii="Times New Roman" w:hAnsi="Times New Roman"/>
          <w:color w:val="000000"/>
          <w:spacing w:val="-4"/>
          <w:sz w:val="28"/>
          <w:szCs w:val="28"/>
        </w:rPr>
        <w:t>5. Коэффициент не соответствует норме, предприятие для финансовой устойчивости не обеспеченно достаточным количеством собственных средств.</w:t>
      </w:r>
    </w:p>
    <w:p w:rsidR="00DF6F4C" w:rsidRPr="00994400" w:rsidRDefault="00DF6F4C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94400">
        <w:rPr>
          <w:rFonts w:ascii="Times New Roman" w:hAnsi="Times New Roman"/>
          <w:color w:val="000000"/>
          <w:spacing w:val="-4"/>
          <w:sz w:val="28"/>
          <w:szCs w:val="28"/>
        </w:rPr>
        <w:t xml:space="preserve">6. Коэффициент </w:t>
      </w:r>
      <w:r w:rsidR="00AE7907" w:rsidRPr="00994400">
        <w:rPr>
          <w:rFonts w:ascii="Times New Roman" w:hAnsi="Times New Roman"/>
          <w:color w:val="000000"/>
          <w:spacing w:val="-4"/>
          <w:sz w:val="28"/>
          <w:szCs w:val="28"/>
        </w:rPr>
        <w:t xml:space="preserve">не </w:t>
      </w:r>
      <w:r w:rsidRPr="00994400">
        <w:rPr>
          <w:rFonts w:ascii="Times New Roman" w:hAnsi="Times New Roman"/>
          <w:color w:val="000000"/>
          <w:spacing w:val="-4"/>
          <w:sz w:val="28"/>
          <w:szCs w:val="28"/>
        </w:rPr>
        <w:t xml:space="preserve">соответствует норме, что </w:t>
      </w:r>
      <w:r w:rsidR="00AE7907" w:rsidRPr="00994400">
        <w:rPr>
          <w:rFonts w:ascii="Times New Roman" w:hAnsi="Times New Roman"/>
          <w:color w:val="000000"/>
          <w:spacing w:val="-4"/>
          <w:sz w:val="28"/>
          <w:szCs w:val="28"/>
        </w:rPr>
        <w:t xml:space="preserve">не </w:t>
      </w:r>
      <w:r w:rsidRPr="00994400">
        <w:rPr>
          <w:rFonts w:ascii="Times New Roman" w:hAnsi="Times New Roman"/>
          <w:color w:val="000000"/>
          <w:spacing w:val="-4"/>
          <w:sz w:val="28"/>
          <w:szCs w:val="28"/>
        </w:rPr>
        <w:t>позволяет иметь достаточное количество имущества производственного назначения (реальных активов) в общей сумме имущества предприятия.</w:t>
      </w:r>
    </w:p>
    <w:p w:rsidR="00994400" w:rsidRDefault="00DF6F4C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94400">
        <w:rPr>
          <w:rFonts w:ascii="Times New Roman" w:hAnsi="Times New Roman"/>
          <w:color w:val="000000"/>
          <w:spacing w:val="-4"/>
          <w:sz w:val="28"/>
          <w:szCs w:val="28"/>
        </w:rPr>
        <w:t xml:space="preserve">7. Коэффициент </w:t>
      </w:r>
      <w:r w:rsidR="00AE7907" w:rsidRPr="00994400">
        <w:rPr>
          <w:rFonts w:ascii="Times New Roman" w:hAnsi="Times New Roman"/>
          <w:color w:val="000000"/>
          <w:spacing w:val="-4"/>
          <w:sz w:val="28"/>
          <w:szCs w:val="28"/>
        </w:rPr>
        <w:t xml:space="preserve">не </w:t>
      </w:r>
      <w:r w:rsidRPr="00994400">
        <w:rPr>
          <w:rFonts w:ascii="Times New Roman" w:hAnsi="Times New Roman"/>
          <w:color w:val="000000"/>
          <w:spacing w:val="-4"/>
          <w:sz w:val="28"/>
          <w:szCs w:val="28"/>
        </w:rPr>
        <w:t>соответствует норме, показывает удельный вес основных средств в имуществе предприятия.</w:t>
      </w:r>
    </w:p>
    <w:p w:rsidR="003D0DFE" w:rsidRDefault="003D0DFE" w:rsidP="00994400">
      <w:pPr>
        <w:pStyle w:val="1"/>
        <w:keepNext w:val="0"/>
        <w:keepLines w:val="0"/>
        <w:suppressAutoHyphens/>
        <w:spacing w:before="0" w:line="360" w:lineRule="auto"/>
        <w:ind w:firstLine="709"/>
        <w:jc w:val="center"/>
        <w:rPr>
          <w:rFonts w:ascii="Times New Roman" w:hAnsi="Times New Roman"/>
          <w:color w:val="000000"/>
        </w:rPr>
      </w:pPr>
      <w:bookmarkStart w:id="3" w:name="_Toc263108341"/>
    </w:p>
    <w:p w:rsidR="00520277" w:rsidRPr="00994400" w:rsidRDefault="003D0DFE" w:rsidP="00994400">
      <w:pPr>
        <w:pStyle w:val="1"/>
        <w:keepNext w:val="0"/>
        <w:keepLines w:val="0"/>
        <w:suppressAutoHyphens/>
        <w:spacing w:before="0" w:line="360" w:lineRule="auto"/>
        <w:ind w:firstLine="70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="00B573C8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</w:t>
      </w:r>
      <w:r w:rsidR="007205E1" w:rsidRPr="00994400">
        <w:rPr>
          <w:rFonts w:ascii="Times New Roman" w:hAnsi="Times New Roman"/>
          <w:color w:val="000000"/>
        </w:rPr>
        <w:t>Оценка ликвидности баланса</w:t>
      </w:r>
      <w:bookmarkEnd w:id="3"/>
    </w:p>
    <w:p w:rsidR="00791AC5" w:rsidRPr="00994400" w:rsidRDefault="00791AC5" w:rsidP="00994400">
      <w:pPr>
        <w:suppressAutoHyphens/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91AC5" w:rsidRPr="00994400" w:rsidRDefault="00791AC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Ликвидность – это способность организации быстро выполнять свои финансовые обязательства, а при необходимости и быстро реализовывать свои средства. Чем быстрее актив предприятия может быть обращен без потери стоимости в деньги, тем выше его ликвидность.</w:t>
      </w:r>
    </w:p>
    <w:p w:rsidR="00791AC5" w:rsidRPr="00994400" w:rsidRDefault="00791AC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Признаком, свидетельствующим об ухудшении ликвидности, является увеличение иммобилизации собственных оборотных средств, проявляющиеся в увеличении неликвидов, просроченной дебиторской задолженности и другое.</w:t>
      </w:r>
    </w:p>
    <w:p w:rsidR="00791AC5" w:rsidRPr="00994400" w:rsidRDefault="00791AC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Анализ ликвидности баланса является одним из основных элементов углубленного анализа финансового состояния предприятия.</w:t>
      </w:r>
    </w:p>
    <w:p w:rsidR="00791AC5" w:rsidRPr="00994400" w:rsidRDefault="00791AC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Ликвидность баланса определяется как степень покрытия обязательств</w:t>
      </w:r>
      <w:r w:rsidR="008B42DA" w:rsidRPr="00994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4400">
        <w:rPr>
          <w:rFonts w:ascii="Times New Roman" w:hAnsi="Times New Roman"/>
          <w:color w:val="000000"/>
          <w:sz w:val="28"/>
          <w:szCs w:val="28"/>
        </w:rPr>
        <w:t>предприятия его активами, срок превращения которых в денежную форму соответствует сроку погашения обязательств. От ликвидности баланса следует отличать ликвидность активов.</w:t>
      </w:r>
    </w:p>
    <w:p w:rsidR="00791AC5" w:rsidRPr="00994400" w:rsidRDefault="00791AC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 xml:space="preserve">Ликвидность активов - величина, обратная времени, которая необходима для превращения активов в деньги. Чем меньше времени понадобится для превращения в деньги активов, тем они </w:t>
      </w:r>
      <w:r w:rsidR="00AB1F53" w:rsidRPr="00994400">
        <w:rPr>
          <w:rFonts w:ascii="Times New Roman" w:hAnsi="Times New Roman"/>
          <w:color w:val="000000"/>
          <w:sz w:val="28"/>
          <w:szCs w:val="28"/>
        </w:rPr>
        <w:t xml:space="preserve">более </w:t>
      </w:r>
      <w:r w:rsidR="008B42DA" w:rsidRPr="00994400">
        <w:rPr>
          <w:rFonts w:ascii="Times New Roman" w:hAnsi="Times New Roman"/>
          <w:color w:val="000000"/>
          <w:sz w:val="28"/>
          <w:szCs w:val="28"/>
        </w:rPr>
        <w:t>ликвидные</w:t>
      </w:r>
      <w:r w:rsidRPr="00994400">
        <w:rPr>
          <w:rFonts w:ascii="Times New Roman" w:hAnsi="Times New Roman"/>
          <w:color w:val="000000"/>
          <w:sz w:val="28"/>
          <w:szCs w:val="28"/>
        </w:rPr>
        <w:t>.</w:t>
      </w:r>
    </w:p>
    <w:p w:rsidR="00791AC5" w:rsidRPr="00994400" w:rsidRDefault="00791AC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Ликвидность баланса достигается установлением равенства между обязательствами предприятия и его активами.</w:t>
      </w:r>
    </w:p>
    <w:p w:rsidR="00791AC5" w:rsidRPr="00994400" w:rsidRDefault="00791AC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Анализ ликвидности баланса заключается в сравнении средств по активу, сгруппированных по степени их ликвидности и расположенных в порядке убывания ликвидности, с обязательствами по пассиву, сгруппированными по срокам их погашения и расположенными в порядке возрастания сроков. Все активы предприятия в зависимости от степени ликвидности, то есть от скорости превращения в денежные средства, можно условно подразделить на следующие группы:</w:t>
      </w:r>
    </w:p>
    <w:p w:rsidR="00791AC5" w:rsidRPr="00994400" w:rsidRDefault="00791AC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А1 - Наиболее ликвидные активы.</w:t>
      </w:r>
    </w:p>
    <w:p w:rsidR="00791AC5" w:rsidRPr="00994400" w:rsidRDefault="00791AC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А2 - Быстрореализуемые активы.</w:t>
      </w:r>
    </w:p>
    <w:p w:rsidR="00791AC5" w:rsidRPr="00994400" w:rsidRDefault="00791AC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А3 - Медленнореализуемые активы.</w:t>
      </w:r>
    </w:p>
    <w:p w:rsidR="00791AC5" w:rsidRPr="00994400" w:rsidRDefault="00791AC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А4 - Труднореализуемые активы.</w:t>
      </w:r>
    </w:p>
    <w:p w:rsidR="00791AC5" w:rsidRPr="00994400" w:rsidRDefault="00791AC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П1 - наиболее срочные обязательства - кредиторская задолженность, прочие пассивы, а также ссуды, не погашенные в срок;</w:t>
      </w:r>
    </w:p>
    <w:p w:rsidR="00791AC5" w:rsidRPr="00994400" w:rsidRDefault="00791AC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П2 - краткосрочные пассивы - краткосрочные кредиты и заемные средства;</w:t>
      </w:r>
    </w:p>
    <w:p w:rsidR="00791AC5" w:rsidRPr="00994400" w:rsidRDefault="00791AC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П3 - долгосрочные пассивы - долгосрочные кредиты и заемные средства;</w:t>
      </w:r>
    </w:p>
    <w:p w:rsidR="00791AC5" w:rsidRPr="00994400" w:rsidRDefault="00791AC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П4 - постоянные пассивы - итог раздела IV пассива баланса.</w:t>
      </w:r>
    </w:p>
    <w:p w:rsidR="00791AC5" w:rsidRPr="00994400" w:rsidRDefault="00791AC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Для определения ликвидности баланса следует сопоставить итоги приведенных групп по активу и пассиву.</w:t>
      </w:r>
    </w:p>
    <w:p w:rsidR="00B573C8" w:rsidRDefault="00B573C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7205E1" w:rsidRPr="00994400" w:rsidRDefault="007205E1" w:rsidP="00994400">
      <w:pPr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1999"/>
        <w:gridCol w:w="1839"/>
        <w:gridCol w:w="2507"/>
        <w:gridCol w:w="2268"/>
      </w:tblGrid>
      <w:tr w:rsidR="007205E1" w:rsidRPr="003D0DFE" w:rsidTr="003D0DFE">
        <w:trPr>
          <w:trHeight w:val="270"/>
          <w:jc w:val="center"/>
        </w:trPr>
        <w:tc>
          <w:tcPr>
            <w:tcW w:w="8613" w:type="dxa"/>
            <w:gridSpan w:val="4"/>
            <w:vAlign w:val="center"/>
          </w:tcPr>
          <w:p w:rsidR="007205E1" w:rsidRPr="003D0DFE" w:rsidRDefault="007205E1" w:rsidP="003D0DFE">
            <w:pPr>
              <w:tabs>
                <w:tab w:val="left" w:pos="810"/>
                <w:tab w:val="center" w:pos="4677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color w:val="000000"/>
                <w:spacing w:val="2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pacing w:val="200"/>
                <w:sz w:val="20"/>
                <w:szCs w:val="28"/>
              </w:rPr>
              <w:t>АКТИВ</w:t>
            </w:r>
          </w:p>
        </w:tc>
      </w:tr>
      <w:tr w:rsidR="00057DC8" w:rsidRPr="003D0DFE" w:rsidTr="003D0DFE">
        <w:trPr>
          <w:trHeight w:val="270"/>
          <w:jc w:val="center"/>
        </w:trPr>
        <w:tc>
          <w:tcPr>
            <w:tcW w:w="1999" w:type="dxa"/>
            <w:vAlign w:val="center"/>
          </w:tcPr>
          <w:p w:rsidR="002B3977" w:rsidRPr="003D0DFE" w:rsidRDefault="002B3977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839" w:type="dxa"/>
            <w:vAlign w:val="center"/>
          </w:tcPr>
          <w:p w:rsidR="002B3977" w:rsidRPr="003D0DFE" w:rsidRDefault="002B3977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Расчёт</w:t>
            </w:r>
          </w:p>
        </w:tc>
        <w:tc>
          <w:tcPr>
            <w:tcW w:w="2507" w:type="dxa"/>
            <w:vAlign w:val="center"/>
          </w:tcPr>
          <w:p w:rsidR="002B3977" w:rsidRPr="003D0DFE" w:rsidRDefault="002B3977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На начало года</w:t>
            </w:r>
          </w:p>
        </w:tc>
        <w:tc>
          <w:tcPr>
            <w:tcW w:w="2268" w:type="dxa"/>
            <w:vAlign w:val="center"/>
          </w:tcPr>
          <w:p w:rsidR="002B3977" w:rsidRPr="003D0DFE" w:rsidRDefault="002B3977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На конец года</w:t>
            </w:r>
          </w:p>
        </w:tc>
      </w:tr>
      <w:tr w:rsidR="00057DC8" w:rsidRPr="003D0DFE" w:rsidTr="003D0DFE">
        <w:trPr>
          <w:trHeight w:val="825"/>
          <w:jc w:val="center"/>
        </w:trPr>
        <w:tc>
          <w:tcPr>
            <w:tcW w:w="1999" w:type="dxa"/>
            <w:vAlign w:val="center"/>
          </w:tcPr>
          <w:p w:rsidR="002B3977" w:rsidRPr="003D0DFE" w:rsidRDefault="002B3977" w:rsidP="003D0DFE">
            <w:pPr>
              <w:pStyle w:val="12"/>
              <w:numPr>
                <w:ilvl w:val="0"/>
                <w:numId w:val="1"/>
              </w:numPr>
              <w:tabs>
                <w:tab w:val="left" w:pos="225"/>
              </w:tabs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Наиболее ликвидные активы (А</w:t>
            </w:r>
            <w:r w:rsidRPr="003D0DFE">
              <w:rPr>
                <w:rFonts w:ascii="Times New Roman" w:hAnsi="Times New Roman"/>
                <w:color w:val="000000"/>
                <w:sz w:val="20"/>
                <w:szCs w:val="28"/>
                <w:vertAlign w:val="subscript"/>
              </w:rPr>
              <w:t>1</w:t>
            </w: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)</w:t>
            </w:r>
          </w:p>
        </w:tc>
        <w:tc>
          <w:tcPr>
            <w:tcW w:w="1839" w:type="dxa"/>
            <w:vAlign w:val="center"/>
          </w:tcPr>
          <w:p w:rsidR="002B3977" w:rsidRPr="003D0DFE" w:rsidRDefault="002B3977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стр.250+260</w:t>
            </w:r>
          </w:p>
        </w:tc>
        <w:tc>
          <w:tcPr>
            <w:tcW w:w="2507" w:type="dxa"/>
            <w:vAlign w:val="center"/>
          </w:tcPr>
          <w:p w:rsidR="002B3977" w:rsidRPr="003D0DFE" w:rsidRDefault="00AB1F53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100510</w:t>
            </w:r>
            <w:r w:rsidR="002B3977"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+</w:t>
            </w:r>
            <w:r w:rsidR="0099664D"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272832</w:t>
            </w:r>
            <w:r w:rsidR="002B3977"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=</w:t>
            </w:r>
            <w:r w:rsidR="0099664D"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373342</w:t>
            </w:r>
          </w:p>
        </w:tc>
        <w:tc>
          <w:tcPr>
            <w:tcW w:w="2268" w:type="dxa"/>
            <w:vAlign w:val="center"/>
          </w:tcPr>
          <w:p w:rsidR="002B3977" w:rsidRPr="003D0DFE" w:rsidRDefault="0099664D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330000</w:t>
            </w:r>
            <w:r w:rsidR="002B3977"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+</w:t>
            </w: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49225</w:t>
            </w:r>
            <w:r w:rsidR="002B3977"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=</w:t>
            </w: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379225</w:t>
            </w:r>
          </w:p>
        </w:tc>
      </w:tr>
      <w:tr w:rsidR="00057DC8" w:rsidRPr="003D0DFE" w:rsidTr="003D0DFE">
        <w:trPr>
          <w:trHeight w:val="270"/>
          <w:jc w:val="center"/>
        </w:trPr>
        <w:tc>
          <w:tcPr>
            <w:tcW w:w="1999" w:type="dxa"/>
            <w:vAlign w:val="center"/>
          </w:tcPr>
          <w:p w:rsidR="002B3977" w:rsidRPr="003D0DFE" w:rsidRDefault="002B3977" w:rsidP="003D0DFE">
            <w:pPr>
              <w:pStyle w:val="12"/>
              <w:numPr>
                <w:ilvl w:val="0"/>
                <w:numId w:val="1"/>
              </w:numPr>
              <w:tabs>
                <w:tab w:val="left" w:pos="195"/>
              </w:tabs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Быстрореализуемые активы (А</w:t>
            </w:r>
            <w:r w:rsidRPr="003D0DFE">
              <w:rPr>
                <w:rFonts w:ascii="Times New Roman" w:hAnsi="Times New Roman"/>
                <w:color w:val="000000"/>
                <w:sz w:val="20"/>
                <w:szCs w:val="28"/>
                <w:vertAlign w:val="subscript"/>
              </w:rPr>
              <w:t>2</w:t>
            </w: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)</w:t>
            </w:r>
          </w:p>
        </w:tc>
        <w:tc>
          <w:tcPr>
            <w:tcW w:w="1839" w:type="dxa"/>
            <w:vAlign w:val="center"/>
          </w:tcPr>
          <w:p w:rsidR="002B3977" w:rsidRPr="003D0DFE" w:rsidRDefault="002B3977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стр.240</w:t>
            </w:r>
          </w:p>
        </w:tc>
        <w:tc>
          <w:tcPr>
            <w:tcW w:w="2507" w:type="dxa"/>
            <w:vAlign w:val="center"/>
          </w:tcPr>
          <w:p w:rsidR="002B3977" w:rsidRPr="003D0DFE" w:rsidRDefault="0099664D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212378</w:t>
            </w:r>
          </w:p>
        </w:tc>
        <w:tc>
          <w:tcPr>
            <w:tcW w:w="2268" w:type="dxa"/>
            <w:vAlign w:val="center"/>
          </w:tcPr>
          <w:p w:rsidR="002B3977" w:rsidRPr="003D0DFE" w:rsidRDefault="0099664D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409893</w:t>
            </w:r>
          </w:p>
        </w:tc>
      </w:tr>
      <w:tr w:rsidR="00057DC8" w:rsidRPr="003D0DFE" w:rsidTr="003D0DFE">
        <w:trPr>
          <w:trHeight w:val="270"/>
          <w:jc w:val="center"/>
        </w:trPr>
        <w:tc>
          <w:tcPr>
            <w:tcW w:w="1999" w:type="dxa"/>
            <w:vAlign w:val="center"/>
          </w:tcPr>
          <w:p w:rsidR="002B3977" w:rsidRPr="003D0DFE" w:rsidRDefault="002B3977" w:rsidP="003D0DFE">
            <w:pPr>
              <w:pStyle w:val="12"/>
              <w:numPr>
                <w:ilvl w:val="0"/>
                <w:numId w:val="1"/>
              </w:numPr>
              <w:tabs>
                <w:tab w:val="left" w:pos="195"/>
              </w:tabs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Медленнореализуемые активы (А</w:t>
            </w:r>
            <w:r w:rsidRPr="003D0DFE">
              <w:rPr>
                <w:rFonts w:ascii="Times New Roman" w:hAnsi="Times New Roman"/>
                <w:color w:val="000000"/>
                <w:sz w:val="20"/>
                <w:szCs w:val="28"/>
                <w:vertAlign w:val="subscript"/>
              </w:rPr>
              <w:t>3</w:t>
            </w: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)</w:t>
            </w:r>
          </w:p>
        </w:tc>
        <w:tc>
          <w:tcPr>
            <w:tcW w:w="1839" w:type="dxa"/>
            <w:vAlign w:val="center"/>
          </w:tcPr>
          <w:p w:rsidR="002B3977" w:rsidRPr="003D0DFE" w:rsidRDefault="002B3977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стр.210+220+230+240</w:t>
            </w:r>
          </w:p>
        </w:tc>
        <w:tc>
          <w:tcPr>
            <w:tcW w:w="2507" w:type="dxa"/>
            <w:vAlign w:val="center"/>
          </w:tcPr>
          <w:p w:rsidR="002B3977" w:rsidRPr="003D0DFE" w:rsidRDefault="00DE19FD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22096+10567+0+212378=</w:t>
            </w:r>
            <w:r w:rsidR="00B47CC5"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245041</w:t>
            </w:r>
          </w:p>
        </w:tc>
        <w:tc>
          <w:tcPr>
            <w:tcW w:w="2268" w:type="dxa"/>
            <w:vAlign w:val="center"/>
          </w:tcPr>
          <w:p w:rsidR="002B3977" w:rsidRPr="003D0DFE" w:rsidRDefault="00DE19FD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67607+0+0+409893=</w:t>
            </w:r>
            <w:r w:rsidR="00B47CC5"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477500</w:t>
            </w:r>
          </w:p>
        </w:tc>
      </w:tr>
      <w:tr w:rsidR="00057DC8" w:rsidRPr="003D0DFE" w:rsidTr="003D0DFE">
        <w:trPr>
          <w:trHeight w:val="270"/>
          <w:jc w:val="center"/>
        </w:trPr>
        <w:tc>
          <w:tcPr>
            <w:tcW w:w="1999" w:type="dxa"/>
            <w:vAlign w:val="center"/>
          </w:tcPr>
          <w:p w:rsidR="002B3977" w:rsidRPr="003D0DFE" w:rsidRDefault="002B3977" w:rsidP="003D0DFE">
            <w:pPr>
              <w:pStyle w:val="12"/>
              <w:numPr>
                <w:ilvl w:val="0"/>
                <w:numId w:val="1"/>
              </w:numPr>
              <w:tabs>
                <w:tab w:val="left" w:pos="270"/>
              </w:tabs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Труднореализуемые активы (А</w:t>
            </w:r>
            <w:r w:rsidRPr="003D0DFE">
              <w:rPr>
                <w:rFonts w:ascii="Times New Roman" w:hAnsi="Times New Roman"/>
                <w:color w:val="000000"/>
                <w:sz w:val="20"/>
                <w:szCs w:val="28"/>
                <w:vertAlign w:val="subscript"/>
              </w:rPr>
              <w:t>4</w:t>
            </w: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)</w:t>
            </w:r>
          </w:p>
        </w:tc>
        <w:tc>
          <w:tcPr>
            <w:tcW w:w="1839" w:type="dxa"/>
            <w:vAlign w:val="center"/>
          </w:tcPr>
          <w:p w:rsidR="002B3977" w:rsidRPr="003D0DFE" w:rsidRDefault="002B3977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стр.190</w:t>
            </w:r>
          </w:p>
        </w:tc>
        <w:tc>
          <w:tcPr>
            <w:tcW w:w="2507" w:type="dxa"/>
            <w:vAlign w:val="center"/>
          </w:tcPr>
          <w:p w:rsidR="002B3977" w:rsidRPr="003D0DFE" w:rsidRDefault="00CA5ACA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1135822</w:t>
            </w:r>
          </w:p>
        </w:tc>
        <w:tc>
          <w:tcPr>
            <w:tcW w:w="2268" w:type="dxa"/>
            <w:vAlign w:val="center"/>
          </w:tcPr>
          <w:p w:rsidR="002B3977" w:rsidRPr="003D0DFE" w:rsidRDefault="00CA5ACA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1438450</w:t>
            </w:r>
          </w:p>
        </w:tc>
      </w:tr>
      <w:tr w:rsidR="002B3977" w:rsidRPr="003D0DFE" w:rsidTr="003D0DFE">
        <w:trPr>
          <w:trHeight w:val="270"/>
          <w:jc w:val="center"/>
        </w:trPr>
        <w:tc>
          <w:tcPr>
            <w:tcW w:w="8613" w:type="dxa"/>
            <w:gridSpan w:val="4"/>
            <w:vAlign w:val="center"/>
          </w:tcPr>
          <w:p w:rsidR="002B3977" w:rsidRPr="003D0DFE" w:rsidRDefault="002B3977" w:rsidP="003D0DFE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color w:val="000000"/>
                <w:spacing w:val="2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pacing w:val="200"/>
                <w:sz w:val="20"/>
                <w:szCs w:val="28"/>
              </w:rPr>
              <w:t>ПАССИВ</w:t>
            </w:r>
          </w:p>
        </w:tc>
      </w:tr>
      <w:tr w:rsidR="00057DC8" w:rsidRPr="003D0DFE" w:rsidTr="003D0DFE">
        <w:trPr>
          <w:trHeight w:val="270"/>
          <w:jc w:val="center"/>
        </w:trPr>
        <w:tc>
          <w:tcPr>
            <w:tcW w:w="1999" w:type="dxa"/>
            <w:vAlign w:val="center"/>
          </w:tcPr>
          <w:p w:rsidR="002B3977" w:rsidRPr="003D0DFE" w:rsidRDefault="002B3977" w:rsidP="003D0DFE">
            <w:pPr>
              <w:pStyle w:val="12"/>
              <w:numPr>
                <w:ilvl w:val="0"/>
                <w:numId w:val="1"/>
              </w:numPr>
              <w:tabs>
                <w:tab w:val="left" w:pos="270"/>
              </w:tabs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Наиболее срочные обязательства (П</w:t>
            </w:r>
            <w:r w:rsidRPr="003D0DFE">
              <w:rPr>
                <w:rFonts w:ascii="Times New Roman" w:hAnsi="Times New Roman"/>
                <w:color w:val="000000"/>
                <w:sz w:val="20"/>
                <w:szCs w:val="28"/>
                <w:vertAlign w:val="subscript"/>
              </w:rPr>
              <w:t>1</w:t>
            </w: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)</w:t>
            </w:r>
          </w:p>
        </w:tc>
        <w:tc>
          <w:tcPr>
            <w:tcW w:w="1839" w:type="dxa"/>
            <w:vAlign w:val="center"/>
          </w:tcPr>
          <w:p w:rsidR="002B3977" w:rsidRPr="003D0DFE" w:rsidRDefault="002B3977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стр.620</w:t>
            </w:r>
          </w:p>
        </w:tc>
        <w:tc>
          <w:tcPr>
            <w:tcW w:w="2507" w:type="dxa"/>
            <w:vAlign w:val="center"/>
          </w:tcPr>
          <w:p w:rsidR="002B3977" w:rsidRPr="003D0DFE" w:rsidRDefault="00CA5ACA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1002432</w:t>
            </w:r>
          </w:p>
        </w:tc>
        <w:tc>
          <w:tcPr>
            <w:tcW w:w="2268" w:type="dxa"/>
            <w:vAlign w:val="center"/>
          </w:tcPr>
          <w:p w:rsidR="002B3977" w:rsidRPr="003D0DFE" w:rsidRDefault="00CA5ACA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1120893</w:t>
            </w:r>
          </w:p>
        </w:tc>
      </w:tr>
      <w:tr w:rsidR="00057DC8" w:rsidRPr="003D0DFE" w:rsidTr="003D0DFE">
        <w:trPr>
          <w:trHeight w:val="270"/>
          <w:jc w:val="center"/>
        </w:trPr>
        <w:tc>
          <w:tcPr>
            <w:tcW w:w="1999" w:type="dxa"/>
            <w:vAlign w:val="center"/>
          </w:tcPr>
          <w:p w:rsidR="002B3977" w:rsidRPr="003D0DFE" w:rsidRDefault="002B3977" w:rsidP="003D0DFE">
            <w:pPr>
              <w:pStyle w:val="12"/>
              <w:numPr>
                <w:ilvl w:val="0"/>
                <w:numId w:val="1"/>
              </w:numPr>
              <w:tabs>
                <w:tab w:val="left" w:pos="270"/>
              </w:tabs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Краткосрочные пассивы (П</w:t>
            </w:r>
            <w:r w:rsidRPr="003D0DFE">
              <w:rPr>
                <w:rFonts w:ascii="Times New Roman" w:hAnsi="Times New Roman"/>
                <w:color w:val="000000"/>
                <w:sz w:val="20"/>
                <w:szCs w:val="28"/>
                <w:vertAlign w:val="subscript"/>
              </w:rPr>
              <w:t>2</w:t>
            </w: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)</w:t>
            </w:r>
          </w:p>
        </w:tc>
        <w:tc>
          <w:tcPr>
            <w:tcW w:w="1839" w:type="dxa"/>
            <w:vAlign w:val="center"/>
          </w:tcPr>
          <w:p w:rsidR="002B3977" w:rsidRPr="003D0DFE" w:rsidRDefault="002B3977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стр.610+670</w:t>
            </w:r>
          </w:p>
        </w:tc>
        <w:tc>
          <w:tcPr>
            <w:tcW w:w="2507" w:type="dxa"/>
            <w:vAlign w:val="center"/>
          </w:tcPr>
          <w:p w:rsidR="002B3977" w:rsidRPr="003D0DFE" w:rsidRDefault="00B47CC5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1003209+0=1003209</w:t>
            </w:r>
          </w:p>
        </w:tc>
        <w:tc>
          <w:tcPr>
            <w:tcW w:w="2268" w:type="dxa"/>
            <w:vAlign w:val="center"/>
          </w:tcPr>
          <w:p w:rsidR="002B3977" w:rsidRPr="003D0DFE" w:rsidRDefault="00B47CC5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1121327+0=1121327</w:t>
            </w:r>
          </w:p>
        </w:tc>
      </w:tr>
      <w:tr w:rsidR="00057DC8" w:rsidRPr="003D0DFE" w:rsidTr="003D0DFE">
        <w:trPr>
          <w:trHeight w:val="270"/>
          <w:jc w:val="center"/>
        </w:trPr>
        <w:tc>
          <w:tcPr>
            <w:tcW w:w="1999" w:type="dxa"/>
            <w:vAlign w:val="center"/>
          </w:tcPr>
          <w:p w:rsidR="002B3977" w:rsidRPr="003D0DFE" w:rsidRDefault="002B3977" w:rsidP="003D0DFE">
            <w:pPr>
              <w:pStyle w:val="12"/>
              <w:numPr>
                <w:ilvl w:val="0"/>
                <w:numId w:val="1"/>
              </w:numPr>
              <w:tabs>
                <w:tab w:val="left" w:pos="270"/>
              </w:tabs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Долгосрочные пассивы (П</w:t>
            </w:r>
            <w:r w:rsidRPr="003D0DFE">
              <w:rPr>
                <w:rFonts w:ascii="Times New Roman" w:hAnsi="Times New Roman"/>
                <w:color w:val="000000"/>
                <w:sz w:val="20"/>
                <w:szCs w:val="28"/>
                <w:vertAlign w:val="subscript"/>
              </w:rPr>
              <w:t>3</w:t>
            </w: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)</w:t>
            </w:r>
          </w:p>
        </w:tc>
        <w:tc>
          <w:tcPr>
            <w:tcW w:w="1839" w:type="dxa"/>
            <w:vAlign w:val="center"/>
          </w:tcPr>
          <w:p w:rsidR="002B3977" w:rsidRPr="003D0DFE" w:rsidRDefault="002B3977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стр.</w:t>
            </w:r>
            <w:r w:rsidR="00A02A1E"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590+630+640+650+660</w:t>
            </w:r>
          </w:p>
        </w:tc>
        <w:tc>
          <w:tcPr>
            <w:tcW w:w="2507" w:type="dxa"/>
            <w:vAlign w:val="center"/>
          </w:tcPr>
          <w:p w:rsidR="002B3977" w:rsidRPr="003D0DFE" w:rsidRDefault="00CA5ACA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219</w:t>
            </w:r>
            <w:r w:rsidR="00A02A1E"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+</w:t>
            </w: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0</w:t>
            </w:r>
            <w:r w:rsidR="00A02A1E"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+</w:t>
            </w: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777</w:t>
            </w:r>
            <w:r w:rsidR="00A02A1E"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+0+0=</w:t>
            </w:r>
            <w:r w:rsidR="000C2EE8"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996</w:t>
            </w:r>
          </w:p>
        </w:tc>
        <w:tc>
          <w:tcPr>
            <w:tcW w:w="2268" w:type="dxa"/>
            <w:vAlign w:val="center"/>
          </w:tcPr>
          <w:p w:rsidR="002B3977" w:rsidRPr="003D0DFE" w:rsidRDefault="000C2EE8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477</w:t>
            </w:r>
            <w:r w:rsidR="00A02A1E"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+0+</w:t>
            </w: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434</w:t>
            </w:r>
            <w:r w:rsidR="00A02A1E"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+0+0=</w:t>
            </w: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911</w:t>
            </w:r>
          </w:p>
        </w:tc>
      </w:tr>
      <w:tr w:rsidR="00057DC8" w:rsidRPr="003D0DFE" w:rsidTr="003D0DFE">
        <w:trPr>
          <w:trHeight w:val="270"/>
          <w:jc w:val="center"/>
        </w:trPr>
        <w:tc>
          <w:tcPr>
            <w:tcW w:w="1999" w:type="dxa"/>
            <w:vAlign w:val="center"/>
          </w:tcPr>
          <w:p w:rsidR="00A02A1E" w:rsidRPr="003D0DFE" w:rsidRDefault="00A02A1E" w:rsidP="003D0DFE">
            <w:pPr>
              <w:pStyle w:val="12"/>
              <w:numPr>
                <w:ilvl w:val="0"/>
                <w:numId w:val="1"/>
              </w:numPr>
              <w:tabs>
                <w:tab w:val="left" w:pos="270"/>
              </w:tabs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Постоянные пассивы (П</w:t>
            </w:r>
            <w:r w:rsidRPr="003D0DFE">
              <w:rPr>
                <w:rFonts w:ascii="Times New Roman" w:hAnsi="Times New Roman"/>
                <w:color w:val="000000"/>
                <w:sz w:val="20"/>
                <w:szCs w:val="28"/>
                <w:vertAlign w:val="subscript"/>
              </w:rPr>
              <w:t>4</w:t>
            </w: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)</w:t>
            </w:r>
          </w:p>
        </w:tc>
        <w:tc>
          <w:tcPr>
            <w:tcW w:w="1839" w:type="dxa"/>
            <w:vAlign w:val="center"/>
          </w:tcPr>
          <w:p w:rsidR="00A02A1E" w:rsidRPr="003D0DFE" w:rsidRDefault="00A02A1E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стр.490</w:t>
            </w:r>
          </w:p>
        </w:tc>
        <w:tc>
          <w:tcPr>
            <w:tcW w:w="2507" w:type="dxa"/>
            <w:vAlign w:val="center"/>
          </w:tcPr>
          <w:p w:rsidR="00A02A1E" w:rsidRPr="003D0DFE" w:rsidRDefault="000C2EE8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751109</w:t>
            </w:r>
          </w:p>
        </w:tc>
        <w:tc>
          <w:tcPr>
            <w:tcW w:w="2268" w:type="dxa"/>
            <w:vAlign w:val="center"/>
          </w:tcPr>
          <w:p w:rsidR="00A02A1E" w:rsidRPr="003D0DFE" w:rsidRDefault="000C2EE8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</w:rPr>
              <w:t>1173703</w:t>
            </w:r>
          </w:p>
        </w:tc>
      </w:tr>
    </w:tbl>
    <w:p w:rsidR="007205E1" w:rsidRDefault="007205E1" w:rsidP="00994400">
      <w:pPr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D0DFE" w:rsidRPr="00994400" w:rsidRDefault="003D0DFE" w:rsidP="003D0D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Баланс считается абсолютно ликвидным, если имеет следующее соотношение:</w:t>
      </w:r>
    </w:p>
    <w:p w:rsidR="003D0DFE" w:rsidRPr="00994400" w:rsidRDefault="003D0DFE" w:rsidP="003D0DFE">
      <w:pPr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А1 ≥ П1</w:t>
      </w:r>
    </w:p>
    <w:p w:rsidR="0029590E" w:rsidRPr="00994400" w:rsidRDefault="0029590E" w:rsidP="00994400">
      <w:pPr>
        <w:tabs>
          <w:tab w:val="left" w:pos="421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А2 ≥ П2</w:t>
      </w:r>
    </w:p>
    <w:p w:rsidR="0029590E" w:rsidRPr="00994400" w:rsidRDefault="0029590E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А3 ≥ П3</w:t>
      </w:r>
    </w:p>
    <w:p w:rsidR="0029590E" w:rsidRPr="00994400" w:rsidRDefault="0029590E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А4 ≤ П4</w:t>
      </w:r>
    </w:p>
    <w:p w:rsidR="00A02A1E" w:rsidRPr="00994400" w:rsidRDefault="0029590E" w:rsidP="00994400">
      <w:pPr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На данном предприятии имеются соотношения:</w:t>
      </w:r>
    </w:p>
    <w:p w:rsidR="0029590E" w:rsidRPr="00994400" w:rsidRDefault="0029590E" w:rsidP="00994400">
      <w:pPr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На начало года</w:t>
      </w:r>
    </w:p>
    <w:p w:rsidR="0029590E" w:rsidRPr="00994400" w:rsidRDefault="0029590E" w:rsidP="00994400">
      <w:pPr>
        <w:tabs>
          <w:tab w:val="left" w:pos="4215"/>
        </w:tabs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А1 ≤ П1</w:t>
      </w:r>
    </w:p>
    <w:p w:rsidR="0029590E" w:rsidRPr="00994400" w:rsidRDefault="0029590E" w:rsidP="00994400">
      <w:pPr>
        <w:tabs>
          <w:tab w:val="left" w:pos="4215"/>
        </w:tabs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А2 ≤ П2</w:t>
      </w:r>
    </w:p>
    <w:p w:rsidR="0029590E" w:rsidRPr="00994400" w:rsidRDefault="0029590E" w:rsidP="00994400">
      <w:pPr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А3 ≥ П3</w:t>
      </w:r>
    </w:p>
    <w:p w:rsidR="0029590E" w:rsidRPr="00994400" w:rsidRDefault="0029590E" w:rsidP="00994400">
      <w:pPr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А4 ≥ П4</w:t>
      </w:r>
    </w:p>
    <w:p w:rsidR="0029590E" w:rsidRPr="00994400" w:rsidRDefault="0029590E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На начало года на предприятии имеет место хроническая неплатёжеспособность и финансовая неустойчивость. Следует рассмотреть влияние внешних факторов (особенно рыночных)</w:t>
      </w:r>
      <w:r w:rsidR="00260115" w:rsidRPr="00994400">
        <w:rPr>
          <w:rFonts w:ascii="Times New Roman" w:hAnsi="Times New Roman"/>
          <w:color w:val="000000"/>
          <w:sz w:val="28"/>
          <w:szCs w:val="28"/>
        </w:rPr>
        <w:t xml:space="preserve"> и осуществить первоочередной анализ производственных, финансовых и инвестиционных причин.</w:t>
      </w:r>
    </w:p>
    <w:p w:rsidR="0029590E" w:rsidRPr="00994400" w:rsidRDefault="0029590E" w:rsidP="00994400">
      <w:pPr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На конец года</w:t>
      </w:r>
    </w:p>
    <w:p w:rsidR="0029590E" w:rsidRPr="00994400" w:rsidRDefault="0029590E" w:rsidP="00994400">
      <w:pPr>
        <w:tabs>
          <w:tab w:val="left" w:pos="4215"/>
        </w:tabs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А1 ≤ П1</w:t>
      </w:r>
    </w:p>
    <w:p w:rsidR="0029590E" w:rsidRPr="00994400" w:rsidRDefault="0029590E" w:rsidP="00994400">
      <w:pPr>
        <w:tabs>
          <w:tab w:val="left" w:pos="4215"/>
        </w:tabs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 xml:space="preserve">А2 </w:t>
      </w:r>
      <w:r w:rsidR="007C3420" w:rsidRPr="00994400">
        <w:rPr>
          <w:rFonts w:ascii="Times New Roman" w:hAnsi="Times New Roman"/>
          <w:color w:val="000000"/>
          <w:sz w:val="28"/>
          <w:szCs w:val="28"/>
        </w:rPr>
        <w:t xml:space="preserve">≤ </w:t>
      </w:r>
      <w:r w:rsidRPr="00994400">
        <w:rPr>
          <w:rFonts w:ascii="Times New Roman" w:hAnsi="Times New Roman"/>
          <w:color w:val="000000"/>
          <w:sz w:val="28"/>
          <w:szCs w:val="28"/>
        </w:rPr>
        <w:t>П2</w:t>
      </w:r>
    </w:p>
    <w:p w:rsidR="0029590E" w:rsidRPr="00994400" w:rsidRDefault="0029590E" w:rsidP="00994400">
      <w:pPr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А3 ≥ П3</w:t>
      </w:r>
    </w:p>
    <w:p w:rsidR="0029590E" w:rsidRPr="00994400" w:rsidRDefault="0029590E" w:rsidP="00994400">
      <w:pPr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А4 ≥ П4</w:t>
      </w:r>
    </w:p>
    <w:p w:rsidR="005943C8" w:rsidRPr="00994400" w:rsidRDefault="005943C8" w:rsidP="00994400">
      <w:pPr>
        <w:tabs>
          <w:tab w:val="left" w:pos="421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Из данного соотношения видно, что фактическое неравенство на начало года и на конец года имеют отклонение, так как</w:t>
      </w:r>
      <w:r w:rsidR="00994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4400">
        <w:rPr>
          <w:rFonts w:ascii="Times New Roman" w:hAnsi="Times New Roman"/>
          <w:color w:val="000000"/>
          <w:sz w:val="28"/>
          <w:szCs w:val="28"/>
        </w:rPr>
        <w:t>А1≤ П2, А2 ≤П2, А4 ≥ П4 , что не соответствует нормативным условию ликвидности баланса. Таким образом, баланс считается не ликвидным.</w:t>
      </w:r>
    </w:p>
    <w:p w:rsidR="003D0DFE" w:rsidRDefault="003D0DFE" w:rsidP="00994400">
      <w:pPr>
        <w:pStyle w:val="1"/>
        <w:keepNext w:val="0"/>
        <w:keepLines w:val="0"/>
        <w:suppressAutoHyphens/>
        <w:spacing w:before="0" w:line="360" w:lineRule="auto"/>
        <w:ind w:firstLine="709"/>
        <w:jc w:val="center"/>
        <w:rPr>
          <w:rFonts w:ascii="Times New Roman" w:hAnsi="Times New Roman"/>
          <w:color w:val="000000"/>
        </w:rPr>
      </w:pPr>
      <w:bookmarkStart w:id="4" w:name="_Toc263108342"/>
    </w:p>
    <w:p w:rsidR="005219E5" w:rsidRPr="00994400" w:rsidRDefault="003D0DFE" w:rsidP="00994400">
      <w:pPr>
        <w:pStyle w:val="1"/>
        <w:keepNext w:val="0"/>
        <w:keepLines w:val="0"/>
        <w:suppressAutoHyphens/>
        <w:spacing w:before="0" w:line="360" w:lineRule="auto"/>
        <w:ind w:firstLine="70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 w:rsidR="00B573C8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</w:t>
      </w:r>
      <w:r w:rsidR="005219E5" w:rsidRPr="00994400">
        <w:rPr>
          <w:rFonts w:ascii="Times New Roman" w:hAnsi="Times New Roman"/>
          <w:color w:val="000000"/>
        </w:rPr>
        <w:t>Вертикальный и горизонтальный</w:t>
      </w:r>
      <w:r w:rsidR="00994400">
        <w:rPr>
          <w:rFonts w:ascii="Times New Roman" w:hAnsi="Times New Roman"/>
          <w:color w:val="000000"/>
        </w:rPr>
        <w:t xml:space="preserve"> </w:t>
      </w:r>
      <w:r w:rsidR="005219E5" w:rsidRPr="00994400">
        <w:rPr>
          <w:rFonts w:ascii="Times New Roman" w:hAnsi="Times New Roman"/>
          <w:color w:val="000000"/>
        </w:rPr>
        <w:t>анализ</w:t>
      </w:r>
      <w:bookmarkEnd w:id="4"/>
    </w:p>
    <w:p w:rsidR="005219E5" w:rsidRPr="00994400" w:rsidRDefault="005219E5" w:rsidP="00994400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94400" w:rsidRDefault="005219E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В финансовом анализе широко используется метод построения горизонтального вертикального и баланса предприятия на основе данных бухгалтерского баланса.</w:t>
      </w:r>
    </w:p>
    <w:p w:rsidR="00994400" w:rsidRDefault="005219E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Вертикальный анализ показывает структуру средств предприятия и их источники. Он применяется к исходному балансу, к трансформированному, либо к модифицированному (укрупненному по статьям). При проведении вертикального анализа расчет ведется в условных единицах, то есть Итог баланса на начало (на конец) года принимается за 100 ед. и все статьи Актива (Пассива) пересчитывается с учетом доли процентов в общей сумме. Вертикальный анализ позволяет не учитывать инфляцию, а анализировать лишь структуру баланса. Преимущества вертикального анализа – сравнимость относительных показателей предприятия, несмотря на возможную разницу уровня цен на начало и конец отчетного периода.</w:t>
      </w:r>
    </w:p>
    <w:p w:rsidR="005219E5" w:rsidRPr="00994400" w:rsidRDefault="005219E5" w:rsidP="00994400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pacing w:val="4"/>
          <w:sz w:val="28"/>
          <w:szCs w:val="28"/>
        </w:rPr>
        <w:t xml:space="preserve">Горизонтальный анализ заключается в построении одной или нескольких </w:t>
      </w:r>
      <w:r w:rsidRPr="00994400">
        <w:rPr>
          <w:rFonts w:ascii="Times New Roman" w:hAnsi="Times New Roman"/>
          <w:color w:val="000000"/>
          <w:spacing w:val="-4"/>
          <w:sz w:val="28"/>
          <w:szCs w:val="28"/>
        </w:rPr>
        <w:t xml:space="preserve">аналитических таблиц, в которых абсолютные балансовые показатели дополняются относительными темпами роста (снижения). Обычно берут базисные темпы роста за </w:t>
      </w:r>
      <w:r w:rsidRPr="00994400">
        <w:rPr>
          <w:rFonts w:ascii="Times New Roman" w:hAnsi="Times New Roman"/>
          <w:color w:val="000000"/>
          <w:spacing w:val="-5"/>
          <w:sz w:val="28"/>
          <w:szCs w:val="28"/>
        </w:rPr>
        <w:t>несколько периодов (лучше квартально).</w:t>
      </w:r>
    </w:p>
    <w:p w:rsidR="005219E5" w:rsidRPr="00994400" w:rsidRDefault="005219E5" w:rsidP="00994400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pacing w:val="-4"/>
          <w:sz w:val="28"/>
          <w:szCs w:val="28"/>
        </w:rPr>
        <w:t xml:space="preserve">Ценность результатов горизонтального анализа существенно снижается в условиях </w:t>
      </w:r>
      <w:r w:rsidRPr="00994400">
        <w:rPr>
          <w:rFonts w:ascii="Times New Roman" w:hAnsi="Times New Roman"/>
          <w:color w:val="000000"/>
          <w:spacing w:val="-3"/>
          <w:sz w:val="28"/>
          <w:szCs w:val="28"/>
        </w:rPr>
        <w:t>инфляции, но эти данные можно использовать при межхозяйственных сравнениях.</w:t>
      </w:r>
    </w:p>
    <w:p w:rsidR="005219E5" w:rsidRPr="00994400" w:rsidRDefault="005219E5" w:rsidP="00994400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94400">
        <w:rPr>
          <w:rFonts w:ascii="Times New Roman" w:hAnsi="Times New Roman"/>
          <w:color w:val="000000"/>
          <w:spacing w:val="-3"/>
          <w:sz w:val="28"/>
          <w:szCs w:val="28"/>
        </w:rPr>
        <w:t xml:space="preserve">Цель горизонтального анализа состоит в том, чтобы выявить абсолютные и </w:t>
      </w:r>
      <w:r w:rsidRPr="00994400">
        <w:rPr>
          <w:rFonts w:ascii="Times New Roman" w:hAnsi="Times New Roman"/>
          <w:color w:val="000000"/>
          <w:sz w:val="28"/>
          <w:szCs w:val="28"/>
        </w:rPr>
        <w:t xml:space="preserve">относительные изменения величин различных статей баланса за определенный </w:t>
      </w:r>
      <w:r w:rsidRPr="00994400">
        <w:rPr>
          <w:rFonts w:ascii="Times New Roman" w:hAnsi="Times New Roman"/>
          <w:color w:val="000000"/>
          <w:spacing w:val="-3"/>
          <w:sz w:val="28"/>
          <w:szCs w:val="28"/>
        </w:rPr>
        <w:t>период, дать оценку этим изменениям.</w:t>
      </w:r>
    </w:p>
    <w:p w:rsidR="005219E5" w:rsidRPr="00994400" w:rsidRDefault="005219E5" w:rsidP="00994400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5219E5" w:rsidRPr="003D0DFE" w:rsidRDefault="005219E5" w:rsidP="003D0DFE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 w:rsidRPr="003D0DFE">
        <w:rPr>
          <w:rFonts w:ascii="Times New Roman" w:hAnsi="Times New Roman"/>
          <w:b/>
          <w:color w:val="000000"/>
          <w:spacing w:val="-3"/>
          <w:sz w:val="28"/>
          <w:szCs w:val="28"/>
        </w:rPr>
        <w:t>Горизонтальный анализ по бухгалтерскому балансу</w:t>
      </w:r>
    </w:p>
    <w:tbl>
      <w:tblPr>
        <w:tblStyle w:val="a3"/>
        <w:tblW w:w="8650" w:type="dxa"/>
        <w:jc w:val="center"/>
        <w:tblLook w:val="00A0" w:firstRow="1" w:lastRow="0" w:firstColumn="1" w:lastColumn="0" w:noHBand="0" w:noVBand="0"/>
      </w:tblPr>
      <w:tblGrid>
        <w:gridCol w:w="2252"/>
        <w:gridCol w:w="1055"/>
        <w:gridCol w:w="1422"/>
        <w:gridCol w:w="1422"/>
        <w:gridCol w:w="1016"/>
        <w:gridCol w:w="1483"/>
      </w:tblGrid>
      <w:tr w:rsidR="000E0B44" w:rsidRPr="003D0DFE" w:rsidTr="003D0DFE">
        <w:trPr>
          <w:trHeight w:val="300"/>
          <w:jc w:val="center"/>
        </w:trPr>
        <w:tc>
          <w:tcPr>
            <w:tcW w:w="2252" w:type="dxa"/>
            <w:vMerge w:val="restart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55" w:type="dxa"/>
            <w:vMerge w:val="restart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Код строки</w:t>
            </w:r>
          </w:p>
        </w:tc>
        <w:tc>
          <w:tcPr>
            <w:tcW w:w="1422" w:type="dxa"/>
            <w:vMerge w:val="restart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На начало отчетного года</w:t>
            </w:r>
          </w:p>
        </w:tc>
        <w:tc>
          <w:tcPr>
            <w:tcW w:w="1422" w:type="dxa"/>
            <w:vMerge w:val="restart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На конец отчетного года</w:t>
            </w:r>
          </w:p>
        </w:tc>
        <w:tc>
          <w:tcPr>
            <w:tcW w:w="2499" w:type="dxa"/>
            <w:gridSpan w:val="2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Отклонение</w:t>
            </w:r>
          </w:p>
        </w:tc>
      </w:tr>
      <w:tr w:rsidR="000E0B44" w:rsidRPr="003D0DFE" w:rsidTr="003D0DFE">
        <w:trPr>
          <w:trHeight w:val="735"/>
          <w:jc w:val="center"/>
        </w:trPr>
        <w:tc>
          <w:tcPr>
            <w:tcW w:w="2252" w:type="dxa"/>
            <w:vMerge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055" w:type="dxa"/>
            <w:vMerge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422" w:type="dxa"/>
            <w:vMerge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422" w:type="dxa"/>
            <w:vMerge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016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Рубли</w:t>
            </w:r>
          </w:p>
        </w:tc>
        <w:tc>
          <w:tcPr>
            <w:tcW w:w="1483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%</w:t>
            </w:r>
          </w:p>
        </w:tc>
      </w:tr>
      <w:tr w:rsidR="000E0B44" w:rsidRPr="003D0DFE" w:rsidTr="003D0DFE">
        <w:trPr>
          <w:trHeight w:val="300"/>
          <w:jc w:val="center"/>
        </w:trPr>
        <w:tc>
          <w:tcPr>
            <w:tcW w:w="2252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Актив</w:t>
            </w:r>
          </w:p>
        </w:tc>
        <w:tc>
          <w:tcPr>
            <w:tcW w:w="1055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422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422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16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483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</w:tr>
      <w:tr w:rsidR="000E0B44" w:rsidRPr="003D0DFE" w:rsidTr="003D0DFE">
        <w:trPr>
          <w:trHeight w:val="600"/>
          <w:jc w:val="center"/>
        </w:trPr>
        <w:tc>
          <w:tcPr>
            <w:tcW w:w="2252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1. Внеоборотные активы</w:t>
            </w:r>
          </w:p>
        </w:tc>
        <w:tc>
          <w:tcPr>
            <w:tcW w:w="1055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190</w:t>
            </w:r>
          </w:p>
        </w:tc>
        <w:tc>
          <w:tcPr>
            <w:tcW w:w="1422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1135822</w:t>
            </w:r>
          </w:p>
        </w:tc>
        <w:tc>
          <w:tcPr>
            <w:tcW w:w="1422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1438450</w:t>
            </w:r>
          </w:p>
        </w:tc>
        <w:tc>
          <w:tcPr>
            <w:tcW w:w="1016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302628</w:t>
            </w:r>
          </w:p>
        </w:tc>
        <w:tc>
          <w:tcPr>
            <w:tcW w:w="1483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126,643964</w:t>
            </w:r>
          </w:p>
        </w:tc>
      </w:tr>
      <w:tr w:rsidR="000E0B44" w:rsidRPr="003D0DFE" w:rsidTr="003D0DFE">
        <w:trPr>
          <w:trHeight w:val="600"/>
          <w:jc w:val="center"/>
        </w:trPr>
        <w:tc>
          <w:tcPr>
            <w:tcW w:w="2252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2. Оборотные активы</w:t>
            </w:r>
          </w:p>
        </w:tc>
        <w:tc>
          <w:tcPr>
            <w:tcW w:w="1055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290</w:t>
            </w:r>
          </w:p>
        </w:tc>
        <w:tc>
          <w:tcPr>
            <w:tcW w:w="1422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618715</w:t>
            </w:r>
          </w:p>
        </w:tc>
        <w:tc>
          <w:tcPr>
            <w:tcW w:w="1422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857058</w:t>
            </w:r>
          </w:p>
        </w:tc>
        <w:tc>
          <w:tcPr>
            <w:tcW w:w="1016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238343</w:t>
            </w:r>
          </w:p>
        </w:tc>
        <w:tc>
          <w:tcPr>
            <w:tcW w:w="1483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138,52226</w:t>
            </w:r>
          </w:p>
        </w:tc>
      </w:tr>
      <w:tr w:rsidR="000E0B44" w:rsidRPr="003D0DFE" w:rsidTr="003D0DFE">
        <w:trPr>
          <w:trHeight w:val="300"/>
          <w:jc w:val="center"/>
        </w:trPr>
        <w:tc>
          <w:tcPr>
            <w:tcW w:w="2252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Баланс</w:t>
            </w:r>
          </w:p>
        </w:tc>
        <w:tc>
          <w:tcPr>
            <w:tcW w:w="1055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300</w:t>
            </w:r>
          </w:p>
        </w:tc>
        <w:tc>
          <w:tcPr>
            <w:tcW w:w="1422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1754537</w:t>
            </w:r>
          </w:p>
        </w:tc>
        <w:tc>
          <w:tcPr>
            <w:tcW w:w="1422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2295507</w:t>
            </w:r>
          </w:p>
        </w:tc>
        <w:tc>
          <w:tcPr>
            <w:tcW w:w="1016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540970</w:t>
            </w:r>
          </w:p>
        </w:tc>
        <w:tc>
          <w:tcPr>
            <w:tcW w:w="1483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130,832636</w:t>
            </w:r>
          </w:p>
        </w:tc>
      </w:tr>
      <w:tr w:rsidR="000E0B44" w:rsidRPr="003D0DFE" w:rsidTr="003D0DFE">
        <w:trPr>
          <w:trHeight w:val="300"/>
          <w:jc w:val="center"/>
        </w:trPr>
        <w:tc>
          <w:tcPr>
            <w:tcW w:w="2252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Пассив</w:t>
            </w:r>
          </w:p>
        </w:tc>
        <w:tc>
          <w:tcPr>
            <w:tcW w:w="1055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422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422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16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483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</w:tr>
      <w:tr w:rsidR="000E0B44" w:rsidRPr="003D0DFE" w:rsidTr="003D0DFE">
        <w:trPr>
          <w:trHeight w:val="600"/>
          <w:jc w:val="center"/>
        </w:trPr>
        <w:tc>
          <w:tcPr>
            <w:tcW w:w="2252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3. Капитал и резервы</w:t>
            </w:r>
          </w:p>
        </w:tc>
        <w:tc>
          <w:tcPr>
            <w:tcW w:w="1055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490</w:t>
            </w:r>
          </w:p>
        </w:tc>
        <w:tc>
          <w:tcPr>
            <w:tcW w:w="1422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751109</w:t>
            </w:r>
          </w:p>
        </w:tc>
        <w:tc>
          <w:tcPr>
            <w:tcW w:w="1422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1173703</w:t>
            </w:r>
          </w:p>
        </w:tc>
        <w:tc>
          <w:tcPr>
            <w:tcW w:w="1016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422594</w:t>
            </w:r>
          </w:p>
        </w:tc>
        <w:tc>
          <w:tcPr>
            <w:tcW w:w="1483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156,262673</w:t>
            </w:r>
          </w:p>
        </w:tc>
      </w:tr>
      <w:tr w:rsidR="000E0B44" w:rsidRPr="003D0DFE" w:rsidTr="003D0DFE">
        <w:trPr>
          <w:trHeight w:val="600"/>
          <w:jc w:val="center"/>
        </w:trPr>
        <w:tc>
          <w:tcPr>
            <w:tcW w:w="2252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4. Долгосрочные обязательства</w:t>
            </w:r>
          </w:p>
        </w:tc>
        <w:tc>
          <w:tcPr>
            <w:tcW w:w="1055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590</w:t>
            </w:r>
          </w:p>
        </w:tc>
        <w:tc>
          <w:tcPr>
            <w:tcW w:w="1422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219</w:t>
            </w:r>
          </w:p>
        </w:tc>
        <w:tc>
          <w:tcPr>
            <w:tcW w:w="1422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477</w:t>
            </w:r>
          </w:p>
        </w:tc>
        <w:tc>
          <w:tcPr>
            <w:tcW w:w="1016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258</w:t>
            </w:r>
          </w:p>
        </w:tc>
        <w:tc>
          <w:tcPr>
            <w:tcW w:w="1483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217,808219</w:t>
            </w:r>
          </w:p>
        </w:tc>
      </w:tr>
      <w:tr w:rsidR="000E0B44" w:rsidRPr="003D0DFE" w:rsidTr="003D0DFE">
        <w:trPr>
          <w:trHeight w:val="600"/>
          <w:jc w:val="center"/>
        </w:trPr>
        <w:tc>
          <w:tcPr>
            <w:tcW w:w="2252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5. Краткосрочные обязательства</w:t>
            </w:r>
          </w:p>
        </w:tc>
        <w:tc>
          <w:tcPr>
            <w:tcW w:w="1055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690</w:t>
            </w:r>
          </w:p>
        </w:tc>
        <w:tc>
          <w:tcPr>
            <w:tcW w:w="1422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1003209</w:t>
            </w:r>
          </w:p>
        </w:tc>
        <w:tc>
          <w:tcPr>
            <w:tcW w:w="1422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1121327</w:t>
            </w:r>
          </w:p>
        </w:tc>
        <w:tc>
          <w:tcPr>
            <w:tcW w:w="1016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118118</w:t>
            </w:r>
          </w:p>
        </w:tc>
        <w:tc>
          <w:tcPr>
            <w:tcW w:w="1483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111,774017</w:t>
            </w:r>
          </w:p>
        </w:tc>
      </w:tr>
      <w:tr w:rsidR="000E0B44" w:rsidRPr="003D0DFE" w:rsidTr="003D0DFE">
        <w:trPr>
          <w:trHeight w:val="300"/>
          <w:jc w:val="center"/>
        </w:trPr>
        <w:tc>
          <w:tcPr>
            <w:tcW w:w="2252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Баланс</w:t>
            </w:r>
          </w:p>
        </w:tc>
        <w:tc>
          <w:tcPr>
            <w:tcW w:w="1055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700</w:t>
            </w:r>
          </w:p>
        </w:tc>
        <w:tc>
          <w:tcPr>
            <w:tcW w:w="1422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1754537</w:t>
            </w:r>
          </w:p>
        </w:tc>
        <w:tc>
          <w:tcPr>
            <w:tcW w:w="1422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2295507</w:t>
            </w:r>
          </w:p>
        </w:tc>
        <w:tc>
          <w:tcPr>
            <w:tcW w:w="1016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540970</w:t>
            </w:r>
          </w:p>
        </w:tc>
        <w:tc>
          <w:tcPr>
            <w:tcW w:w="1483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130,832636</w:t>
            </w:r>
          </w:p>
        </w:tc>
      </w:tr>
    </w:tbl>
    <w:p w:rsidR="005219E5" w:rsidRPr="00994400" w:rsidRDefault="005219E5" w:rsidP="00994400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73C8" w:rsidRDefault="005219E5" w:rsidP="00994400">
      <w:pPr>
        <w:pStyle w:val="a7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94400">
        <w:rPr>
          <w:color w:val="000000"/>
          <w:sz w:val="28"/>
          <w:szCs w:val="28"/>
        </w:rPr>
        <w:t xml:space="preserve">Из данных таблицы следует, что на конец отчетного года валюта баланса выросла на </w:t>
      </w:r>
      <w:r w:rsidR="00243C89" w:rsidRPr="00994400">
        <w:rPr>
          <w:color w:val="000000"/>
          <w:sz w:val="28"/>
          <w:szCs w:val="28"/>
        </w:rPr>
        <w:t>540970</w:t>
      </w:r>
      <w:r w:rsidRPr="00994400">
        <w:rPr>
          <w:color w:val="000000"/>
          <w:sz w:val="28"/>
          <w:szCs w:val="28"/>
        </w:rPr>
        <w:t xml:space="preserve"> руб., в том числе величина внеоборотных активов увеличилась на </w:t>
      </w:r>
      <w:r w:rsidR="00243C89" w:rsidRPr="00994400">
        <w:rPr>
          <w:color w:val="000000"/>
          <w:sz w:val="28"/>
          <w:szCs w:val="28"/>
        </w:rPr>
        <w:t>302628</w:t>
      </w:r>
      <w:r w:rsidRPr="00994400">
        <w:rPr>
          <w:color w:val="000000"/>
          <w:sz w:val="28"/>
          <w:szCs w:val="28"/>
        </w:rPr>
        <w:t xml:space="preserve"> руб. </w:t>
      </w:r>
      <w:r w:rsidR="00243C89" w:rsidRPr="00994400">
        <w:rPr>
          <w:color w:val="000000"/>
          <w:sz w:val="28"/>
          <w:szCs w:val="28"/>
        </w:rPr>
        <w:t>и</w:t>
      </w:r>
      <w:r w:rsidRPr="00994400">
        <w:rPr>
          <w:color w:val="000000"/>
          <w:sz w:val="28"/>
          <w:szCs w:val="28"/>
        </w:rPr>
        <w:t xml:space="preserve"> оборотных активов на </w:t>
      </w:r>
      <w:r w:rsidR="00243C89" w:rsidRPr="00994400">
        <w:rPr>
          <w:color w:val="000000"/>
          <w:sz w:val="28"/>
          <w:szCs w:val="28"/>
        </w:rPr>
        <w:t>238343</w:t>
      </w:r>
      <w:r w:rsidRPr="00994400">
        <w:rPr>
          <w:color w:val="000000"/>
          <w:sz w:val="28"/>
          <w:szCs w:val="28"/>
        </w:rPr>
        <w:t xml:space="preserve"> руб.</w:t>
      </w:r>
    </w:p>
    <w:p w:rsidR="00B573C8" w:rsidRDefault="00B573C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7873DA" w:rsidRPr="003D0DFE" w:rsidRDefault="007873DA" w:rsidP="00B573C8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D0DFE">
        <w:rPr>
          <w:rFonts w:ascii="Times New Roman" w:hAnsi="Times New Roman"/>
          <w:b/>
          <w:color w:val="000000"/>
          <w:sz w:val="28"/>
          <w:szCs w:val="28"/>
        </w:rPr>
        <w:t>Вертикальный анализ по бухгалтерскому балансу</w:t>
      </w:r>
    </w:p>
    <w:tbl>
      <w:tblPr>
        <w:tblStyle w:val="a3"/>
        <w:tblW w:w="9132" w:type="dxa"/>
        <w:jc w:val="center"/>
        <w:tblLook w:val="00A0" w:firstRow="1" w:lastRow="0" w:firstColumn="1" w:lastColumn="0" w:noHBand="0" w:noVBand="0"/>
      </w:tblPr>
      <w:tblGrid>
        <w:gridCol w:w="1822"/>
        <w:gridCol w:w="972"/>
        <w:gridCol w:w="1302"/>
        <w:gridCol w:w="1237"/>
        <w:gridCol w:w="1302"/>
        <w:gridCol w:w="1357"/>
        <w:gridCol w:w="1217"/>
      </w:tblGrid>
      <w:tr w:rsidR="000E0B44" w:rsidRPr="003D0DFE" w:rsidTr="003D0DFE">
        <w:trPr>
          <w:trHeight w:val="1215"/>
          <w:jc w:val="center"/>
        </w:trPr>
        <w:tc>
          <w:tcPr>
            <w:tcW w:w="1822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972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Код строки</w:t>
            </w:r>
          </w:p>
        </w:tc>
        <w:tc>
          <w:tcPr>
            <w:tcW w:w="1302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На начало отчетного года</w:t>
            </w:r>
          </w:p>
        </w:tc>
        <w:tc>
          <w:tcPr>
            <w:tcW w:w="1237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%</w:t>
            </w:r>
            <w:r w:rsidR="00994400" w:rsidRPr="003D0DFE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 xml:space="preserve"> </w:t>
            </w:r>
            <w:r w:rsidRPr="003D0DFE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к балансу</w:t>
            </w:r>
          </w:p>
        </w:tc>
        <w:tc>
          <w:tcPr>
            <w:tcW w:w="1302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на конеч отчетного года</w:t>
            </w:r>
          </w:p>
        </w:tc>
        <w:tc>
          <w:tcPr>
            <w:tcW w:w="1357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% к балансу</w:t>
            </w:r>
          </w:p>
        </w:tc>
        <w:tc>
          <w:tcPr>
            <w:tcW w:w="1140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Изменение по отношению к началу года</w:t>
            </w:r>
          </w:p>
        </w:tc>
      </w:tr>
      <w:tr w:rsidR="000E0B44" w:rsidRPr="003D0DFE" w:rsidTr="003D0DFE">
        <w:trPr>
          <w:trHeight w:val="315"/>
          <w:jc w:val="center"/>
        </w:trPr>
        <w:tc>
          <w:tcPr>
            <w:tcW w:w="1822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Актив</w:t>
            </w:r>
          </w:p>
        </w:tc>
        <w:tc>
          <w:tcPr>
            <w:tcW w:w="972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302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237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302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357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140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</w:tr>
      <w:tr w:rsidR="000E0B44" w:rsidRPr="003D0DFE" w:rsidTr="003D0DFE">
        <w:trPr>
          <w:trHeight w:val="615"/>
          <w:jc w:val="center"/>
        </w:trPr>
        <w:tc>
          <w:tcPr>
            <w:tcW w:w="1822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1. Внеоборотные активы</w:t>
            </w:r>
          </w:p>
        </w:tc>
        <w:tc>
          <w:tcPr>
            <w:tcW w:w="972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190</w:t>
            </w:r>
          </w:p>
        </w:tc>
        <w:tc>
          <w:tcPr>
            <w:tcW w:w="1302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1135822</w:t>
            </w:r>
          </w:p>
        </w:tc>
        <w:tc>
          <w:tcPr>
            <w:tcW w:w="1237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64,736281</w:t>
            </w:r>
          </w:p>
        </w:tc>
        <w:tc>
          <w:tcPr>
            <w:tcW w:w="1302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1438450</w:t>
            </w:r>
          </w:p>
        </w:tc>
        <w:tc>
          <w:tcPr>
            <w:tcW w:w="1357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62,6637166</w:t>
            </w:r>
          </w:p>
        </w:tc>
        <w:tc>
          <w:tcPr>
            <w:tcW w:w="1140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2,0725643</w:t>
            </w:r>
          </w:p>
        </w:tc>
      </w:tr>
      <w:tr w:rsidR="000E0B44" w:rsidRPr="003D0DFE" w:rsidTr="003D0DFE">
        <w:trPr>
          <w:trHeight w:val="615"/>
          <w:jc w:val="center"/>
        </w:trPr>
        <w:tc>
          <w:tcPr>
            <w:tcW w:w="1822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2. Оборотные активы</w:t>
            </w:r>
          </w:p>
        </w:tc>
        <w:tc>
          <w:tcPr>
            <w:tcW w:w="972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290</w:t>
            </w:r>
          </w:p>
        </w:tc>
        <w:tc>
          <w:tcPr>
            <w:tcW w:w="1302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618715</w:t>
            </w:r>
          </w:p>
        </w:tc>
        <w:tc>
          <w:tcPr>
            <w:tcW w:w="1237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35,263719</w:t>
            </w:r>
          </w:p>
        </w:tc>
        <w:tc>
          <w:tcPr>
            <w:tcW w:w="1302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857058</w:t>
            </w:r>
          </w:p>
        </w:tc>
        <w:tc>
          <w:tcPr>
            <w:tcW w:w="1357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37,336327</w:t>
            </w:r>
          </w:p>
        </w:tc>
        <w:tc>
          <w:tcPr>
            <w:tcW w:w="1140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-2,0726079</w:t>
            </w:r>
          </w:p>
        </w:tc>
      </w:tr>
      <w:tr w:rsidR="000E0B44" w:rsidRPr="003D0DFE" w:rsidTr="003D0DFE">
        <w:trPr>
          <w:trHeight w:val="315"/>
          <w:jc w:val="center"/>
        </w:trPr>
        <w:tc>
          <w:tcPr>
            <w:tcW w:w="1822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Баланс</w:t>
            </w:r>
          </w:p>
        </w:tc>
        <w:tc>
          <w:tcPr>
            <w:tcW w:w="972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300</w:t>
            </w:r>
          </w:p>
        </w:tc>
        <w:tc>
          <w:tcPr>
            <w:tcW w:w="1302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1754537</w:t>
            </w:r>
          </w:p>
        </w:tc>
        <w:tc>
          <w:tcPr>
            <w:tcW w:w="1237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1302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2295507</w:t>
            </w:r>
          </w:p>
        </w:tc>
        <w:tc>
          <w:tcPr>
            <w:tcW w:w="1357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1140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0</w:t>
            </w:r>
          </w:p>
        </w:tc>
      </w:tr>
      <w:tr w:rsidR="000E0B44" w:rsidRPr="003D0DFE" w:rsidTr="003D0DFE">
        <w:trPr>
          <w:trHeight w:val="315"/>
          <w:jc w:val="center"/>
        </w:trPr>
        <w:tc>
          <w:tcPr>
            <w:tcW w:w="1822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Пассив</w:t>
            </w:r>
          </w:p>
        </w:tc>
        <w:tc>
          <w:tcPr>
            <w:tcW w:w="972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302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237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302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357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140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</w:tr>
      <w:tr w:rsidR="000E0B44" w:rsidRPr="003D0DFE" w:rsidTr="003D0DFE">
        <w:trPr>
          <w:trHeight w:val="615"/>
          <w:jc w:val="center"/>
        </w:trPr>
        <w:tc>
          <w:tcPr>
            <w:tcW w:w="1822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3. Капитал и резервы</w:t>
            </w:r>
          </w:p>
        </w:tc>
        <w:tc>
          <w:tcPr>
            <w:tcW w:w="972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490</w:t>
            </w:r>
          </w:p>
        </w:tc>
        <w:tc>
          <w:tcPr>
            <w:tcW w:w="1302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751109</w:t>
            </w:r>
          </w:p>
        </w:tc>
        <w:tc>
          <w:tcPr>
            <w:tcW w:w="1237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42,809528</w:t>
            </w:r>
          </w:p>
        </w:tc>
        <w:tc>
          <w:tcPr>
            <w:tcW w:w="1302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1173703</w:t>
            </w:r>
          </w:p>
        </w:tc>
        <w:tc>
          <w:tcPr>
            <w:tcW w:w="1357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51,1304474</w:t>
            </w:r>
          </w:p>
        </w:tc>
        <w:tc>
          <w:tcPr>
            <w:tcW w:w="1140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-8,3209199</w:t>
            </w:r>
          </w:p>
        </w:tc>
      </w:tr>
      <w:tr w:rsidR="000E0B44" w:rsidRPr="003D0DFE" w:rsidTr="003D0DFE">
        <w:trPr>
          <w:trHeight w:val="615"/>
          <w:jc w:val="center"/>
        </w:trPr>
        <w:tc>
          <w:tcPr>
            <w:tcW w:w="1822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4. Долгосрочные обязательства</w:t>
            </w:r>
          </w:p>
        </w:tc>
        <w:tc>
          <w:tcPr>
            <w:tcW w:w="972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590</w:t>
            </w:r>
          </w:p>
        </w:tc>
        <w:tc>
          <w:tcPr>
            <w:tcW w:w="1302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219</w:t>
            </w:r>
          </w:p>
        </w:tc>
        <w:tc>
          <w:tcPr>
            <w:tcW w:w="1237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0,0124819</w:t>
            </w:r>
          </w:p>
        </w:tc>
        <w:tc>
          <w:tcPr>
            <w:tcW w:w="1302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477</w:t>
            </w:r>
          </w:p>
        </w:tc>
        <w:tc>
          <w:tcPr>
            <w:tcW w:w="1357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0,02077972</w:t>
            </w:r>
          </w:p>
        </w:tc>
        <w:tc>
          <w:tcPr>
            <w:tcW w:w="1140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-0,0082978</w:t>
            </w:r>
          </w:p>
        </w:tc>
      </w:tr>
      <w:tr w:rsidR="000E0B44" w:rsidRPr="003D0DFE" w:rsidTr="003D0DFE">
        <w:trPr>
          <w:trHeight w:val="615"/>
          <w:jc w:val="center"/>
        </w:trPr>
        <w:tc>
          <w:tcPr>
            <w:tcW w:w="1822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5. Краткосрочные обязательства</w:t>
            </w:r>
          </w:p>
        </w:tc>
        <w:tc>
          <w:tcPr>
            <w:tcW w:w="972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690</w:t>
            </w:r>
          </w:p>
        </w:tc>
        <w:tc>
          <w:tcPr>
            <w:tcW w:w="1302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1003209</w:t>
            </w:r>
          </w:p>
        </w:tc>
        <w:tc>
          <w:tcPr>
            <w:tcW w:w="1237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57,177991</w:t>
            </w:r>
          </w:p>
        </w:tc>
        <w:tc>
          <w:tcPr>
            <w:tcW w:w="1302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1121327</w:t>
            </w:r>
          </w:p>
        </w:tc>
        <w:tc>
          <w:tcPr>
            <w:tcW w:w="1357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48,8487728</w:t>
            </w:r>
          </w:p>
        </w:tc>
        <w:tc>
          <w:tcPr>
            <w:tcW w:w="1140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8,3292177</w:t>
            </w:r>
          </w:p>
        </w:tc>
      </w:tr>
      <w:tr w:rsidR="000E0B44" w:rsidRPr="003D0DFE" w:rsidTr="003D0DFE">
        <w:trPr>
          <w:trHeight w:val="315"/>
          <w:jc w:val="center"/>
        </w:trPr>
        <w:tc>
          <w:tcPr>
            <w:tcW w:w="1822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Баланс</w:t>
            </w:r>
          </w:p>
        </w:tc>
        <w:tc>
          <w:tcPr>
            <w:tcW w:w="972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700</w:t>
            </w:r>
          </w:p>
        </w:tc>
        <w:tc>
          <w:tcPr>
            <w:tcW w:w="1302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1754537</w:t>
            </w:r>
          </w:p>
        </w:tc>
        <w:tc>
          <w:tcPr>
            <w:tcW w:w="1237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1302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2295507</w:t>
            </w:r>
          </w:p>
        </w:tc>
        <w:tc>
          <w:tcPr>
            <w:tcW w:w="1357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1140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0</w:t>
            </w:r>
          </w:p>
        </w:tc>
      </w:tr>
    </w:tbl>
    <w:p w:rsidR="007873DA" w:rsidRPr="00994400" w:rsidRDefault="007873DA" w:rsidP="00994400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C4D77" w:rsidRPr="003D0DFE" w:rsidRDefault="000C4D77" w:rsidP="003D0DFE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D0DFE">
        <w:rPr>
          <w:rFonts w:ascii="Times New Roman" w:hAnsi="Times New Roman"/>
          <w:b/>
          <w:color w:val="000000"/>
          <w:sz w:val="28"/>
          <w:szCs w:val="28"/>
        </w:rPr>
        <w:t>Горизонтальный анализ по отчету о прибылях и убытках</w:t>
      </w:r>
    </w:p>
    <w:tbl>
      <w:tblPr>
        <w:tblStyle w:val="a3"/>
        <w:tblW w:w="9107" w:type="dxa"/>
        <w:jc w:val="center"/>
        <w:tblLook w:val="00A0" w:firstRow="1" w:lastRow="0" w:firstColumn="1" w:lastColumn="0" w:noHBand="0" w:noVBand="0"/>
      </w:tblPr>
      <w:tblGrid>
        <w:gridCol w:w="2304"/>
        <w:gridCol w:w="981"/>
        <w:gridCol w:w="2075"/>
        <w:gridCol w:w="1145"/>
        <w:gridCol w:w="1262"/>
        <w:gridCol w:w="1340"/>
      </w:tblGrid>
      <w:tr w:rsidR="000E0B44" w:rsidRPr="003D0DFE" w:rsidTr="003D0DFE">
        <w:trPr>
          <w:trHeight w:val="315"/>
          <w:jc w:val="center"/>
        </w:trPr>
        <w:tc>
          <w:tcPr>
            <w:tcW w:w="2304" w:type="dxa"/>
            <w:vMerge w:val="restart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981" w:type="dxa"/>
            <w:vMerge w:val="restart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Код строки</w:t>
            </w:r>
          </w:p>
        </w:tc>
        <w:tc>
          <w:tcPr>
            <w:tcW w:w="2075" w:type="dxa"/>
            <w:vMerge w:val="restart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За аналогич.период предыдущего года</w:t>
            </w:r>
          </w:p>
        </w:tc>
        <w:tc>
          <w:tcPr>
            <w:tcW w:w="1145" w:type="dxa"/>
            <w:vMerge w:val="restart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Отчетный период</w:t>
            </w:r>
          </w:p>
        </w:tc>
        <w:tc>
          <w:tcPr>
            <w:tcW w:w="2602" w:type="dxa"/>
            <w:gridSpan w:val="2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Отклонение</w:t>
            </w:r>
          </w:p>
        </w:tc>
      </w:tr>
      <w:tr w:rsidR="000E0B44" w:rsidRPr="003D0DFE" w:rsidTr="003D0DFE">
        <w:trPr>
          <w:trHeight w:val="870"/>
          <w:jc w:val="center"/>
        </w:trPr>
        <w:tc>
          <w:tcPr>
            <w:tcW w:w="2304" w:type="dxa"/>
            <w:vMerge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981" w:type="dxa"/>
            <w:vMerge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2075" w:type="dxa"/>
            <w:vMerge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145" w:type="dxa"/>
            <w:vMerge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262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Рубли</w:t>
            </w:r>
          </w:p>
        </w:tc>
        <w:tc>
          <w:tcPr>
            <w:tcW w:w="1340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%</w:t>
            </w:r>
          </w:p>
        </w:tc>
      </w:tr>
      <w:tr w:rsidR="000E0B44" w:rsidRPr="003D0DFE" w:rsidTr="003D0DFE">
        <w:trPr>
          <w:trHeight w:val="315"/>
          <w:jc w:val="center"/>
        </w:trPr>
        <w:tc>
          <w:tcPr>
            <w:tcW w:w="2304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981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2075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1145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1262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1340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6</w:t>
            </w:r>
          </w:p>
        </w:tc>
      </w:tr>
      <w:tr w:rsidR="000E0B44" w:rsidRPr="003D0DFE" w:rsidTr="003D0DFE">
        <w:trPr>
          <w:trHeight w:val="750"/>
          <w:jc w:val="center"/>
        </w:trPr>
        <w:tc>
          <w:tcPr>
            <w:tcW w:w="2304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I. Доходы и расходы по обычным видам деятельности</w:t>
            </w:r>
          </w:p>
        </w:tc>
        <w:tc>
          <w:tcPr>
            <w:tcW w:w="981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075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145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262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</w:tr>
      <w:tr w:rsidR="000E0B44" w:rsidRPr="003D0DFE" w:rsidTr="003D0DFE">
        <w:trPr>
          <w:trHeight w:val="1980"/>
          <w:jc w:val="center"/>
        </w:trPr>
        <w:tc>
          <w:tcPr>
            <w:tcW w:w="2304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Выручка (нетто) от продажи товаров, продукции, работ, услуг (за минусом налога на добавленную стоимость, акцизов и иных аналогичных обязательных платежей)</w:t>
            </w:r>
          </w:p>
        </w:tc>
        <w:tc>
          <w:tcPr>
            <w:tcW w:w="981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</w:t>
            </w:r>
          </w:p>
        </w:tc>
        <w:tc>
          <w:tcPr>
            <w:tcW w:w="2075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1083440</w:t>
            </w:r>
          </w:p>
        </w:tc>
        <w:tc>
          <w:tcPr>
            <w:tcW w:w="1145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1498952</w:t>
            </w:r>
          </w:p>
        </w:tc>
        <w:tc>
          <w:tcPr>
            <w:tcW w:w="1262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415512</w:t>
            </w:r>
          </w:p>
        </w:tc>
        <w:tc>
          <w:tcPr>
            <w:tcW w:w="1340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38,35117773</w:t>
            </w:r>
          </w:p>
        </w:tc>
      </w:tr>
      <w:tr w:rsidR="000E0B44" w:rsidRPr="003D0DFE" w:rsidTr="003D0DFE">
        <w:trPr>
          <w:trHeight w:val="960"/>
          <w:jc w:val="center"/>
        </w:trPr>
        <w:tc>
          <w:tcPr>
            <w:tcW w:w="2304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Себестоимость проданных товаров, продукции, работ, услуг</w:t>
            </w:r>
          </w:p>
        </w:tc>
        <w:tc>
          <w:tcPr>
            <w:tcW w:w="981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</w:t>
            </w:r>
          </w:p>
        </w:tc>
        <w:tc>
          <w:tcPr>
            <w:tcW w:w="2075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436803</w:t>
            </w:r>
          </w:p>
        </w:tc>
        <w:tc>
          <w:tcPr>
            <w:tcW w:w="1145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861750</w:t>
            </w:r>
          </w:p>
        </w:tc>
        <w:tc>
          <w:tcPr>
            <w:tcW w:w="1262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424947</w:t>
            </w:r>
          </w:p>
        </w:tc>
        <w:tc>
          <w:tcPr>
            <w:tcW w:w="1340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97,28573293</w:t>
            </w:r>
          </w:p>
        </w:tc>
      </w:tr>
      <w:tr w:rsidR="000E0B44" w:rsidRPr="003D0DFE" w:rsidTr="003D0DFE">
        <w:trPr>
          <w:trHeight w:val="315"/>
          <w:jc w:val="center"/>
        </w:trPr>
        <w:tc>
          <w:tcPr>
            <w:tcW w:w="2304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Валовая прибыль</w:t>
            </w:r>
          </w:p>
        </w:tc>
        <w:tc>
          <w:tcPr>
            <w:tcW w:w="981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29</w:t>
            </w:r>
          </w:p>
        </w:tc>
        <w:tc>
          <w:tcPr>
            <w:tcW w:w="2075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646637</w:t>
            </w:r>
          </w:p>
        </w:tc>
        <w:tc>
          <w:tcPr>
            <w:tcW w:w="1145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637202</w:t>
            </w:r>
          </w:p>
        </w:tc>
        <w:tc>
          <w:tcPr>
            <w:tcW w:w="1262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-9435</w:t>
            </w:r>
          </w:p>
        </w:tc>
        <w:tc>
          <w:tcPr>
            <w:tcW w:w="1340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-1,459087556</w:t>
            </w:r>
          </w:p>
        </w:tc>
      </w:tr>
      <w:tr w:rsidR="000E0B44" w:rsidRPr="003D0DFE" w:rsidTr="003D0DFE">
        <w:trPr>
          <w:trHeight w:val="450"/>
          <w:jc w:val="center"/>
        </w:trPr>
        <w:tc>
          <w:tcPr>
            <w:tcW w:w="2304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Коммерческие расходы</w:t>
            </w:r>
          </w:p>
        </w:tc>
        <w:tc>
          <w:tcPr>
            <w:tcW w:w="981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30</w:t>
            </w:r>
          </w:p>
        </w:tc>
        <w:tc>
          <w:tcPr>
            <w:tcW w:w="2075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1145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1262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1340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0</w:t>
            </w:r>
          </w:p>
        </w:tc>
      </w:tr>
      <w:tr w:rsidR="000E0B44" w:rsidRPr="003D0DFE" w:rsidTr="003D0DFE">
        <w:trPr>
          <w:trHeight w:val="495"/>
          <w:jc w:val="center"/>
        </w:trPr>
        <w:tc>
          <w:tcPr>
            <w:tcW w:w="2304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 xml:space="preserve">Прибыль (убыток) от продаж </w:t>
            </w:r>
          </w:p>
        </w:tc>
        <w:tc>
          <w:tcPr>
            <w:tcW w:w="981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50</w:t>
            </w:r>
          </w:p>
        </w:tc>
        <w:tc>
          <w:tcPr>
            <w:tcW w:w="2075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589158</w:t>
            </w:r>
          </w:p>
        </w:tc>
        <w:tc>
          <w:tcPr>
            <w:tcW w:w="1145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570364</w:t>
            </w:r>
          </w:p>
        </w:tc>
        <w:tc>
          <w:tcPr>
            <w:tcW w:w="1262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-18794</w:t>
            </w:r>
          </w:p>
        </w:tc>
        <w:tc>
          <w:tcPr>
            <w:tcW w:w="1340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-3,189976203</w:t>
            </w:r>
          </w:p>
        </w:tc>
      </w:tr>
      <w:tr w:rsidR="000E0B44" w:rsidRPr="003D0DFE" w:rsidTr="003D0DFE">
        <w:trPr>
          <w:trHeight w:val="495"/>
          <w:jc w:val="center"/>
        </w:trPr>
        <w:tc>
          <w:tcPr>
            <w:tcW w:w="2304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Прочие доходы и расходы</w:t>
            </w:r>
          </w:p>
        </w:tc>
        <w:tc>
          <w:tcPr>
            <w:tcW w:w="981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075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145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262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</w:tr>
      <w:tr w:rsidR="000E0B44" w:rsidRPr="003D0DFE" w:rsidTr="003D0DFE">
        <w:trPr>
          <w:trHeight w:val="315"/>
          <w:jc w:val="center"/>
        </w:trPr>
        <w:tc>
          <w:tcPr>
            <w:tcW w:w="2304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Проценты к получению</w:t>
            </w:r>
          </w:p>
        </w:tc>
        <w:tc>
          <w:tcPr>
            <w:tcW w:w="981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60</w:t>
            </w:r>
          </w:p>
        </w:tc>
        <w:tc>
          <w:tcPr>
            <w:tcW w:w="2075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1145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2871</w:t>
            </w:r>
          </w:p>
        </w:tc>
        <w:tc>
          <w:tcPr>
            <w:tcW w:w="1262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2871</w:t>
            </w:r>
          </w:p>
        </w:tc>
        <w:tc>
          <w:tcPr>
            <w:tcW w:w="1340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-</w:t>
            </w:r>
          </w:p>
        </w:tc>
      </w:tr>
      <w:tr w:rsidR="000E0B44" w:rsidRPr="003D0DFE" w:rsidTr="003D0DFE">
        <w:trPr>
          <w:trHeight w:val="315"/>
          <w:jc w:val="center"/>
        </w:trPr>
        <w:tc>
          <w:tcPr>
            <w:tcW w:w="2304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Проценты к уплате</w:t>
            </w:r>
          </w:p>
        </w:tc>
        <w:tc>
          <w:tcPr>
            <w:tcW w:w="981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70</w:t>
            </w:r>
          </w:p>
        </w:tc>
        <w:tc>
          <w:tcPr>
            <w:tcW w:w="2075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1145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1262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1340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0</w:t>
            </w:r>
          </w:p>
        </w:tc>
      </w:tr>
      <w:tr w:rsidR="000E0B44" w:rsidRPr="003D0DFE" w:rsidTr="003D0DFE">
        <w:trPr>
          <w:trHeight w:val="315"/>
          <w:jc w:val="center"/>
        </w:trPr>
        <w:tc>
          <w:tcPr>
            <w:tcW w:w="2304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Прочие доходы</w:t>
            </w:r>
          </w:p>
        </w:tc>
        <w:tc>
          <w:tcPr>
            <w:tcW w:w="981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90</w:t>
            </w:r>
          </w:p>
        </w:tc>
        <w:tc>
          <w:tcPr>
            <w:tcW w:w="2075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21976</w:t>
            </w:r>
          </w:p>
        </w:tc>
        <w:tc>
          <w:tcPr>
            <w:tcW w:w="1145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99977</w:t>
            </w:r>
          </w:p>
        </w:tc>
        <w:tc>
          <w:tcPr>
            <w:tcW w:w="1262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78001</w:t>
            </w:r>
          </w:p>
        </w:tc>
        <w:tc>
          <w:tcPr>
            <w:tcW w:w="1340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354,9372042</w:t>
            </w:r>
          </w:p>
        </w:tc>
      </w:tr>
      <w:tr w:rsidR="000E0B44" w:rsidRPr="003D0DFE" w:rsidTr="003D0DFE">
        <w:trPr>
          <w:trHeight w:val="315"/>
          <w:jc w:val="center"/>
        </w:trPr>
        <w:tc>
          <w:tcPr>
            <w:tcW w:w="2304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Прочие расходы</w:t>
            </w:r>
          </w:p>
        </w:tc>
        <w:tc>
          <w:tcPr>
            <w:tcW w:w="981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2075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13014</w:t>
            </w:r>
          </w:p>
        </w:tc>
        <w:tc>
          <w:tcPr>
            <w:tcW w:w="1145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113916</w:t>
            </w:r>
          </w:p>
        </w:tc>
        <w:tc>
          <w:tcPr>
            <w:tcW w:w="1262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100902</w:t>
            </w:r>
          </w:p>
        </w:tc>
        <w:tc>
          <w:tcPr>
            <w:tcW w:w="1340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775,3342554</w:t>
            </w:r>
          </w:p>
        </w:tc>
      </w:tr>
      <w:tr w:rsidR="000E0B44" w:rsidRPr="003D0DFE" w:rsidTr="003D0DFE">
        <w:trPr>
          <w:trHeight w:val="495"/>
          <w:jc w:val="center"/>
        </w:trPr>
        <w:tc>
          <w:tcPr>
            <w:tcW w:w="2304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 xml:space="preserve">Прибыль (убыток) до налогообложения </w:t>
            </w:r>
          </w:p>
        </w:tc>
        <w:tc>
          <w:tcPr>
            <w:tcW w:w="981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140</w:t>
            </w:r>
          </w:p>
        </w:tc>
        <w:tc>
          <w:tcPr>
            <w:tcW w:w="2075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598130</w:t>
            </w:r>
          </w:p>
        </w:tc>
        <w:tc>
          <w:tcPr>
            <w:tcW w:w="1145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559296</w:t>
            </w:r>
          </w:p>
        </w:tc>
        <w:tc>
          <w:tcPr>
            <w:tcW w:w="1262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-38834</w:t>
            </w:r>
          </w:p>
        </w:tc>
        <w:tc>
          <w:tcPr>
            <w:tcW w:w="1340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-6,492568505</w:t>
            </w:r>
          </w:p>
        </w:tc>
      </w:tr>
      <w:tr w:rsidR="000E0B44" w:rsidRPr="003D0DFE" w:rsidTr="003D0DFE">
        <w:trPr>
          <w:trHeight w:val="495"/>
          <w:jc w:val="center"/>
        </w:trPr>
        <w:tc>
          <w:tcPr>
            <w:tcW w:w="2304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Отложенные</w:t>
            </w:r>
            <w:r w:rsidR="00994400"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 xml:space="preserve"> </w:t>
            </w: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 xml:space="preserve">налоговые активы </w:t>
            </w:r>
          </w:p>
        </w:tc>
        <w:tc>
          <w:tcPr>
            <w:tcW w:w="981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141</w:t>
            </w:r>
          </w:p>
        </w:tc>
        <w:tc>
          <w:tcPr>
            <w:tcW w:w="2075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6124</w:t>
            </w:r>
          </w:p>
        </w:tc>
        <w:tc>
          <w:tcPr>
            <w:tcW w:w="1145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9385</w:t>
            </w:r>
          </w:p>
        </w:tc>
        <w:tc>
          <w:tcPr>
            <w:tcW w:w="1262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3261</w:t>
            </w:r>
          </w:p>
        </w:tc>
        <w:tc>
          <w:tcPr>
            <w:tcW w:w="1340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53,24951012</w:t>
            </w:r>
          </w:p>
        </w:tc>
      </w:tr>
      <w:tr w:rsidR="000E0B44" w:rsidRPr="003D0DFE" w:rsidTr="003D0DFE">
        <w:trPr>
          <w:trHeight w:val="495"/>
          <w:jc w:val="center"/>
        </w:trPr>
        <w:tc>
          <w:tcPr>
            <w:tcW w:w="2304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Отложенные налоговые обязательства</w:t>
            </w:r>
          </w:p>
        </w:tc>
        <w:tc>
          <w:tcPr>
            <w:tcW w:w="981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142</w:t>
            </w:r>
          </w:p>
        </w:tc>
        <w:tc>
          <w:tcPr>
            <w:tcW w:w="2075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1145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258</w:t>
            </w:r>
          </w:p>
        </w:tc>
        <w:tc>
          <w:tcPr>
            <w:tcW w:w="1262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254</w:t>
            </w:r>
          </w:p>
        </w:tc>
        <w:tc>
          <w:tcPr>
            <w:tcW w:w="1340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6350</w:t>
            </w:r>
          </w:p>
        </w:tc>
      </w:tr>
      <w:tr w:rsidR="000E0B44" w:rsidRPr="003D0DFE" w:rsidTr="003D0DFE">
        <w:trPr>
          <w:trHeight w:val="315"/>
          <w:jc w:val="center"/>
        </w:trPr>
        <w:tc>
          <w:tcPr>
            <w:tcW w:w="2304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 xml:space="preserve">Налог на прибыль </w:t>
            </w:r>
          </w:p>
        </w:tc>
        <w:tc>
          <w:tcPr>
            <w:tcW w:w="981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150</w:t>
            </w:r>
          </w:p>
        </w:tc>
        <w:tc>
          <w:tcPr>
            <w:tcW w:w="2075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146071</w:t>
            </w:r>
          </w:p>
        </w:tc>
        <w:tc>
          <w:tcPr>
            <w:tcW w:w="1145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146712</w:t>
            </w:r>
          </w:p>
        </w:tc>
        <w:tc>
          <w:tcPr>
            <w:tcW w:w="1262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641</w:t>
            </w:r>
          </w:p>
        </w:tc>
        <w:tc>
          <w:tcPr>
            <w:tcW w:w="1340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0</w:t>
            </w:r>
          </w:p>
        </w:tc>
      </w:tr>
      <w:tr w:rsidR="000E0B44" w:rsidRPr="003D0DFE" w:rsidTr="003D0DFE">
        <w:trPr>
          <w:trHeight w:val="975"/>
          <w:jc w:val="center"/>
        </w:trPr>
        <w:tc>
          <w:tcPr>
            <w:tcW w:w="2304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 xml:space="preserve">Чистая прибыль (нераспределенная прибыль (убыток) отчетного периода) </w:t>
            </w:r>
          </w:p>
        </w:tc>
        <w:tc>
          <w:tcPr>
            <w:tcW w:w="981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190</w:t>
            </w:r>
          </w:p>
        </w:tc>
        <w:tc>
          <w:tcPr>
            <w:tcW w:w="2075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456718</w:t>
            </w:r>
          </w:p>
        </w:tc>
        <w:tc>
          <w:tcPr>
            <w:tcW w:w="1145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422594</w:t>
            </w:r>
          </w:p>
        </w:tc>
        <w:tc>
          <w:tcPr>
            <w:tcW w:w="1262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-34124</w:t>
            </w:r>
          </w:p>
        </w:tc>
        <w:tc>
          <w:tcPr>
            <w:tcW w:w="1340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-7,471568889</w:t>
            </w:r>
          </w:p>
        </w:tc>
      </w:tr>
    </w:tbl>
    <w:p w:rsidR="000C4D77" w:rsidRPr="00994400" w:rsidRDefault="000C4D77" w:rsidP="00994400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94400" w:rsidRDefault="0022286F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94400">
        <w:rPr>
          <w:rFonts w:ascii="Times New Roman" w:hAnsi="Times New Roman"/>
          <w:color w:val="000000"/>
          <w:sz w:val="28"/>
          <w:szCs w:val="28"/>
          <w:lang w:eastAsia="ru-RU"/>
        </w:rPr>
        <w:t>Выручка предприятия увеличилась на 3</w:t>
      </w:r>
      <w:r w:rsidR="00243C89" w:rsidRPr="00994400">
        <w:rPr>
          <w:rFonts w:ascii="Times New Roman" w:hAnsi="Times New Roman"/>
          <w:color w:val="000000"/>
          <w:sz w:val="28"/>
          <w:szCs w:val="28"/>
          <w:lang w:eastAsia="ru-RU"/>
        </w:rPr>
        <w:t>8,35</w:t>
      </w:r>
      <w:r w:rsidRPr="00994400">
        <w:rPr>
          <w:rFonts w:ascii="Times New Roman" w:hAnsi="Times New Roman"/>
          <w:color w:val="000000"/>
          <w:sz w:val="28"/>
          <w:szCs w:val="28"/>
          <w:lang w:eastAsia="ru-RU"/>
        </w:rPr>
        <w:t>% или</w:t>
      </w:r>
      <w:r w:rsidR="009944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44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243C89" w:rsidRPr="00994400">
        <w:rPr>
          <w:rFonts w:ascii="Times New Roman" w:hAnsi="Times New Roman"/>
          <w:color w:val="000000"/>
          <w:sz w:val="28"/>
          <w:szCs w:val="28"/>
          <w:lang w:eastAsia="ru-RU"/>
        </w:rPr>
        <w:t>415512</w:t>
      </w:r>
      <w:r w:rsidRPr="009944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руб., в то же время себестоимость проданных товаров, услуг увеличилась на </w:t>
      </w:r>
      <w:r w:rsidR="00243C89" w:rsidRPr="00994400">
        <w:rPr>
          <w:rFonts w:ascii="Times New Roman" w:hAnsi="Times New Roman"/>
          <w:color w:val="000000"/>
          <w:sz w:val="28"/>
          <w:szCs w:val="28"/>
          <w:lang w:eastAsia="ru-RU"/>
        </w:rPr>
        <w:t>97,28</w:t>
      </w:r>
      <w:r w:rsidRPr="009944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% или на </w:t>
      </w:r>
      <w:r w:rsidR="00243C89" w:rsidRPr="00994400">
        <w:rPr>
          <w:rFonts w:ascii="Times New Roman" w:hAnsi="Times New Roman"/>
          <w:color w:val="000000"/>
          <w:sz w:val="28"/>
          <w:szCs w:val="28"/>
          <w:lang w:eastAsia="ru-RU"/>
        </w:rPr>
        <w:t>424947</w:t>
      </w:r>
      <w:r w:rsidRPr="009944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руб., что повлекло к </w:t>
      </w:r>
      <w:r w:rsidR="00243C89" w:rsidRPr="00994400">
        <w:rPr>
          <w:rFonts w:ascii="Times New Roman" w:hAnsi="Times New Roman"/>
          <w:color w:val="000000"/>
          <w:sz w:val="28"/>
          <w:szCs w:val="28"/>
          <w:lang w:eastAsia="ru-RU"/>
        </w:rPr>
        <w:t>уменьшению</w:t>
      </w:r>
      <w:r w:rsidR="009944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4400">
        <w:rPr>
          <w:rFonts w:ascii="Times New Roman" w:hAnsi="Times New Roman"/>
          <w:color w:val="000000"/>
          <w:sz w:val="28"/>
          <w:szCs w:val="28"/>
          <w:lang w:eastAsia="ru-RU"/>
        </w:rPr>
        <w:t>валовой прибыли</w:t>
      </w:r>
      <w:r w:rsidR="009944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44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243C89" w:rsidRPr="00994400">
        <w:rPr>
          <w:rFonts w:ascii="Times New Roman" w:hAnsi="Times New Roman"/>
          <w:color w:val="000000"/>
          <w:sz w:val="28"/>
          <w:szCs w:val="28"/>
          <w:lang w:eastAsia="ru-RU"/>
        </w:rPr>
        <w:t>1,46</w:t>
      </w:r>
      <w:r w:rsidRPr="009944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% или на </w:t>
      </w:r>
      <w:r w:rsidR="00243C89" w:rsidRPr="009944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9435 </w:t>
      </w:r>
      <w:r w:rsidRPr="00994400">
        <w:rPr>
          <w:rFonts w:ascii="Times New Roman" w:hAnsi="Times New Roman"/>
          <w:color w:val="000000"/>
          <w:sz w:val="28"/>
          <w:szCs w:val="28"/>
          <w:lang w:eastAsia="ru-RU"/>
        </w:rPr>
        <w:t>тыс. руб. В результате чистая прибыль составила</w:t>
      </w:r>
      <w:r w:rsidR="009944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43C89" w:rsidRPr="009944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422594 </w:t>
      </w:r>
      <w:r w:rsidRPr="009944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тыс. руб., что </w:t>
      </w:r>
      <w:r w:rsidR="00243C89" w:rsidRPr="00994400">
        <w:rPr>
          <w:rFonts w:ascii="Times New Roman" w:hAnsi="Times New Roman"/>
          <w:color w:val="000000"/>
          <w:sz w:val="28"/>
          <w:szCs w:val="28"/>
          <w:lang w:eastAsia="ru-RU"/>
        </w:rPr>
        <w:t>меньше</w:t>
      </w:r>
      <w:r w:rsidRPr="00994400">
        <w:rPr>
          <w:rFonts w:ascii="Times New Roman" w:hAnsi="Times New Roman"/>
          <w:color w:val="000000"/>
          <w:sz w:val="28"/>
          <w:szCs w:val="28"/>
          <w:lang w:eastAsia="ru-RU"/>
        </w:rPr>
        <w:t>, чем за аналогичный период предыдущего года.</w:t>
      </w:r>
    </w:p>
    <w:p w:rsidR="0057258B" w:rsidRPr="00994400" w:rsidRDefault="0057258B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D0DFE" w:rsidRDefault="003D0DFE" w:rsidP="003D0DFE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  <w:sectPr w:rsidR="003D0DFE" w:rsidSect="0032335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7258B" w:rsidRPr="003D0DFE" w:rsidRDefault="0057258B" w:rsidP="003D0DFE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D0DFE">
        <w:rPr>
          <w:rFonts w:ascii="Times New Roman" w:hAnsi="Times New Roman"/>
          <w:b/>
          <w:color w:val="000000"/>
          <w:sz w:val="28"/>
          <w:szCs w:val="28"/>
        </w:rPr>
        <w:t>Вертикальный анализ по отчету о прибылях и убытках</w:t>
      </w:r>
    </w:p>
    <w:tbl>
      <w:tblPr>
        <w:tblStyle w:val="a3"/>
        <w:tblW w:w="13263" w:type="dxa"/>
        <w:jc w:val="center"/>
        <w:tblLook w:val="00A0" w:firstRow="1" w:lastRow="0" w:firstColumn="1" w:lastColumn="0" w:noHBand="0" w:noVBand="0"/>
      </w:tblPr>
      <w:tblGrid>
        <w:gridCol w:w="3420"/>
        <w:gridCol w:w="1163"/>
        <w:gridCol w:w="2061"/>
        <w:gridCol w:w="1640"/>
        <w:gridCol w:w="1543"/>
        <w:gridCol w:w="1640"/>
        <w:gridCol w:w="1796"/>
      </w:tblGrid>
      <w:tr w:rsidR="000E0B44" w:rsidRPr="003D0DFE" w:rsidTr="00B573C8">
        <w:trPr>
          <w:trHeight w:val="1766"/>
          <w:jc w:val="center"/>
        </w:trPr>
        <w:tc>
          <w:tcPr>
            <w:tcW w:w="3420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163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Код строки</w:t>
            </w:r>
          </w:p>
        </w:tc>
        <w:tc>
          <w:tcPr>
            <w:tcW w:w="2061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За аналогичный период предыдущего года</w:t>
            </w:r>
          </w:p>
        </w:tc>
        <w:tc>
          <w:tcPr>
            <w:tcW w:w="1640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% к выручке</w:t>
            </w:r>
          </w:p>
        </w:tc>
        <w:tc>
          <w:tcPr>
            <w:tcW w:w="1543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За отчетный период</w:t>
            </w:r>
          </w:p>
        </w:tc>
        <w:tc>
          <w:tcPr>
            <w:tcW w:w="1640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% к выручке</w:t>
            </w:r>
          </w:p>
        </w:tc>
        <w:tc>
          <w:tcPr>
            <w:tcW w:w="1796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Изменение по отношению к отчетному периоду</w:t>
            </w:r>
          </w:p>
        </w:tc>
      </w:tr>
      <w:tr w:rsidR="000E0B44" w:rsidRPr="003D0DFE" w:rsidTr="00B573C8">
        <w:trPr>
          <w:trHeight w:val="458"/>
          <w:jc w:val="center"/>
        </w:trPr>
        <w:tc>
          <w:tcPr>
            <w:tcW w:w="3420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163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2061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1640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543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1640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796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</w:tr>
      <w:tr w:rsidR="000E0B44" w:rsidRPr="003D0DFE" w:rsidTr="00B573C8">
        <w:trPr>
          <w:trHeight w:val="671"/>
          <w:jc w:val="center"/>
        </w:trPr>
        <w:tc>
          <w:tcPr>
            <w:tcW w:w="3420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I. Доходы и расходы по обычным видам деятельности</w:t>
            </w:r>
          </w:p>
        </w:tc>
        <w:tc>
          <w:tcPr>
            <w:tcW w:w="1163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061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543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796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</w:tr>
      <w:tr w:rsidR="000E0B44" w:rsidRPr="003D0DFE" w:rsidTr="00B573C8">
        <w:trPr>
          <w:trHeight w:val="1943"/>
          <w:jc w:val="center"/>
        </w:trPr>
        <w:tc>
          <w:tcPr>
            <w:tcW w:w="3420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Выручка (нетто) от продажи товаров, продукции, работ, услуг (за минусом налога на добавленную стоимость, акцизов и иных аналогичных обязательных платежей)</w:t>
            </w:r>
          </w:p>
        </w:tc>
        <w:tc>
          <w:tcPr>
            <w:tcW w:w="1163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</w:t>
            </w:r>
          </w:p>
        </w:tc>
        <w:tc>
          <w:tcPr>
            <w:tcW w:w="2061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1083440</w:t>
            </w:r>
          </w:p>
        </w:tc>
        <w:tc>
          <w:tcPr>
            <w:tcW w:w="1640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1543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1498952</w:t>
            </w:r>
          </w:p>
        </w:tc>
        <w:tc>
          <w:tcPr>
            <w:tcW w:w="1640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1796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0</w:t>
            </w:r>
          </w:p>
        </w:tc>
      </w:tr>
      <w:tr w:rsidR="000E0B44" w:rsidRPr="003D0DFE" w:rsidTr="00B573C8">
        <w:trPr>
          <w:trHeight w:val="850"/>
          <w:jc w:val="center"/>
        </w:trPr>
        <w:tc>
          <w:tcPr>
            <w:tcW w:w="3420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Себестоимость проданных товаров, продукции, работ, услуг</w:t>
            </w:r>
          </w:p>
        </w:tc>
        <w:tc>
          <w:tcPr>
            <w:tcW w:w="1163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</w:t>
            </w:r>
          </w:p>
        </w:tc>
        <w:tc>
          <w:tcPr>
            <w:tcW w:w="2061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436803</w:t>
            </w:r>
          </w:p>
        </w:tc>
        <w:tc>
          <w:tcPr>
            <w:tcW w:w="1640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40,3163073</w:t>
            </w:r>
          </w:p>
        </w:tc>
        <w:tc>
          <w:tcPr>
            <w:tcW w:w="1543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861750</w:t>
            </w:r>
          </w:p>
        </w:tc>
        <w:tc>
          <w:tcPr>
            <w:tcW w:w="1640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57,4901665</w:t>
            </w:r>
          </w:p>
        </w:tc>
        <w:tc>
          <w:tcPr>
            <w:tcW w:w="1796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17,17385915</w:t>
            </w:r>
          </w:p>
        </w:tc>
      </w:tr>
      <w:tr w:rsidR="000E0B44" w:rsidRPr="003D0DFE" w:rsidTr="00B573C8">
        <w:trPr>
          <w:trHeight w:val="458"/>
          <w:jc w:val="center"/>
        </w:trPr>
        <w:tc>
          <w:tcPr>
            <w:tcW w:w="3420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Валовая прибыль</w:t>
            </w:r>
          </w:p>
        </w:tc>
        <w:tc>
          <w:tcPr>
            <w:tcW w:w="1163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29</w:t>
            </w:r>
          </w:p>
        </w:tc>
        <w:tc>
          <w:tcPr>
            <w:tcW w:w="2061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646637</w:t>
            </w:r>
          </w:p>
        </w:tc>
        <w:tc>
          <w:tcPr>
            <w:tcW w:w="1640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59,6836927</w:t>
            </w:r>
          </w:p>
        </w:tc>
        <w:tc>
          <w:tcPr>
            <w:tcW w:w="1543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637202</w:t>
            </w:r>
          </w:p>
        </w:tc>
        <w:tc>
          <w:tcPr>
            <w:tcW w:w="1640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42,5098335</w:t>
            </w:r>
          </w:p>
        </w:tc>
        <w:tc>
          <w:tcPr>
            <w:tcW w:w="1796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-17,17385915</w:t>
            </w:r>
          </w:p>
        </w:tc>
      </w:tr>
      <w:tr w:rsidR="000E0B44" w:rsidRPr="003D0DFE" w:rsidTr="00B573C8">
        <w:trPr>
          <w:trHeight w:val="359"/>
          <w:jc w:val="center"/>
        </w:trPr>
        <w:tc>
          <w:tcPr>
            <w:tcW w:w="3420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Коммерческие расходы</w:t>
            </w:r>
          </w:p>
        </w:tc>
        <w:tc>
          <w:tcPr>
            <w:tcW w:w="1163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30</w:t>
            </w:r>
          </w:p>
        </w:tc>
        <w:tc>
          <w:tcPr>
            <w:tcW w:w="2061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1640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1543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1640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1796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0</w:t>
            </w:r>
          </w:p>
        </w:tc>
      </w:tr>
      <w:tr w:rsidR="000E0B44" w:rsidRPr="003D0DFE" w:rsidTr="00B573C8">
        <w:trPr>
          <w:trHeight w:val="435"/>
          <w:jc w:val="center"/>
        </w:trPr>
        <w:tc>
          <w:tcPr>
            <w:tcW w:w="3420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 xml:space="preserve">Прибыль (убыток) от продаж </w:t>
            </w:r>
          </w:p>
        </w:tc>
        <w:tc>
          <w:tcPr>
            <w:tcW w:w="1163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50</w:t>
            </w:r>
          </w:p>
        </w:tc>
        <w:tc>
          <w:tcPr>
            <w:tcW w:w="2061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589158</w:t>
            </w:r>
          </w:p>
        </w:tc>
        <w:tc>
          <w:tcPr>
            <w:tcW w:w="1640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54,3784612</w:t>
            </w:r>
          </w:p>
        </w:tc>
        <w:tc>
          <w:tcPr>
            <w:tcW w:w="1543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570364</w:t>
            </w:r>
          </w:p>
        </w:tc>
        <w:tc>
          <w:tcPr>
            <w:tcW w:w="1640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38,0508515</w:t>
            </w:r>
          </w:p>
        </w:tc>
        <w:tc>
          <w:tcPr>
            <w:tcW w:w="1796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-16,32760967</w:t>
            </w:r>
          </w:p>
        </w:tc>
      </w:tr>
      <w:tr w:rsidR="000E0B44" w:rsidRPr="003D0DFE" w:rsidTr="00B573C8">
        <w:trPr>
          <w:trHeight w:val="458"/>
          <w:jc w:val="center"/>
        </w:trPr>
        <w:tc>
          <w:tcPr>
            <w:tcW w:w="3420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Проценты к получению</w:t>
            </w:r>
          </w:p>
        </w:tc>
        <w:tc>
          <w:tcPr>
            <w:tcW w:w="1163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60</w:t>
            </w:r>
          </w:p>
        </w:tc>
        <w:tc>
          <w:tcPr>
            <w:tcW w:w="2061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1640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1543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2871</w:t>
            </w:r>
          </w:p>
        </w:tc>
        <w:tc>
          <w:tcPr>
            <w:tcW w:w="1640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0,19153382</w:t>
            </w:r>
          </w:p>
        </w:tc>
        <w:tc>
          <w:tcPr>
            <w:tcW w:w="1796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0,191533818</w:t>
            </w:r>
          </w:p>
        </w:tc>
      </w:tr>
      <w:tr w:rsidR="000E0B44" w:rsidRPr="003D0DFE" w:rsidTr="00B573C8">
        <w:trPr>
          <w:trHeight w:val="458"/>
          <w:jc w:val="center"/>
        </w:trPr>
        <w:tc>
          <w:tcPr>
            <w:tcW w:w="3420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Проценты к уплате</w:t>
            </w:r>
          </w:p>
        </w:tc>
        <w:tc>
          <w:tcPr>
            <w:tcW w:w="1163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70</w:t>
            </w:r>
          </w:p>
        </w:tc>
        <w:tc>
          <w:tcPr>
            <w:tcW w:w="2061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1640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1543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1640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1796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0</w:t>
            </w:r>
          </w:p>
        </w:tc>
      </w:tr>
      <w:tr w:rsidR="000E0B44" w:rsidRPr="003D0DFE" w:rsidTr="00B573C8">
        <w:trPr>
          <w:trHeight w:val="458"/>
          <w:jc w:val="center"/>
        </w:trPr>
        <w:tc>
          <w:tcPr>
            <w:tcW w:w="3420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Прочие доходы</w:t>
            </w:r>
          </w:p>
        </w:tc>
        <w:tc>
          <w:tcPr>
            <w:tcW w:w="1163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90</w:t>
            </w:r>
          </w:p>
        </w:tc>
        <w:tc>
          <w:tcPr>
            <w:tcW w:w="2061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21976</w:t>
            </w:r>
          </w:p>
        </w:tc>
        <w:tc>
          <w:tcPr>
            <w:tcW w:w="1640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2,02835413</w:t>
            </w:r>
          </w:p>
        </w:tc>
        <w:tc>
          <w:tcPr>
            <w:tcW w:w="1543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99977</w:t>
            </w:r>
          </w:p>
        </w:tc>
        <w:tc>
          <w:tcPr>
            <w:tcW w:w="1640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6,6697933</w:t>
            </w:r>
          </w:p>
        </w:tc>
        <w:tc>
          <w:tcPr>
            <w:tcW w:w="1796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4,641439164</w:t>
            </w:r>
          </w:p>
        </w:tc>
      </w:tr>
      <w:tr w:rsidR="000E0B44" w:rsidRPr="003D0DFE" w:rsidTr="00B573C8">
        <w:trPr>
          <w:trHeight w:val="458"/>
          <w:jc w:val="center"/>
        </w:trPr>
        <w:tc>
          <w:tcPr>
            <w:tcW w:w="3420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Прочие расходы</w:t>
            </w:r>
          </w:p>
        </w:tc>
        <w:tc>
          <w:tcPr>
            <w:tcW w:w="1163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2061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13014</w:t>
            </w:r>
          </w:p>
        </w:tc>
        <w:tc>
          <w:tcPr>
            <w:tcW w:w="1640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1,20117404</w:t>
            </w:r>
          </w:p>
        </w:tc>
        <w:tc>
          <w:tcPr>
            <w:tcW w:w="1543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113916</w:t>
            </w:r>
          </w:p>
        </w:tc>
        <w:tc>
          <w:tcPr>
            <w:tcW w:w="1640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7,59970966</w:t>
            </w:r>
          </w:p>
        </w:tc>
        <w:tc>
          <w:tcPr>
            <w:tcW w:w="1796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6,398535626</w:t>
            </w:r>
          </w:p>
        </w:tc>
      </w:tr>
      <w:tr w:rsidR="000E0B44" w:rsidRPr="003D0DFE" w:rsidTr="00B573C8">
        <w:trPr>
          <w:trHeight w:val="720"/>
          <w:jc w:val="center"/>
        </w:trPr>
        <w:tc>
          <w:tcPr>
            <w:tcW w:w="3420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 xml:space="preserve">Прибыль (убыток) до налогообложения </w:t>
            </w:r>
          </w:p>
        </w:tc>
        <w:tc>
          <w:tcPr>
            <w:tcW w:w="1163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140</w:t>
            </w:r>
          </w:p>
        </w:tc>
        <w:tc>
          <w:tcPr>
            <w:tcW w:w="2061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598130</w:t>
            </w:r>
          </w:p>
        </w:tc>
        <w:tc>
          <w:tcPr>
            <w:tcW w:w="1640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55,2065643</w:t>
            </w:r>
          </w:p>
        </w:tc>
        <w:tc>
          <w:tcPr>
            <w:tcW w:w="1543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559296</w:t>
            </w:r>
          </w:p>
        </w:tc>
        <w:tc>
          <w:tcPr>
            <w:tcW w:w="1640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37,312469</w:t>
            </w:r>
          </w:p>
        </w:tc>
        <w:tc>
          <w:tcPr>
            <w:tcW w:w="1796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-17,8940953</w:t>
            </w:r>
          </w:p>
        </w:tc>
      </w:tr>
      <w:tr w:rsidR="000E0B44" w:rsidRPr="003D0DFE" w:rsidTr="00B573C8">
        <w:trPr>
          <w:trHeight w:val="353"/>
          <w:jc w:val="center"/>
        </w:trPr>
        <w:tc>
          <w:tcPr>
            <w:tcW w:w="3420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Отложенные</w:t>
            </w:r>
            <w:r w:rsidR="00994400"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 xml:space="preserve"> </w:t>
            </w: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 xml:space="preserve">налоговые активы </w:t>
            </w:r>
          </w:p>
        </w:tc>
        <w:tc>
          <w:tcPr>
            <w:tcW w:w="1163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141</w:t>
            </w:r>
          </w:p>
        </w:tc>
        <w:tc>
          <w:tcPr>
            <w:tcW w:w="2061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6124</w:t>
            </w:r>
          </w:p>
        </w:tc>
        <w:tc>
          <w:tcPr>
            <w:tcW w:w="1640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0,56523665</w:t>
            </w:r>
          </w:p>
        </w:tc>
        <w:tc>
          <w:tcPr>
            <w:tcW w:w="1543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9385</w:t>
            </w:r>
          </w:p>
        </w:tc>
        <w:tc>
          <w:tcPr>
            <w:tcW w:w="1640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0,6261041</w:t>
            </w:r>
          </w:p>
        </w:tc>
        <w:tc>
          <w:tcPr>
            <w:tcW w:w="1796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0,060867451</w:t>
            </w:r>
          </w:p>
        </w:tc>
      </w:tr>
      <w:tr w:rsidR="000E0B44" w:rsidRPr="003D0DFE" w:rsidTr="00B573C8">
        <w:trPr>
          <w:trHeight w:val="720"/>
          <w:jc w:val="center"/>
        </w:trPr>
        <w:tc>
          <w:tcPr>
            <w:tcW w:w="3420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Отложенные налоговые обязательства</w:t>
            </w:r>
          </w:p>
        </w:tc>
        <w:tc>
          <w:tcPr>
            <w:tcW w:w="1163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142</w:t>
            </w:r>
          </w:p>
        </w:tc>
        <w:tc>
          <w:tcPr>
            <w:tcW w:w="2061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1640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0,00036919</w:t>
            </w:r>
          </w:p>
        </w:tc>
        <w:tc>
          <w:tcPr>
            <w:tcW w:w="1543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258</w:t>
            </w:r>
          </w:p>
        </w:tc>
        <w:tc>
          <w:tcPr>
            <w:tcW w:w="1640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0,01721203</w:t>
            </w:r>
          </w:p>
        </w:tc>
        <w:tc>
          <w:tcPr>
            <w:tcW w:w="1796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0,016842831</w:t>
            </w:r>
          </w:p>
        </w:tc>
      </w:tr>
      <w:tr w:rsidR="000E0B44" w:rsidRPr="003D0DFE" w:rsidTr="00B573C8">
        <w:trPr>
          <w:trHeight w:val="458"/>
          <w:jc w:val="center"/>
        </w:trPr>
        <w:tc>
          <w:tcPr>
            <w:tcW w:w="3420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 xml:space="preserve">Налог на прибыль </w:t>
            </w:r>
          </w:p>
        </w:tc>
        <w:tc>
          <w:tcPr>
            <w:tcW w:w="1163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150</w:t>
            </w:r>
          </w:p>
        </w:tc>
        <w:tc>
          <w:tcPr>
            <w:tcW w:w="2061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146071</w:t>
            </w:r>
          </w:p>
        </w:tc>
        <w:tc>
          <w:tcPr>
            <w:tcW w:w="1640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13,4821494</w:t>
            </w:r>
          </w:p>
        </w:tc>
        <w:tc>
          <w:tcPr>
            <w:tcW w:w="1543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146712</w:t>
            </w:r>
          </w:p>
        </w:tc>
        <w:tc>
          <w:tcPr>
            <w:tcW w:w="1640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9,7876383</w:t>
            </w:r>
          </w:p>
        </w:tc>
        <w:tc>
          <w:tcPr>
            <w:tcW w:w="1796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-3,694511153</w:t>
            </w:r>
          </w:p>
        </w:tc>
      </w:tr>
      <w:tr w:rsidR="000E0B44" w:rsidRPr="003D0DFE" w:rsidTr="00B573C8">
        <w:trPr>
          <w:trHeight w:val="1068"/>
          <w:jc w:val="center"/>
        </w:trPr>
        <w:tc>
          <w:tcPr>
            <w:tcW w:w="3420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 xml:space="preserve">Чистая прибыль (нераспределенная прибыль (убыток) отчетного периода) </w:t>
            </w:r>
          </w:p>
        </w:tc>
        <w:tc>
          <w:tcPr>
            <w:tcW w:w="1163" w:type="dxa"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190</w:t>
            </w:r>
          </w:p>
        </w:tc>
        <w:tc>
          <w:tcPr>
            <w:tcW w:w="2061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456718</w:t>
            </w:r>
          </w:p>
        </w:tc>
        <w:tc>
          <w:tcPr>
            <w:tcW w:w="1640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42,154434</w:t>
            </w:r>
          </w:p>
        </w:tc>
        <w:tc>
          <w:tcPr>
            <w:tcW w:w="1543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422594</w:t>
            </w:r>
          </w:p>
        </w:tc>
        <w:tc>
          <w:tcPr>
            <w:tcW w:w="1640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28,1926306</w:t>
            </w:r>
          </w:p>
        </w:tc>
        <w:tc>
          <w:tcPr>
            <w:tcW w:w="1796" w:type="dxa"/>
            <w:noWrap/>
            <w:vAlign w:val="center"/>
          </w:tcPr>
          <w:p w:rsidR="000E0B44" w:rsidRPr="003D0DFE" w:rsidRDefault="000E0B44" w:rsidP="003D0DF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3D0DFE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-13,96180344</w:t>
            </w:r>
          </w:p>
        </w:tc>
      </w:tr>
    </w:tbl>
    <w:p w:rsidR="003D0DFE" w:rsidRDefault="003D0DFE" w:rsidP="00994400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573C8" w:rsidRDefault="00B573C8" w:rsidP="00994400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573C8" w:rsidRDefault="00B573C8" w:rsidP="00994400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573C8" w:rsidRDefault="00B573C8" w:rsidP="00994400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  <w:sectPr w:rsidR="00B573C8" w:rsidSect="003D0DFE"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2B4C17" w:rsidRPr="00994400" w:rsidRDefault="002B4C17" w:rsidP="00994400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994400">
        <w:rPr>
          <w:rFonts w:ascii="Times New Roman" w:hAnsi="Times New Roman"/>
          <w:color w:val="000000"/>
          <w:spacing w:val="5"/>
          <w:sz w:val="28"/>
          <w:szCs w:val="28"/>
        </w:rPr>
        <w:t>Из таблицы видно, что для</w:t>
      </w:r>
      <w:r w:rsidR="0099440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994400">
        <w:rPr>
          <w:rFonts w:ascii="Times New Roman" w:hAnsi="Times New Roman"/>
          <w:color w:val="000000"/>
          <w:spacing w:val="5"/>
          <w:sz w:val="28"/>
          <w:szCs w:val="28"/>
        </w:rPr>
        <w:t xml:space="preserve">предприятия отчетный период стал худшим с финансовой точки зрения по сравнению с аналогичным периодом прошлого года. Прочие доходы в отчетном периоде </w:t>
      </w:r>
      <w:r w:rsidR="00B94E0E" w:rsidRPr="00994400">
        <w:rPr>
          <w:rFonts w:ascii="Times New Roman" w:hAnsi="Times New Roman"/>
          <w:color w:val="000000"/>
          <w:spacing w:val="5"/>
          <w:sz w:val="28"/>
          <w:szCs w:val="28"/>
        </w:rPr>
        <w:t>увеличились</w:t>
      </w:r>
      <w:r w:rsidRPr="00994400">
        <w:rPr>
          <w:rFonts w:ascii="Times New Roman" w:hAnsi="Times New Roman"/>
          <w:color w:val="000000"/>
          <w:spacing w:val="5"/>
          <w:sz w:val="28"/>
          <w:szCs w:val="28"/>
        </w:rPr>
        <w:t xml:space="preserve">, но </w:t>
      </w:r>
      <w:r w:rsidR="00B94E0E" w:rsidRPr="00994400">
        <w:rPr>
          <w:rFonts w:ascii="Times New Roman" w:hAnsi="Times New Roman"/>
          <w:color w:val="000000"/>
          <w:spacing w:val="5"/>
          <w:sz w:val="28"/>
          <w:szCs w:val="28"/>
        </w:rPr>
        <w:t>в,</w:t>
      </w:r>
      <w:r w:rsidRPr="0099440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B94E0E" w:rsidRPr="00994400">
        <w:rPr>
          <w:rFonts w:ascii="Times New Roman" w:hAnsi="Times New Roman"/>
          <w:color w:val="000000"/>
          <w:spacing w:val="5"/>
          <w:sz w:val="28"/>
          <w:szCs w:val="28"/>
        </w:rPr>
        <w:t>то,</w:t>
      </w:r>
      <w:r w:rsidRPr="00994400">
        <w:rPr>
          <w:rFonts w:ascii="Times New Roman" w:hAnsi="Times New Roman"/>
          <w:color w:val="000000"/>
          <w:spacing w:val="5"/>
          <w:sz w:val="28"/>
          <w:szCs w:val="28"/>
        </w:rPr>
        <w:t xml:space="preserve"> же время </w:t>
      </w:r>
      <w:r w:rsidR="00B94E0E" w:rsidRPr="00994400">
        <w:rPr>
          <w:rFonts w:ascii="Times New Roman" w:hAnsi="Times New Roman"/>
          <w:color w:val="000000"/>
          <w:spacing w:val="5"/>
          <w:sz w:val="28"/>
          <w:szCs w:val="28"/>
        </w:rPr>
        <w:t>увеличились</w:t>
      </w:r>
      <w:r w:rsidRPr="00994400">
        <w:rPr>
          <w:rFonts w:ascii="Times New Roman" w:hAnsi="Times New Roman"/>
          <w:color w:val="000000"/>
          <w:spacing w:val="5"/>
          <w:sz w:val="28"/>
          <w:szCs w:val="28"/>
        </w:rPr>
        <w:t xml:space="preserve"> и</w:t>
      </w:r>
      <w:r w:rsidR="0099440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994400">
        <w:rPr>
          <w:rFonts w:ascii="Times New Roman" w:hAnsi="Times New Roman"/>
          <w:color w:val="000000"/>
          <w:spacing w:val="5"/>
          <w:sz w:val="28"/>
          <w:szCs w:val="28"/>
        </w:rPr>
        <w:t xml:space="preserve">прочие расходы. Прибыль от продаж </w:t>
      </w:r>
      <w:r w:rsidR="00B94E0E" w:rsidRPr="00994400">
        <w:rPr>
          <w:rFonts w:ascii="Times New Roman" w:hAnsi="Times New Roman"/>
          <w:color w:val="000000"/>
          <w:spacing w:val="5"/>
          <w:sz w:val="28"/>
          <w:szCs w:val="28"/>
        </w:rPr>
        <w:t>уменьшилась</w:t>
      </w:r>
      <w:r w:rsidRPr="00994400">
        <w:rPr>
          <w:rFonts w:ascii="Times New Roman" w:hAnsi="Times New Roman"/>
          <w:color w:val="000000"/>
          <w:spacing w:val="5"/>
          <w:sz w:val="28"/>
          <w:szCs w:val="28"/>
        </w:rPr>
        <w:t>.</w:t>
      </w:r>
    </w:p>
    <w:p w:rsidR="003D0DFE" w:rsidRDefault="003D0DFE" w:rsidP="00994400">
      <w:pPr>
        <w:pStyle w:val="1"/>
        <w:keepNext w:val="0"/>
        <w:keepLines w:val="0"/>
        <w:suppressAutoHyphens/>
        <w:spacing w:before="0" w:line="360" w:lineRule="auto"/>
        <w:ind w:firstLine="709"/>
        <w:jc w:val="center"/>
        <w:rPr>
          <w:rFonts w:ascii="Times New Roman" w:hAnsi="Times New Roman"/>
          <w:color w:val="000000"/>
        </w:rPr>
      </w:pPr>
      <w:bookmarkStart w:id="5" w:name="_Toc263108343"/>
    </w:p>
    <w:p w:rsidR="00D67E25" w:rsidRPr="00994400" w:rsidRDefault="003D0DFE" w:rsidP="003D0DFE">
      <w:pPr>
        <w:pStyle w:val="1"/>
        <w:keepNext w:val="0"/>
        <w:keepLines w:val="0"/>
        <w:suppressAutoHyphens/>
        <w:spacing w:before="0" w:line="36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</w:t>
      </w:r>
      <w:r w:rsidR="00B573C8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</w:t>
      </w:r>
      <w:r w:rsidR="00D67E25" w:rsidRPr="00994400">
        <w:rPr>
          <w:rFonts w:ascii="Times New Roman" w:hAnsi="Times New Roman"/>
          <w:color w:val="000000"/>
        </w:rPr>
        <w:t>Модели прогнозирования риска финансовой несостоятельности на основе зарубежных источников</w:t>
      </w:r>
      <w:bookmarkEnd w:id="5"/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7E25" w:rsidRPr="003D0DFE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" w:name="_Toc263108344"/>
      <w:r w:rsidRPr="003D0DFE">
        <w:rPr>
          <w:rStyle w:val="20"/>
          <w:rFonts w:ascii="Times New Roman" w:hAnsi="Times New Roman"/>
          <w:b w:val="0"/>
          <w:color w:val="000000"/>
          <w:sz w:val="28"/>
          <w:szCs w:val="28"/>
          <w:lang w:val="ru-RU"/>
        </w:rPr>
        <w:t>Двухфакторная модель Э.Альтмана</w:t>
      </w:r>
      <w:bookmarkEnd w:id="6"/>
      <w:r w:rsidRPr="003D0DFE">
        <w:rPr>
          <w:rFonts w:ascii="Times New Roman" w:hAnsi="Times New Roman"/>
          <w:color w:val="000000"/>
          <w:sz w:val="28"/>
          <w:szCs w:val="28"/>
        </w:rPr>
        <w:t xml:space="preserve"> основывается на двух ключевых показателях:</w:t>
      </w:r>
    </w:p>
    <w:p w:rsidR="00D67E25" w:rsidRPr="003D0DFE" w:rsidRDefault="00D67E25" w:rsidP="00994400">
      <w:pPr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0DFE">
        <w:rPr>
          <w:rFonts w:ascii="Times New Roman" w:hAnsi="Times New Roman"/>
          <w:color w:val="000000"/>
          <w:sz w:val="28"/>
          <w:szCs w:val="28"/>
        </w:rPr>
        <w:t>показатель текущей ликвидности;</w:t>
      </w:r>
    </w:p>
    <w:p w:rsidR="00D67E25" w:rsidRPr="003D0DFE" w:rsidRDefault="00D67E25" w:rsidP="00994400">
      <w:pPr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0DFE">
        <w:rPr>
          <w:rFonts w:ascii="Times New Roman" w:hAnsi="Times New Roman"/>
          <w:color w:val="000000"/>
          <w:sz w:val="28"/>
          <w:szCs w:val="28"/>
        </w:rPr>
        <w:t>показатель доли заёмных средств – коэффициент капитализации.</w:t>
      </w:r>
    </w:p>
    <w:p w:rsidR="00D67E25" w:rsidRPr="003D0DFE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0DFE">
        <w:rPr>
          <w:rFonts w:ascii="Times New Roman" w:hAnsi="Times New Roman"/>
          <w:color w:val="000000"/>
          <w:sz w:val="28"/>
          <w:szCs w:val="28"/>
        </w:rPr>
        <w:t>В модели учитываемым фактором риска является возможность необеспечения заемных средств собственными в будущем периоде.</w:t>
      </w:r>
    </w:p>
    <w:p w:rsidR="00D67E25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0DFE" w:rsidRDefault="00D67E25" w:rsidP="003D0DFE">
      <w:p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3D0DFE">
        <w:rPr>
          <w:rFonts w:ascii="Times New Roman" w:hAnsi="Times New Roman"/>
          <w:color w:val="000000"/>
          <w:sz w:val="28"/>
          <w:szCs w:val="28"/>
          <w:lang w:val="en-US"/>
        </w:rPr>
        <w:t>Z=-0</w:t>
      </w:r>
      <w:r w:rsidRPr="003D0DFE">
        <w:rPr>
          <w:rFonts w:ascii="Times New Roman" w:hAnsi="Times New Roman"/>
          <w:color w:val="000000"/>
          <w:sz w:val="28"/>
          <w:szCs w:val="28"/>
        </w:rPr>
        <w:t>,3877-1,0760К</w:t>
      </w:r>
      <w:r w:rsidRPr="003D0DFE">
        <w:rPr>
          <w:rFonts w:ascii="Times New Roman" w:hAnsi="Times New Roman"/>
          <w:color w:val="000000"/>
          <w:sz w:val="28"/>
          <w:szCs w:val="28"/>
          <w:vertAlign w:val="subscript"/>
        </w:rPr>
        <w:t>тл</w:t>
      </w:r>
      <w:r w:rsidRPr="003D0DFE">
        <w:rPr>
          <w:rFonts w:ascii="Times New Roman" w:hAnsi="Times New Roman"/>
          <w:color w:val="000000"/>
          <w:sz w:val="28"/>
          <w:szCs w:val="28"/>
        </w:rPr>
        <w:t>+0,0579К</w:t>
      </w:r>
      <w:r w:rsidRPr="003D0DFE">
        <w:rPr>
          <w:rFonts w:ascii="Times New Roman" w:hAnsi="Times New Roman"/>
          <w:color w:val="000000"/>
          <w:sz w:val="28"/>
          <w:szCs w:val="28"/>
          <w:vertAlign w:val="subscript"/>
        </w:rPr>
        <w:t>фз</w:t>
      </w:r>
    </w:p>
    <w:p w:rsidR="00D67E25" w:rsidRPr="003D0DFE" w:rsidRDefault="00E31397" w:rsidP="003D0DF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pict>
          <v:shape id="_x0000_i1057" type="#_x0000_t75" style="width:207.75pt;height:36.75pt">
            <v:imagedata r:id="rId32" o:title="" chromakey="white"/>
          </v:shape>
        </w:pict>
      </w:r>
    </w:p>
    <w:p w:rsidR="00D67E25" w:rsidRPr="003D0DFE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7E25" w:rsidRPr="003D0DFE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0DFE">
        <w:rPr>
          <w:rFonts w:ascii="Times New Roman" w:hAnsi="Times New Roman"/>
          <w:color w:val="000000"/>
          <w:sz w:val="28"/>
          <w:szCs w:val="28"/>
        </w:rPr>
        <w:t>К</w:t>
      </w:r>
      <w:r w:rsidRPr="003D0DFE">
        <w:rPr>
          <w:rFonts w:ascii="Times New Roman" w:hAnsi="Times New Roman"/>
          <w:color w:val="000000"/>
          <w:sz w:val="28"/>
          <w:szCs w:val="28"/>
          <w:vertAlign w:val="subscript"/>
        </w:rPr>
        <w:t>тл.н.</w:t>
      </w:r>
      <w:r w:rsidRPr="003D0DFE">
        <w:rPr>
          <w:rFonts w:ascii="Times New Roman" w:hAnsi="Times New Roman"/>
          <w:color w:val="000000"/>
          <w:sz w:val="28"/>
          <w:szCs w:val="28"/>
        </w:rPr>
        <w:t>=0,</w:t>
      </w:r>
      <w:r w:rsidR="00B821A9" w:rsidRPr="003D0DFE">
        <w:rPr>
          <w:rFonts w:ascii="Times New Roman" w:hAnsi="Times New Roman"/>
          <w:color w:val="000000"/>
          <w:sz w:val="28"/>
          <w:szCs w:val="28"/>
        </w:rPr>
        <w:t>62</w:t>
      </w:r>
    </w:p>
    <w:p w:rsidR="00D67E25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0DFE">
        <w:rPr>
          <w:rFonts w:ascii="Times New Roman" w:hAnsi="Times New Roman"/>
          <w:color w:val="000000"/>
          <w:sz w:val="28"/>
          <w:szCs w:val="28"/>
        </w:rPr>
        <w:t>К</w:t>
      </w:r>
      <w:r w:rsidRPr="003D0DFE">
        <w:rPr>
          <w:rFonts w:ascii="Times New Roman" w:hAnsi="Times New Roman"/>
          <w:color w:val="000000"/>
          <w:sz w:val="28"/>
          <w:szCs w:val="28"/>
          <w:vertAlign w:val="subscript"/>
        </w:rPr>
        <w:t>тл.к.</w:t>
      </w:r>
      <w:r w:rsidRPr="003D0DFE">
        <w:rPr>
          <w:rFonts w:ascii="Times New Roman" w:hAnsi="Times New Roman"/>
          <w:color w:val="000000"/>
          <w:sz w:val="28"/>
          <w:szCs w:val="28"/>
        </w:rPr>
        <w:t>=0,</w:t>
      </w:r>
      <w:r w:rsidR="00B821A9" w:rsidRPr="003D0DFE">
        <w:rPr>
          <w:rFonts w:ascii="Times New Roman" w:hAnsi="Times New Roman"/>
          <w:color w:val="000000"/>
          <w:sz w:val="28"/>
          <w:szCs w:val="28"/>
        </w:rPr>
        <w:t>76</w:t>
      </w:r>
    </w:p>
    <w:p w:rsidR="003D0DFE" w:rsidRPr="003D0DFE" w:rsidRDefault="003D0DFE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7E25" w:rsidRPr="003D0DFE" w:rsidRDefault="00E31397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pict>
          <v:shape id="_x0000_i1058" type="#_x0000_t75" style="width:129pt;height:37.5pt">
            <v:imagedata r:id="rId33" o:title="" chromakey="white"/>
          </v:shape>
        </w:pict>
      </w:r>
    </w:p>
    <w:p w:rsidR="003D0DFE" w:rsidRDefault="003D0DFE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7E25" w:rsidRPr="003D0DFE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0DFE">
        <w:rPr>
          <w:rFonts w:ascii="Times New Roman" w:hAnsi="Times New Roman"/>
          <w:color w:val="000000"/>
          <w:sz w:val="28"/>
          <w:szCs w:val="28"/>
        </w:rPr>
        <w:t>К</w:t>
      </w:r>
      <w:r w:rsidRPr="003D0DFE">
        <w:rPr>
          <w:rFonts w:ascii="Times New Roman" w:hAnsi="Times New Roman"/>
          <w:color w:val="000000"/>
          <w:sz w:val="28"/>
          <w:szCs w:val="28"/>
          <w:vertAlign w:val="subscript"/>
        </w:rPr>
        <w:t>фз.н.</w:t>
      </w:r>
      <w:r w:rsidRPr="003D0DFE">
        <w:rPr>
          <w:rFonts w:ascii="Times New Roman" w:hAnsi="Times New Roman"/>
          <w:color w:val="000000"/>
          <w:sz w:val="28"/>
          <w:szCs w:val="28"/>
        </w:rPr>
        <w:t>=</w:t>
      </w:r>
      <w:r w:rsidR="00B821A9" w:rsidRPr="003D0DFE">
        <w:rPr>
          <w:rFonts w:ascii="Times New Roman" w:hAnsi="Times New Roman"/>
          <w:color w:val="000000"/>
          <w:sz w:val="28"/>
          <w:szCs w:val="28"/>
        </w:rPr>
        <w:t>1,33</w:t>
      </w:r>
    </w:p>
    <w:p w:rsidR="00D67E25" w:rsidRPr="003D0DFE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0DFE">
        <w:rPr>
          <w:rFonts w:ascii="Times New Roman" w:hAnsi="Times New Roman"/>
          <w:color w:val="000000"/>
          <w:sz w:val="28"/>
          <w:szCs w:val="28"/>
        </w:rPr>
        <w:t>К</w:t>
      </w:r>
      <w:r w:rsidRPr="003D0DFE">
        <w:rPr>
          <w:rFonts w:ascii="Times New Roman" w:hAnsi="Times New Roman"/>
          <w:color w:val="000000"/>
          <w:sz w:val="28"/>
          <w:szCs w:val="28"/>
          <w:vertAlign w:val="subscript"/>
        </w:rPr>
        <w:t>фз.к.</w:t>
      </w:r>
      <w:r w:rsidRPr="003D0DFE">
        <w:rPr>
          <w:rFonts w:ascii="Times New Roman" w:hAnsi="Times New Roman"/>
          <w:color w:val="000000"/>
          <w:sz w:val="28"/>
          <w:szCs w:val="28"/>
        </w:rPr>
        <w:t>=</w:t>
      </w:r>
      <w:r w:rsidR="00B821A9" w:rsidRPr="003D0DFE">
        <w:rPr>
          <w:rFonts w:ascii="Times New Roman" w:hAnsi="Times New Roman"/>
          <w:color w:val="000000"/>
          <w:sz w:val="28"/>
          <w:szCs w:val="28"/>
        </w:rPr>
        <w:t>0,95</w:t>
      </w: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  <w:lang w:val="en-US"/>
        </w:rPr>
        <w:t>Z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>н</w:t>
      </w:r>
      <w:r w:rsidRPr="00994400">
        <w:rPr>
          <w:rFonts w:ascii="Times New Roman" w:hAnsi="Times New Roman"/>
          <w:color w:val="000000"/>
          <w:sz w:val="28"/>
          <w:szCs w:val="28"/>
        </w:rPr>
        <w:t>=</w:t>
      </w:r>
      <w:r w:rsidR="00E31397">
        <w:pict>
          <v:shape id="_x0000_i1059" type="#_x0000_t75" style="width:255.75pt;height:18.75pt">
            <v:imagedata r:id="rId34" o:title="" chromakey="white"/>
          </v:shape>
        </w:pict>
      </w:r>
      <w:r w:rsidRPr="00994400">
        <w:rPr>
          <w:rFonts w:ascii="Times New Roman" w:hAnsi="Times New Roman"/>
          <w:color w:val="000000"/>
          <w:sz w:val="28"/>
          <w:szCs w:val="28"/>
        </w:rPr>
        <w:t>-0,</w:t>
      </w:r>
      <w:r w:rsidR="00B821A9" w:rsidRPr="00994400">
        <w:rPr>
          <w:rFonts w:ascii="Times New Roman" w:hAnsi="Times New Roman"/>
          <w:color w:val="000000"/>
          <w:sz w:val="28"/>
          <w:szCs w:val="28"/>
        </w:rPr>
        <w:t>9778</w:t>
      </w: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  <w:lang w:val="en-US"/>
        </w:rPr>
        <w:t>Z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>к</w:t>
      </w:r>
      <w:r w:rsidRPr="00994400">
        <w:rPr>
          <w:rFonts w:ascii="Times New Roman" w:hAnsi="Times New Roman"/>
          <w:color w:val="000000"/>
          <w:sz w:val="28"/>
          <w:szCs w:val="28"/>
        </w:rPr>
        <w:t>=</w:t>
      </w:r>
      <w:r w:rsidR="00E31397">
        <w:pict>
          <v:shape id="_x0000_i1060" type="#_x0000_t75" style="width:255.75pt;height:18.75pt">
            <v:imagedata r:id="rId35" o:title="" chromakey="white"/>
          </v:shape>
        </w:pict>
      </w:r>
      <w:r w:rsidR="00B821A9" w:rsidRPr="00994400">
        <w:rPr>
          <w:rFonts w:ascii="Times New Roman" w:hAnsi="Times New Roman"/>
          <w:color w:val="000000"/>
          <w:sz w:val="28"/>
          <w:szCs w:val="28"/>
        </w:rPr>
        <w:t>-1,1504</w:t>
      </w: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  <w:lang w:val="en-US"/>
        </w:rPr>
        <w:t>Z</w:t>
      </w:r>
      <w:r w:rsidRPr="00994400">
        <w:rPr>
          <w:rFonts w:ascii="Times New Roman" w:hAnsi="Times New Roman"/>
          <w:color w:val="000000"/>
          <w:sz w:val="28"/>
          <w:szCs w:val="28"/>
        </w:rPr>
        <w:t xml:space="preserve">&lt;0 следовательно вероятность банкротства &lt;50%, снижается по мере уменьшения </w:t>
      </w:r>
      <w:r w:rsidRPr="00994400">
        <w:rPr>
          <w:rFonts w:ascii="Times New Roman" w:hAnsi="Times New Roman"/>
          <w:color w:val="000000"/>
          <w:sz w:val="28"/>
          <w:szCs w:val="28"/>
          <w:lang w:val="en-US"/>
        </w:rPr>
        <w:t>Z</w:t>
      </w:r>
      <w:r w:rsidRPr="00994400">
        <w:rPr>
          <w:rFonts w:ascii="Times New Roman" w:hAnsi="Times New Roman"/>
          <w:color w:val="000000"/>
          <w:sz w:val="28"/>
          <w:szCs w:val="28"/>
        </w:rPr>
        <w:t>.</w:t>
      </w:r>
    </w:p>
    <w:p w:rsidR="00D67E25" w:rsidRPr="00994400" w:rsidRDefault="00D67E25" w:rsidP="00994400">
      <w:pPr>
        <w:pStyle w:val="2"/>
        <w:keepNext w:val="0"/>
        <w:keepLines w:val="0"/>
        <w:suppressAutoHyphens/>
        <w:spacing w:before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7" w:name="_Toc263108345"/>
      <w:r w:rsidRPr="00994400">
        <w:rPr>
          <w:rFonts w:ascii="Times New Roman" w:hAnsi="Times New Roman"/>
          <w:color w:val="000000"/>
          <w:sz w:val="28"/>
          <w:szCs w:val="28"/>
        </w:rPr>
        <w:t>Пятифакторная модель Э.Альтмана.</w:t>
      </w:r>
      <w:bookmarkEnd w:id="7"/>
    </w:p>
    <w:p w:rsidR="00B821A9" w:rsidRPr="00994400" w:rsidRDefault="00B821A9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  <w:lang w:val="en-US"/>
        </w:rPr>
        <w:t>Z</w:t>
      </w:r>
      <w:r w:rsidRPr="00994400">
        <w:rPr>
          <w:rFonts w:ascii="Times New Roman" w:hAnsi="Times New Roman"/>
          <w:color w:val="000000"/>
          <w:sz w:val="28"/>
          <w:szCs w:val="28"/>
        </w:rPr>
        <w:t>=1,2Х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Pr="00994400">
        <w:rPr>
          <w:rFonts w:ascii="Times New Roman" w:hAnsi="Times New Roman"/>
          <w:color w:val="000000"/>
          <w:sz w:val="28"/>
          <w:szCs w:val="28"/>
        </w:rPr>
        <w:t>+1,4Х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994400">
        <w:rPr>
          <w:rFonts w:ascii="Times New Roman" w:hAnsi="Times New Roman"/>
          <w:color w:val="000000"/>
          <w:sz w:val="28"/>
          <w:szCs w:val="28"/>
        </w:rPr>
        <w:t>+3,3Х3+0,6Х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Pr="00994400">
        <w:rPr>
          <w:rFonts w:ascii="Times New Roman" w:hAnsi="Times New Roman"/>
          <w:color w:val="000000"/>
          <w:sz w:val="28"/>
          <w:szCs w:val="28"/>
        </w:rPr>
        <w:t>+Х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>5</w:t>
      </w: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Х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Pr="00994400">
        <w:rPr>
          <w:rFonts w:ascii="Times New Roman" w:hAnsi="Times New Roman"/>
          <w:color w:val="000000"/>
          <w:sz w:val="28"/>
          <w:szCs w:val="28"/>
        </w:rPr>
        <w:t>=</w:t>
      </w:r>
      <w:r w:rsidR="00E31397">
        <w:pict>
          <v:shape id="_x0000_i1061" type="#_x0000_t75" style="width:58.5pt;height:26.25pt">
            <v:imagedata r:id="rId36" o:title="" chromakey="white"/>
          </v:shape>
        </w:pict>
      </w: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Х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>1н</w:t>
      </w:r>
      <w:r w:rsidRPr="00994400">
        <w:rPr>
          <w:rFonts w:ascii="Times New Roman" w:hAnsi="Times New Roman"/>
          <w:color w:val="000000"/>
          <w:sz w:val="28"/>
          <w:szCs w:val="28"/>
        </w:rPr>
        <w:t>=-0,2</w:t>
      </w:r>
      <w:r w:rsidR="00B821A9" w:rsidRPr="00994400">
        <w:rPr>
          <w:rFonts w:ascii="Times New Roman" w:hAnsi="Times New Roman"/>
          <w:color w:val="000000"/>
          <w:sz w:val="28"/>
          <w:szCs w:val="28"/>
        </w:rPr>
        <w:t>19</w:t>
      </w: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Х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>1к</w:t>
      </w:r>
      <w:r w:rsidRPr="00994400">
        <w:rPr>
          <w:rFonts w:ascii="Times New Roman" w:hAnsi="Times New Roman"/>
          <w:color w:val="000000"/>
          <w:sz w:val="28"/>
          <w:szCs w:val="28"/>
        </w:rPr>
        <w:t>=-0,</w:t>
      </w:r>
      <w:r w:rsidR="00B821A9" w:rsidRPr="00994400">
        <w:rPr>
          <w:rFonts w:ascii="Times New Roman" w:hAnsi="Times New Roman"/>
          <w:color w:val="000000"/>
          <w:sz w:val="28"/>
          <w:szCs w:val="28"/>
        </w:rPr>
        <w:t>115</w:t>
      </w: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7E25" w:rsidRPr="00994400" w:rsidRDefault="00E31397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pict>
          <v:shape id="_x0000_i1062" type="#_x0000_t75" style="width:102.75pt;height:37.5pt">
            <v:imagedata r:id="rId37" o:title="" chromakey="white"/>
          </v:shape>
        </w:pict>
      </w:r>
    </w:p>
    <w:p w:rsidR="003D0DFE" w:rsidRDefault="003D0DFE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Х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>2н</w:t>
      </w:r>
      <w:r w:rsidRPr="00994400">
        <w:rPr>
          <w:rFonts w:ascii="Times New Roman" w:hAnsi="Times New Roman"/>
          <w:color w:val="000000"/>
          <w:sz w:val="28"/>
          <w:szCs w:val="28"/>
        </w:rPr>
        <w:t>=</w:t>
      </w:r>
      <w:r w:rsidR="00682AA8" w:rsidRPr="00994400">
        <w:rPr>
          <w:rFonts w:ascii="Times New Roman" w:hAnsi="Times New Roman"/>
          <w:color w:val="000000"/>
          <w:sz w:val="28"/>
          <w:szCs w:val="28"/>
        </w:rPr>
        <w:t>0,26</w:t>
      </w: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Х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>2к</w:t>
      </w:r>
      <w:r w:rsidRPr="00994400">
        <w:rPr>
          <w:rFonts w:ascii="Times New Roman" w:hAnsi="Times New Roman"/>
          <w:color w:val="000000"/>
          <w:sz w:val="28"/>
          <w:szCs w:val="28"/>
        </w:rPr>
        <w:t>=</w:t>
      </w:r>
      <w:r w:rsidR="00682AA8" w:rsidRPr="00994400">
        <w:rPr>
          <w:rFonts w:ascii="Times New Roman" w:hAnsi="Times New Roman"/>
          <w:color w:val="000000"/>
          <w:sz w:val="28"/>
          <w:szCs w:val="28"/>
        </w:rPr>
        <w:t>0,184</w:t>
      </w: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7E25" w:rsidRPr="00994400" w:rsidRDefault="00E31397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pict>
          <v:shape id="_x0000_i1063" type="#_x0000_t75" style="width:102.75pt;height:37.5pt">
            <v:imagedata r:id="rId38" o:title="" chromakey="white"/>
          </v:shape>
        </w:pict>
      </w:r>
    </w:p>
    <w:p w:rsidR="003D0DFE" w:rsidRDefault="003D0DFE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Х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>3н</w:t>
      </w:r>
      <w:r w:rsidRPr="00994400">
        <w:rPr>
          <w:rFonts w:ascii="Times New Roman" w:hAnsi="Times New Roman"/>
          <w:color w:val="000000"/>
          <w:sz w:val="28"/>
          <w:szCs w:val="28"/>
        </w:rPr>
        <w:t>=</w:t>
      </w:r>
      <w:r w:rsidR="00682AA8" w:rsidRPr="00994400">
        <w:rPr>
          <w:rFonts w:ascii="Times New Roman" w:hAnsi="Times New Roman"/>
          <w:color w:val="000000"/>
          <w:sz w:val="28"/>
          <w:szCs w:val="28"/>
        </w:rPr>
        <w:t>0,336</w:t>
      </w: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Х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>3к</w:t>
      </w:r>
      <w:r w:rsidRPr="00994400">
        <w:rPr>
          <w:rFonts w:ascii="Times New Roman" w:hAnsi="Times New Roman"/>
          <w:color w:val="000000"/>
          <w:sz w:val="28"/>
          <w:szCs w:val="28"/>
        </w:rPr>
        <w:t>=</w:t>
      </w:r>
      <w:r w:rsidR="00682AA8" w:rsidRPr="00994400">
        <w:rPr>
          <w:rFonts w:ascii="Times New Roman" w:hAnsi="Times New Roman"/>
          <w:color w:val="000000"/>
          <w:sz w:val="28"/>
          <w:szCs w:val="28"/>
        </w:rPr>
        <w:t>0,248</w:t>
      </w: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7E25" w:rsidRPr="00994400" w:rsidRDefault="00E31397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pict>
          <v:shape id="_x0000_i1064" type="#_x0000_t75" style="width:122.25pt;height:36.75pt">
            <v:imagedata r:id="rId39" o:title="" chromakey="white"/>
          </v:shape>
        </w:pict>
      </w:r>
    </w:p>
    <w:p w:rsidR="003D0DFE" w:rsidRDefault="003D0DFE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Х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>4н</w:t>
      </w:r>
      <w:r w:rsidRPr="00994400">
        <w:rPr>
          <w:rFonts w:ascii="Times New Roman" w:hAnsi="Times New Roman"/>
          <w:color w:val="000000"/>
          <w:sz w:val="28"/>
          <w:szCs w:val="28"/>
        </w:rPr>
        <w:t>=</w:t>
      </w:r>
      <w:r w:rsidR="00682AA8" w:rsidRPr="00994400">
        <w:rPr>
          <w:rFonts w:ascii="Times New Roman" w:hAnsi="Times New Roman"/>
          <w:color w:val="000000"/>
          <w:sz w:val="28"/>
          <w:szCs w:val="28"/>
        </w:rPr>
        <w:t>0,748</w:t>
      </w: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Х4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>к</w:t>
      </w:r>
      <w:r w:rsidRPr="00994400">
        <w:rPr>
          <w:rFonts w:ascii="Times New Roman" w:hAnsi="Times New Roman"/>
          <w:color w:val="000000"/>
          <w:sz w:val="28"/>
          <w:szCs w:val="28"/>
        </w:rPr>
        <w:t>=</w:t>
      </w:r>
      <w:r w:rsidR="00682AA8" w:rsidRPr="00994400">
        <w:rPr>
          <w:rFonts w:ascii="Times New Roman" w:hAnsi="Times New Roman"/>
          <w:color w:val="000000"/>
          <w:sz w:val="28"/>
          <w:szCs w:val="28"/>
        </w:rPr>
        <w:t>1,046</w:t>
      </w:r>
    </w:p>
    <w:p w:rsidR="00D67E25" w:rsidRPr="00994400" w:rsidRDefault="003D0DFE" w:rsidP="003D0DF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E31397">
        <w:pict>
          <v:shape id="_x0000_i1065" type="#_x0000_t75" style="width:102.75pt;height:37.5pt">
            <v:imagedata r:id="rId40" o:title="" chromakey="white"/>
          </v:shape>
        </w:pict>
      </w:r>
    </w:p>
    <w:p w:rsidR="003D0DFE" w:rsidRDefault="003D0DFE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Х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>5н</w:t>
      </w:r>
      <w:r w:rsidRPr="00994400">
        <w:rPr>
          <w:rFonts w:ascii="Times New Roman" w:hAnsi="Times New Roman"/>
          <w:color w:val="000000"/>
          <w:sz w:val="28"/>
          <w:szCs w:val="28"/>
        </w:rPr>
        <w:t>=</w:t>
      </w:r>
      <w:r w:rsidR="00581D2B" w:rsidRPr="00994400">
        <w:rPr>
          <w:rFonts w:ascii="Times New Roman" w:hAnsi="Times New Roman"/>
          <w:color w:val="000000"/>
          <w:sz w:val="28"/>
          <w:szCs w:val="28"/>
        </w:rPr>
        <w:t>0,617</w:t>
      </w: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Х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>5к</w:t>
      </w:r>
      <w:r w:rsidRPr="00994400">
        <w:rPr>
          <w:rFonts w:ascii="Times New Roman" w:hAnsi="Times New Roman"/>
          <w:color w:val="000000"/>
          <w:sz w:val="28"/>
          <w:szCs w:val="28"/>
        </w:rPr>
        <w:t>=</w:t>
      </w:r>
      <w:r w:rsidR="00581D2B" w:rsidRPr="00994400">
        <w:rPr>
          <w:rFonts w:ascii="Times New Roman" w:hAnsi="Times New Roman"/>
          <w:color w:val="000000"/>
          <w:sz w:val="28"/>
          <w:szCs w:val="28"/>
        </w:rPr>
        <w:t>0,653</w:t>
      </w: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  <w:lang w:val="en-US"/>
        </w:rPr>
        <w:t>Z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>н</w:t>
      </w:r>
      <w:r w:rsidRPr="00994400">
        <w:rPr>
          <w:rFonts w:ascii="Times New Roman" w:hAnsi="Times New Roman"/>
          <w:color w:val="000000"/>
          <w:sz w:val="28"/>
          <w:szCs w:val="28"/>
        </w:rPr>
        <w:t>=</w:t>
      </w:r>
      <w:r w:rsidR="00E31397">
        <w:pict>
          <v:shape id="_x0000_i1066" type="#_x0000_t75" style="width:387pt;height:18.75pt">
            <v:imagedata r:id="rId41" o:title="" chromakey="white"/>
          </v:shape>
        </w:pict>
      </w:r>
      <w:r w:rsidRPr="00994400">
        <w:rPr>
          <w:rFonts w:ascii="Times New Roman" w:hAnsi="Times New Roman"/>
          <w:color w:val="000000"/>
          <w:sz w:val="28"/>
          <w:szCs w:val="28"/>
        </w:rPr>
        <w:t>1,57</w:t>
      </w: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  <w:lang w:val="en-US"/>
        </w:rPr>
        <w:t>Z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>к</w:t>
      </w:r>
      <w:r w:rsidRPr="00994400">
        <w:rPr>
          <w:rFonts w:ascii="Times New Roman" w:hAnsi="Times New Roman"/>
          <w:color w:val="000000"/>
          <w:sz w:val="28"/>
          <w:szCs w:val="28"/>
        </w:rPr>
        <w:t>=</w:t>
      </w:r>
      <w:r w:rsidR="00E31397">
        <w:pict>
          <v:shape id="_x0000_i1067" type="#_x0000_t75" style="width:387pt;height:18.75pt">
            <v:imagedata r:id="rId42" o:title="" chromakey="white"/>
          </v:shape>
        </w:pict>
      </w:r>
      <w:r w:rsidRPr="00994400">
        <w:rPr>
          <w:rFonts w:ascii="Times New Roman" w:hAnsi="Times New Roman"/>
          <w:color w:val="000000"/>
          <w:sz w:val="28"/>
          <w:szCs w:val="28"/>
        </w:rPr>
        <w:t>1,603</w:t>
      </w: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7E25" w:rsidRPr="00994400" w:rsidRDefault="00581D2B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1,810</w:t>
      </w:r>
      <w:r w:rsidR="00E31397">
        <w:pict>
          <v:shape id="_x0000_i1068" type="#_x0000_t75" style="width:10.5pt;height:18.75pt">
            <v:imagedata r:id="rId43" o:title="" chromakey="white"/>
          </v:shape>
        </w:pict>
      </w:r>
      <w:r w:rsidR="00D67E25" w:rsidRPr="00994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7451" w:rsidRPr="00994400">
        <w:rPr>
          <w:rFonts w:ascii="Times New Roman" w:hAnsi="Times New Roman"/>
          <w:color w:val="000000"/>
          <w:sz w:val="28"/>
          <w:szCs w:val="28"/>
          <w:lang w:val="en-US"/>
        </w:rPr>
        <w:t>z</w:t>
      </w:r>
      <w:r w:rsidR="00E31397">
        <w:pict>
          <v:shape id="_x0000_i1069" type="#_x0000_t75" style="width:48pt;height:18.75pt">
            <v:imagedata r:id="rId44" o:title="" chromakey="white"/>
          </v:shape>
        </w:pict>
      </w:r>
      <w:r w:rsidR="00D67E25" w:rsidRPr="00994400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5E7451" w:rsidRPr="00994400">
        <w:rPr>
          <w:rFonts w:ascii="Times New Roman" w:hAnsi="Times New Roman"/>
          <w:color w:val="000000"/>
          <w:sz w:val="28"/>
          <w:szCs w:val="28"/>
        </w:rPr>
        <w:t>вероятность банкротства средняя</w:t>
      </w:r>
      <w:r w:rsidR="00D67E25" w:rsidRPr="00994400">
        <w:rPr>
          <w:rFonts w:ascii="Times New Roman" w:hAnsi="Times New Roman"/>
          <w:color w:val="000000"/>
          <w:sz w:val="28"/>
          <w:szCs w:val="28"/>
        </w:rPr>
        <w:t>.</w:t>
      </w: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7E25" w:rsidRPr="00994400" w:rsidRDefault="00D67E25" w:rsidP="00994400">
      <w:pPr>
        <w:pStyle w:val="2"/>
        <w:keepNext w:val="0"/>
        <w:keepLines w:val="0"/>
        <w:suppressAutoHyphens/>
        <w:spacing w:before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8" w:name="_Toc263108346"/>
      <w:r w:rsidRPr="00994400">
        <w:rPr>
          <w:rFonts w:ascii="Times New Roman" w:hAnsi="Times New Roman"/>
          <w:color w:val="000000"/>
          <w:sz w:val="28"/>
          <w:szCs w:val="28"/>
        </w:rPr>
        <w:t>Пятифакторная модель У.Бивера</w:t>
      </w:r>
      <w:bookmarkEnd w:id="8"/>
    </w:p>
    <w:p w:rsidR="00463D3C" w:rsidRDefault="00463D3C" w:rsidP="00994400">
      <w:pPr>
        <w:suppressAutoHyphens/>
        <w:spacing w:after="0" w:line="36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67E25" w:rsidRPr="00994400" w:rsidRDefault="00D67E25" w:rsidP="00463D3C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9440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Система показателей У.Бивера для диагностики банкротства</w:t>
      </w:r>
    </w:p>
    <w:tbl>
      <w:tblPr>
        <w:tblStyle w:val="a3"/>
        <w:tblW w:w="8095" w:type="dxa"/>
        <w:jc w:val="center"/>
        <w:tblLook w:val="00A0" w:firstRow="1" w:lastRow="0" w:firstColumn="1" w:lastColumn="0" w:noHBand="0" w:noVBand="0"/>
      </w:tblPr>
      <w:tblGrid>
        <w:gridCol w:w="3306"/>
        <w:gridCol w:w="1601"/>
        <w:gridCol w:w="1783"/>
        <w:gridCol w:w="1405"/>
      </w:tblGrid>
      <w:tr w:rsidR="00D67E25" w:rsidRPr="00463D3C" w:rsidTr="00463D3C">
        <w:trPr>
          <w:jc w:val="center"/>
        </w:trPr>
        <w:tc>
          <w:tcPr>
            <w:tcW w:w="3306" w:type="dxa"/>
            <w:vMerge w:val="restart"/>
            <w:vAlign w:val="center"/>
          </w:tcPr>
          <w:p w:rsidR="00D67E25" w:rsidRPr="00463D3C" w:rsidRDefault="00D67E25" w:rsidP="00463D3C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463D3C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Показатель</w:t>
            </w:r>
          </w:p>
        </w:tc>
        <w:tc>
          <w:tcPr>
            <w:tcW w:w="4789" w:type="dxa"/>
            <w:gridSpan w:val="3"/>
            <w:vAlign w:val="center"/>
          </w:tcPr>
          <w:p w:rsidR="00D67E25" w:rsidRPr="00463D3C" w:rsidRDefault="00D67E25" w:rsidP="00463D3C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463D3C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Значения показателей</w:t>
            </w:r>
          </w:p>
        </w:tc>
      </w:tr>
      <w:tr w:rsidR="00D67E25" w:rsidRPr="00463D3C" w:rsidTr="00463D3C">
        <w:trPr>
          <w:jc w:val="center"/>
        </w:trPr>
        <w:tc>
          <w:tcPr>
            <w:tcW w:w="3306" w:type="dxa"/>
            <w:vMerge/>
            <w:vAlign w:val="center"/>
          </w:tcPr>
          <w:p w:rsidR="00D67E25" w:rsidRPr="00463D3C" w:rsidRDefault="00D67E25" w:rsidP="00463D3C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601" w:type="dxa"/>
            <w:vAlign w:val="center"/>
          </w:tcPr>
          <w:p w:rsidR="00D67E25" w:rsidRPr="00463D3C" w:rsidRDefault="00D67E25" w:rsidP="00463D3C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463D3C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Благоприятно</w:t>
            </w:r>
          </w:p>
        </w:tc>
        <w:tc>
          <w:tcPr>
            <w:tcW w:w="1783" w:type="dxa"/>
            <w:vAlign w:val="center"/>
          </w:tcPr>
          <w:p w:rsidR="00D67E25" w:rsidRPr="00463D3C" w:rsidRDefault="00D67E25" w:rsidP="00463D3C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463D3C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 лет до банкротства</w:t>
            </w:r>
          </w:p>
        </w:tc>
        <w:tc>
          <w:tcPr>
            <w:tcW w:w="1405" w:type="dxa"/>
            <w:vAlign w:val="center"/>
          </w:tcPr>
          <w:p w:rsidR="00D67E25" w:rsidRPr="00463D3C" w:rsidRDefault="00D67E25" w:rsidP="00463D3C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463D3C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 год до банкротства</w:t>
            </w:r>
          </w:p>
        </w:tc>
      </w:tr>
      <w:tr w:rsidR="00D67E25" w:rsidRPr="00463D3C" w:rsidTr="00463D3C">
        <w:trPr>
          <w:jc w:val="center"/>
        </w:trPr>
        <w:tc>
          <w:tcPr>
            <w:tcW w:w="3306" w:type="dxa"/>
            <w:vAlign w:val="center"/>
          </w:tcPr>
          <w:p w:rsidR="00D67E25" w:rsidRPr="00463D3C" w:rsidRDefault="00D67E25" w:rsidP="00463D3C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463D3C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Коэффициент Бивера</w:t>
            </w:r>
          </w:p>
        </w:tc>
        <w:tc>
          <w:tcPr>
            <w:tcW w:w="1601" w:type="dxa"/>
            <w:vAlign w:val="center"/>
          </w:tcPr>
          <w:p w:rsidR="00D67E25" w:rsidRPr="00463D3C" w:rsidRDefault="00D67E25" w:rsidP="00463D3C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463D3C">
              <w:rPr>
                <w:rFonts w:ascii="Times New Roman" w:hAnsi="Times New Roman"/>
                <w:color w:val="000000"/>
                <w:sz w:val="20"/>
                <w:szCs w:val="28"/>
                <w:lang w:val="en-US" w:eastAsia="ru-RU"/>
              </w:rPr>
              <w:t>0.4 – 0.45</w:t>
            </w:r>
          </w:p>
        </w:tc>
        <w:tc>
          <w:tcPr>
            <w:tcW w:w="1783" w:type="dxa"/>
            <w:vAlign w:val="center"/>
          </w:tcPr>
          <w:p w:rsidR="00D67E25" w:rsidRPr="00463D3C" w:rsidRDefault="00D67E25" w:rsidP="00463D3C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463D3C">
              <w:rPr>
                <w:rFonts w:ascii="Times New Roman" w:hAnsi="Times New Roman"/>
                <w:color w:val="000000"/>
                <w:sz w:val="20"/>
                <w:szCs w:val="28"/>
                <w:lang w:val="en-US" w:eastAsia="ru-RU"/>
              </w:rPr>
              <w:t>0.17</w:t>
            </w:r>
          </w:p>
        </w:tc>
        <w:tc>
          <w:tcPr>
            <w:tcW w:w="1405" w:type="dxa"/>
            <w:vAlign w:val="center"/>
          </w:tcPr>
          <w:p w:rsidR="00D67E25" w:rsidRPr="00463D3C" w:rsidRDefault="00D67E25" w:rsidP="00463D3C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463D3C">
              <w:rPr>
                <w:rFonts w:ascii="Times New Roman" w:hAnsi="Times New Roman"/>
                <w:color w:val="000000"/>
                <w:sz w:val="20"/>
                <w:szCs w:val="28"/>
                <w:lang w:val="en-US" w:eastAsia="ru-RU"/>
              </w:rPr>
              <w:t>-0.15</w:t>
            </w:r>
          </w:p>
        </w:tc>
      </w:tr>
      <w:tr w:rsidR="00D67E25" w:rsidRPr="00463D3C" w:rsidTr="00463D3C">
        <w:trPr>
          <w:jc w:val="center"/>
        </w:trPr>
        <w:tc>
          <w:tcPr>
            <w:tcW w:w="3306" w:type="dxa"/>
            <w:vAlign w:val="center"/>
          </w:tcPr>
          <w:p w:rsidR="00D67E25" w:rsidRPr="00463D3C" w:rsidRDefault="00D67E25" w:rsidP="00463D3C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463D3C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Рентабельность активов, %</w:t>
            </w:r>
          </w:p>
        </w:tc>
        <w:tc>
          <w:tcPr>
            <w:tcW w:w="1601" w:type="dxa"/>
            <w:vAlign w:val="center"/>
          </w:tcPr>
          <w:p w:rsidR="00D67E25" w:rsidRPr="00463D3C" w:rsidRDefault="00D67E25" w:rsidP="00463D3C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463D3C">
              <w:rPr>
                <w:rFonts w:ascii="Times New Roman" w:hAnsi="Times New Roman"/>
                <w:color w:val="000000"/>
                <w:sz w:val="20"/>
                <w:szCs w:val="28"/>
                <w:lang w:val="en-US" w:eastAsia="ru-RU"/>
              </w:rPr>
              <w:t>6 - 8</w:t>
            </w:r>
          </w:p>
        </w:tc>
        <w:tc>
          <w:tcPr>
            <w:tcW w:w="1783" w:type="dxa"/>
            <w:vAlign w:val="center"/>
          </w:tcPr>
          <w:p w:rsidR="00D67E25" w:rsidRPr="00463D3C" w:rsidRDefault="00D67E25" w:rsidP="00463D3C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463D3C">
              <w:rPr>
                <w:rFonts w:ascii="Times New Roman" w:hAnsi="Times New Roman"/>
                <w:color w:val="000000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1405" w:type="dxa"/>
            <w:vAlign w:val="center"/>
          </w:tcPr>
          <w:p w:rsidR="00D67E25" w:rsidRPr="00463D3C" w:rsidRDefault="00D67E25" w:rsidP="00463D3C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463D3C">
              <w:rPr>
                <w:rFonts w:ascii="Times New Roman" w:hAnsi="Times New Roman"/>
                <w:color w:val="000000"/>
                <w:sz w:val="20"/>
                <w:szCs w:val="28"/>
                <w:lang w:val="en-US" w:eastAsia="ru-RU"/>
              </w:rPr>
              <w:t>-22</w:t>
            </w:r>
          </w:p>
        </w:tc>
      </w:tr>
      <w:tr w:rsidR="00D67E25" w:rsidRPr="00463D3C" w:rsidTr="00463D3C">
        <w:trPr>
          <w:jc w:val="center"/>
        </w:trPr>
        <w:tc>
          <w:tcPr>
            <w:tcW w:w="3306" w:type="dxa"/>
            <w:vAlign w:val="center"/>
          </w:tcPr>
          <w:p w:rsidR="00D67E25" w:rsidRPr="00463D3C" w:rsidRDefault="00D67E25" w:rsidP="00463D3C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463D3C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Финансовый леверидж, %</w:t>
            </w:r>
          </w:p>
        </w:tc>
        <w:tc>
          <w:tcPr>
            <w:tcW w:w="1601" w:type="dxa"/>
            <w:vAlign w:val="center"/>
          </w:tcPr>
          <w:p w:rsidR="00D67E25" w:rsidRPr="00463D3C" w:rsidRDefault="00D67E25" w:rsidP="00463D3C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463D3C">
              <w:rPr>
                <w:rFonts w:ascii="Times New Roman" w:hAnsi="Times New Roman"/>
                <w:color w:val="000000"/>
                <w:sz w:val="20"/>
                <w:szCs w:val="28"/>
                <w:lang w:val="en-US" w:eastAsia="ru-RU"/>
              </w:rPr>
              <w:t>&lt;37</w:t>
            </w:r>
          </w:p>
        </w:tc>
        <w:tc>
          <w:tcPr>
            <w:tcW w:w="1783" w:type="dxa"/>
            <w:vAlign w:val="center"/>
          </w:tcPr>
          <w:p w:rsidR="00D67E25" w:rsidRPr="00463D3C" w:rsidRDefault="00D67E25" w:rsidP="00463D3C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463D3C">
              <w:rPr>
                <w:rFonts w:ascii="Times New Roman" w:hAnsi="Times New Roman"/>
                <w:color w:val="000000"/>
                <w:sz w:val="20"/>
                <w:szCs w:val="28"/>
                <w:lang w:val="en-US" w:eastAsia="ru-RU"/>
              </w:rPr>
              <w:t>&lt;50</w:t>
            </w:r>
          </w:p>
        </w:tc>
        <w:tc>
          <w:tcPr>
            <w:tcW w:w="1405" w:type="dxa"/>
            <w:vAlign w:val="center"/>
          </w:tcPr>
          <w:p w:rsidR="00D67E25" w:rsidRPr="00463D3C" w:rsidRDefault="00D67E25" w:rsidP="00463D3C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463D3C">
              <w:rPr>
                <w:rFonts w:ascii="Times New Roman" w:hAnsi="Times New Roman"/>
                <w:color w:val="000000"/>
                <w:sz w:val="20"/>
                <w:szCs w:val="28"/>
                <w:lang w:val="en-US" w:eastAsia="ru-RU"/>
              </w:rPr>
              <w:t>&lt;80</w:t>
            </w:r>
          </w:p>
        </w:tc>
      </w:tr>
      <w:tr w:rsidR="00D67E25" w:rsidRPr="00463D3C" w:rsidTr="00463D3C">
        <w:trPr>
          <w:jc w:val="center"/>
        </w:trPr>
        <w:tc>
          <w:tcPr>
            <w:tcW w:w="3306" w:type="dxa"/>
            <w:vAlign w:val="center"/>
          </w:tcPr>
          <w:p w:rsidR="00D67E25" w:rsidRPr="00463D3C" w:rsidRDefault="00D67E25" w:rsidP="00463D3C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463D3C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Коэффициент покрытия оборотных активов собственными оборотными средствами</w:t>
            </w:r>
          </w:p>
        </w:tc>
        <w:tc>
          <w:tcPr>
            <w:tcW w:w="1601" w:type="dxa"/>
            <w:vAlign w:val="center"/>
          </w:tcPr>
          <w:p w:rsidR="00D67E25" w:rsidRPr="00463D3C" w:rsidRDefault="00D67E25" w:rsidP="00463D3C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463D3C">
              <w:rPr>
                <w:rFonts w:ascii="Times New Roman" w:hAnsi="Times New Roman"/>
                <w:color w:val="000000"/>
                <w:sz w:val="20"/>
                <w:szCs w:val="28"/>
                <w:lang w:val="en-US" w:eastAsia="ru-RU"/>
              </w:rPr>
              <w:t>0.4</w:t>
            </w:r>
          </w:p>
        </w:tc>
        <w:tc>
          <w:tcPr>
            <w:tcW w:w="1783" w:type="dxa"/>
            <w:vAlign w:val="center"/>
          </w:tcPr>
          <w:p w:rsidR="00D67E25" w:rsidRPr="00463D3C" w:rsidRDefault="00D67E25" w:rsidP="00463D3C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463D3C">
              <w:rPr>
                <w:rFonts w:ascii="Times New Roman" w:hAnsi="Times New Roman"/>
                <w:color w:val="000000"/>
                <w:sz w:val="20"/>
                <w:szCs w:val="28"/>
                <w:lang w:val="en-US" w:eastAsia="ru-RU"/>
              </w:rPr>
              <w:t>&lt;0.3</w:t>
            </w:r>
          </w:p>
        </w:tc>
        <w:tc>
          <w:tcPr>
            <w:tcW w:w="1405" w:type="dxa"/>
            <w:vAlign w:val="center"/>
          </w:tcPr>
          <w:p w:rsidR="00D67E25" w:rsidRPr="00463D3C" w:rsidRDefault="00D67E25" w:rsidP="00463D3C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463D3C">
              <w:rPr>
                <w:rFonts w:ascii="Times New Roman" w:hAnsi="Times New Roman"/>
                <w:color w:val="000000"/>
                <w:sz w:val="20"/>
                <w:szCs w:val="28"/>
                <w:lang w:val="en-US" w:eastAsia="ru-RU"/>
              </w:rPr>
              <w:t>&lt;0.06</w:t>
            </w:r>
          </w:p>
        </w:tc>
      </w:tr>
      <w:tr w:rsidR="00D67E25" w:rsidRPr="00463D3C" w:rsidTr="00463D3C">
        <w:trPr>
          <w:jc w:val="center"/>
        </w:trPr>
        <w:tc>
          <w:tcPr>
            <w:tcW w:w="3306" w:type="dxa"/>
            <w:vAlign w:val="center"/>
          </w:tcPr>
          <w:p w:rsidR="00D67E25" w:rsidRPr="00463D3C" w:rsidRDefault="00D67E25" w:rsidP="00463D3C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463D3C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Коэффициент текущей ликвидности</w:t>
            </w:r>
          </w:p>
        </w:tc>
        <w:tc>
          <w:tcPr>
            <w:tcW w:w="1601" w:type="dxa"/>
            <w:vAlign w:val="center"/>
          </w:tcPr>
          <w:p w:rsidR="00D67E25" w:rsidRPr="00463D3C" w:rsidRDefault="00D67E25" w:rsidP="00463D3C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463D3C">
              <w:rPr>
                <w:rFonts w:ascii="Times New Roman" w:hAnsi="Times New Roman"/>
                <w:color w:val="000000"/>
                <w:sz w:val="20"/>
                <w:szCs w:val="28"/>
                <w:lang w:val="en-US" w:eastAsia="ru-RU"/>
              </w:rPr>
              <w:t>&lt;3.2</w:t>
            </w:r>
          </w:p>
        </w:tc>
        <w:tc>
          <w:tcPr>
            <w:tcW w:w="1783" w:type="dxa"/>
            <w:vAlign w:val="center"/>
          </w:tcPr>
          <w:p w:rsidR="00D67E25" w:rsidRPr="00463D3C" w:rsidRDefault="00D67E25" w:rsidP="00463D3C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463D3C">
              <w:rPr>
                <w:rFonts w:ascii="Times New Roman" w:hAnsi="Times New Roman"/>
                <w:color w:val="000000"/>
                <w:sz w:val="20"/>
                <w:szCs w:val="28"/>
                <w:lang w:val="en-US" w:eastAsia="ru-RU"/>
              </w:rPr>
              <w:t>&lt;2</w:t>
            </w:r>
          </w:p>
        </w:tc>
        <w:tc>
          <w:tcPr>
            <w:tcW w:w="1405" w:type="dxa"/>
            <w:vAlign w:val="center"/>
          </w:tcPr>
          <w:p w:rsidR="00D67E25" w:rsidRPr="00463D3C" w:rsidRDefault="00D67E25" w:rsidP="00463D3C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463D3C">
              <w:rPr>
                <w:rFonts w:ascii="Times New Roman" w:hAnsi="Times New Roman"/>
                <w:color w:val="000000"/>
                <w:sz w:val="20"/>
                <w:szCs w:val="28"/>
                <w:lang w:val="en-US" w:eastAsia="ru-RU"/>
              </w:rPr>
              <w:t>&lt;1</w:t>
            </w:r>
          </w:p>
        </w:tc>
      </w:tr>
    </w:tbl>
    <w:p w:rsidR="00D67E25" w:rsidRPr="00994400" w:rsidRDefault="00D67E25" w:rsidP="00994400">
      <w:pPr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94400" w:rsidRPr="00463D3C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D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Коэффициент Бивера = </w:t>
      </w:r>
      <w:r w:rsidR="00E31397">
        <w:pict>
          <v:shape id="_x0000_i1070" type="#_x0000_t75" style="width:105.75pt;height:29.25pt">
            <v:imagedata r:id="rId45" o:title="" chromakey="white"/>
          </v:shape>
        </w:pict>
      </w:r>
    </w:p>
    <w:p w:rsidR="00463D3C" w:rsidRDefault="00463D3C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D67E25" w:rsidRPr="00463D3C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D3C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К</w:t>
      </w:r>
      <w:r w:rsidRPr="00463D3C">
        <w:rPr>
          <w:rFonts w:ascii="Times New Roman" w:hAnsi="Times New Roman"/>
          <w:bCs/>
          <w:iCs/>
          <w:color w:val="000000"/>
          <w:sz w:val="28"/>
          <w:szCs w:val="28"/>
          <w:vertAlign w:val="subscript"/>
          <w:lang w:eastAsia="ru-RU"/>
        </w:rPr>
        <w:t>б.н.</w:t>
      </w:r>
      <w:r w:rsidRPr="00463D3C">
        <w:rPr>
          <w:rFonts w:ascii="Times New Roman" w:hAnsi="Times New Roman"/>
          <w:color w:val="000000"/>
          <w:sz w:val="28"/>
          <w:szCs w:val="28"/>
          <w:lang w:eastAsia="ru-RU"/>
        </w:rPr>
        <w:t>= 0,</w:t>
      </w:r>
      <w:r w:rsidR="005E7451" w:rsidRPr="00463D3C">
        <w:rPr>
          <w:rFonts w:ascii="Times New Roman" w:hAnsi="Times New Roman"/>
          <w:color w:val="000000"/>
          <w:sz w:val="28"/>
          <w:szCs w:val="28"/>
          <w:lang w:eastAsia="ru-RU"/>
        </w:rPr>
        <w:t>674</w:t>
      </w:r>
    </w:p>
    <w:p w:rsidR="00D67E25" w:rsidRPr="00463D3C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D3C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К</w:t>
      </w:r>
      <w:r w:rsidRPr="00463D3C">
        <w:rPr>
          <w:rFonts w:ascii="Times New Roman" w:hAnsi="Times New Roman"/>
          <w:bCs/>
          <w:iCs/>
          <w:color w:val="000000"/>
          <w:sz w:val="28"/>
          <w:szCs w:val="28"/>
          <w:vertAlign w:val="subscript"/>
          <w:lang w:eastAsia="ru-RU"/>
        </w:rPr>
        <w:t>б.к.</w:t>
      </w:r>
      <w:r w:rsidRPr="00463D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= </w:t>
      </w:r>
      <w:r w:rsidR="005E7451" w:rsidRPr="00463D3C">
        <w:rPr>
          <w:rFonts w:ascii="Times New Roman" w:hAnsi="Times New Roman"/>
          <w:color w:val="000000"/>
          <w:sz w:val="28"/>
          <w:szCs w:val="28"/>
          <w:lang w:eastAsia="ru-RU"/>
        </w:rPr>
        <w:t>0,628</w:t>
      </w:r>
    </w:p>
    <w:p w:rsidR="00D67E25" w:rsidRPr="00463D3C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D3C">
        <w:rPr>
          <w:rFonts w:ascii="Times New Roman" w:hAnsi="Times New Roman"/>
          <w:color w:val="000000"/>
          <w:sz w:val="28"/>
          <w:szCs w:val="28"/>
          <w:lang w:eastAsia="ru-RU"/>
        </w:rPr>
        <w:t>5 лет до банкротства</w:t>
      </w:r>
    </w:p>
    <w:p w:rsidR="00D67E25" w:rsidRPr="00463D3C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94400" w:rsidRPr="00463D3C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D3C">
        <w:rPr>
          <w:rFonts w:ascii="Times New Roman" w:hAnsi="Times New Roman"/>
          <w:color w:val="000000"/>
          <w:sz w:val="28"/>
          <w:szCs w:val="28"/>
          <w:lang w:eastAsia="ru-RU"/>
        </w:rPr>
        <w:t>Рентабельность активов % =</w:t>
      </w:r>
      <w:r w:rsidR="00E31397">
        <w:pict>
          <v:shape id="_x0000_i1071" type="#_x0000_t75" style="width:95.25pt;height:28.5pt">
            <v:imagedata r:id="rId46" o:title="" chromakey="white"/>
          </v:shape>
        </w:pict>
      </w:r>
    </w:p>
    <w:p w:rsidR="00463D3C" w:rsidRDefault="00463D3C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D67E25" w:rsidRPr="00463D3C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D3C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К</w:t>
      </w:r>
      <w:r w:rsidRPr="00463D3C">
        <w:rPr>
          <w:rFonts w:ascii="Times New Roman" w:hAnsi="Times New Roman"/>
          <w:bCs/>
          <w:iCs/>
          <w:color w:val="000000"/>
          <w:sz w:val="28"/>
          <w:szCs w:val="28"/>
          <w:vertAlign w:val="subscript"/>
          <w:lang w:eastAsia="ru-RU"/>
        </w:rPr>
        <w:t>р.н.</w:t>
      </w:r>
      <w:r w:rsidRPr="00463D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= </w:t>
      </w:r>
      <w:r w:rsidR="005E7451" w:rsidRPr="00463D3C">
        <w:rPr>
          <w:rFonts w:ascii="Times New Roman" w:hAnsi="Times New Roman"/>
          <w:color w:val="000000"/>
          <w:sz w:val="28"/>
          <w:szCs w:val="28"/>
          <w:lang w:eastAsia="ru-RU"/>
        </w:rPr>
        <w:t>26,03</w:t>
      </w:r>
    </w:p>
    <w:p w:rsidR="00D67E25" w:rsidRPr="00463D3C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D3C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К</w:t>
      </w:r>
      <w:r w:rsidRPr="00463D3C">
        <w:rPr>
          <w:rFonts w:ascii="Times New Roman" w:hAnsi="Times New Roman"/>
          <w:bCs/>
          <w:iCs/>
          <w:color w:val="000000"/>
          <w:sz w:val="28"/>
          <w:szCs w:val="28"/>
          <w:vertAlign w:val="subscript"/>
          <w:lang w:eastAsia="ru-RU"/>
        </w:rPr>
        <w:t>р.к.</w:t>
      </w:r>
      <w:r w:rsidRPr="00463D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= </w:t>
      </w:r>
      <w:r w:rsidR="005E7451" w:rsidRPr="00463D3C">
        <w:rPr>
          <w:rFonts w:ascii="Times New Roman" w:hAnsi="Times New Roman"/>
          <w:color w:val="000000"/>
          <w:sz w:val="28"/>
          <w:szCs w:val="28"/>
          <w:lang w:eastAsia="ru-RU"/>
        </w:rPr>
        <w:t>18,41</w:t>
      </w:r>
    </w:p>
    <w:p w:rsidR="00D67E25" w:rsidRPr="00463D3C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D3C">
        <w:rPr>
          <w:rFonts w:ascii="Times New Roman" w:hAnsi="Times New Roman"/>
          <w:color w:val="000000"/>
          <w:sz w:val="28"/>
          <w:szCs w:val="28"/>
          <w:lang w:eastAsia="ru-RU"/>
        </w:rPr>
        <w:t>5 лет до банкротства</w:t>
      </w: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94400">
        <w:rPr>
          <w:rFonts w:ascii="Times New Roman" w:hAnsi="Times New Roman"/>
          <w:b/>
          <w:color w:val="000000"/>
          <w:sz w:val="28"/>
          <w:szCs w:val="28"/>
          <w:lang w:eastAsia="ru-RU"/>
        </w:rPr>
        <w:t>Финансовый леверидж %</w:t>
      </w:r>
      <w:r w:rsidRPr="009944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= </w:t>
      </w:r>
      <w:r w:rsidR="00E31397">
        <w:pict>
          <v:shape id="_x0000_i1072" type="#_x0000_t75" style="width:127.5pt;height:29.25pt">
            <v:imagedata r:id="rId47" o:title="" chromakey="white"/>
          </v:shape>
        </w:pict>
      </w:r>
    </w:p>
    <w:p w:rsidR="00463D3C" w:rsidRDefault="00463D3C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D67E25" w:rsidRPr="00463D3C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D3C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К</w:t>
      </w:r>
      <w:r w:rsidRPr="00463D3C">
        <w:rPr>
          <w:rFonts w:ascii="Times New Roman" w:hAnsi="Times New Roman"/>
          <w:bCs/>
          <w:iCs/>
          <w:color w:val="000000"/>
          <w:sz w:val="28"/>
          <w:szCs w:val="28"/>
          <w:vertAlign w:val="subscript"/>
          <w:lang w:eastAsia="ru-RU"/>
        </w:rPr>
        <w:t>л.н.</w:t>
      </w:r>
      <w:r w:rsidRPr="00463D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= </w:t>
      </w:r>
      <w:r w:rsidR="005E7451" w:rsidRPr="00463D3C">
        <w:rPr>
          <w:rFonts w:ascii="Times New Roman" w:hAnsi="Times New Roman"/>
          <w:color w:val="000000"/>
          <w:sz w:val="28"/>
          <w:szCs w:val="28"/>
          <w:lang w:eastAsia="ru-RU"/>
        </w:rPr>
        <w:t>57,19</w:t>
      </w:r>
    </w:p>
    <w:p w:rsidR="00D67E25" w:rsidRPr="00463D3C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D3C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К</w:t>
      </w:r>
      <w:r w:rsidRPr="00463D3C">
        <w:rPr>
          <w:rFonts w:ascii="Times New Roman" w:hAnsi="Times New Roman"/>
          <w:bCs/>
          <w:iCs/>
          <w:color w:val="000000"/>
          <w:sz w:val="28"/>
          <w:szCs w:val="28"/>
          <w:vertAlign w:val="subscript"/>
          <w:lang w:eastAsia="ru-RU"/>
        </w:rPr>
        <w:t>л.к.</w:t>
      </w:r>
      <w:r w:rsidRPr="00463D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= </w:t>
      </w:r>
      <w:r w:rsidR="009C0EEF" w:rsidRPr="00463D3C">
        <w:rPr>
          <w:rFonts w:ascii="Times New Roman" w:hAnsi="Times New Roman"/>
          <w:color w:val="000000"/>
          <w:sz w:val="28"/>
          <w:szCs w:val="28"/>
        </w:rPr>
        <w:t>48,87</w:t>
      </w:r>
    </w:p>
    <w:p w:rsidR="00D67E25" w:rsidRPr="00463D3C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D3C">
        <w:rPr>
          <w:rFonts w:ascii="Times New Roman" w:hAnsi="Times New Roman"/>
          <w:color w:val="000000"/>
          <w:sz w:val="28"/>
          <w:szCs w:val="28"/>
          <w:lang w:eastAsia="ru-RU"/>
        </w:rPr>
        <w:t>1 год до банкротства</w:t>
      </w:r>
    </w:p>
    <w:p w:rsidR="00D67E25" w:rsidRPr="00463D3C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94400" w:rsidRPr="00463D3C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D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Коэффициент покрытия оборотных активов собственными оборотными средствами = </w:t>
      </w:r>
      <w:r w:rsidR="00E31397">
        <w:pict>
          <v:shape id="_x0000_i1073" type="#_x0000_t75" style="width:105.75pt;height:28.5pt">
            <v:imagedata r:id="rId48" o:title="" chromakey="white"/>
          </v:shape>
        </w:pict>
      </w:r>
    </w:p>
    <w:p w:rsidR="00463D3C" w:rsidRDefault="00463D3C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D67E25" w:rsidRPr="00463D3C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63D3C">
        <w:rPr>
          <w:rFonts w:ascii="Times New Roman" w:hAnsi="Times New Roman"/>
          <w:bCs/>
          <w:iCs/>
          <w:color w:val="000000"/>
          <w:sz w:val="28"/>
          <w:szCs w:val="28"/>
        </w:rPr>
        <w:t>К</w:t>
      </w:r>
      <w:r w:rsidRPr="00463D3C">
        <w:rPr>
          <w:rFonts w:ascii="Times New Roman" w:hAnsi="Times New Roman"/>
          <w:bCs/>
          <w:iCs/>
          <w:color w:val="000000"/>
          <w:sz w:val="28"/>
          <w:szCs w:val="28"/>
          <w:vertAlign w:val="subscript"/>
        </w:rPr>
        <w:t>п.н.</w:t>
      </w:r>
      <w:r w:rsidRPr="00463D3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=0,</w:t>
      </w:r>
      <w:r w:rsidR="009C0EEF" w:rsidRPr="00463D3C">
        <w:rPr>
          <w:rFonts w:ascii="Times New Roman" w:hAnsi="Times New Roman"/>
          <w:bCs/>
          <w:iCs/>
          <w:color w:val="000000"/>
          <w:sz w:val="28"/>
          <w:szCs w:val="28"/>
        </w:rPr>
        <w:t>17</w:t>
      </w:r>
    </w:p>
    <w:p w:rsidR="00D67E25" w:rsidRPr="00463D3C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63D3C">
        <w:rPr>
          <w:rFonts w:ascii="Times New Roman" w:hAnsi="Times New Roman"/>
          <w:bCs/>
          <w:iCs/>
          <w:color w:val="000000"/>
          <w:sz w:val="28"/>
          <w:szCs w:val="28"/>
        </w:rPr>
        <w:t>К</w:t>
      </w:r>
      <w:r w:rsidRPr="00463D3C">
        <w:rPr>
          <w:rFonts w:ascii="Times New Roman" w:hAnsi="Times New Roman"/>
          <w:bCs/>
          <w:iCs/>
          <w:color w:val="000000"/>
          <w:sz w:val="28"/>
          <w:szCs w:val="28"/>
          <w:vertAlign w:val="subscript"/>
        </w:rPr>
        <w:t>п.к.</w:t>
      </w:r>
      <w:r w:rsidRPr="00463D3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= 0,</w:t>
      </w:r>
      <w:r w:rsidR="009C0EEF" w:rsidRPr="00463D3C">
        <w:rPr>
          <w:rFonts w:ascii="Times New Roman" w:hAnsi="Times New Roman"/>
          <w:bCs/>
          <w:iCs/>
          <w:color w:val="000000"/>
          <w:sz w:val="28"/>
          <w:szCs w:val="28"/>
        </w:rPr>
        <w:t>33</w:t>
      </w:r>
    </w:p>
    <w:p w:rsidR="00D67E25" w:rsidRPr="00463D3C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63D3C">
        <w:rPr>
          <w:rFonts w:ascii="Times New Roman" w:hAnsi="Times New Roman"/>
          <w:bCs/>
          <w:iCs/>
          <w:color w:val="000000"/>
          <w:sz w:val="28"/>
          <w:szCs w:val="28"/>
        </w:rPr>
        <w:t>5 лет до банкротства</w:t>
      </w: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994400" w:rsidRPr="00463D3C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63D3C">
        <w:rPr>
          <w:rFonts w:ascii="Times New Roman" w:hAnsi="Times New Roman"/>
          <w:bCs/>
          <w:iCs/>
          <w:color w:val="000000"/>
          <w:sz w:val="28"/>
          <w:szCs w:val="28"/>
        </w:rPr>
        <w:t xml:space="preserve">Коэффициент текущей ликвидности = </w:t>
      </w:r>
      <w:r w:rsidR="00E31397">
        <w:pict>
          <v:shape id="_x0000_i1074" type="#_x0000_t75" style="width:105pt;height:29.25pt">
            <v:imagedata r:id="rId49" o:title="" chromakey="white"/>
          </v:shape>
        </w:pict>
      </w:r>
    </w:p>
    <w:p w:rsidR="00463D3C" w:rsidRDefault="00463D3C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94400">
        <w:rPr>
          <w:rFonts w:ascii="Times New Roman" w:hAnsi="Times New Roman"/>
          <w:b/>
          <w:bCs/>
          <w:iCs/>
          <w:color w:val="000000"/>
          <w:sz w:val="28"/>
          <w:szCs w:val="28"/>
        </w:rPr>
        <w:t>К</w:t>
      </w:r>
      <w:r w:rsidRPr="00994400">
        <w:rPr>
          <w:rFonts w:ascii="Times New Roman" w:hAnsi="Times New Roman"/>
          <w:b/>
          <w:bCs/>
          <w:iCs/>
          <w:color w:val="000000"/>
          <w:sz w:val="28"/>
          <w:szCs w:val="28"/>
          <w:vertAlign w:val="subscript"/>
        </w:rPr>
        <w:t>тл.н.</w:t>
      </w:r>
      <w:r w:rsidRPr="0099440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= </w:t>
      </w:r>
      <w:r w:rsidR="009C0EEF" w:rsidRPr="00994400">
        <w:rPr>
          <w:rFonts w:ascii="Times New Roman" w:hAnsi="Times New Roman"/>
          <w:bCs/>
          <w:iCs/>
          <w:color w:val="000000"/>
          <w:sz w:val="28"/>
          <w:szCs w:val="28"/>
        </w:rPr>
        <w:t>0,62</w:t>
      </w: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94400">
        <w:rPr>
          <w:rFonts w:ascii="Times New Roman" w:hAnsi="Times New Roman"/>
          <w:b/>
          <w:bCs/>
          <w:iCs/>
          <w:color w:val="000000"/>
          <w:sz w:val="28"/>
          <w:szCs w:val="28"/>
        </w:rPr>
        <w:t>К</w:t>
      </w:r>
      <w:r w:rsidRPr="00994400">
        <w:rPr>
          <w:rFonts w:ascii="Times New Roman" w:hAnsi="Times New Roman"/>
          <w:b/>
          <w:bCs/>
          <w:iCs/>
          <w:color w:val="000000"/>
          <w:sz w:val="28"/>
          <w:szCs w:val="28"/>
          <w:vertAlign w:val="subscript"/>
        </w:rPr>
        <w:t>тл.к.</w:t>
      </w:r>
      <w:r w:rsidRPr="0099440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= </w:t>
      </w:r>
      <w:r w:rsidR="009C0EEF" w:rsidRPr="00994400">
        <w:rPr>
          <w:rFonts w:ascii="Times New Roman" w:hAnsi="Times New Roman"/>
          <w:bCs/>
          <w:iCs/>
          <w:color w:val="000000"/>
          <w:sz w:val="28"/>
          <w:szCs w:val="28"/>
        </w:rPr>
        <w:t>0,76</w:t>
      </w: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94400">
        <w:rPr>
          <w:rFonts w:ascii="Times New Roman" w:hAnsi="Times New Roman"/>
          <w:bCs/>
          <w:iCs/>
          <w:color w:val="000000"/>
          <w:sz w:val="28"/>
          <w:szCs w:val="28"/>
        </w:rPr>
        <w:t>1 год до банкротства</w:t>
      </w:r>
    </w:p>
    <w:p w:rsidR="00B573C8" w:rsidRDefault="00B573C8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994400" w:rsidRPr="00463D3C" w:rsidRDefault="00D67E25" w:rsidP="00B573C8">
      <w:pPr>
        <w:pStyle w:val="2"/>
        <w:keepNext w:val="0"/>
        <w:keepLines w:val="0"/>
        <w:suppressAutoHyphens/>
        <w:spacing w:before="0" w:line="360" w:lineRule="auto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bookmarkStart w:id="9" w:name="_Toc263108347"/>
      <w:r w:rsidRPr="00463D3C">
        <w:rPr>
          <w:rFonts w:ascii="Times New Roman" w:hAnsi="Times New Roman"/>
          <w:b w:val="0"/>
          <w:color w:val="000000"/>
          <w:sz w:val="28"/>
          <w:szCs w:val="28"/>
        </w:rPr>
        <w:t>Модель Лиса прогнозирования финансовой несостоятельности (четырёхфакторная модель).</w:t>
      </w:r>
      <w:bookmarkEnd w:id="9"/>
    </w:p>
    <w:p w:rsidR="00D67E25" w:rsidRPr="00994400" w:rsidRDefault="00D67E25" w:rsidP="00B573C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94400">
        <w:rPr>
          <w:rFonts w:ascii="Times New Roman" w:hAnsi="Times New Roman"/>
          <w:bCs/>
          <w:iCs/>
          <w:color w:val="000000"/>
          <w:sz w:val="28"/>
          <w:szCs w:val="28"/>
        </w:rPr>
        <w:t>В этой модели факторы-признаки учитывают такие результаты деятельности, как ликвидность, рентабельность и финансовая независимость организации.</w:t>
      </w: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94400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Z=</w:t>
      </w:r>
      <w:r w:rsidRPr="00994400">
        <w:rPr>
          <w:rFonts w:ascii="Times New Roman" w:hAnsi="Times New Roman"/>
          <w:bCs/>
          <w:iCs/>
          <w:color w:val="000000"/>
          <w:sz w:val="28"/>
          <w:szCs w:val="28"/>
        </w:rPr>
        <w:t>0,063Х</w:t>
      </w:r>
      <w:r w:rsidRPr="00994400">
        <w:rPr>
          <w:rFonts w:ascii="Times New Roman" w:hAnsi="Times New Roman"/>
          <w:bCs/>
          <w:iCs/>
          <w:color w:val="000000"/>
          <w:sz w:val="28"/>
          <w:szCs w:val="28"/>
          <w:vertAlign w:val="subscript"/>
        </w:rPr>
        <w:t>1</w:t>
      </w:r>
      <w:r w:rsidRPr="00994400">
        <w:rPr>
          <w:rFonts w:ascii="Times New Roman" w:hAnsi="Times New Roman"/>
          <w:bCs/>
          <w:iCs/>
          <w:color w:val="000000"/>
          <w:sz w:val="28"/>
          <w:szCs w:val="28"/>
        </w:rPr>
        <w:t>+0,093Х</w:t>
      </w:r>
      <w:r w:rsidRPr="00994400">
        <w:rPr>
          <w:rFonts w:ascii="Times New Roman" w:hAnsi="Times New Roman"/>
          <w:bCs/>
          <w:iCs/>
          <w:color w:val="000000"/>
          <w:sz w:val="28"/>
          <w:szCs w:val="28"/>
          <w:vertAlign w:val="subscript"/>
        </w:rPr>
        <w:t>2</w:t>
      </w:r>
      <w:r w:rsidRPr="00994400">
        <w:rPr>
          <w:rFonts w:ascii="Times New Roman" w:hAnsi="Times New Roman"/>
          <w:bCs/>
          <w:iCs/>
          <w:color w:val="000000"/>
          <w:sz w:val="28"/>
          <w:szCs w:val="28"/>
        </w:rPr>
        <w:t>+0,057Х</w:t>
      </w:r>
      <w:r w:rsidRPr="00994400">
        <w:rPr>
          <w:rFonts w:ascii="Times New Roman" w:hAnsi="Times New Roman"/>
          <w:bCs/>
          <w:iCs/>
          <w:color w:val="000000"/>
          <w:sz w:val="28"/>
          <w:szCs w:val="28"/>
          <w:vertAlign w:val="subscript"/>
        </w:rPr>
        <w:t>3</w:t>
      </w:r>
      <w:r w:rsidRPr="00994400">
        <w:rPr>
          <w:rFonts w:ascii="Times New Roman" w:hAnsi="Times New Roman"/>
          <w:bCs/>
          <w:iCs/>
          <w:color w:val="000000"/>
          <w:sz w:val="28"/>
          <w:szCs w:val="28"/>
        </w:rPr>
        <w:t>+0,001Х</w:t>
      </w:r>
      <w:r w:rsidRPr="00994400">
        <w:rPr>
          <w:rFonts w:ascii="Times New Roman" w:hAnsi="Times New Roman"/>
          <w:bCs/>
          <w:iCs/>
          <w:color w:val="000000"/>
          <w:sz w:val="28"/>
          <w:szCs w:val="28"/>
          <w:vertAlign w:val="subscript"/>
        </w:rPr>
        <w:t>4</w:t>
      </w: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D67E25" w:rsidRPr="00994400" w:rsidRDefault="00E31397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pict>
          <v:shape id="_x0000_i1075" type="#_x0000_t75" style="width:102pt;height:37.5pt">
            <v:imagedata r:id="rId50" o:title="" chromakey="white"/>
          </v:shape>
        </w:pict>
      </w: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Х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>1н</w:t>
      </w:r>
      <w:r w:rsidRPr="00994400">
        <w:rPr>
          <w:rFonts w:ascii="Times New Roman" w:hAnsi="Times New Roman"/>
          <w:color w:val="000000"/>
          <w:sz w:val="28"/>
          <w:szCs w:val="28"/>
        </w:rPr>
        <w:t>=0,</w:t>
      </w:r>
      <w:r w:rsidR="00AF7199" w:rsidRPr="00994400">
        <w:rPr>
          <w:rFonts w:ascii="Times New Roman" w:hAnsi="Times New Roman"/>
          <w:color w:val="000000"/>
          <w:sz w:val="28"/>
          <w:szCs w:val="28"/>
        </w:rPr>
        <w:t>353</w:t>
      </w: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Х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>1к</w:t>
      </w:r>
      <w:r w:rsidRPr="00994400">
        <w:rPr>
          <w:rFonts w:ascii="Times New Roman" w:hAnsi="Times New Roman"/>
          <w:color w:val="000000"/>
          <w:sz w:val="28"/>
          <w:szCs w:val="28"/>
        </w:rPr>
        <w:t>=0,</w:t>
      </w:r>
      <w:r w:rsidR="00AF7199" w:rsidRPr="00994400">
        <w:rPr>
          <w:rFonts w:ascii="Times New Roman" w:hAnsi="Times New Roman"/>
          <w:color w:val="000000"/>
          <w:sz w:val="28"/>
          <w:szCs w:val="28"/>
        </w:rPr>
        <w:t>373</w:t>
      </w: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D67E25" w:rsidRPr="00994400" w:rsidRDefault="00E31397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pict>
          <v:shape id="_x0000_i1076" type="#_x0000_t75" style="width:102.75pt;height:37.5pt">
            <v:imagedata r:id="rId51" o:title="" chromakey="white"/>
          </v:shape>
        </w:pict>
      </w: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Х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>2н</w:t>
      </w:r>
      <w:r w:rsidRPr="00994400">
        <w:rPr>
          <w:rFonts w:ascii="Times New Roman" w:hAnsi="Times New Roman"/>
          <w:color w:val="000000"/>
          <w:sz w:val="28"/>
          <w:szCs w:val="28"/>
        </w:rPr>
        <w:t>=</w:t>
      </w:r>
      <w:r w:rsidR="00AF7199" w:rsidRPr="00994400">
        <w:rPr>
          <w:rFonts w:ascii="Times New Roman" w:hAnsi="Times New Roman"/>
          <w:color w:val="000000"/>
          <w:sz w:val="28"/>
          <w:szCs w:val="28"/>
        </w:rPr>
        <w:t>0,336</w:t>
      </w: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Х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>2к</w:t>
      </w:r>
      <w:r w:rsidRPr="00994400">
        <w:rPr>
          <w:rFonts w:ascii="Times New Roman" w:hAnsi="Times New Roman"/>
          <w:color w:val="000000"/>
          <w:sz w:val="28"/>
          <w:szCs w:val="28"/>
        </w:rPr>
        <w:t>=</w:t>
      </w:r>
      <w:r w:rsidR="00AF7199" w:rsidRPr="00994400">
        <w:rPr>
          <w:rFonts w:ascii="Times New Roman" w:hAnsi="Times New Roman"/>
          <w:color w:val="000000"/>
          <w:sz w:val="28"/>
          <w:szCs w:val="28"/>
        </w:rPr>
        <w:t>0,248</w:t>
      </w: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7E25" w:rsidRPr="00994400" w:rsidRDefault="00E31397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pict>
          <v:shape id="_x0000_i1077" type="#_x0000_t75" style="width:102.75pt;height:37.5pt">
            <v:imagedata r:id="rId52" o:title="" chromakey="white"/>
          </v:shape>
        </w:pict>
      </w: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Х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>3н</w:t>
      </w:r>
      <w:r w:rsidRPr="00994400">
        <w:rPr>
          <w:rFonts w:ascii="Times New Roman" w:hAnsi="Times New Roman"/>
          <w:color w:val="000000"/>
          <w:sz w:val="28"/>
          <w:szCs w:val="28"/>
        </w:rPr>
        <w:t>=</w:t>
      </w:r>
      <w:r w:rsidR="00AF7199" w:rsidRPr="00994400">
        <w:rPr>
          <w:rFonts w:ascii="Times New Roman" w:hAnsi="Times New Roman"/>
          <w:color w:val="000000"/>
          <w:sz w:val="28"/>
          <w:szCs w:val="28"/>
        </w:rPr>
        <w:t>0,260</w:t>
      </w: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Х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>3к</w:t>
      </w:r>
      <w:r w:rsidRPr="00994400">
        <w:rPr>
          <w:rFonts w:ascii="Times New Roman" w:hAnsi="Times New Roman"/>
          <w:color w:val="000000"/>
          <w:sz w:val="28"/>
          <w:szCs w:val="28"/>
        </w:rPr>
        <w:t>=</w:t>
      </w:r>
      <w:r w:rsidR="00AF7199" w:rsidRPr="00994400">
        <w:rPr>
          <w:rFonts w:ascii="Times New Roman" w:hAnsi="Times New Roman"/>
          <w:color w:val="000000"/>
          <w:sz w:val="28"/>
          <w:szCs w:val="28"/>
        </w:rPr>
        <w:t>0,184</w:t>
      </w: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7E25" w:rsidRPr="00994400" w:rsidRDefault="00E31397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pict>
          <v:shape id="_x0000_i1078" type="#_x0000_t75" style="width:154.5pt;height:37.5pt">
            <v:imagedata r:id="rId53" o:title="" chromakey="white"/>
          </v:shape>
        </w:pict>
      </w: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Х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>4н</w:t>
      </w:r>
      <w:r w:rsidRPr="00994400">
        <w:rPr>
          <w:rFonts w:ascii="Times New Roman" w:hAnsi="Times New Roman"/>
          <w:color w:val="000000"/>
          <w:sz w:val="28"/>
          <w:szCs w:val="28"/>
        </w:rPr>
        <w:t>=</w:t>
      </w:r>
      <w:r w:rsidR="00AF7199" w:rsidRPr="00994400">
        <w:rPr>
          <w:rFonts w:ascii="Times New Roman" w:hAnsi="Times New Roman"/>
          <w:color w:val="000000"/>
          <w:sz w:val="28"/>
          <w:szCs w:val="28"/>
        </w:rPr>
        <w:t>0,748</w:t>
      </w: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Х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>4к</w:t>
      </w:r>
      <w:r w:rsidRPr="00994400">
        <w:rPr>
          <w:rFonts w:ascii="Times New Roman" w:hAnsi="Times New Roman"/>
          <w:color w:val="000000"/>
          <w:sz w:val="28"/>
          <w:szCs w:val="28"/>
        </w:rPr>
        <w:t>=</w:t>
      </w:r>
      <w:r w:rsidR="00AF7199" w:rsidRPr="00994400">
        <w:rPr>
          <w:rFonts w:ascii="Times New Roman" w:hAnsi="Times New Roman"/>
          <w:color w:val="000000"/>
          <w:sz w:val="28"/>
          <w:szCs w:val="28"/>
        </w:rPr>
        <w:t>1,046</w:t>
      </w: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7E25" w:rsidRPr="00994400" w:rsidRDefault="00E31397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pict>
          <v:shape id="_x0000_i1079" type="#_x0000_t75" style="width:446.25pt;height:18.75pt">
            <v:imagedata r:id="rId54" o:title="" chromakey="white"/>
          </v:shape>
        </w:pict>
      </w:r>
    </w:p>
    <w:p w:rsidR="00D67E25" w:rsidRPr="00994400" w:rsidRDefault="00E31397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pict>
          <v:shape id="_x0000_i1080" type="#_x0000_t75" style="width:445.5pt;height:18.75pt">
            <v:imagedata r:id="rId55" o:title="" chromakey="white"/>
          </v:shape>
        </w:pict>
      </w:r>
    </w:p>
    <w:p w:rsidR="00B573C8" w:rsidRDefault="00B573C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D67E25" w:rsidRPr="00994400" w:rsidRDefault="00D67E25" w:rsidP="00B573C8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  <w:lang w:val="en-US"/>
        </w:rPr>
        <w:t>Z</w:t>
      </w:r>
      <w:r w:rsidRPr="00994400">
        <w:rPr>
          <w:rFonts w:ascii="Times New Roman" w:hAnsi="Times New Roman"/>
          <w:color w:val="000000"/>
          <w:sz w:val="28"/>
          <w:szCs w:val="28"/>
        </w:rPr>
        <w:t xml:space="preserve">&gt;0,037 – вероятность банкротства </w:t>
      </w:r>
      <w:r w:rsidR="007F077A" w:rsidRPr="00994400">
        <w:rPr>
          <w:rFonts w:ascii="Times New Roman" w:hAnsi="Times New Roman"/>
          <w:color w:val="000000"/>
          <w:sz w:val="28"/>
          <w:szCs w:val="28"/>
        </w:rPr>
        <w:t>высокая</w:t>
      </w:r>
      <w:r w:rsidRPr="00994400">
        <w:rPr>
          <w:rFonts w:ascii="Times New Roman" w:hAnsi="Times New Roman"/>
          <w:color w:val="000000"/>
          <w:sz w:val="28"/>
          <w:szCs w:val="28"/>
        </w:rPr>
        <w:t>.</w:t>
      </w:r>
    </w:p>
    <w:p w:rsidR="00D67E25" w:rsidRPr="00463D3C" w:rsidRDefault="00D67E25" w:rsidP="00463D3C">
      <w:pPr>
        <w:pStyle w:val="2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bookmarkStart w:id="10" w:name="_Toc263108348"/>
      <w:r w:rsidRPr="00463D3C">
        <w:rPr>
          <w:rFonts w:ascii="Times New Roman" w:hAnsi="Times New Roman"/>
          <w:b w:val="0"/>
          <w:color w:val="000000"/>
          <w:sz w:val="28"/>
          <w:szCs w:val="28"/>
        </w:rPr>
        <w:t>Модель Таффлера прогнозирования финансовой несостоятельности (четырёхфакторная модель).</w:t>
      </w:r>
      <w:bookmarkEnd w:id="10"/>
    </w:p>
    <w:p w:rsidR="00D67E25" w:rsidRPr="00463D3C" w:rsidRDefault="00D67E25" w:rsidP="00463D3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94400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Z=</w:t>
      </w:r>
      <w:r w:rsidRPr="00994400">
        <w:rPr>
          <w:rFonts w:ascii="Times New Roman" w:hAnsi="Times New Roman"/>
          <w:bCs/>
          <w:iCs/>
          <w:color w:val="000000"/>
          <w:sz w:val="28"/>
          <w:szCs w:val="28"/>
        </w:rPr>
        <w:t>0,53Х</w:t>
      </w:r>
      <w:r w:rsidRPr="00994400">
        <w:rPr>
          <w:rFonts w:ascii="Times New Roman" w:hAnsi="Times New Roman"/>
          <w:bCs/>
          <w:iCs/>
          <w:color w:val="000000"/>
          <w:sz w:val="28"/>
          <w:szCs w:val="28"/>
          <w:vertAlign w:val="subscript"/>
        </w:rPr>
        <w:t>1</w:t>
      </w:r>
      <w:r w:rsidRPr="00994400">
        <w:rPr>
          <w:rFonts w:ascii="Times New Roman" w:hAnsi="Times New Roman"/>
          <w:bCs/>
          <w:iCs/>
          <w:color w:val="000000"/>
          <w:sz w:val="28"/>
          <w:szCs w:val="28"/>
        </w:rPr>
        <w:t>+0,13Х</w:t>
      </w:r>
      <w:r w:rsidRPr="00994400">
        <w:rPr>
          <w:rFonts w:ascii="Times New Roman" w:hAnsi="Times New Roman"/>
          <w:bCs/>
          <w:iCs/>
          <w:color w:val="000000"/>
          <w:sz w:val="28"/>
          <w:szCs w:val="28"/>
          <w:vertAlign w:val="subscript"/>
        </w:rPr>
        <w:t>2</w:t>
      </w:r>
      <w:r w:rsidRPr="00994400">
        <w:rPr>
          <w:rFonts w:ascii="Times New Roman" w:hAnsi="Times New Roman"/>
          <w:bCs/>
          <w:iCs/>
          <w:color w:val="000000"/>
          <w:sz w:val="28"/>
          <w:szCs w:val="28"/>
        </w:rPr>
        <w:t>+0,18Х</w:t>
      </w:r>
      <w:r w:rsidRPr="00994400">
        <w:rPr>
          <w:rFonts w:ascii="Times New Roman" w:hAnsi="Times New Roman"/>
          <w:bCs/>
          <w:iCs/>
          <w:color w:val="000000"/>
          <w:sz w:val="28"/>
          <w:szCs w:val="28"/>
          <w:vertAlign w:val="subscript"/>
        </w:rPr>
        <w:t>3</w:t>
      </w:r>
      <w:r w:rsidRPr="00994400">
        <w:rPr>
          <w:rFonts w:ascii="Times New Roman" w:hAnsi="Times New Roman"/>
          <w:bCs/>
          <w:iCs/>
          <w:color w:val="000000"/>
          <w:sz w:val="28"/>
          <w:szCs w:val="28"/>
        </w:rPr>
        <w:t>+0,16Х</w:t>
      </w:r>
      <w:r w:rsidRPr="00994400">
        <w:rPr>
          <w:rFonts w:ascii="Times New Roman" w:hAnsi="Times New Roman"/>
          <w:bCs/>
          <w:iCs/>
          <w:color w:val="000000"/>
          <w:sz w:val="28"/>
          <w:szCs w:val="28"/>
          <w:vertAlign w:val="subscript"/>
        </w:rPr>
        <w:t>4</w:t>
      </w: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D67E25" w:rsidRPr="00994400" w:rsidRDefault="00E31397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pict>
          <v:shape id="_x0000_i1081" type="#_x0000_t75" style="width:102pt;height:37.5pt">
            <v:imagedata r:id="rId56" o:title="" chromakey="white"/>
          </v:shape>
        </w:pict>
      </w: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Х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>1н</w:t>
      </w:r>
      <w:r w:rsidRPr="00994400">
        <w:rPr>
          <w:rFonts w:ascii="Times New Roman" w:hAnsi="Times New Roman"/>
          <w:color w:val="000000"/>
          <w:sz w:val="28"/>
          <w:szCs w:val="28"/>
        </w:rPr>
        <w:t>=</w:t>
      </w:r>
      <w:r w:rsidR="00085C5D" w:rsidRPr="00994400">
        <w:rPr>
          <w:rFonts w:ascii="Times New Roman" w:hAnsi="Times New Roman"/>
          <w:color w:val="000000"/>
          <w:sz w:val="28"/>
          <w:szCs w:val="28"/>
        </w:rPr>
        <w:t>0,587</w:t>
      </w: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Х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>1к</w:t>
      </w:r>
      <w:r w:rsidRPr="00994400">
        <w:rPr>
          <w:rFonts w:ascii="Times New Roman" w:hAnsi="Times New Roman"/>
          <w:color w:val="000000"/>
          <w:sz w:val="28"/>
          <w:szCs w:val="28"/>
        </w:rPr>
        <w:t>=</w:t>
      </w:r>
      <w:r w:rsidR="00085C5D" w:rsidRPr="00994400">
        <w:rPr>
          <w:rFonts w:ascii="Times New Roman" w:hAnsi="Times New Roman"/>
          <w:color w:val="000000"/>
          <w:sz w:val="28"/>
          <w:szCs w:val="28"/>
        </w:rPr>
        <w:t>0,509</w:t>
      </w: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D67E25" w:rsidRPr="00994400" w:rsidRDefault="00E31397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pict>
          <v:shape id="_x0000_i1082" type="#_x0000_t75" style="width:154.5pt;height:37.5pt">
            <v:imagedata r:id="rId57" o:title="" chromakey="white"/>
          </v:shape>
        </w:pict>
      </w: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Х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>2н</w:t>
      </w:r>
      <w:r w:rsidRPr="00994400">
        <w:rPr>
          <w:rFonts w:ascii="Times New Roman" w:hAnsi="Times New Roman"/>
          <w:color w:val="000000"/>
          <w:sz w:val="28"/>
          <w:szCs w:val="28"/>
        </w:rPr>
        <w:t>=</w:t>
      </w:r>
      <w:r w:rsidR="00085C5D" w:rsidRPr="00994400">
        <w:rPr>
          <w:rFonts w:ascii="Times New Roman" w:hAnsi="Times New Roman"/>
          <w:color w:val="000000"/>
          <w:sz w:val="28"/>
          <w:szCs w:val="28"/>
        </w:rPr>
        <w:t>0,617</w:t>
      </w: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Х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>2к</w:t>
      </w:r>
      <w:r w:rsidRPr="00994400">
        <w:rPr>
          <w:rFonts w:ascii="Times New Roman" w:hAnsi="Times New Roman"/>
          <w:color w:val="000000"/>
          <w:sz w:val="28"/>
          <w:szCs w:val="28"/>
        </w:rPr>
        <w:t>=</w:t>
      </w:r>
      <w:r w:rsidR="00085C5D" w:rsidRPr="00994400">
        <w:rPr>
          <w:rFonts w:ascii="Times New Roman" w:hAnsi="Times New Roman"/>
          <w:color w:val="000000"/>
          <w:sz w:val="28"/>
          <w:szCs w:val="28"/>
        </w:rPr>
        <w:t>0,764</w:t>
      </w: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7E25" w:rsidRPr="00994400" w:rsidRDefault="00E31397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pict>
          <v:shape id="_x0000_i1083" type="#_x0000_t75" style="width:102.75pt;height:37.5pt">
            <v:imagedata r:id="rId58" o:title="" chromakey="white"/>
          </v:shape>
        </w:pict>
      </w: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Х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>3н</w:t>
      </w:r>
      <w:r w:rsidRPr="00994400">
        <w:rPr>
          <w:rFonts w:ascii="Times New Roman" w:hAnsi="Times New Roman"/>
          <w:color w:val="000000"/>
          <w:sz w:val="28"/>
          <w:szCs w:val="28"/>
        </w:rPr>
        <w:t>=</w:t>
      </w:r>
      <w:r w:rsidR="00085C5D" w:rsidRPr="00994400">
        <w:rPr>
          <w:rFonts w:ascii="Times New Roman" w:hAnsi="Times New Roman"/>
          <w:color w:val="000000"/>
          <w:sz w:val="28"/>
          <w:szCs w:val="28"/>
        </w:rPr>
        <w:t>0,572</w:t>
      </w: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Х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>3к</w:t>
      </w:r>
      <w:r w:rsidRPr="00994400">
        <w:rPr>
          <w:rFonts w:ascii="Times New Roman" w:hAnsi="Times New Roman"/>
          <w:color w:val="000000"/>
          <w:sz w:val="28"/>
          <w:szCs w:val="28"/>
        </w:rPr>
        <w:t>=</w:t>
      </w:r>
      <w:r w:rsidR="00085C5D" w:rsidRPr="00994400">
        <w:rPr>
          <w:rFonts w:ascii="Times New Roman" w:hAnsi="Times New Roman"/>
          <w:color w:val="000000"/>
          <w:sz w:val="28"/>
          <w:szCs w:val="28"/>
        </w:rPr>
        <w:t>0,488</w:t>
      </w: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7E25" w:rsidRPr="00994400" w:rsidRDefault="00E31397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pict>
          <v:shape id="_x0000_i1084" type="#_x0000_t75" style="width:102.75pt;height:37.5pt">
            <v:imagedata r:id="rId59" o:title="" chromakey="white"/>
          </v:shape>
        </w:pict>
      </w: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Х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>4н</w:t>
      </w:r>
      <w:r w:rsidRPr="00994400">
        <w:rPr>
          <w:rFonts w:ascii="Times New Roman" w:hAnsi="Times New Roman"/>
          <w:color w:val="000000"/>
          <w:sz w:val="28"/>
          <w:szCs w:val="28"/>
        </w:rPr>
        <w:t>=</w:t>
      </w:r>
      <w:r w:rsidR="00085C5D" w:rsidRPr="00994400">
        <w:rPr>
          <w:rFonts w:ascii="Times New Roman" w:hAnsi="Times New Roman"/>
          <w:color w:val="000000"/>
          <w:sz w:val="28"/>
          <w:szCs w:val="28"/>
        </w:rPr>
        <w:t>0,617</w:t>
      </w: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Х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>4к</w:t>
      </w:r>
      <w:r w:rsidRPr="00994400">
        <w:rPr>
          <w:rFonts w:ascii="Times New Roman" w:hAnsi="Times New Roman"/>
          <w:color w:val="000000"/>
          <w:sz w:val="28"/>
          <w:szCs w:val="28"/>
        </w:rPr>
        <w:t>=</w:t>
      </w:r>
      <w:r w:rsidR="00085C5D" w:rsidRPr="00994400">
        <w:rPr>
          <w:rFonts w:ascii="Times New Roman" w:hAnsi="Times New Roman"/>
          <w:color w:val="000000"/>
          <w:sz w:val="28"/>
          <w:szCs w:val="28"/>
        </w:rPr>
        <w:t>0,653</w:t>
      </w: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D67E25" w:rsidRPr="00994400" w:rsidRDefault="00E31397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pict>
          <v:shape id="_x0000_i1085" type="#_x0000_t75" style="width:414.75pt;height:18.75pt">
            <v:imagedata r:id="rId60" o:title="" chromakey="white"/>
          </v:shape>
        </w:pict>
      </w:r>
    </w:p>
    <w:p w:rsidR="00D67E25" w:rsidRPr="00994400" w:rsidRDefault="00E31397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pict>
          <v:shape id="_x0000_i1086" type="#_x0000_t75" style="width:414.75pt;height:18.75pt">
            <v:imagedata r:id="rId61" o:title="" chromakey="white"/>
          </v:shape>
        </w:pict>
      </w: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  <w:lang w:val="en-US"/>
        </w:rPr>
        <w:t>Z</w:t>
      </w:r>
      <w:r w:rsidRPr="00994400">
        <w:rPr>
          <w:rFonts w:ascii="Times New Roman" w:hAnsi="Times New Roman"/>
          <w:color w:val="000000"/>
          <w:sz w:val="28"/>
          <w:szCs w:val="28"/>
        </w:rPr>
        <w:t>&gt;0,3 – фирма имеет неплохие долгосрочные перспективы.</w:t>
      </w:r>
    </w:p>
    <w:p w:rsidR="00D67E25" w:rsidRPr="00463D3C" w:rsidRDefault="00463D3C" w:rsidP="00463D3C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</w:rPr>
      </w:pPr>
      <w:bookmarkStart w:id="11" w:name="_Toc263108349"/>
      <w:r>
        <w:rPr>
          <w:rFonts w:ascii="Times New Roman" w:hAnsi="Times New Roman"/>
          <w:color w:val="000000"/>
        </w:rPr>
        <w:br w:type="page"/>
      </w:r>
      <w:r w:rsidRPr="00463D3C">
        <w:rPr>
          <w:rFonts w:ascii="Times New Roman" w:hAnsi="Times New Roman"/>
          <w:b/>
          <w:color w:val="000000"/>
          <w:sz w:val="28"/>
        </w:rPr>
        <w:t>7</w:t>
      </w:r>
      <w:r w:rsidR="00B573C8">
        <w:rPr>
          <w:rFonts w:ascii="Times New Roman" w:hAnsi="Times New Roman"/>
          <w:b/>
          <w:color w:val="000000"/>
          <w:sz w:val="28"/>
        </w:rPr>
        <w:t>.</w:t>
      </w:r>
      <w:r w:rsidRPr="00463D3C">
        <w:rPr>
          <w:rFonts w:ascii="Times New Roman" w:hAnsi="Times New Roman"/>
          <w:b/>
          <w:color w:val="000000"/>
          <w:sz w:val="28"/>
        </w:rPr>
        <w:t xml:space="preserve"> </w:t>
      </w:r>
      <w:r w:rsidR="00D67E25" w:rsidRPr="00463D3C">
        <w:rPr>
          <w:rFonts w:ascii="Times New Roman" w:hAnsi="Times New Roman"/>
          <w:b/>
          <w:color w:val="000000"/>
          <w:sz w:val="28"/>
        </w:rPr>
        <w:t>Модели прогнозирования риска финансовой несостоятельности на основе отечественных источников</w:t>
      </w:r>
      <w:bookmarkEnd w:id="11"/>
    </w:p>
    <w:p w:rsidR="00D67E25" w:rsidRPr="00463D3C" w:rsidRDefault="00D67E25" w:rsidP="00463D3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7E25" w:rsidRPr="00463D3C" w:rsidRDefault="00D67E25" w:rsidP="00463D3C">
      <w:pPr>
        <w:pStyle w:val="2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bookmarkStart w:id="12" w:name="_Toc263108350"/>
      <w:r w:rsidRPr="00463D3C">
        <w:rPr>
          <w:rFonts w:ascii="Times New Roman" w:hAnsi="Times New Roman"/>
          <w:b w:val="0"/>
          <w:color w:val="000000"/>
          <w:sz w:val="28"/>
          <w:szCs w:val="28"/>
        </w:rPr>
        <w:t>Двухфакторная модель прогнозирования банкротства Лео Хао Суан</w:t>
      </w:r>
      <w:bookmarkEnd w:id="12"/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  <w:lang w:val="en-US"/>
        </w:rPr>
        <w:t>Z</w:t>
      </w:r>
      <w:r w:rsidRPr="00994400">
        <w:rPr>
          <w:rFonts w:ascii="Times New Roman" w:hAnsi="Times New Roman"/>
          <w:color w:val="000000"/>
          <w:sz w:val="28"/>
          <w:szCs w:val="28"/>
        </w:rPr>
        <w:t>=0,3872+0,2614К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>тл</w:t>
      </w:r>
      <w:r w:rsidRPr="00994400">
        <w:rPr>
          <w:rFonts w:ascii="Times New Roman" w:hAnsi="Times New Roman"/>
          <w:color w:val="000000"/>
          <w:sz w:val="28"/>
          <w:szCs w:val="28"/>
        </w:rPr>
        <w:t>+1,059К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>фн</w:t>
      </w: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7E25" w:rsidRPr="00994400" w:rsidRDefault="00E31397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pict>
          <v:shape id="_x0000_i1087" type="#_x0000_t75" style="width:207.75pt;height:36.75pt">
            <v:imagedata r:id="rId32" o:title="" chromakey="white"/>
          </v:shape>
        </w:pict>
      </w:r>
    </w:p>
    <w:p w:rsidR="00463D3C" w:rsidRDefault="00463D3C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К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>тл.н.</w:t>
      </w:r>
      <w:r w:rsidRPr="00994400">
        <w:rPr>
          <w:rFonts w:ascii="Times New Roman" w:hAnsi="Times New Roman"/>
          <w:color w:val="000000"/>
          <w:sz w:val="28"/>
          <w:szCs w:val="28"/>
        </w:rPr>
        <w:t>=</w:t>
      </w:r>
      <w:r w:rsidR="00C55894" w:rsidRPr="00994400">
        <w:rPr>
          <w:rFonts w:ascii="Times New Roman" w:hAnsi="Times New Roman"/>
          <w:color w:val="000000"/>
          <w:sz w:val="28"/>
          <w:szCs w:val="28"/>
        </w:rPr>
        <w:t>0,62</w:t>
      </w: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К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>тл.к.</w:t>
      </w:r>
      <w:r w:rsidRPr="00994400">
        <w:rPr>
          <w:rFonts w:ascii="Times New Roman" w:hAnsi="Times New Roman"/>
          <w:color w:val="000000"/>
          <w:sz w:val="28"/>
          <w:szCs w:val="28"/>
        </w:rPr>
        <w:t>=</w:t>
      </w:r>
      <w:r w:rsidR="00C55894" w:rsidRPr="00994400">
        <w:rPr>
          <w:rFonts w:ascii="Times New Roman" w:hAnsi="Times New Roman"/>
          <w:color w:val="000000"/>
          <w:sz w:val="28"/>
          <w:szCs w:val="28"/>
        </w:rPr>
        <w:t>0,76</w:t>
      </w: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7E25" w:rsidRPr="00994400" w:rsidRDefault="00E31397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pict>
          <v:shape id="_x0000_i1088" type="#_x0000_t75" style="width:90pt;height:36.75pt">
            <v:imagedata r:id="rId62" o:title="" chromakey="white"/>
          </v:shape>
        </w:pict>
      </w: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К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>фн.н.</w:t>
      </w:r>
      <w:r w:rsidRPr="00994400">
        <w:rPr>
          <w:rFonts w:ascii="Times New Roman" w:hAnsi="Times New Roman"/>
          <w:color w:val="000000"/>
          <w:sz w:val="28"/>
          <w:szCs w:val="28"/>
        </w:rPr>
        <w:t>=</w:t>
      </w:r>
      <w:r w:rsidR="00C55894" w:rsidRPr="00994400">
        <w:rPr>
          <w:rFonts w:ascii="Times New Roman" w:hAnsi="Times New Roman"/>
          <w:color w:val="000000"/>
          <w:sz w:val="28"/>
          <w:szCs w:val="28"/>
        </w:rPr>
        <w:t>0,43</w:t>
      </w:r>
    </w:p>
    <w:p w:rsidR="00463D3C" w:rsidRDefault="00D67E25" w:rsidP="00463D3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К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>фн.к.</w:t>
      </w:r>
      <w:r w:rsidRPr="00994400">
        <w:rPr>
          <w:rFonts w:ascii="Times New Roman" w:hAnsi="Times New Roman"/>
          <w:color w:val="000000"/>
          <w:sz w:val="28"/>
          <w:szCs w:val="28"/>
        </w:rPr>
        <w:t>=</w:t>
      </w:r>
      <w:r w:rsidR="00C55894" w:rsidRPr="00994400">
        <w:rPr>
          <w:rFonts w:ascii="Times New Roman" w:hAnsi="Times New Roman"/>
          <w:color w:val="000000"/>
          <w:sz w:val="28"/>
          <w:szCs w:val="28"/>
        </w:rPr>
        <w:t>0,51</w:t>
      </w:r>
    </w:p>
    <w:p w:rsidR="00463D3C" w:rsidRDefault="00463D3C" w:rsidP="00463D3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7E25" w:rsidRPr="00994400" w:rsidRDefault="00E31397" w:rsidP="00463D3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pict>
          <v:shape id="_x0000_i1089" type="#_x0000_t75" style="width:307.5pt;height:18.75pt">
            <v:imagedata r:id="rId63" o:title="" chromakey="white"/>
          </v:shape>
        </w:pict>
      </w:r>
    </w:p>
    <w:p w:rsidR="00D67E25" w:rsidRPr="00994400" w:rsidRDefault="00E31397" w:rsidP="00463D3C">
      <w:p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pict>
          <v:shape id="_x0000_i1090" type="#_x0000_t75" style="width:269.25pt;height:18.75pt">
            <v:imagedata r:id="rId64" o:title="" chromakey="white"/>
          </v:shape>
        </w:pict>
      </w:r>
      <w:r w:rsidR="00A5036D" w:rsidRPr="00994400">
        <w:rPr>
          <w:rFonts w:ascii="Times New Roman" w:hAnsi="Times New Roman"/>
          <w:color w:val="000000"/>
          <w:sz w:val="28"/>
          <w:szCs w:val="28"/>
        </w:rPr>
        <w:t>1,126</w:t>
      </w:r>
    </w:p>
    <w:p w:rsidR="00D67E25" w:rsidRPr="00994400" w:rsidRDefault="00D67E25" w:rsidP="00463D3C">
      <w:p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  <w:lang w:val="en-US"/>
        </w:rPr>
        <w:t>Z</w:t>
      </w:r>
      <w:r w:rsidRPr="00994400">
        <w:rPr>
          <w:rFonts w:ascii="Times New Roman" w:hAnsi="Times New Roman"/>
          <w:color w:val="000000"/>
          <w:sz w:val="28"/>
          <w:szCs w:val="28"/>
        </w:rPr>
        <w:t>≤1,3257 – вероятность банкротства очень высокая.</w:t>
      </w: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7E25" w:rsidRPr="00463D3C" w:rsidRDefault="00D67E25" w:rsidP="00463D3C">
      <w:pPr>
        <w:pStyle w:val="2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bookmarkStart w:id="13" w:name="_Toc263108351"/>
      <w:r w:rsidRPr="00463D3C">
        <w:rPr>
          <w:rFonts w:ascii="Times New Roman" w:hAnsi="Times New Roman"/>
          <w:b w:val="0"/>
          <w:color w:val="000000"/>
          <w:sz w:val="28"/>
          <w:szCs w:val="28"/>
        </w:rPr>
        <w:t>Четырёхфакторная модель прогнозирования риска несостоятельности торгово-посреднических организаций.</w:t>
      </w:r>
      <w:bookmarkEnd w:id="13"/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94400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Z=</w:t>
      </w:r>
      <w:r w:rsidRPr="00994400">
        <w:rPr>
          <w:rFonts w:ascii="Times New Roman" w:hAnsi="Times New Roman"/>
          <w:bCs/>
          <w:iCs/>
          <w:color w:val="000000"/>
          <w:sz w:val="28"/>
          <w:szCs w:val="28"/>
        </w:rPr>
        <w:t>8,38Х</w:t>
      </w:r>
      <w:r w:rsidRPr="00994400">
        <w:rPr>
          <w:rFonts w:ascii="Times New Roman" w:hAnsi="Times New Roman"/>
          <w:bCs/>
          <w:iCs/>
          <w:color w:val="000000"/>
          <w:sz w:val="28"/>
          <w:szCs w:val="28"/>
          <w:vertAlign w:val="subscript"/>
        </w:rPr>
        <w:t>1</w:t>
      </w:r>
      <w:r w:rsidRPr="00994400">
        <w:rPr>
          <w:rFonts w:ascii="Times New Roman" w:hAnsi="Times New Roman"/>
          <w:bCs/>
          <w:iCs/>
          <w:color w:val="000000"/>
          <w:sz w:val="28"/>
          <w:szCs w:val="28"/>
        </w:rPr>
        <w:t>+Х</w:t>
      </w:r>
      <w:r w:rsidRPr="00994400">
        <w:rPr>
          <w:rFonts w:ascii="Times New Roman" w:hAnsi="Times New Roman"/>
          <w:bCs/>
          <w:iCs/>
          <w:color w:val="000000"/>
          <w:sz w:val="28"/>
          <w:szCs w:val="28"/>
          <w:vertAlign w:val="subscript"/>
        </w:rPr>
        <w:t>2</w:t>
      </w:r>
      <w:r w:rsidRPr="00994400">
        <w:rPr>
          <w:rFonts w:ascii="Times New Roman" w:hAnsi="Times New Roman"/>
          <w:bCs/>
          <w:iCs/>
          <w:color w:val="000000"/>
          <w:sz w:val="28"/>
          <w:szCs w:val="28"/>
        </w:rPr>
        <w:t>+0,054Х</w:t>
      </w:r>
      <w:r w:rsidRPr="00994400">
        <w:rPr>
          <w:rFonts w:ascii="Times New Roman" w:hAnsi="Times New Roman"/>
          <w:bCs/>
          <w:iCs/>
          <w:color w:val="000000"/>
          <w:sz w:val="28"/>
          <w:szCs w:val="28"/>
          <w:vertAlign w:val="subscript"/>
        </w:rPr>
        <w:t>3</w:t>
      </w:r>
      <w:r w:rsidRPr="00994400">
        <w:rPr>
          <w:rFonts w:ascii="Times New Roman" w:hAnsi="Times New Roman"/>
          <w:bCs/>
          <w:iCs/>
          <w:color w:val="000000"/>
          <w:sz w:val="28"/>
          <w:szCs w:val="28"/>
        </w:rPr>
        <w:t>+0,63Х</w:t>
      </w:r>
      <w:r w:rsidRPr="00994400">
        <w:rPr>
          <w:rFonts w:ascii="Times New Roman" w:hAnsi="Times New Roman"/>
          <w:bCs/>
          <w:iCs/>
          <w:color w:val="000000"/>
          <w:sz w:val="28"/>
          <w:szCs w:val="28"/>
          <w:vertAlign w:val="subscript"/>
        </w:rPr>
        <w:t>4</w:t>
      </w: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7E25" w:rsidRPr="00994400" w:rsidRDefault="00E31397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pict>
          <v:shape id="_x0000_i1091" type="#_x0000_t75" style="width:102pt;height:37.5pt">
            <v:imagedata r:id="rId50" o:title="" chromakey="white"/>
          </v:shape>
        </w:pict>
      </w:r>
    </w:p>
    <w:p w:rsidR="00B573C8" w:rsidRDefault="00B573C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A5036D" w:rsidRPr="00994400" w:rsidRDefault="00D67E25" w:rsidP="00B573C8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Х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>1н</w:t>
      </w:r>
      <w:r w:rsidRPr="00994400">
        <w:rPr>
          <w:rFonts w:ascii="Times New Roman" w:hAnsi="Times New Roman"/>
          <w:color w:val="000000"/>
          <w:sz w:val="28"/>
          <w:szCs w:val="28"/>
        </w:rPr>
        <w:t>=</w:t>
      </w:r>
      <w:r w:rsidR="00A5036D" w:rsidRPr="00994400">
        <w:rPr>
          <w:rFonts w:ascii="Times New Roman" w:hAnsi="Times New Roman"/>
          <w:color w:val="000000"/>
          <w:sz w:val="28"/>
          <w:szCs w:val="28"/>
        </w:rPr>
        <w:t>0,353</w:t>
      </w:r>
    </w:p>
    <w:p w:rsidR="00D67E25" w:rsidRPr="00994400" w:rsidRDefault="00A5036D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Х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>1к</w:t>
      </w:r>
      <w:r w:rsidRPr="00994400">
        <w:rPr>
          <w:rFonts w:ascii="Times New Roman" w:hAnsi="Times New Roman"/>
          <w:color w:val="000000"/>
          <w:sz w:val="28"/>
          <w:szCs w:val="28"/>
        </w:rPr>
        <w:t>=0,373</w:t>
      </w: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D67E25" w:rsidRPr="00994400" w:rsidRDefault="00E31397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pict>
          <v:shape id="_x0000_i1092" type="#_x0000_t75" style="width:102.75pt;height:37.5pt">
            <v:imagedata r:id="rId65" o:title="" chromakey="white"/>
          </v:shape>
        </w:pict>
      </w:r>
    </w:p>
    <w:p w:rsidR="00463D3C" w:rsidRDefault="00463D3C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Х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>2н</w:t>
      </w:r>
      <w:r w:rsidRPr="00994400">
        <w:rPr>
          <w:rFonts w:ascii="Times New Roman" w:hAnsi="Times New Roman"/>
          <w:color w:val="000000"/>
          <w:sz w:val="28"/>
          <w:szCs w:val="28"/>
        </w:rPr>
        <w:t>=</w:t>
      </w:r>
      <w:r w:rsidR="00A5036D" w:rsidRPr="00994400">
        <w:rPr>
          <w:rFonts w:ascii="Times New Roman" w:hAnsi="Times New Roman"/>
          <w:color w:val="000000"/>
          <w:sz w:val="28"/>
          <w:szCs w:val="28"/>
        </w:rPr>
        <w:t>0,608</w:t>
      </w: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Х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>2к</w:t>
      </w:r>
      <w:r w:rsidRPr="00994400">
        <w:rPr>
          <w:rFonts w:ascii="Times New Roman" w:hAnsi="Times New Roman"/>
          <w:color w:val="000000"/>
          <w:sz w:val="28"/>
          <w:szCs w:val="28"/>
        </w:rPr>
        <w:t>=</w:t>
      </w:r>
      <w:r w:rsidR="00A5036D" w:rsidRPr="00994400">
        <w:rPr>
          <w:rFonts w:ascii="Times New Roman" w:hAnsi="Times New Roman"/>
          <w:color w:val="000000"/>
          <w:sz w:val="28"/>
          <w:szCs w:val="28"/>
        </w:rPr>
        <w:t>0,360</w:t>
      </w: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7E25" w:rsidRPr="00994400" w:rsidRDefault="00E31397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pict>
          <v:shape id="_x0000_i1093" type="#_x0000_t75" style="width:102.75pt;height:37.5pt">
            <v:imagedata r:id="rId66" o:title="" chromakey="white"/>
          </v:shape>
        </w:pict>
      </w:r>
    </w:p>
    <w:p w:rsidR="00463D3C" w:rsidRDefault="00463D3C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Х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>3н</w:t>
      </w:r>
      <w:r w:rsidRPr="00994400">
        <w:rPr>
          <w:rFonts w:ascii="Times New Roman" w:hAnsi="Times New Roman"/>
          <w:color w:val="000000"/>
          <w:sz w:val="28"/>
          <w:szCs w:val="28"/>
        </w:rPr>
        <w:t>=</w:t>
      </w:r>
      <w:r w:rsidR="00A5036D" w:rsidRPr="00994400">
        <w:rPr>
          <w:rFonts w:ascii="Times New Roman" w:hAnsi="Times New Roman"/>
          <w:color w:val="000000"/>
          <w:sz w:val="28"/>
          <w:szCs w:val="28"/>
        </w:rPr>
        <w:t>0,617</w:t>
      </w: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Х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>3к</w:t>
      </w:r>
      <w:r w:rsidRPr="00994400">
        <w:rPr>
          <w:rFonts w:ascii="Times New Roman" w:hAnsi="Times New Roman"/>
          <w:color w:val="000000"/>
          <w:sz w:val="28"/>
          <w:szCs w:val="28"/>
        </w:rPr>
        <w:t>=</w:t>
      </w:r>
      <w:r w:rsidR="00A5036D" w:rsidRPr="00994400">
        <w:rPr>
          <w:rFonts w:ascii="Times New Roman" w:hAnsi="Times New Roman"/>
          <w:color w:val="000000"/>
          <w:sz w:val="28"/>
          <w:szCs w:val="28"/>
        </w:rPr>
        <w:t>0,653</w:t>
      </w: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7E25" w:rsidRPr="00994400" w:rsidRDefault="00E31397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pict>
          <v:shape id="_x0000_i1094" type="#_x0000_t75" style="width:314.25pt;height:37.5pt">
            <v:imagedata r:id="rId67" o:title="" chromakey="white"/>
          </v:shape>
        </w:pict>
      </w:r>
    </w:p>
    <w:p w:rsidR="00463D3C" w:rsidRDefault="00463D3C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Х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>4н</w:t>
      </w:r>
      <w:r w:rsidRPr="00994400">
        <w:rPr>
          <w:rFonts w:ascii="Times New Roman" w:hAnsi="Times New Roman"/>
          <w:color w:val="000000"/>
          <w:sz w:val="28"/>
          <w:szCs w:val="28"/>
        </w:rPr>
        <w:t>=</w:t>
      </w:r>
      <w:r w:rsidR="00770995" w:rsidRPr="00994400">
        <w:rPr>
          <w:rFonts w:ascii="Times New Roman" w:hAnsi="Times New Roman"/>
          <w:color w:val="000000"/>
          <w:sz w:val="28"/>
          <w:szCs w:val="28"/>
        </w:rPr>
        <w:t>0,043</w:t>
      </w: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Х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>4к</w:t>
      </w:r>
      <w:r w:rsidRPr="00994400">
        <w:rPr>
          <w:rFonts w:ascii="Times New Roman" w:hAnsi="Times New Roman"/>
          <w:color w:val="000000"/>
          <w:sz w:val="28"/>
          <w:szCs w:val="28"/>
        </w:rPr>
        <w:t>=</w:t>
      </w:r>
      <w:r w:rsidR="00770995" w:rsidRPr="00994400">
        <w:rPr>
          <w:rFonts w:ascii="Times New Roman" w:hAnsi="Times New Roman"/>
          <w:color w:val="000000"/>
          <w:sz w:val="28"/>
          <w:szCs w:val="28"/>
        </w:rPr>
        <w:t>0,096</w:t>
      </w: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D67E25" w:rsidRPr="00994400" w:rsidRDefault="00E31397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pict>
          <v:shape id="_x0000_i1095" type="#_x0000_t75" style="width:378.75pt;height:18.75pt">
            <v:imagedata r:id="rId68" o:title="" chromakey="white"/>
          </v:shape>
        </w:pict>
      </w:r>
    </w:p>
    <w:p w:rsidR="00D67E25" w:rsidRPr="00994400" w:rsidRDefault="00E31397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pict>
          <v:shape id="_x0000_i1096" type="#_x0000_t75" style="width:378pt;height:18.75pt">
            <v:imagedata r:id="rId69" o:title="" chromakey="white"/>
          </v:shape>
        </w:pict>
      </w: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7E25" w:rsidRPr="00994400" w:rsidRDefault="00D67E2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  <w:lang w:val="en-US"/>
        </w:rPr>
        <w:t>Z</w:t>
      </w:r>
      <w:r w:rsidRPr="00994400">
        <w:rPr>
          <w:rFonts w:ascii="Times New Roman" w:hAnsi="Times New Roman"/>
          <w:color w:val="000000"/>
          <w:sz w:val="28"/>
          <w:szCs w:val="28"/>
        </w:rPr>
        <w:t>&gt;0,42 вероятность банкротства минимальна (до 10%).</w:t>
      </w:r>
    </w:p>
    <w:p w:rsidR="00955E93" w:rsidRPr="00994400" w:rsidRDefault="00955E93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0995" w:rsidRPr="00463D3C" w:rsidRDefault="00770995" w:rsidP="00463D3C">
      <w:pPr>
        <w:pStyle w:val="2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bookmarkStart w:id="14" w:name="_Toc263108352"/>
      <w:r w:rsidRPr="00463D3C">
        <w:rPr>
          <w:rFonts w:ascii="Times New Roman" w:hAnsi="Times New Roman"/>
          <w:b w:val="0"/>
          <w:color w:val="000000"/>
          <w:sz w:val="28"/>
          <w:szCs w:val="28"/>
        </w:rPr>
        <w:t>Шестифакторная модель прогнозирования риска потери платежеспособности</w:t>
      </w:r>
      <w:bookmarkEnd w:id="14"/>
    </w:p>
    <w:p w:rsidR="00994400" w:rsidRPr="00463D3C" w:rsidRDefault="00770995" w:rsidP="00463D3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3D3C">
        <w:rPr>
          <w:rFonts w:ascii="Times New Roman" w:hAnsi="Times New Roman"/>
          <w:color w:val="000000"/>
          <w:sz w:val="28"/>
          <w:szCs w:val="28"/>
        </w:rPr>
        <w:t>Данная</w:t>
      </w:r>
      <w:r w:rsidR="00994400" w:rsidRPr="00463D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3D3C">
        <w:rPr>
          <w:rFonts w:ascii="Times New Roman" w:hAnsi="Times New Roman"/>
          <w:color w:val="000000"/>
          <w:sz w:val="28"/>
          <w:szCs w:val="28"/>
        </w:rPr>
        <w:t>модель</w:t>
      </w:r>
      <w:r w:rsidR="00994400" w:rsidRPr="00463D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3D3C">
        <w:rPr>
          <w:rFonts w:ascii="Times New Roman" w:hAnsi="Times New Roman"/>
          <w:color w:val="000000"/>
          <w:sz w:val="28"/>
          <w:szCs w:val="28"/>
        </w:rPr>
        <w:t>разработана</w:t>
      </w:r>
      <w:r w:rsidR="00994400" w:rsidRPr="00463D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3D3C">
        <w:rPr>
          <w:rFonts w:ascii="Times New Roman" w:hAnsi="Times New Roman"/>
          <w:color w:val="000000"/>
          <w:sz w:val="28"/>
          <w:szCs w:val="28"/>
        </w:rPr>
        <w:t>для</w:t>
      </w:r>
      <w:r w:rsidR="00994400" w:rsidRPr="00463D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3D3C">
        <w:rPr>
          <w:rFonts w:ascii="Times New Roman" w:hAnsi="Times New Roman"/>
          <w:color w:val="000000"/>
          <w:sz w:val="28"/>
          <w:szCs w:val="28"/>
        </w:rPr>
        <w:t>предприятий</w:t>
      </w:r>
      <w:r w:rsidR="00994400" w:rsidRPr="00463D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3D3C">
        <w:rPr>
          <w:rFonts w:ascii="Times New Roman" w:hAnsi="Times New Roman"/>
          <w:color w:val="000000"/>
          <w:sz w:val="28"/>
          <w:szCs w:val="28"/>
        </w:rPr>
        <w:t>цветной</w:t>
      </w:r>
      <w:r w:rsidR="00994400" w:rsidRPr="00463D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3D3C">
        <w:rPr>
          <w:rFonts w:ascii="Times New Roman" w:hAnsi="Times New Roman"/>
          <w:color w:val="000000"/>
          <w:sz w:val="28"/>
          <w:szCs w:val="28"/>
        </w:rPr>
        <w:t>промышленности (предпринимательские структуры типа холдинг).</w:t>
      </w:r>
    </w:p>
    <w:p w:rsidR="00994400" w:rsidRDefault="0077099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При</w:t>
      </w:r>
      <w:r w:rsidR="00994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4400">
        <w:rPr>
          <w:rFonts w:ascii="Times New Roman" w:hAnsi="Times New Roman"/>
          <w:color w:val="000000"/>
          <w:sz w:val="28"/>
          <w:szCs w:val="28"/>
        </w:rPr>
        <w:t>разработке</w:t>
      </w:r>
      <w:r w:rsidR="00994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4400">
        <w:rPr>
          <w:rFonts w:ascii="Times New Roman" w:hAnsi="Times New Roman"/>
          <w:color w:val="000000"/>
          <w:sz w:val="28"/>
          <w:szCs w:val="28"/>
        </w:rPr>
        <w:t>модели</w:t>
      </w:r>
      <w:r w:rsidR="00994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4400">
        <w:rPr>
          <w:rFonts w:ascii="Times New Roman" w:hAnsi="Times New Roman"/>
          <w:color w:val="000000"/>
          <w:sz w:val="28"/>
          <w:szCs w:val="28"/>
        </w:rPr>
        <w:t>распределение</w:t>
      </w:r>
      <w:r w:rsidR="00994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4400">
        <w:rPr>
          <w:rFonts w:ascii="Times New Roman" w:hAnsi="Times New Roman"/>
          <w:color w:val="000000"/>
          <w:sz w:val="28"/>
          <w:szCs w:val="28"/>
        </w:rPr>
        <w:t>показателей</w:t>
      </w:r>
      <w:r w:rsidR="00994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4400">
        <w:rPr>
          <w:rFonts w:ascii="Times New Roman" w:hAnsi="Times New Roman"/>
          <w:color w:val="000000"/>
          <w:sz w:val="28"/>
          <w:szCs w:val="28"/>
        </w:rPr>
        <w:t>по</w:t>
      </w:r>
      <w:r w:rsidR="00994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4400">
        <w:rPr>
          <w:rFonts w:ascii="Times New Roman" w:hAnsi="Times New Roman"/>
          <w:color w:val="000000"/>
          <w:sz w:val="28"/>
          <w:szCs w:val="28"/>
        </w:rPr>
        <w:t>их</w:t>
      </w:r>
      <w:r w:rsidR="00994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4400">
        <w:rPr>
          <w:rFonts w:ascii="Times New Roman" w:hAnsi="Times New Roman"/>
          <w:color w:val="000000"/>
          <w:sz w:val="28"/>
          <w:szCs w:val="28"/>
        </w:rPr>
        <w:t>возможности осуществлялось на основе экспертного оценивания, а весовые</w:t>
      </w:r>
      <w:r w:rsidR="00994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4400">
        <w:rPr>
          <w:rFonts w:ascii="Times New Roman" w:hAnsi="Times New Roman"/>
          <w:color w:val="000000"/>
          <w:sz w:val="28"/>
          <w:szCs w:val="28"/>
        </w:rPr>
        <w:t>коэффициенты – на основе метода линейного программирования.</w:t>
      </w:r>
    </w:p>
    <w:p w:rsidR="00994400" w:rsidRDefault="0077099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Модель прогнозирования банкротства имеет следующий вид:</w:t>
      </w:r>
    </w:p>
    <w:p w:rsidR="00463D3C" w:rsidRDefault="00463D3C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0995" w:rsidRPr="00994400" w:rsidRDefault="0077099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994400">
        <w:rPr>
          <w:rFonts w:ascii="Times New Roman" w:hAnsi="Times New Roman"/>
          <w:color w:val="000000"/>
          <w:sz w:val="28"/>
          <w:szCs w:val="28"/>
          <w:lang w:val="en-US"/>
        </w:rPr>
        <w:t>Z</w:t>
      </w:r>
      <w:r w:rsidRPr="00994400">
        <w:rPr>
          <w:rFonts w:ascii="Times New Roman" w:hAnsi="Times New Roman"/>
          <w:color w:val="000000"/>
          <w:sz w:val="28"/>
          <w:szCs w:val="28"/>
        </w:rPr>
        <w:t xml:space="preserve"> = 0,83 Х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Pr="00994400">
        <w:rPr>
          <w:rFonts w:ascii="Times New Roman" w:hAnsi="Times New Roman"/>
          <w:color w:val="000000"/>
          <w:sz w:val="28"/>
          <w:szCs w:val="28"/>
        </w:rPr>
        <w:t>+ 5,83 Х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994400">
        <w:rPr>
          <w:rFonts w:ascii="Times New Roman" w:hAnsi="Times New Roman"/>
          <w:color w:val="000000"/>
          <w:sz w:val="28"/>
          <w:szCs w:val="28"/>
        </w:rPr>
        <w:t xml:space="preserve"> + 3,83 Х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Pr="00994400">
        <w:rPr>
          <w:rFonts w:ascii="Times New Roman" w:hAnsi="Times New Roman"/>
          <w:color w:val="000000"/>
          <w:sz w:val="28"/>
          <w:szCs w:val="28"/>
        </w:rPr>
        <w:t>+ 2,83 Х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Pr="00994400">
        <w:rPr>
          <w:rFonts w:ascii="Times New Roman" w:hAnsi="Times New Roman"/>
          <w:color w:val="000000"/>
          <w:sz w:val="28"/>
          <w:szCs w:val="28"/>
        </w:rPr>
        <w:t>+ 4,83Х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>5</w:t>
      </w:r>
      <w:r w:rsidRPr="00994400">
        <w:rPr>
          <w:rFonts w:ascii="Times New Roman" w:hAnsi="Times New Roman"/>
          <w:color w:val="000000"/>
          <w:sz w:val="28"/>
          <w:szCs w:val="28"/>
        </w:rPr>
        <w:t xml:space="preserve"> + Х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>6</w:t>
      </w:r>
    </w:p>
    <w:p w:rsidR="00463D3C" w:rsidRDefault="00463D3C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4400" w:rsidRDefault="0077099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Оценивание вероятности банкротства осуществляется по следующему</w:t>
      </w:r>
      <w:r w:rsidR="00994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4400">
        <w:rPr>
          <w:rFonts w:ascii="Times New Roman" w:hAnsi="Times New Roman"/>
          <w:color w:val="000000"/>
          <w:sz w:val="28"/>
          <w:szCs w:val="28"/>
        </w:rPr>
        <w:t>правилу: если</w:t>
      </w:r>
      <w:r w:rsidR="00994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4400">
        <w:rPr>
          <w:rFonts w:ascii="Times New Roman" w:hAnsi="Times New Roman"/>
          <w:color w:val="000000"/>
          <w:sz w:val="28"/>
          <w:szCs w:val="28"/>
        </w:rPr>
        <w:t>Z ≤</w:t>
      </w:r>
      <w:r w:rsidR="00994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4400">
        <w:rPr>
          <w:rFonts w:ascii="Times New Roman" w:hAnsi="Times New Roman"/>
          <w:color w:val="000000"/>
          <w:sz w:val="28"/>
          <w:szCs w:val="28"/>
        </w:rPr>
        <w:t>10</w:t>
      </w:r>
      <w:r w:rsidR="00994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4400">
        <w:rPr>
          <w:rFonts w:ascii="Times New Roman" w:hAnsi="Times New Roman"/>
          <w:color w:val="000000"/>
          <w:sz w:val="28"/>
          <w:szCs w:val="28"/>
        </w:rPr>
        <w:t>–</w:t>
      </w:r>
      <w:r w:rsidR="00994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4400">
        <w:rPr>
          <w:rFonts w:ascii="Times New Roman" w:hAnsi="Times New Roman"/>
          <w:color w:val="000000"/>
          <w:sz w:val="28"/>
          <w:szCs w:val="28"/>
        </w:rPr>
        <w:t>50,</w:t>
      </w:r>
      <w:r w:rsidR="00994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4400">
        <w:rPr>
          <w:rFonts w:ascii="Times New Roman" w:hAnsi="Times New Roman"/>
          <w:color w:val="000000"/>
          <w:sz w:val="28"/>
          <w:szCs w:val="28"/>
        </w:rPr>
        <w:t>то</w:t>
      </w:r>
      <w:r w:rsidR="00994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4400">
        <w:rPr>
          <w:rFonts w:ascii="Times New Roman" w:hAnsi="Times New Roman"/>
          <w:color w:val="000000"/>
          <w:sz w:val="28"/>
          <w:szCs w:val="28"/>
        </w:rPr>
        <w:t>предприятие</w:t>
      </w:r>
      <w:r w:rsidR="00994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4400">
        <w:rPr>
          <w:rFonts w:ascii="Times New Roman" w:hAnsi="Times New Roman"/>
          <w:color w:val="000000"/>
          <w:sz w:val="28"/>
          <w:szCs w:val="28"/>
        </w:rPr>
        <w:t>находится</w:t>
      </w:r>
      <w:r w:rsidR="00994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4400">
        <w:rPr>
          <w:rFonts w:ascii="Times New Roman" w:hAnsi="Times New Roman"/>
          <w:color w:val="000000"/>
          <w:sz w:val="28"/>
          <w:szCs w:val="28"/>
        </w:rPr>
        <w:t>в</w:t>
      </w:r>
      <w:r w:rsidR="00994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4400">
        <w:rPr>
          <w:rFonts w:ascii="Times New Roman" w:hAnsi="Times New Roman"/>
          <w:color w:val="000000"/>
          <w:sz w:val="28"/>
          <w:szCs w:val="28"/>
        </w:rPr>
        <w:t>зоне</w:t>
      </w:r>
      <w:r w:rsidR="00994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4400">
        <w:rPr>
          <w:rFonts w:ascii="Times New Roman" w:hAnsi="Times New Roman"/>
          <w:color w:val="000000"/>
          <w:sz w:val="28"/>
          <w:szCs w:val="28"/>
        </w:rPr>
        <w:t>неплатежеспособности.</w:t>
      </w:r>
    </w:p>
    <w:p w:rsidR="00770995" w:rsidRPr="00994400" w:rsidRDefault="0077099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994400">
        <w:rPr>
          <w:rFonts w:ascii="Times New Roman" w:hAnsi="Times New Roman"/>
          <w:color w:val="000000"/>
          <w:spacing w:val="-6"/>
          <w:sz w:val="28"/>
          <w:szCs w:val="28"/>
        </w:rPr>
        <w:t>Данная</w:t>
      </w:r>
      <w:r w:rsidR="00994400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994400">
        <w:rPr>
          <w:rFonts w:ascii="Times New Roman" w:hAnsi="Times New Roman"/>
          <w:color w:val="000000"/>
          <w:spacing w:val="-6"/>
          <w:sz w:val="28"/>
          <w:szCs w:val="28"/>
        </w:rPr>
        <w:t>модель</w:t>
      </w:r>
      <w:r w:rsidR="00994400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994400">
        <w:rPr>
          <w:rFonts w:ascii="Times New Roman" w:hAnsi="Times New Roman"/>
          <w:color w:val="000000"/>
          <w:spacing w:val="-6"/>
          <w:sz w:val="28"/>
          <w:szCs w:val="28"/>
        </w:rPr>
        <w:t>учитывает</w:t>
      </w:r>
      <w:r w:rsidR="00994400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994400">
        <w:rPr>
          <w:rFonts w:ascii="Times New Roman" w:hAnsi="Times New Roman"/>
          <w:color w:val="000000"/>
          <w:spacing w:val="-6"/>
          <w:sz w:val="28"/>
          <w:szCs w:val="28"/>
        </w:rPr>
        <w:t>реалии</w:t>
      </w:r>
      <w:r w:rsidR="00994400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994400">
        <w:rPr>
          <w:rFonts w:ascii="Times New Roman" w:hAnsi="Times New Roman"/>
          <w:color w:val="000000"/>
          <w:spacing w:val="-6"/>
          <w:sz w:val="28"/>
          <w:szCs w:val="28"/>
        </w:rPr>
        <w:t>российского</w:t>
      </w:r>
      <w:r w:rsidR="00994400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994400">
        <w:rPr>
          <w:rFonts w:ascii="Times New Roman" w:hAnsi="Times New Roman"/>
          <w:color w:val="000000"/>
          <w:spacing w:val="-6"/>
          <w:sz w:val="28"/>
          <w:szCs w:val="28"/>
        </w:rPr>
        <w:t>финансового</w:t>
      </w:r>
      <w:r w:rsidR="00994400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994400">
        <w:rPr>
          <w:rFonts w:ascii="Times New Roman" w:hAnsi="Times New Roman"/>
          <w:color w:val="000000"/>
          <w:spacing w:val="-6"/>
          <w:sz w:val="28"/>
          <w:szCs w:val="28"/>
        </w:rPr>
        <w:t>рынка</w:t>
      </w:r>
      <w:r w:rsidR="00994400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994400">
        <w:rPr>
          <w:rFonts w:ascii="Times New Roman" w:hAnsi="Times New Roman"/>
          <w:color w:val="000000"/>
          <w:spacing w:val="-6"/>
          <w:sz w:val="28"/>
          <w:szCs w:val="28"/>
        </w:rPr>
        <w:t>и уровень</w:t>
      </w:r>
      <w:r w:rsidR="00994400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994400">
        <w:rPr>
          <w:rFonts w:ascii="Times New Roman" w:hAnsi="Times New Roman"/>
          <w:color w:val="000000"/>
          <w:spacing w:val="-6"/>
          <w:sz w:val="28"/>
          <w:szCs w:val="28"/>
        </w:rPr>
        <w:t>менеджмента.</w:t>
      </w:r>
      <w:r w:rsidR="00994400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994400">
        <w:rPr>
          <w:rFonts w:ascii="Times New Roman" w:hAnsi="Times New Roman"/>
          <w:color w:val="000000"/>
          <w:spacing w:val="-6"/>
          <w:sz w:val="28"/>
          <w:szCs w:val="28"/>
        </w:rPr>
        <w:t>Ограниченность</w:t>
      </w:r>
      <w:r w:rsidR="00994400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994400">
        <w:rPr>
          <w:rFonts w:ascii="Times New Roman" w:hAnsi="Times New Roman"/>
          <w:color w:val="000000"/>
          <w:spacing w:val="-6"/>
          <w:sz w:val="28"/>
          <w:szCs w:val="28"/>
        </w:rPr>
        <w:t>применения</w:t>
      </w:r>
      <w:r w:rsidR="00994400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994400">
        <w:rPr>
          <w:rFonts w:ascii="Times New Roman" w:hAnsi="Times New Roman"/>
          <w:color w:val="000000"/>
          <w:spacing w:val="-6"/>
          <w:sz w:val="28"/>
          <w:szCs w:val="28"/>
        </w:rPr>
        <w:t>модели</w:t>
      </w:r>
      <w:r w:rsidR="00994400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994400">
        <w:rPr>
          <w:rFonts w:ascii="Times New Roman" w:hAnsi="Times New Roman"/>
          <w:color w:val="000000"/>
          <w:spacing w:val="-6"/>
          <w:sz w:val="28"/>
          <w:szCs w:val="28"/>
        </w:rPr>
        <w:t>вызвана</w:t>
      </w:r>
      <w:r w:rsidR="00994400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994400">
        <w:rPr>
          <w:rFonts w:ascii="Times New Roman" w:hAnsi="Times New Roman"/>
          <w:color w:val="000000"/>
          <w:spacing w:val="-6"/>
          <w:sz w:val="28"/>
          <w:szCs w:val="28"/>
        </w:rPr>
        <w:t>большим</w:t>
      </w:r>
      <w:r w:rsidR="00994400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994400">
        <w:rPr>
          <w:rFonts w:ascii="Times New Roman" w:hAnsi="Times New Roman"/>
          <w:color w:val="000000"/>
          <w:spacing w:val="-6"/>
          <w:sz w:val="28"/>
          <w:szCs w:val="28"/>
        </w:rPr>
        <w:t>объемом</w:t>
      </w:r>
      <w:r w:rsidR="00994400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994400">
        <w:rPr>
          <w:rFonts w:ascii="Times New Roman" w:hAnsi="Times New Roman"/>
          <w:color w:val="000000"/>
          <w:spacing w:val="-6"/>
          <w:sz w:val="28"/>
          <w:szCs w:val="28"/>
        </w:rPr>
        <w:t>требуемого</w:t>
      </w:r>
      <w:r w:rsidR="00994400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994400">
        <w:rPr>
          <w:rFonts w:ascii="Times New Roman" w:hAnsi="Times New Roman"/>
          <w:color w:val="000000"/>
          <w:spacing w:val="-6"/>
          <w:sz w:val="28"/>
          <w:szCs w:val="28"/>
        </w:rPr>
        <w:t>информационного</w:t>
      </w:r>
      <w:r w:rsidR="00994400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994400">
        <w:rPr>
          <w:rFonts w:ascii="Times New Roman" w:hAnsi="Times New Roman"/>
          <w:color w:val="000000"/>
          <w:spacing w:val="-6"/>
          <w:sz w:val="28"/>
          <w:szCs w:val="28"/>
        </w:rPr>
        <w:t>и</w:t>
      </w:r>
      <w:r w:rsidR="00994400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994400">
        <w:rPr>
          <w:rFonts w:ascii="Times New Roman" w:hAnsi="Times New Roman"/>
          <w:color w:val="000000"/>
          <w:spacing w:val="-6"/>
          <w:sz w:val="28"/>
          <w:szCs w:val="28"/>
        </w:rPr>
        <w:t>программного</w:t>
      </w:r>
      <w:r w:rsidR="00994400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994400">
        <w:rPr>
          <w:rFonts w:ascii="Times New Roman" w:hAnsi="Times New Roman"/>
          <w:color w:val="000000"/>
          <w:spacing w:val="-6"/>
          <w:sz w:val="28"/>
          <w:szCs w:val="28"/>
        </w:rPr>
        <w:t>обеспечения.</w:t>
      </w:r>
    </w:p>
    <w:p w:rsidR="00463D3C" w:rsidRDefault="00463D3C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0995" w:rsidRPr="00994400" w:rsidRDefault="0077099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Х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1н. </w:t>
      </w:r>
      <w:r w:rsidRPr="00994400">
        <w:rPr>
          <w:rFonts w:ascii="Times New Roman" w:hAnsi="Times New Roman"/>
          <w:color w:val="000000"/>
          <w:sz w:val="28"/>
          <w:szCs w:val="28"/>
        </w:rPr>
        <w:t xml:space="preserve">= стр.290/стр.300 = </w:t>
      </w:r>
      <w:r w:rsidR="00955E93" w:rsidRPr="00994400">
        <w:rPr>
          <w:rFonts w:ascii="Times New Roman" w:hAnsi="Times New Roman"/>
          <w:color w:val="000000"/>
          <w:sz w:val="28"/>
          <w:szCs w:val="28"/>
        </w:rPr>
        <w:t>0,35</w:t>
      </w:r>
    </w:p>
    <w:p w:rsidR="00463D3C" w:rsidRDefault="00463D3C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0995" w:rsidRPr="00994400" w:rsidRDefault="0077099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Х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1к. </w:t>
      </w:r>
      <w:r w:rsidRPr="00994400">
        <w:rPr>
          <w:rFonts w:ascii="Times New Roman" w:hAnsi="Times New Roman"/>
          <w:color w:val="000000"/>
          <w:sz w:val="28"/>
          <w:szCs w:val="28"/>
        </w:rPr>
        <w:t>=</w:t>
      </w:r>
      <w:r w:rsidR="00994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5E93" w:rsidRPr="00994400">
        <w:rPr>
          <w:rFonts w:ascii="Times New Roman" w:hAnsi="Times New Roman"/>
          <w:color w:val="000000"/>
          <w:sz w:val="28"/>
          <w:szCs w:val="28"/>
        </w:rPr>
        <w:t>0,37</w:t>
      </w:r>
    </w:p>
    <w:p w:rsidR="00955E93" w:rsidRPr="00994400" w:rsidRDefault="0077099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Х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>2н.</w:t>
      </w:r>
      <w:r w:rsidRPr="00994400">
        <w:rPr>
          <w:rFonts w:ascii="Times New Roman" w:hAnsi="Times New Roman"/>
          <w:color w:val="000000"/>
          <w:sz w:val="28"/>
          <w:szCs w:val="28"/>
        </w:rPr>
        <w:t xml:space="preserve"> = стр.290/(стр.610 + 620 + 630 + 660) = </w:t>
      </w:r>
      <w:r w:rsidR="00955E93" w:rsidRPr="00994400">
        <w:rPr>
          <w:rFonts w:ascii="Times New Roman" w:hAnsi="Times New Roman"/>
          <w:color w:val="000000"/>
          <w:sz w:val="28"/>
          <w:szCs w:val="28"/>
        </w:rPr>
        <w:t>0,617</w:t>
      </w:r>
    </w:p>
    <w:p w:rsidR="00770995" w:rsidRPr="00994400" w:rsidRDefault="0077099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Х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>2к.</w:t>
      </w:r>
      <w:r w:rsidRPr="00994400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="00955E93" w:rsidRPr="00994400">
        <w:rPr>
          <w:rFonts w:ascii="Times New Roman" w:hAnsi="Times New Roman"/>
          <w:color w:val="000000"/>
          <w:sz w:val="28"/>
          <w:szCs w:val="28"/>
        </w:rPr>
        <w:t>0,764</w:t>
      </w:r>
    </w:p>
    <w:p w:rsidR="00770995" w:rsidRPr="00994400" w:rsidRDefault="0077099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Х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>3н.</w:t>
      </w:r>
      <w:r w:rsidRPr="00994400">
        <w:rPr>
          <w:rFonts w:ascii="Times New Roman" w:hAnsi="Times New Roman"/>
          <w:color w:val="000000"/>
          <w:sz w:val="28"/>
          <w:szCs w:val="28"/>
        </w:rPr>
        <w:t xml:space="preserve"> = форма №2 стр.190/стр.490 = </w:t>
      </w:r>
      <w:r w:rsidR="00955E93" w:rsidRPr="00994400">
        <w:rPr>
          <w:rFonts w:ascii="Times New Roman" w:hAnsi="Times New Roman"/>
          <w:color w:val="000000"/>
          <w:sz w:val="28"/>
          <w:szCs w:val="28"/>
        </w:rPr>
        <w:t>0,608</w:t>
      </w:r>
    </w:p>
    <w:p w:rsidR="00770995" w:rsidRPr="00994400" w:rsidRDefault="0077099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Х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>3к.</w:t>
      </w:r>
      <w:r w:rsidRPr="00994400">
        <w:rPr>
          <w:rFonts w:ascii="Times New Roman" w:hAnsi="Times New Roman"/>
          <w:color w:val="000000"/>
          <w:sz w:val="28"/>
          <w:szCs w:val="28"/>
        </w:rPr>
        <w:t xml:space="preserve"> =</w:t>
      </w:r>
      <w:r w:rsidR="00955E93" w:rsidRPr="00994400">
        <w:rPr>
          <w:rFonts w:ascii="Times New Roman" w:hAnsi="Times New Roman"/>
          <w:color w:val="000000"/>
          <w:sz w:val="28"/>
          <w:szCs w:val="28"/>
        </w:rPr>
        <w:t>0,36</w:t>
      </w:r>
    </w:p>
    <w:p w:rsidR="00955E93" w:rsidRPr="00994400" w:rsidRDefault="0077099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Х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>4н.</w:t>
      </w:r>
      <w:r w:rsidRPr="00994400">
        <w:rPr>
          <w:rFonts w:ascii="Times New Roman" w:hAnsi="Times New Roman"/>
          <w:color w:val="000000"/>
          <w:sz w:val="28"/>
          <w:szCs w:val="28"/>
        </w:rPr>
        <w:t xml:space="preserve"> = стр.490/(стр.590 + 690) = </w:t>
      </w:r>
      <w:r w:rsidR="00214509" w:rsidRPr="00994400">
        <w:rPr>
          <w:rFonts w:ascii="Times New Roman" w:hAnsi="Times New Roman"/>
          <w:color w:val="000000"/>
          <w:sz w:val="28"/>
          <w:szCs w:val="28"/>
        </w:rPr>
        <w:t>0,748</w:t>
      </w:r>
    </w:p>
    <w:p w:rsidR="00770995" w:rsidRPr="00994400" w:rsidRDefault="0077099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Х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>4к.</w:t>
      </w:r>
      <w:r w:rsidRPr="00994400">
        <w:rPr>
          <w:rFonts w:ascii="Times New Roman" w:hAnsi="Times New Roman"/>
          <w:color w:val="000000"/>
          <w:sz w:val="28"/>
          <w:szCs w:val="28"/>
        </w:rPr>
        <w:t xml:space="preserve"> = 1946/( 111923+ 748282) = </w:t>
      </w:r>
      <w:r w:rsidR="00214509" w:rsidRPr="00994400">
        <w:rPr>
          <w:rFonts w:ascii="Times New Roman" w:hAnsi="Times New Roman"/>
          <w:color w:val="000000"/>
          <w:sz w:val="28"/>
          <w:szCs w:val="28"/>
        </w:rPr>
        <w:t>1,046</w:t>
      </w:r>
    </w:p>
    <w:p w:rsidR="00770995" w:rsidRPr="00994400" w:rsidRDefault="0077099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Х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>5н.</w:t>
      </w:r>
      <w:r w:rsidRPr="00994400">
        <w:rPr>
          <w:rFonts w:ascii="Times New Roman" w:hAnsi="Times New Roman"/>
          <w:color w:val="000000"/>
          <w:sz w:val="28"/>
          <w:szCs w:val="28"/>
        </w:rPr>
        <w:t xml:space="preserve"> = стр.300/(стр.590 + 690) = </w:t>
      </w:r>
      <w:r w:rsidR="00214509" w:rsidRPr="00994400">
        <w:rPr>
          <w:rFonts w:ascii="Times New Roman" w:hAnsi="Times New Roman"/>
          <w:color w:val="000000"/>
          <w:sz w:val="28"/>
          <w:szCs w:val="28"/>
        </w:rPr>
        <w:t>1,75</w:t>
      </w:r>
    </w:p>
    <w:p w:rsidR="00770995" w:rsidRPr="00994400" w:rsidRDefault="0077099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Х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>5к.</w:t>
      </w:r>
      <w:r w:rsidRPr="00994400">
        <w:rPr>
          <w:rFonts w:ascii="Times New Roman" w:hAnsi="Times New Roman"/>
          <w:color w:val="000000"/>
          <w:sz w:val="28"/>
          <w:szCs w:val="28"/>
        </w:rPr>
        <w:t xml:space="preserve"> =923779 /( 111923+748282 ) = </w:t>
      </w:r>
      <w:r w:rsidR="00214509" w:rsidRPr="00994400">
        <w:rPr>
          <w:rFonts w:ascii="Times New Roman" w:hAnsi="Times New Roman"/>
          <w:color w:val="000000"/>
          <w:sz w:val="28"/>
          <w:szCs w:val="28"/>
        </w:rPr>
        <w:t>2,05</w:t>
      </w:r>
    </w:p>
    <w:p w:rsidR="00770995" w:rsidRPr="00994400" w:rsidRDefault="0077099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Х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>6н.</w:t>
      </w:r>
      <w:r w:rsidRPr="00994400">
        <w:rPr>
          <w:rFonts w:ascii="Times New Roman" w:hAnsi="Times New Roman"/>
          <w:color w:val="000000"/>
          <w:sz w:val="28"/>
          <w:szCs w:val="28"/>
        </w:rPr>
        <w:t xml:space="preserve"> = форма№2 стр.010/стр.690 = </w:t>
      </w:r>
      <w:r w:rsidR="00214509" w:rsidRPr="00994400">
        <w:rPr>
          <w:rFonts w:ascii="Times New Roman" w:hAnsi="Times New Roman"/>
          <w:color w:val="000000"/>
          <w:sz w:val="28"/>
          <w:szCs w:val="28"/>
        </w:rPr>
        <w:t>1,08</w:t>
      </w:r>
    </w:p>
    <w:p w:rsidR="00214509" w:rsidRPr="00994400" w:rsidRDefault="0077099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Х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>6к.</w:t>
      </w:r>
      <w:r w:rsidRPr="00994400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="00214509" w:rsidRPr="00994400">
        <w:rPr>
          <w:rFonts w:ascii="Times New Roman" w:hAnsi="Times New Roman"/>
          <w:color w:val="000000"/>
          <w:sz w:val="28"/>
          <w:szCs w:val="28"/>
        </w:rPr>
        <w:t>1,34</w:t>
      </w:r>
    </w:p>
    <w:p w:rsidR="00214509" w:rsidRPr="00994400" w:rsidRDefault="0077099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  <w:lang w:val="en-US"/>
        </w:rPr>
        <w:t>Z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н. </w:t>
      </w:r>
      <w:r w:rsidRPr="00994400">
        <w:rPr>
          <w:rFonts w:ascii="Times New Roman" w:hAnsi="Times New Roman"/>
          <w:color w:val="000000"/>
          <w:sz w:val="28"/>
          <w:szCs w:val="28"/>
        </w:rPr>
        <w:t xml:space="preserve">= 0,83 * </w:t>
      </w:r>
      <w:r w:rsidR="00214509" w:rsidRPr="00994400">
        <w:rPr>
          <w:rFonts w:ascii="Times New Roman" w:hAnsi="Times New Roman"/>
          <w:color w:val="000000"/>
          <w:sz w:val="28"/>
          <w:szCs w:val="28"/>
        </w:rPr>
        <w:t>0,35</w:t>
      </w:r>
      <w:r w:rsidRPr="00994400">
        <w:rPr>
          <w:rFonts w:ascii="Times New Roman" w:hAnsi="Times New Roman"/>
          <w:color w:val="000000"/>
          <w:sz w:val="28"/>
          <w:szCs w:val="28"/>
        </w:rPr>
        <w:t xml:space="preserve"> + 5,83 * </w:t>
      </w:r>
      <w:r w:rsidR="00214509" w:rsidRPr="00994400">
        <w:rPr>
          <w:rFonts w:ascii="Times New Roman" w:hAnsi="Times New Roman"/>
          <w:color w:val="000000"/>
          <w:sz w:val="28"/>
          <w:szCs w:val="28"/>
        </w:rPr>
        <w:t>0,617</w:t>
      </w:r>
      <w:r w:rsidRPr="00994400">
        <w:rPr>
          <w:rFonts w:ascii="Times New Roman" w:hAnsi="Times New Roman"/>
          <w:color w:val="000000"/>
          <w:sz w:val="28"/>
          <w:szCs w:val="28"/>
        </w:rPr>
        <w:t xml:space="preserve"> + 3,83 *</w:t>
      </w:r>
      <w:r w:rsidR="00214509" w:rsidRPr="00994400">
        <w:rPr>
          <w:rFonts w:ascii="Times New Roman" w:hAnsi="Times New Roman"/>
          <w:color w:val="000000"/>
          <w:sz w:val="28"/>
          <w:szCs w:val="28"/>
        </w:rPr>
        <w:t>0,608</w:t>
      </w:r>
      <w:r w:rsidRPr="00994400">
        <w:rPr>
          <w:rFonts w:ascii="Times New Roman" w:hAnsi="Times New Roman"/>
          <w:color w:val="000000"/>
          <w:sz w:val="28"/>
          <w:szCs w:val="28"/>
        </w:rPr>
        <w:t xml:space="preserve"> + 2,83 * </w:t>
      </w:r>
      <w:r w:rsidR="00214509" w:rsidRPr="00994400">
        <w:rPr>
          <w:rFonts w:ascii="Times New Roman" w:hAnsi="Times New Roman"/>
          <w:color w:val="000000"/>
          <w:sz w:val="28"/>
          <w:szCs w:val="28"/>
        </w:rPr>
        <w:t>0,748</w:t>
      </w:r>
      <w:r w:rsidRPr="00994400">
        <w:rPr>
          <w:rFonts w:ascii="Times New Roman" w:hAnsi="Times New Roman"/>
          <w:color w:val="000000"/>
          <w:sz w:val="28"/>
          <w:szCs w:val="28"/>
        </w:rPr>
        <w:t xml:space="preserve"> + 4,83 * </w:t>
      </w:r>
      <w:r w:rsidR="00214509" w:rsidRPr="00994400">
        <w:rPr>
          <w:rFonts w:ascii="Times New Roman" w:hAnsi="Times New Roman"/>
          <w:color w:val="000000"/>
          <w:sz w:val="28"/>
          <w:szCs w:val="28"/>
        </w:rPr>
        <w:t xml:space="preserve">1,75 </w:t>
      </w:r>
      <w:r w:rsidRPr="00994400">
        <w:rPr>
          <w:rFonts w:ascii="Times New Roman" w:hAnsi="Times New Roman"/>
          <w:color w:val="000000"/>
          <w:sz w:val="28"/>
          <w:szCs w:val="28"/>
        </w:rPr>
        <w:t xml:space="preserve">+ </w:t>
      </w:r>
      <w:r w:rsidR="00214509" w:rsidRPr="00994400">
        <w:rPr>
          <w:rFonts w:ascii="Times New Roman" w:hAnsi="Times New Roman"/>
          <w:color w:val="000000"/>
          <w:sz w:val="28"/>
          <w:szCs w:val="28"/>
        </w:rPr>
        <w:t>1,08</w:t>
      </w:r>
      <w:r w:rsidRPr="00994400">
        <w:rPr>
          <w:rFonts w:ascii="Times New Roman" w:hAnsi="Times New Roman"/>
          <w:color w:val="000000"/>
          <w:sz w:val="28"/>
          <w:szCs w:val="28"/>
        </w:rPr>
        <w:t xml:space="preserve"> =</w:t>
      </w:r>
      <w:r w:rsidR="003253B7" w:rsidRPr="00994400">
        <w:rPr>
          <w:rFonts w:ascii="Times New Roman" w:hAnsi="Times New Roman"/>
          <w:color w:val="000000"/>
          <w:sz w:val="28"/>
          <w:szCs w:val="28"/>
        </w:rPr>
        <w:t>17,86</w:t>
      </w:r>
    </w:p>
    <w:p w:rsidR="00770995" w:rsidRPr="00994400" w:rsidRDefault="0077099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  <w:lang w:val="en-US"/>
        </w:rPr>
        <w:t>Z</w:t>
      </w:r>
      <w:r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>к.</w:t>
      </w:r>
      <w:r w:rsidR="00214509" w:rsidRPr="00994400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994400">
        <w:rPr>
          <w:rFonts w:ascii="Times New Roman" w:hAnsi="Times New Roman"/>
          <w:color w:val="000000"/>
          <w:sz w:val="28"/>
          <w:szCs w:val="28"/>
        </w:rPr>
        <w:t>=</w:t>
      </w:r>
      <w:r w:rsidR="00214509" w:rsidRPr="00994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4400">
        <w:rPr>
          <w:rFonts w:ascii="Times New Roman" w:hAnsi="Times New Roman"/>
          <w:color w:val="000000"/>
          <w:sz w:val="28"/>
          <w:szCs w:val="28"/>
        </w:rPr>
        <w:t xml:space="preserve">0,83 * </w:t>
      </w:r>
      <w:r w:rsidR="00214509" w:rsidRPr="00994400">
        <w:rPr>
          <w:rFonts w:ascii="Times New Roman" w:hAnsi="Times New Roman"/>
          <w:color w:val="000000"/>
          <w:sz w:val="28"/>
          <w:szCs w:val="28"/>
        </w:rPr>
        <w:t xml:space="preserve">0,37 </w:t>
      </w:r>
      <w:r w:rsidRPr="00994400">
        <w:rPr>
          <w:rFonts w:ascii="Times New Roman" w:hAnsi="Times New Roman"/>
          <w:color w:val="000000"/>
          <w:sz w:val="28"/>
          <w:szCs w:val="28"/>
        </w:rPr>
        <w:t xml:space="preserve">+ 5,83 * </w:t>
      </w:r>
      <w:r w:rsidR="00214509" w:rsidRPr="00994400">
        <w:rPr>
          <w:rFonts w:ascii="Times New Roman" w:hAnsi="Times New Roman"/>
          <w:color w:val="000000"/>
          <w:sz w:val="28"/>
          <w:szCs w:val="28"/>
        </w:rPr>
        <w:t xml:space="preserve">0,764 </w:t>
      </w:r>
      <w:r w:rsidRPr="00994400">
        <w:rPr>
          <w:rFonts w:ascii="Times New Roman" w:hAnsi="Times New Roman"/>
          <w:color w:val="000000"/>
          <w:sz w:val="28"/>
          <w:szCs w:val="28"/>
        </w:rPr>
        <w:t>+ 3,83 * 0,</w:t>
      </w:r>
      <w:r w:rsidR="001E0274" w:rsidRPr="00994400">
        <w:rPr>
          <w:rFonts w:ascii="Times New Roman" w:hAnsi="Times New Roman"/>
          <w:color w:val="000000"/>
          <w:sz w:val="28"/>
          <w:szCs w:val="28"/>
        </w:rPr>
        <w:t>36</w:t>
      </w:r>
      <w:r w:rsidRPr="00994400">
        <w:rPr>
          <w:rFonts w:ascii="Times New Roman" w:hAnsi="Times New Roman"/>
          <w:color w:val="000000"/>
          <w:sz w:val="28"/>
          <w:szCs w:val="28"/>
        </w:rPr>
        <w:t xml:space="preserve"> + 2,83 * </w:t>
      </w:r>
      <w:r w:rsidR="001E0274" w:rsidRPr="00994400">
        <w:rPr>
          <w:rFonts w:ascii="Times New Roman" w:hAnsi="Times New Roman"/>
          <w:color w:val="000000"/>
          <w:sz w:val="28"/>
          <w:szCs w:val="28"/>
        </w:rPr>
        <w:t>1,046</w:t>
      </w:r>
      <w:r w:rsidRPr="00994400">
        <w:rPr>
          <w:rFonts w:ascii="Times New Roman" w:hAnsi="Times New Roman"/>
          <w:color w:val="000000"/>
          <w:sz w:val="28"/>
          <w:szCs w:val="28"/>
        </w:rPr>
        <w:t xml:space="preserve"> + 4,83 * </w:t>
      </w:r>
      <w:r w:rsidR="001E0274" w:rsidRPr="00994400">
        <w:rPr>
          <w:rFonts w:ascii="Times New Roman" w:hAnsi="Times New Roman"/>
          <w:color w:val="000000"/>
          <w:sz w:val="28"/>
          <w:szCs w:val="28"/>
        </w:rPr>
        <w:t>2,05</w:t>
      </w:r>
      <w:r w:rsidRPr="00994400">
        <w:rPr>
          <w:rFonts w:ascii="Times New Roman" w:hAnsi="Times New Roman"/>
          <w:color w:val="000000"/>
          <w:sz w:val="28"/>
          <w:szCs w:val="28"/>
        </w:rPr>
        <w:t xml:space="preserve"> + </w:t>
      </w:r>
      <w:r w:rsidR="001E0274" w:rsidRPr="00994400">
        <w:rPr>
          <w:rFonts w:ascii="Times New Roman" w:hAnsi="Times New Roman"/>
          <w:color w:val="000000"/>
          <w:sz w:val="28"/>
          <w:szCs w:val="28"/>
        </w:rPr>
        <w:t>1,34</w:t>
      </w:r>
      <w:r w:rsidRPr="00994400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="003253B7" w:rsidRPr="00994400">
        <w:rPr>
          <w:rFonts w:ascii="Times New Roman" w:hAnsi="Times New Roman"/>
          <w:color w:val="000000"/>
          <w:sz w:val="28"/>
          <w:szCs w:val="28"/>
        </w:rPr>
        <w:t>20,34</w:t>
      </w:r>
    </w:p>
    <w:p w:rsidR="00994400" w:rsidRDefault="00770995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Z ≤</w:t>
      </w:r>
      <w:r w:rsidR="00994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4400">
        <w:rPr>
          <w:rFonts w:ascii="Times New Roman" w:hAnsi="Times New Roman"/>
          <w:color w:val="000000"/>
          <w:sz w:val="28"/>
          <w:szCs w:val="28"/>
        </w:rPr>
        <w:t>10</w:t>
      </w:r>
      <w:r w:rsidR="00994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4400">
        <w:rPr>
          <w:rFonts w:ascii="Times New Roman" w:hAnsi="Times New Roman"/>
          <w:color w:val="000000"/>
          <w:sz w:val="28"/>
          <w:szCs w:val="28"/>
        </w:rPr>
        <w:t>–</w:t>
      </w:r>
      <w:r w:rsidR="00994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4400">
        <w:rPr>
          <w:rFonts w:ascii="Times New Roman" w:hAnsi="Times New Roman"/>
          <w:color w:val="000000"/>
          <w:sz w:val="28"/>
          <w:szCs w:val="28"/>
        </w:rPr>
        <w:t>50,</w:t>
      </w:r>
      <w:r w:rsidR="00994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4400">
        <w:rPr>
          <w:rFonts w:ascii="Times New Roman" w:hAnsi="Times New Roman"/>
          <w:color w:val="000000"/>
          <w:sz w:val="28"/>
          <w:szCs w:val="28"/>
        </w:rPr>
        <w:t>предприятие</w:t>
      </w:r>
      <w:r w:rsidR="00994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4400">
        <w:rPr>
          <w:rFonts w:ascii="Times New Roman" w:hAnsi="Times New Roman"/>
          <w:color w:val="000000"/>
          <w:sz w:val="28"/>
          <w:szCs w:val="28"/>
        </w:rPr>
        <w:t>находится</w:t>
      </w:r>
      <w:r w:rsidR="00994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4400">
        <w:rPr>
          <w:rFonts w:ascii="Times New Roman" w:hAnsi="Times New Roman"/>
          <w:color w:val="000000"/>
          <w:sz w:val="28"/>
          <w:szCs w:val="28"/>
        </w:rPr>
        <w:t>в</w:t>
      </w:r>
      <w:r w:rsidR="00994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4400">
        <w:rPr>
          <w:rFonts w:ascii="Times New Roman" w:hAnsi="Times New Roman"/>
          <w:color w:val="000000"/>
          <w:sz w:val="28"/>
          <w:szCs w:val="28"/>
        </w:rPr>
        <w:t>зоне</w:t>
      </w:r>
      <w:r w:rsidR="00994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4400">
        <w:rPr>
          <w:rFonts w:ascii="Times New Roman" w:hAnsi="Times New Roman"/>
          <w:color w:val="000000"/>
          <w:sz w:val="28"/>
          <w:szCs w:val="28"/>
        </w:rPr>
        <w:t>неплатежеспособности.</w:t>
      </w:r>
    </w:p>
    <w:p w:rsidR="00463D3C" w:rsidRDefault="00463D3C" w:rsidP="00994400">
      <w:pPr>
        <w:pStyle w:val="1"/>
        <w:keepNext w:val="0"/>
        <w:keepLines w:val="0"/>
        <w:suppressAutoHyphens/>
        <w:spacing w:before="0" w:line="360" w:lineRule="auto"/>
        <w:ind w:firstLine="709"/>
        <w:jc w:val="center"/>
        <w:rPr>
          <w:rFonts w:ascii="Times New Roman" w:hAnsi="Times New Roman"/>
          <w:color w:val="000000"/>
        </w:rPr>
      </w:pPr>
      <w:bookmarkStart w:id="15" w:name="_Toc263108353"/>
    </w:p>
    <w:p w:rsidR="003253B7" w:rsidRPr="00994400" w:rsidRDefault="00463D3C" w:rsidP="00463D3C">
      <w:pPr>
        <w:pStyle w:val="1"/>
        <w:keepNext w:val="0"/>
        <w:keepLines w:val="0"/>
        <w:suppressAutoHyphens/>
        <w:spacing w:before="0" w:line="36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</w:t>
      </w:r>
      <w:r w:rsidR="00B573C8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</w:t>
      </w:r>
      <w:r w:rsidR="003253B7" w:rsidRPr="00994400">
        <w:rPr>
          <w:rFonts w:ascii="Times New Roman" w:hAnsi="Times New Roman"/>
          <w:color w:val="000000"/>
        </w:rPr>
        <w:t>Финансовое оздоровление организации</w:t>
      </w:r>
      <w:bookmarkEnd w:id="15"/>
    </w:p>
    <w:p w:rsidR="003253B7" w:rsidRPr="00994400" w:rsidRDefault="003253B7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53B7" w:rsidRPr="00994400" w:rsidRDefault="003253B7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Результатами всестороннего анализа финансового состояния организации является установление причин ухудшения ее финансово-экономического положения, выбор методов «лечения» и определение, какие органы управления и другие организации могут урегулировать кризисные процессы в рассматриваемой организации, не доводя ее до полного банкротства.</w:t>
      </w:r>
    </w:p>
    <w:p w:rsidR="003253B7" w:rsidRPr="00994400" w:rsidRDefault="003253B7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После все сделанных выше расчетов мы приходим к следующим выводам:</w:t>
      </w:r>
    </w:p>
    <w:p w:rsidR="003253B7" w:rsidRPr="00994400" w:rsidRDefault="003253B7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- платежеспособность предприятия не достаточная для получения банковского кредита, следовательно, нужно снизить краткосрочные кредиты и по возможности уменьшить аренду ОС. Таким образом, мы понизим размер имеющейся</w:t>
      </w:r>
      <w:r w:rsidR="00994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4400">
        <w:rPr>
          <w:rFonts w:ascii="Times New Roman" w:hAnsi="Times New Roman"/>
          <w:color w:val="000000"/>
          <w:sz w:val="28"/>
          <w:szCs w:val="28"/>
        </w:rPr>
        <w:t>задолженности.</w:t>
      </w:r>
    </w:p>
    <w:p w:rsidR="003253B7" w:rsidRPr="00994400" w:rsidRDefault="003253B7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- все обязательства предприятия не могут быть покрыты его собственными средствами и в ближайшие</w:t>
      </w:r>
      <w:r w:rsidR="00994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4400">
        <w:rPr>
          <w:rFonts w:ascii="Times New Roman" w:hAnsi="Times New Roman"/>
          <w:color w:val="000000"/>
          <w:sz w:val="28"/>
          <w:szCs w:val="28"/>
        </w:rPr>
        <w:t>сроки.</w:t>
      </w:r>
    </w:p>
    <w:p w:rsidR="003253B7" w:rsidRPr="00994400" w:rsidRDefault="003253B7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 xml:space="preserve">- в данное время </w:t>
      </w:r>
      <w:r w:rsidRPr="00994400">
        <w:rPr>
          <w:rFonts w:ascii="Times New Roman" w:hAnsi="Times New Roman"/>
          <w:color w:val="000000"/>
          <w:spacing w:val="1"/>
          <w:sz w:val="28"/>
          <w:szCs w:val="28"/>
        </w:rPr>
        <w:t>для бизнеса заемный капитал у организации является главным источником финансирования. Что свидетельствует о высоком</w:t>
      </w:r>
      <w:r w:rsidR="0099440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994400">
        <w:rPr>
          <w:rFonts w:ascii="Times New Roman" w:hAnsi="Times New Roman"/>
          <w:color w:val="000000"/>
          <w:spacing w:val="1"/>
          <w:sz w:val="28"/>
          <w:szCs w:val="28"/>
        </w:rPr>
        <w:t>риске.</w:t>
      </w:r>
    </w:p>
    <w:p w:rsidR="00994400" w:rsidRDefault="003253B7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- собственные источники средств не мобильны.</w:t>
      </w:r>
    </w:p>
    <w:p w:rsidR="003253B7" w:rsidRPr="00994400" w:rsidRDefault="003253B7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- но конец отчетного года происходит</w:t>
      </w:r>
      <w:r w:rsidR="00994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4400">
        <w:rPr>
          <w:rFonts w:ascii="Times New Roman" w:hAnsi="Times New Roman"/>
          <w:color w:val="000000"/>
          <w:spacing w:val="-4"/>
          <w:sz w:val="28"/>
          <w:szCs w:val="28"/>
        </w:rPr>
        <w:t>снижении зависимости организации во внешних источниках финансирования и большей платежеспособности. Это обусловлено снижением долгосрочных</w:t>
      </w:r>
      <w:r w:rsidR="00994400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994400">
        <w:rPr>
          <w:rFonts w:ascii="Times New Roman" w:hAnsi="Times New Roman"/>
          <w:color w:val="000000"/>
          <w:spacing w:val="-4"/>
          <w:sz w:val="28"/>
          <w:szCs w:val="28"/>
        </w:rPr>
        <w:t>обязательств.</w:t>
      </w:r>
    </w:p>
    <w:p w:rsidR="003253B7" w:rsidRPr="00994400" w:rsidRDefault="003253B7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Так как предприятие является</w:t>
      </w:r>
      <w:r w:rsidR="00994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4400">
        <w:rPr>
          <w:rFonts w:ascii="Times New Roman" w:hAnsi="Times New Roman"/>
          <w:color w:val="000000"/>
          <w:sz w:val="28"/>
          <w:szCs w:val="28"/>
        </w:rPr>
        <w:t>не платежеспособным,</w:t>
      </w:r>
      <w:r w:rsidR="00994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4400">
        <w:rPr>
          <w:rFonts w:ascii="Times New Roman" w:hAnsi="Times New Roman"/>
          <w:color w:val="000000"/>
          <w:sz w:val="28"/>
          <w:szCs w:val="28"/>
        </w:rPr>
        <w:t>и финансово неустойчивым, то партнерам по договорным отношениям следует иметь это в виду и предусмотрительно вкладывать средства и заключать договора.</w:t>
      </w:r>
    </w:p>
    <w:p w:rsidR="003253B7" w:rsidRPr="00994400" w:rsidRDefault="003253B7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Для того чтобы предприятие стало более платежеспособным</w:t>
      </w:r>
      <w:r w:rsidR="00994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4400">
        <w:rPr>
          <w:rFonts w:ascii="Times New Roman" w:hAnsi="Times New Roman"/>
          <w:color w:val="000000"/>
          <w:sz w:val="28"/>
          <w:szCs w:val="28"/>
        </w:rPr>
        <w:t>и финансово устойчивым, необходимо снизить краткосрочные, долгосрочные обязательства, а так же в меньшей степени использовать аренду ОС. Покрыть эти задолженности возможно, если усовершенствовать систему выплат дебиторской задолженности, так же предприятие нуждается в большем стимулировании продаж своей продукции (большое количество запасов готовой продукции).</w:t>
      </w:r>
    </w:p>
    <w:p w:rsidR="003253B7" w:rsidRPr="00994400" w:rsidRDefault="003253B7" w:rsidP="00994400">
      <w:pPr>
        <w:pStyle w:val="12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94400">
        <w:rPr>
          <w:rFonts w:ascii="Times New Roman" w:hAnsi="Times New Roman"/>
          <w:color w:val="000000"/>
          <w:spacing w:val="-4"/>
          <w:sz w:val="28"/>
          <w:szCs w:val="28"/>
        </w:rPr>
        <w:t>В условиях кризисной финансовой ситуации восстановление осуществляется поэтапно:</w:t>
      </w:r>
    </w:p>
    <w:p w:rsidR="003253B7" w:rsidRPr="00994400" w:rsidRDefault="003253B7" w:rsidP="00994400">
      <w:pPr>
        <w:pStyle w:val="12"/>
        <w:numPr>
          <w:ilvl w:val="0"/>
          <w:numId w:val="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94400">
        <w:rPr>
          <w:rFonts w:ascii="Times New Roman" w:hAnsi="Times New Roman"/>
          <w:color w:val="000000"/>
          <w:spacing w:val="-4"/>
          <w:sz w:val="28"/>
          <w:szCs w:val="28"/>
        </w:rPr>
        <w:t>Устранение неплатежеспособности;</w:t>
      </w:r>
    </w:p>
    <w:p w:rsidR="003253B7" w:rsidRPr="00994400" w:rsidRDefault="003253B7" w:rsidP="00994400">
      <w:pPr>
        <w:pStyle w:val="12"/>
        <w:numPr>
          <w:ilvl w:val="0"/>
          <w:numId w:val="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94400">
        <w:rPr>
          <w:rFonts w:ascii="Times New Roman" w:hAnsi="Times New Roman"/>
          <w:color w:val="000000"/>
          <w:spacing w:val="-4"/>
          <w:sz w:val="28"/>
          <w:szCs w:val="28"/>
        </w:rPr>
        <w:t>Восстановление финансовой устойчивости;</w:t>
      </w:r>
    </w:p>
    <w:p w:rsidR="003253B7" w:rsidRPr="00994400" w:rsidRDefault="003253B7" w:rsidP="00994400">
      <w:pPr>
        <w:pStyle w:val="12"/>
        <w:numPr>
          <w:ilvl w:val="0"/>
          <w:numId w:val="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94400">
        <w:rPr>
          <w:rFonts w:ascii="Times New Roman" w:hAnsi="Times New Roman"/>
          <w:color w:val="000000"/>
          <w:spacing w:val="-4"/>
          <w:sz w:val="28"/>
          <w:szCs w:val="28"/>
        </w:rPr>
        <w:t>Обеспечение финансового равновесия в длительном периоде.</w:t>
      </w:r>
    </w:p>
    <w:p w:rsidR="003253B7" w:rsidRPr="00994400" w:rsidRDefault="003253B7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94400">
        <w:rPr>
          <w:rFonts w:ascii="Times New Roman" w:hAnsi="Times New Roman"/>
          <w:color w:val="000000"/>
          <w:spacing w:val="-4"/>
          <w:sz w:val="28"/>
          <w:szCs w:val="28"/>
        </w:rPr>
        <w:t>Для сохранения и повышения уровня финансовой устойчивости предприятия необходимо сократить объем потребляемых финансовых ресурсов. На данном этапе развития предприятия это можно сделать за счет временного отказа от внешних социальных и других программ предприятия, финансируемых за счет его прибыли.</w:t>
      </w:r>
    </w:p>
    <w:p w:rsidR="003253B7" w:rsidRPr="00994400" w:rsidRDefault="003253B7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94400">
        <w:rPr>
          <w:rFonts w:ascii="Times New Roman" w:hAnsi="Times New Roman"/>
          <w:color w:val="000000"/>
          <w:spacing w:val="-4"/>
          <w:sz w:val="28"/>
          <w:szCs w:val="28"/>
        </w:rPr>
        <w:t>Увеличение притока собственных средств здесь может быть достигнуто за счет оптимизации ценовой политики, увеличения предоплаты за отгружаемую продукцию, осуществления рациональной налоговой политики, обеспечивающей минимизацию налоговых платежей в пределах законодательства.</w:t>
      </w:r>
    </w:p>
    <w:p w:rsidR="003253B7" w:rsidRPr="00994400" w:rsidRDefault="003253B7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94400">
        <w:rPr>
          <w:rFonts w:ascii="Times New Roman" w:hAnsi="Times New Roman"/>
          <w:color w:val="000000"/>
          <w:spacing w:val="-4"/>
          <w:sz w:val="28"/>
          <w:szCs w:val="28"/>
        </w:rPr>
        <w:t>В дальнейшем финансовая стабильность (равновесие) в длительном периоде можно обеспечить такими мерами как использование эффективных материальных ресурсов для снижения себестоимости, повышение качества продукции, ускорением оборачиваемости оборотных активов, сокращение сроков расчетов за поставленную продукцию.</w:t>
      </w:r>
    </w:p>
    <w:p w:rsidR="003253B7" w:rsidRPr="00994400" w:rsidRDefault="003253B7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94400">
        <w:rPr>
          <w:rFonts w:ascii="Times New Roman" w:hAnsi="Times New Roman"/>
          <w:color w:val="000000"/>
          <w:spacing w:val="-4"/>
          <w:sz w:val="28"/>
          <w:szCs w:val="28"/>
        </w:rPr>
        <w:t>Практика проведения финансового оздоровления организаций различных направлений деятельности позволила определить типичные схемы управленческих воздействий на отдельные элементы бизнес-процессов в организации.</w:t>
      </w:r>
    </w:p>
    <w:p w:rsidR="00994400" w:rsidRDefault="003253B7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94400">
        <w:rPr>
          <w:rFonts w:ascii="Times New Roman" w:hAnsi="Times New Roman"/>
          <w:color w:val="000000"/>
          <w:spacing w:val="-4"/>
          <w:sz w:val="28"/>
          <w:szCs w:val="28"/>
        </w:rPr>
        <w:t>В данный момент главным для предприятия является возвращение к прежним показателям прибыли, следовательно, рост объема продаж.</w:t>
      </w:r>
    </w:p>
    <w:p w:rsidR="003253B7" w:rsidRPr="00994400" w:rsidRDefault="003253B7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94400">
        <w:rPr>
          <w:rFonts w:ascii="Times New Roman" w:hAnsi="Times New Roman"/>
          <w:color w:val="000000"/>
          <w:spacing w:val="-4"/>
          <w:sz w:val="28"/>
          <w:szCs w:val="28"/>
        </w:rPr>
        <w:t>Для увеличения объема продаж на рассматриваемом предприятии рационально будет провести анализ цены и объема реализуемой продукции и нахождение наиболее разумного компромисса.</w:t>
      </w:r>
    </w:p>
    <w:p w:rsidR="003253B7" w:rsidRPr="00994400" w:rsidRDefault="003253B7" w:rsidP="009944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94400">
        <w:rPr>
          <w:rFonts w:ascii="Times New Roman" w:hAnsi="Times New Roman"/>
          <w:color w:val="000000"/>
          <w:spacing w:val="-4"/>
          <w:sz w:val="28"/>
          <w:szCs w:val="28"/>
        </w:rPr>
        <w:t>Для увеличения прибыли необходимо также рассматривать вариант снижения затрат в производственной и коммерческой деятельности:</w:t>
      </w:r>
    </w:p>
    <w:p w:rsidR="003253B7" w:rsidRPr="00994400" w:rsidRDefault="003253B7" w:rsidP="00994400">
      <w:pPr>
        <w:pStyle w:val="12"/>
        <w:numPr>
          <w:ilvl w:val="0"/>
          <w:numId w:val="9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94400">
        <w:rPr>
          <w:rFonts w:ascii="Times New Roman" w:hAnsi="Times New Roman"/>
          <w:color w:val="000000"/>
          <w:spacing w:val="-4"/>
          <w:sz w:val="28"/>
          <w:szCs w:val="28"/>
        </w:rPr>
        <w:t>внедрение энергосберегающих технологий;</w:t>
      </w:r>
    </w:p>
    <w:p w:rsidR="003253B7" w:rsidRPr="00994400" w:rsidRDefault="003253B7" w:rsidP="00B573C8">
      <w:pPr>
        <w:pStyle w:val="12"/>
        <w:numPr>
          <w:ilvl w:val="0"/>
          <w:numId w:val="9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94400">
        <w:rPr>
          <w:rFonts w:ascii="Times New Roman" w:hAnsi="Times New Roman"/>
          <w:color w:val="000000"/>
          <w:spacing w:val="-4"/>
          <w:sz w:val="28"/>
          <w:szCs w:val="28"/>
        </w:rPr>
        <w:t>упрощение организационной структуры с целью устранения излишних уровней управления и сокращения затрат на оплату труда управленческого персонала;</w:t>
      </w:r>
    </w:p>
    <w:p w:rsidR="003253B7" w:rsidRPr="00994400" w:rsidRDefault="003253B7" w:rsidP="00B573C8">
      <w:pPr>
        <w:pStyle w:val="12"/>
        <w:numPr>
          <w:ilvl w:val="0"/>
          <w:numId w:val="9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94400">
        <w:rPr>
          <w:rFonts w:ascii="Times New Roman" w:hAnsi="Times New Roman"/>
          <w:color w:val="000000"/>
          <w:spacing w:val="-4"/>
          <w:sz w:val="28"/>
          <w:szCs w:val="28"/>
        </w:rPr>
        <w:t>сокращение затрат на покупку материалов;</w:t>
      </w:r>
    </w:p>
    <w:p w:rsidR="003253B7" w:rsidRPr="00994400" w:rsidRDefault="003253B7" w:rsidP="00B573C8">
      <w:pPr>
        <w:pStyle w:val="12"/>
        <w:numPr>
          <w:ilvl w:val="0"/>
          <w:numId w:val="9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pacing w:val="-4"/>
          <w:sz w:val="28"/>
          <w:szCs w:val="28"/>
        </w:rPr>
        <w:t>использование менее дорогих компонентов, где это возможно.</w:t>
      </w:r>
    </w:p>
    <w:p w:rsidR="003253B7" w:rsidRPr="00994400" w:rsidRDefault="003253B7" w:rsidP="00B573C8">
      <w:pPr>
        <w:pStyle w:val="12"/>
        <w:numPr>
          <w:ilvl w:val="0"/>
          <w:numId w:val="9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совершенствование системы управления;</w:t>
      </w:r>
    </w:p>
    <w:p w:rsidR="003253B7" w:rsidRPr="00994400" w:rsidRDefault="003253B7" w:rsidP="00B573C8">
      <w:pPr>
        <w:pStyle w:val="12"/>
        <w:numPr>
          <w:ilvl w:val="0"/>
          <w:numId w:val="9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инвентаризация;</w:t>
      </w:r>
    </w:p>
    <w:p w:rsidR="003253B7" w:rsidRPr="00994400" w:rsidRDefault="003253B7" w:rsidP="00B573C8">
      <w:pPr>
        <w:pStyle w:val="12"/>
        <w:numPr>
          <w:ilvl w:val="0"/>
          <w:numId w:val="9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оптимизация дебиторской задолженности;</w:t>
      </w:r>
    </w:p>
    <w:p w:rsidR="003253B7" w:rsidRPr="00994400" w:rsidRDefault="003253B7" w:rsidP="00B573C8">
      <w:pPr>
        <w:pStyle w:val="12"/>
        <w:numPr>
          <w:ilvl w:val="0"/>
          <w:numId w:val="9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снижение издержек производства;</w:t>
      </w:r>
    </w:p>
    <w:p w:rsidR="003253B7" w:rsidRPr="00994400" w:rsidRDefault="003253B7" w:rsidP="00B573C8">
      <w:pPr>
        <w:pStyle w:val="12"/>
        <w:numPr>
          <w:ilvl w:val="0"/>
          <w:numId w:val="9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продажа дочерних предприятий и долей в капитале других предприятий;</w:t>
      </w:r>
    </w:p>
    <w:p w:rsidR="003253B7" w:rsidRPr="00994400" w:rsidRDefault="003253B7" w:rsidP="00B573C8">
      <w:pPr>
        <w:pStyle w:val="12"/>
        <w:numPr>
          <w:ilvl w:val="0"/>
          <w:numId w:val="9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продажа незавершенного строительства;</w:t>
      </w:r>
    </w:p>
    <w:p w:rsidR="003253B7" w:rsidRPr="00994400" w:rsidRDefault="003253B7" w:rsidP="00B573C8">
      <w:pPr>
        <w:pStyle w:val="12"/>
        <w:numPr>
          <w:ilvl w:val="0"/>
          <w:numId w:val="9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оптимизация количества персонала и обеспечение социальных льгот для уволенных;</w:t>
      </w:r>
    </w:p>
    <w:p w:rsidR="003253B7" w:rsidRPr="00994400" w:rsidRDefault="003253B7" w:rsidP="00B573C8">
      <w:pPr>
        <w:pStyle w:val="12"/>
        <w:numPr>
          <w:ilvl w:val="0"/>
          <w:numId w:val="9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продажа излишнего оборудования, материалов и складированных готовых изделий;</w:t>
      </w:r>
    </w:p>
    <w:p w:rsidR="003253B7" w:rsidRPr="00994400" w:rsidRDefault="003253B7" w:rsidP="00B573C8">
      <w:pPr>
        <w:pStyle w:val="12"/>
        <w:numPr>
          <w:ilvl w:val="0"/>
          <w:numId w:val="9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конверсия долгов путем преобразования краткосрочных задолженностей в долгосрочные ссуды или долгосрочные ипотеки;</w:t>
      </w:r>
    </w:p>
    <w:p w:rsidR="003253B7" w:rsidRPr="00994400" w:rsidRDefault="003253B7" w:rsidP="00994400">
      <w:pPr>
        <w:pStyle w:val="12"/>
        <w:numPr>
          <w:ilvl w:val="0"/>
          <w:numId w:val="9"/>
        </w:numPr>
        <w:tabs>
          <w:tab w:val="left" w:pos="993"/>
        </w:tabs>
        <w:suppressAutoHyphens/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прогрессивные технологии, механизация, автоматизация, производства;</w:t>
      </w:r>
    </w:p>
    <w:p w:rsidR="003253B7" w:rsidRPr="00994400" w:rsidRDefault="003253B7" w:rsidP="00994400">
      <w:pPr>
        <w:pStyle w:val="12"/>
        <w:numPr>
          <w:ilvl w:val="0"/>
          <w:numId w:val="9"/>
        </w:numPr>
        <w:tabs>
          <w:tab w:val="left" w:pos="993"/>
        </w:tabs>
        <w:suppressAutoHyphens/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совершенствование организации труда;</w:t>
      </w:r>
    </w:p>
    <w:p w:rsidR="003253B7" w:rsidRPr="00994400" w:rsidRDefault="003253B7" w:rsidP="00994400">
      <w:pPr>
        <w:pStyle w:val="12"/>
        <w:numPr>
          <w:ilvl w:val="0"/>
          <w:numId w:val="9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капитальный ремонт, модернизация основных фондов, замена устаревшего оборудования, приобретение дополнительных основных фондов.</w:t>
      </w:r>
    </w:p>
    <w:p w:rsidR="003253B7" w:rsidRPr="00994400" w:rsidRDefault="003253B7" w:rsidP="00994400">
      <w:pPr>
        <w:pStyle w:val="12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94400">
        <w:rPr>
          <w:rFonts w:ascii="Times New Roman" w:hAnsi="Times New Roman"/>
          <w:color w:val="000000"/>
          <w:spacing w:val="-4"/>
          <w:sz w:val="28"/>
          <w:szCs w:val="28"/>
        </w:rPr>
        <w:t>Для ускорения оборота денежных средств необходимо создать систему стимулов (скидок) клиентам, увеличивающим объем закупки и своевременно ее оплачивающим, а также рассмотреть отношения с клиентами, их финансовое состояние с точки зрения возможных рисков и установление в зависимости от них лимитов товарного кредита, предоставляемых каждому клиенту.</w:t>
      </w:r>
    </w:p>
    <w:p w:rsidR="003253B7" w:rsidRPr="00994400" w:rsidRDefault="003253B7" w:rsidP="00994400">
      <w:pPr>
        <w:pStyle w:val="12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94400">
        <w:rPr>
          <w:rFonts w:ascii="Times New Roman" w:hAnsi="Times New Roman"/>
          <w:color w:val="000000"/>
          <w:spacing w:val="-4"/>
          <w:sz w:val="28"/>
          <w:szCs w:val="28"/>
        </w:rPr>
        <w:t>Для уменьшения оттока денежных средств оптимальным будет разделить поставщиков на категории по степени их важности для деятельности организации в целях приоритетности оплаты кредиторской задолженности. Возможен поиск альтернативных поставщиков, предлагающих более выгодные условия оплаты или более качественную продукцию, что уменьшает затраты в производстве.</w:t>
      </w:r>
    </w:p>
    <w:p w:rsidR="003253B7" w:rsidRPr="00994400" w:rsidRDefault="003253B7" w:rsidP="00994400">
      <w:pPr>
        <w:pStyle w:val="12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94400">
        <w:rPr>
          <w:rFonts w:ascii="Times New Roman" w:hAnsi="Times New Roman"/>
          <w:color w:val="000000"/>
          <w:spacing w:val="-4"/>
          <w:sz w:val="28"/>
          <w:szCs w:val="28"/>
        </w:rPr>
        <w:t>Таким образом, выполнив ряд предложенных мер, предприятие стабилизирует свою платежеспособность, финансовую устойчивость и финансовое равновесие.</w:t>
      </w:r>
    </w:p>
    <w:p w:rsidR="00BC4D1E" w:rsidRPr="00994400" w:rsidRDefault="00BC4D1E" w:rsidP="00994400">
      <w:pPr>
        <w:pStyle w:val="1"/>
        <w:keepNext w:val="0"/>
        <w:keepLines w:val="0"/>
        <w:suppressAutoHyphens/>
        <w:spacing w:before="0" w:line="360" w:lineRule="auto"/>
        <w:ind w:firstLine="709"/>
        <w:jc w:val="center"/>
        <w:rPr>
          <w:rFonts w:ascii="Times New Roman" w:hAnsi="Times New Roman"/>
          <w:color w:val="000000"/>
        </w:rPr>
      </w:pPr>
    </w:p>
    <w:p w:rsidR="00BC4D1E" w:rsidRPr="00463D3C" w:rsidRDefault="00463D3C" w:rsidP="00463D3C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</w:rPr>
      </w:pPr>
      <w:bookmarkStart w:id="16" w:name="_Toc263108354"/>
      <w:r>
        <w:rPr>
          <w:rFonts w:ascii="Times New Roman" w:hAnsi="Times New Roman"/>
          <w:color w:val="000000"/>
        </w:rPr>
        <w:br w:type="page"/>
      </w:r>
      <w:r w:rsidR="00BC4D1E" w:rsidRPr="00463D3C">
        <w:rPr>
          <w:rFonts w:ascii="Times New Roman" w:hAnsi="Times New Roman"/>
          <w:b/>
          <w:color w:val="000000"/>
          <w:sz w:val="28"/>
        </w:rPr>
        <w:t>Список используемой литературы</w:t>
      </w:r>
      <w:bookmarkEnd w:id="16"/>
    </w:p>
    <w:p w:rsidR="00BC4D1E" w:rsidRPr="00994400" w:rsidRDefault="00BC4D1E" w:rsidP="00994400">
      <w:pPr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C4D1E" w:rsidRPr="00994400" w:rsidRDefault="00BC4D1E" w:rsidP="00463D3C">
      <w:pPr>
        <w:pStyle w:val="12"/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Жарковская, Е.П. Антикризисное управление: учебник / Е.П. Жарковская, Б.Е. Бродский. – М.: Омега-Л, 2005. – 357с.</w:t>
      </w:r>
    </w:p>
    <w:p w:rsidR="00BC4D1E" w:rsidRPr="00994400" w:rsidRDefault="00BC4D1E" w:rsidP="00463D3C">
      <w:pPr>
        <w:pStyle w:val="12"/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Родионова, Н.В. Антикризисный менеджмент / Н.В. Родионова. – М.: ЮНИТИ-ДАНА, 2001. – 223с.</w:t>
      </w:r>
    </w:p>
    <w:p w:rsidR="00BC4D1E" w:rsidRPr="00994400" w:rsidRDefault="00BC4D1E" w:rsidP="00463D3C">
      <w:pPr>
        <w:pStyle w:val="12"/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Ступаков, В.С. Риск-менеджмент. Учебное пособие / В.С. Ступаков, Г.С. Токаренко. – М.: Финансы и статистика, 2007. – 288с.</w:t>
      </w:r>
    </w:p>
    <w:p w:rsidR="00BC4D1E" w:rsidRPr="00463D3C" w:rsidRDefault="00BC4D1E" w:rsidP="00463D3C">
      <w:pPr>
        <w:pStyle w:val="12"/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94400">
        <w:rPr>
          <w:rFonts w:ascii="Times New Roman" w:hAnsi="Times New Roman"/>
          <w:color w:val="000000"/>
          <w:sz w:val="28"/>
          <w:szCs w:val="28"/>
        </w:rPr>
        <w:t>Толпегина, О.А. Анализ финансовой отчетности. Учебное пособие / О.А. Толпегина. – М.: МИЭМП, 2009. – 196с.</w:t>
      </w:r>
      <w:bookmarkStart w:id="17" w:name="_GoBack"/>
      <w:bookmarkEnd w:id="17"/>
    </w:p>
    <w:sectPr w:rsidR="00BC4D1E" w:rsidRPr="00463D3C" w:rsidSect="0032335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DFE" w:rsidRDefault="003D0DFE" w:rsidP="00323356">
      <w:pPr>
        <w:spacing w:after="0" w:line="240" w:lineRule="auto"/>
      </w:pPr>
      <w:r>
        <w:separator/>
      </w:r>
    </w:p>
  </w:endnote>
  <w:endnote w:type="continuationSeparator" w:id="0">
    <w:p w:rsidR="003D0DFE" w:rsidRDefault="003D0DFE" w:rsidP="00323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DFE" w:rsidRDefault="003D0DFE" w:rsidP="00323356">
      <w:pPr>
        <w:spacing w:after="0" w:line="240" w:lineRule="auto"/>
      </w:pPr>
      <w:r>
        <w:separator/>
      </w:r>
    </w:p>
  </w:footnote>
  <w:footnote w:type="continuationSeparator" w:id="0">
    <w:p w:rsidR="003D0DFE" w:rsidRDefault="003D0DFE" w:rsidP="00323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561CC"/>
    <w:multiLevelType w:val="hybridMultilevel"/>
    <w:tmpl w:val="49F6F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073337"/>
    <w:multiLevelType w:val="hybridMultilevel"/>
    <w:tmpl w:val="10F266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137185"/>
    <w:multiLevelType w:val="hybridMultilevel"/>
    <w:tmpl w:val="909410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94715B"/>
    <w:multiLevelType w:val="hybridMultilevel"/>
    <w:tmpl w:val="C92896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A9668A"/>
    <w:multiLevelType w:val="hybridMultilevel"/>
    <w:tmpl w:val="E55CA8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982DD4"/>
    <w:multiLevelType w:val="hybridMultilevel"/>
    <w:tmpl w:val="BD9446F6"/>
    <w:lvl w:ilvl="0" w:tplc="4148C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C505E"/>
    <w:multiLevelType w:val="hybridMultilevel"/>
    <w:tmpl w:val="F628DD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5FA1654"/>
    <w:multiLevelType w:val="hybridMultilevel"/>
    <w:tmpl w:val="9E6ADB08"/>
    <w:lvl w:ilvl="0" w:tplc="17AECBF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826126"/>
    <w:multiLevelType w:val="hybridMultilevel"/>
    <w:tmpl w:val="733EA8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6FE41B9"/>
    <w:multiLevelType w:val="hybridMultilevel"/>
    <w:tmpl w:val="DC22A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F03703C"/>
    <w:multiLevelType w:val="hybridMultilevel"/>
    <w:tmpl w:val="DB62F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1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05E1"/>
    <w:rsid w:val="00020290"/>
    <w:rsid w:val="00052B62"/>
    <w:rsid w:val="00057DC8"/>
    <w:rsid w:val="000667F2"/>
    <w:rsid w:val="00077B07"/>
    <w:rsid w:val="00085C5D"/>
    <w:rsid w:val="000C18F8"/>
    <w:rsid w:val="000C2EE8"/>
    <w:rsid w:val="000C4D77"/>
    <w:rsid w:val="000D76A5"/>
    <w:rsid w:val="000E0B44"/>
    <w:rsid w:val="000E5F8E"/>
    <w:rsid w:val="00125CFF"/>
    <w:rsid w:val="001602B8"/>
    <w:rsid w:val="00170C65"/>
    <w:rsid w:val="001B539D"/>
    <w:rsid w:val="001C6634"/>
    <w:rsid w:val="001C7AF1"/>
    <w:rsid w:val="001E0274"/>
    <w:rsid w:val="002144E2"/>
    <w:rsid w:val="00214509"/>
    <w:rsid w:val="0022286F"/>
    <w:rsid w:val="00243C89"/>
    <w:rsid w:val="00256FB1"/>
    <w:rsid w:val="00260115"/>
    <w:rsid w:val="00277784"/>
    <w:rsid w:val="0029590E"/>
    <w:rsid w:val="002B3977"/>
    <w:rsid w:val="002B4C17"/>
    <w:rsid w:val="002E2CCC"/>
    <w:rsid w:val="00304653"/>
    <w:rsid w:val="00321417"/>
    <w:rsid w:val="00323356"/>
    <w:rsid w:val="003253B7"/>
    <w:rsid w:val="00341DF7"/>
    <w:rsid w:val="00345947"/>
    <w:rsid w:val="003D0DFE"/>
    <w:rsid w:val="00404D40"/>
    <w:rsid w:val="00435671"/>
    <w:rsid w:val="004437A9"/>
    <w:rsid w:val="00463D3C"/>
    <w:rsid w:val="004A2143"/>
    <w:rsid w:val="004C1914"/>
    <w:rsid w:val="004D2BA1"/>
    <w:rsid w:val="00502A3C"/>
    <w:rsid w:val="00513479"/>
    <w:rsid w:val="00520277"/>
    <w:rsid w:val="005219E5"/>
    <w:rsid w:val="00527075"/>
    <w:rsid w:val="00536ECB"/>
    <w:rsid w:val="0055521C"/>
    <w:rsid w:val="0057258B"/>
    <w:rsid w:val="00581D2B"/>
    <w:rsid w:val="005943C8"/>
    <w:rsid w:val="005B7404"/>
    <w:rsid w:val="005E4AE8"/>
    <w:rsid w:val="005E7451"/>
    <w:rsid w:val="00617DFD"/>
    <w:rsid w:val="00682AA8"/>
    <w:rsid w:val="006C4FD5"/>
    <w:rsid w:val="006F0A79"/>
    <w:rsid w:val="006F2E07"/>
    <w:rsid w:val="007028CF"/>
    <w:rsid w:val="007205E1"/>
    <w:rsid w:val="00770995"/>
    <w:rsid w:val="007873DA"/>
    <w:rsid w:val="00791AC5"/>
    <w:rsid w:val="007B6C10"/>
    <w:rsid w:val="007B76E5"/>
    <w:rsid w:val="007C2DF7"/>
    <w:rsid w:val="007C3420"/>
    <w:rsid w:val="007F0605"/>
    <w:rsid w:val="007F077A"/>
    <w:rsid w:val="00811433"/>
    <w:rsid w:val="0082104A"/>
    <w:rsid w:val="00841FC9"/>
    <w:rsid w:val="0085074B"/>
    <w:rsid w:val="0086797B"/>
    <w:rsid w:val="008B42DA"/>
    <w:rsid w:val="008F118B"/>
    <w:rsid w:val="008F1574"/>
    <w:rsid w:val="009529C8"/>
    <w:rsid w:val="00955E93"/>
    <w:rsid w:val="00994400"/>
    <w:rsid w:val="00995510"/>
    <w:rsid w:val="0099664D"/>
    <w:rsid w:val="009B1FE6"/>
    <w:rsid w:val="009C0EEF"/>
    <w:rsid w:val="009C4A79"/>
    <w:rsid w:val="00A02A1E"/>
    <w:rsid w:val="00A064EA"/>
    <w:rsid w:val="00A229E6"/>
    <w:rsid w:val="00A5036D"/>
    <w:rsid w:val="00A712C7"/>
    <w:rsid w:val="00A85E0D"/>
    <w:rsid w:val="00A93A53"/>
    <w:rsid w:val="00AA3FFB"/>
    <w:rsid w:val="00AB1F53"/>
    <w:rsid w:val="00AC5C88"/>
    <w:rsid w:val="00AE7907"/>
    <w:rsid w:val="00AF7199"/>
    <w:rsid w:val="00B21445"/>
    <w:rsid w:val="00B3615E"/>
    <w:rsid w:val="00B47CC5"/>
    <w:rsid w:val="00B573C8"/>
    <w:rsid w:val="00B821A9"/>
    <w:rsid w:val="00B94E0E"/>
    <w:rsid w:val="00BC4D1E"/>
    <w:rsid w:val="00C13BC0"/>
    <w:rsid w:val="00C31ED3"/>
    <w:rsid w:val="00C55894"/>
    <w:rsid w:val="00C91532"/>
    <w:rsid w:val="00CA5ACA"/>
    <w:rsid w:val="00D67E25"/>
    <w:rsid w:val="00D71CB9"/>
    <w:rsid w:val="00DE19FD"/>
    <w:rsid w:val="00DF6F4C"/>
    <w:rsid w:val="00E27E37"/>
    <w:rsid w:val="00E31397"/>
    <w:rsid w:val="00E52F53"/>
    <w:rsid w:val="00E61576"/>
    <w:rsid w:val="00E97FA3"/>
    <w:rsid w:val="00EB093A"/>
    <w:rsid w:val="00EC2423"/>
    <w:rsid w:val="00EE0D6F"/>
    <w:rsid w:val="00EE33D4"/>
    <w:rsid w:val="00EF180B"/>
    <w:rsid w:val="00F13A05"/>
    <w:rsid w:val="00F9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8"/>
    <o:shapelayout v:ext="edit">
      <o:idmap v:ext="edit" data="1"/>
    </o:shapelayout>
  </w:shapeDefaults>
  <w:decimalSymbol w:val=","/>
  <w:listSeparator w:val=";"/>
  <w15:chartTrackingRefBased/>
  <w15:docId w15:val="{E67F8AAB-33E0-437A-8E99-872C6B67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27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943C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C191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943C8"/>
    <w:rPr>
      <w:rFonts w:ascii="Cambria" w:eastAsia="Times New Roman" w:hAnsi="Cambria" w:cs="Times New Roman"/>
      <w:b/>
      <w:bCs/>
      <w:color w:val="365F91"/>
      <w:sz w:val="28"/>
      <w:szCs w:val="28"/>
      <w:lang w:val="x-none" w:eastAsia="en-US"/>
    </w:rPr>
  </w:style>
  <w:style w:type="character" w:customStyle="1" w:styleId="20">
    <w:name w:val="Заголовок 2 Знак"/>
    <w:basedOn w:val="a0"/>
    <w:link w:val="2"/>
    <w:locked/>
    <w:rsid w:val="004C1914"/>
    <w:rPr>
      <w:rFonts w:ascii="Cambria" w:eastAsia="Times New Roman" w:hAnsi="Cambria" w:cs="Times New Roman"/>
      <w:b/>
      <w:bCs/>
      <w:color w:val="4F81BD"/>
      <w:sz w:val="26"/>
      <w:szCs w:val="26"/>
      <w:lang w:val="x-none" w:eastAsia="en-US"/>
    </w:rPr>
  </w:style>
  <w:style w:type="table" w:styleId="a3">
    <w:name w:val="Table Grid"/>
    <w:basedOn w:val="a1"/>
    <w:rsid w:val="007205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мещающий текст1"/>
    <w:basedOn w:val="a0"/>
    <w:semiHidden/>
    <w:rsid w:val="007205E1"/>
    <w:rPr>
      <w:rFonts w:cs="Times New Roman"/>
      <w:color w:val="808080"/>
    </w:rPr>
  </w:style>
  <w:style w:type="paragraph" w:styleId="a4">
    <w:name w:val="Balloon Text"/>
    <w:basedOn w:val="a"/>
    <w:link w:val="a5"/>
    <w:semiHidden/>
    <w:rsid w:val="00720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7205E1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2B3977"/>
    <w:pPr>
      <w:ind w:left="720"/>
      <w:contextualSpacing/>
    </w:pPr>
  </w:style>
  <w:style w:type="character" w:styleId="a6">
    <w:name w:val="Strong"/>
    <w:basedOn w:val="a0"/>
    <w:qFormat/>
    <w:rsid w:val="00EE0D6F"/>
    <w:rPr>
      <w:rFonts w:cs="Times New Roman"/>
      <w:b/>
      <w:bCs/>
    </w:rPr>
  </w:style>
  <w:style w:type="paragraph" w:styleId="a7">
    <w:name w:val="Normal (Web)"/>
    <w:basedOn w:val="a"/>
    <w:rsid w:val="005219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Emphasis"/>
    <w:basedOn w:val="a0"/>
    <w:qFormat/>
    <w:rsid w:val="00323356"/>
    <w:rPr>
      <w:rFonts w:cs="Times New Roman"/>
      <w:i/>
      <w:iCs/>
    </w:rPr>
  </w:style>
  <w:style w:type="paragraph" w:styleId="a9">
    <w:name w:val="header"/>
    <w:basedOn w:val="a"/>
    <w:link w:val="aa"/>
    <w:semiHidden/>
    <w:rsid w:val="00323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semiHidden/>
    <w:locked/>
    <w:rsid w:val="00323356"/>
    <w:rPr>
      <w:rFonts w:cs="Times New Roman"/>
      <w:sz w:val="22"/>
      <w:szCs w:val="22"/>
      <w:lang w:val="x-none" w:eastAsia="en-US"/>
    </w:rPr>
  </w:style>
  <w:style w:type="paragraph" w:styleId="ab">
    <w:name w:val="footer"/>
    <w:basedOn w:val="a"/>
    <w:link w:val="ac"/>
    <w:rsid w:val="00323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locked/>
    <w:rsid w:val="00323356"/>
    <w:rPr>
      <w:rFonts w:cs="Times New Roman"/>
      <w:sz w:val="22"/>
      <w:szCs w:val="22"/>
      <w:lang w:val="x-none" w:eastAsia="en-US"/>
    </w:rPr>
  </w:style>
  <w:style w:type="paragraph" w:customStyle="1" w:styleId="13">
    <w:name w:val="Заголовок оглавления1"/>
    <w:basedOn w:val="1"/>
    <w:next w:val="a"/>
    <w:rsid w:val="004C1914"/>
    <w:pPr>
      <w:outlineLvl w:val="9"/>
    </w:pPr>
  </w:style>
  <w:style w:type="paragraph" w:styleId="14">
    <w:name w:val="toc 1"/>
    <w:basedOn w:val="a"/>
    <w:next w:val="a"/>
    <w:autoRedefine/>
    <w:rsid w:val="004C1914"/>
    <w:pPr>
      <w:spacing w:after="100"/>
    </w:pPr>
  </w:style>
  <w:style w:type="character" w:styleId="ad">
    <w:name w:val="Hyperlink"/>
    <w:basedOn w:val="a0"/>
    <w:rsid w:val="004C1914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rsid w:val="004C1914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7" Type="http://schemas.openxmlformats.org/officeDocument/2006/relationships/image" Target="media/image1.png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61" Type="http://schemas.openxmlformats.org/officeDocument/2006/relationships/image" Target="media/image55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4699</Words>
  <Characters>26788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Microsoft</Company>
  <LinksUpToDate>false</LinksUpToDate>
  <CharactersWithSpaces>31425</CharactersWithSpaces>
  <SharedDoc>false</SharedDoc>
  <HLinks>
    <vt:vector size="54" baseType="variant">
      <vt:variant>
        <vt:i4>1900594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_Toc263108354</vt:lpwstr>
      </vt:variant>
      <vt:variant>
        <vt:i4>1900594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_Toc263108353</vt:lpwstr>
      </vt:variant>
      <vt:variant>
        <vt:i4>1835058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_Toc263108349</vt:lpwstr>
      </vt:variant>
      <vt:variant>
        <vt:i4>1835058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_Toc263108343</vt:lpwstr>
      </vt:variant>
      <vt:variant>
        <vt:i4>1835058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_Toc263108342</vt:lpwstr>
      </vt:variant>
      <vt:variant>
        <vt:i4>1835058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_Toc263108341</vt:lpwstr>
      </vt:variant>
      <vt:variant>
        <vt:i4>1835058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_Toc263108340</vt:lpwstr>
      </vt:variant>
      <vt:variant>
        <vt:i4>1769522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_Toc263108339</vt:lpwstr>
      </vt:variant>
      <vt:variant>
        <vt:i4>1769522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_Toc263108338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Anna</dc:creator>
  <cp:keywords/>
  <dc:description/>
  <cp:lastModifiedBy>admin</cp:lastModifiedBy>
  <cp:revision>2</cp:revision>
  <cp:lastPrinted>2010-05-31T13:31:00Z</cp:lastPrinted>
  <dcterms:created xsi:type="dcterms:W3CDTF">2014-05-16T21:07:00Z</dcterms:created>
  <dcterms:modified xsi:type="dcterms:W3CDTF">2014-05-16T21:07:00Z</dcterms:modified>
</cp:coreProperties>
</file>