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A4" w:rsidRPr="004E3E11" w:rsidRDefault="00E34BA4" w:rsidP="00B723A8">
      <w:pPr>
        <w:pStyle w:val="a5"/>
        <w:spacing w:line="360" w:lineRule="auto"/>
        <w:ind w:firstLine="709"/>
        <w:outlineLvl w:val="0"/>
        <w:rPr>
          <w:b w:val="0"/>
          <w:bCs w:val="0"/>
          <w:i w:val="0"/>
          <w:iCs w:val="0"/>
          <w:sz w:val="28"/>
          <w:szCs w:val="40"/>
        </w:rPr>
      </w:pPr>
      <w:r w:rsidRPr="004E3E11">
        <w:rPr>
          <w:b w:val="0"/>
          <w:bCs w:val="0"/>
          <w:i w:val="0"/>
          <w:iCs w:val="0"/>
          <w:sz w:val="28"/>
          <w:szCs w:val="40"/>
        </w:rPr>
        <w:t>МОСКОВСКИЙ ПОГРАНИЧНЫЙ ИНСТИТУТ</w:t>
      </w:r>
    </w:p>
    <w:p w:rsidR="00E34BA4" w:rsidRPr="004E3E11" w:rsidRDefault="00E34BA4" w:rsidP="00B723A8">
      <w:pPr>
        <w:spacing w:line="360" w:lineRule="auto"/>
        <w:ind w:firstLine="709"/>
        <w:jc w:val="center"/>
        <w:rPr>
          <w:sz w:val="28"/>
          <w:szCs w:val="40"/>
        </w:rPr>
      </w:pPr>
      <w:r w:rsidRPr="004E3E11">
        <w:rPr>
          <w:sz w:val="28"/>
          <w:szCs w:val="40"/>
        </w:rPr>
        <w:t>ФЕДЕРАЛЬНОЙ СЛУЖБЫ БЕЗОПАСНОСТИ</w:t>
      </w:r>
    </w:p>
    <w:p w:rsidR="00E34BA4" w:rsidRPr="004E3E11" w:rsidRDefault="00E34BA4" w:rsidP="00E84533">
      <w:pPr>
        <w:spacing w:line="360" w:lineRule="auto"/>
        <w:ind w:firstLine="709"/>
        <w:jc w:val="center"/>
        <w:outlineLvl w:val="0"/>
        <w:rPr>
          <w:sz w:val="28"/>
          <w:szCs w:val="40"/>
        </w:rPr>
      </w:pPr>
      <w:r w:rsidRPr="004E3E11">
        <w:rPr>
          <w:sz w:val="28"/>
          <w:szCs w:val="40"/>
        </w:rPr>
        <w:t>РОССИЙСКОЙ ФЕДЕРАЦИИ</w:t>
      </w:r>
    </w:p>
    <w:p w:rsidR="00E34BA4" w:rsidRPr="004E3E11" w:rsidRDefault="00E34BA4" w:rsidP="00B723A8">
      <w:pPr>
        <w:spacing w:line="360" w:lineRule="auto"/>
        <w:ind w:firstLine="709"/>
        <w:jc w:val="center"/>
        <w:outlineLvl w:val="0"/>
        <w:rPr>
          <w:sz w:val="28"/>
          <w:szCs w:val="40"/>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rPr>
          <w:bCs/>
          <w:sz w:val="28"/>
          <w:szCs w:val="36"/>
        </w:rPr>
      </w:pPr>
    </w:p>
    <w:p w:rsidR="00E34BA4" w:rsidRPr="004E3E11" w:rsidRDefault="00E34BA4" w:rsidP="00B723A8">
      <w:pPr>
        <w:spacing w:line="360" w:lineRule="auto"/>
        <w:ind w:firstLine="709"/>
        <w:jc w:val="center"/>
        <w:outlineLvl w:val="0"/>
        <w:rPr>
          <w:bCs/>
          <w:sz w:val="28"/>
          <w:szCs w:val="40"/>
        </w:rPr>
      </w:pPr>
      <w:r w:rsidRPr="004E3E11">
        <w:rPr>
          <w:bCs/>
          <w:sz w:val="28"/>
          <w:szCs w:val="40"/>
        </w:rPr>
        <w:t>КОНТРОЛЬНАЯ РАБОТА</w:t>
      </w:r>
    </w:p>
    <w:p w:rsidR="00E34BA4" w:rsidRPr="004E3E11" w:rsidRDefault="00E34BA4" w:rsidP="00B723A8">
      <w:pPr>
        <w:spacing w:line="360" w:lineRule="auto"/>
        <w:ind w:firstLine="709"/>
        <w:jc w:val="center"/>
        <w:outlineLvl w:val="0"/>
        <w:rPr>
          <w:sz w:val="28"/>
          <w:szCs w:val="32"/>
        </w:rPr>
      </w:pPr>
      <w:r w:rsidRPr="004E3E11">
        <w:rPr>
          <w:sz w:val="28"/>
          <w:szCs w:val="32"/>
        </w:rPr>
        <w:t>По дисциплине: «</w:t>
      </w:r>
      <w:r w:rsidR="00E934D3" w:rsidRPr="004E3E11">
        <w:rPr>
          <w:sz w:val="28"/>
          <w:szCs w:val="32"/>
        </w:rPr>
        <w:t>Правоохранительные органы</w:t>
      </w:r>
      <w:r w:rsidRPr="004E3E11">
        <w:rPr>
          <w:sz w:val="28"/>
          <w:szCs w:val="32"/>
        </w:rPr>
        <w:t>»</w:t>
      </w:r>
    </w:p>
    <w:p w:rsidR="00E34BA4" w:rsidRPr="004E3E11" w:rsidRDefault="00E34BA4" w:rsidP="00B723A8">
      <w:pPr>
        <w:tabs>
          <w:tab w:val="left" w:pos="720"/>
        </w:tabs>
        <w:spacing w:line="360" w:lineRule="auto"/>
        <w:ind w:firstLine="709"/>
        <w:jc w:val="center"/>
        <w:rPr>
          <w:sz w:val="28"/>
          <w:szCs w:val="32"/>
        </w:rPr>
      </w:pPr>
      <w:r w:rsidRPr="004E3E11">
        <w:rPr>
          <w:sz w:val="28"/>
          <w:szCs w:val="32"/>
        </w:rPr>
        <w:t>На тему:</w:t>
      </w:r>
      <w:r w:rsidR="00E934D3" w:rsidRPr="004E3E11">
        <w:rPr>
          <w:sz w:val="28"/>
          <w:szCs w:val="32"/>
        </w:rPr>
        <w:t xml:space="preserve"> «</w:t>
      </w:r>
      <w:r w:rsidR="00EF114D" w:rsidRPr="004E3E11">
        <w:rPr>
          <w:sz w:val="28"/>
          <w:szCs w:val="28"/>
        </w:rPr>
        <w:t>Аспект</w:t>
      </w:r>
      <w:r w:rsidR="00EF114D">
        <w:rPr>
          <w:sz w:val="28"/>
          <w:szCs w:val="28"/>
        </w:rPr>
        <w:t>ы</w:t>
      </w:r>
      <w:r w:rsidR="00EF114D" w:rsidRPr="004E3E11">
        <w:rPr>
          <w:sz w:val="28"/>
          <w:szCs w:val="28"/>
        </w:rPr>
        <w:t xml:space="preserve"> организации судебной власти в Российской Федерации</w:t>
      </w:r>
      <w:r w:rsidRPr="004E3E11">
        <w:rPr>
          <w:sz w:val="28"/>
          <w:szCs w:val="32"/>
        </w:rPr>
        <w:t>»</w:t>
      </w:r>
    </w:p>
    <w:p w:rsidR="00E34BA4" w:rsidRPr="004E3E11" w:rsidRDefault="00E34BA4" w:rsidP="004E3E11">
      <w:pPr>
        <w:spacing w:line="360" w:lineRule="auto"/>
        <w:ind w:firstLine="709"/>
        <w:jc w:val="both"/>
        <w:rPr>
          <w:sz w:val="28"/>
          <w:szCs w:val="32"/>
        </w:rPr>
      </w:pPr>
    </w:p>
    <w:p w:rsidR="00E34BA4" w:rsidRPr="004E3E11" w:rsidRDefault="00E34BA4" w:rsidP="004E3E11">
      <w:pPr>
        <w:spacing w:line="360" w:lineRule="auto"/>
        <w:ind w:firstLine="709"/>
        <w:jc w:val="both"/>
        <w:rPr>
          <w:sz w:val="28"/>
          <w:szCs w:val="32"/>
        </w:rPr>
      </w:pPr>
    </w:p>
    <w:p w:rsidR="00E34BA4" w:rsidRPr="004E3E11" w:rsidRDefault="00E34BA4" w:rsidP="004E3E11">
      <w:pPr>
        <w:spacing w:line="360" w:lineRule="auto"/>
        <w:ind w:firstLine="709"/>
        <w:jc w:val="both"/>
        <w:rPr>
          <w:sz w:val="28"/>
          <w:szCs w:val="32"/>
        </w:rPr>
      </w:pPr>
    </w:p>
    <w:p w:rsidR="00E34BA4" w:rsidRPr="004E3E11" w:rsidRDefault="00E34BA4" w:rsidP="004E3E11">
      <w:pPr>
        <w:spacing w:line="360" w:lineRule="auto"/>
        <w:ind w:firstLine="709"/>
        <w:jc w:val="both"/>
        <w:rPr>
          <w:sz w:val="28"/>
          <w:szCs w:val="32"/>
        </w:rPr>
      </w:pPr>
      <w:r w:rsidRPr="004E3E11">
        <w:rPr>
          <w:sz w:val="28"/>
          <w:szCs w:val="32"/>
        </w:rPr>
        <w:t>Выполнил студент Кобзева Ю.В.</w:t>
      </w:r>
    </w:p>
    <w:p w:rsidR="00E34BA4" w:rsidRPr="004E3E11" w:rsidRDefault="00E34BA4" w:rsidP="00B723A8">
      <w:pPr>
        <w:spacing w:line="360" w:lineRule="auto"/>
        <w:ind w:firstLine="709"/>
        <w:jc w:val="center"/>
        <w:rPr>
          <w:sz w:val="28"/>
          <w:szCs w:val="32"/>
        </w:rPr>
      </w:pPr>
    </w:p>
    <w:p w:rsidR="00E34BA4" w:rsidRDefault="00E34BA4" w:rsidP="00B723A8">
      <w:pPr>
        <w:spacing w:line="360" w:lineRule="auto"/>
        <w:ind w:firstLine="709"/>
        <w:jc w:val="center"/>
        <w:rPr>
          <w:sz w:val="28"/>
          <w:szCs w:val="32"/>
        </w:rPr>
      </w:pPr>
    </w:p>
    <w:p w:rsidR="00B723A8" w:rsidRDefault="00B723A8" w:rsidP="00B723A8">
      <w:pPr>
        <w:spacing w:line="360" w:lineRule="auto"/>
        <w:ind w:firstLine="709"/>
        <w:jc w:val="center"/>
        <w:rPr>
          <w:sz w:val="28"/>
          <w:szCs w:val="32"/>
        </w:rPr>
      </w:pPr>
    </w:p>
    <w:p w:rsidR="00B723A8" w:rsidRDefault="00B723A8" w:rsidP="00B723A8">
      <w:pPr>
        <w:spacing w:line="360" w:lineRule="auto"/>
        <w:ind w:firstLine="709"/>
        <w:jc w:val="center"/>
        <w:rPr>
          <w:sz w:val="28"/>
          <w:szCs w:val="32"/>
        </w:rPr>
      </w:pPr>
    </w:p>
    <w:p w:rsidR="00B723A8" w:rsidRDefault="00B723A8" w:rsidP="00B723A8">
      <w:pPr>
        <w:spacing w:line="360" w:lineRule="auto"/>
        <w:ind w:firstLine="709"/>
        <w:jc w:val="center"/>
        <w:rPr>
          <w:sz w:val="28"/>
          <w:szCs w:val="32"/>
        </w:rPr>
      </w:pPr>
    </w:p>
    <w:p w:rsidR="00B723A8" w:rsidRDefault="00B723A8" w:rsidP="00B723A8">
      <w:pPr>
        <w:spacing w:line="360" w:lineRule="auto"/>
        <w:ind w:firstLine="709"/>
        <w:jc w:val="center"/>
        <w:rPr>
          <w:sz w:val="28"/>
          <w:szCs w:val="32"/>
        </w:rPr>
      </w:pPr>
    </w:p>
    <w:p w:rsidR="00B723A8" w:rsidRDefault="00B723A8" w:rsidP="00B723A8">
      <w:pPr>
        <w:spacing w:line="360" w:lineRule="auto"/>
        <w:ind w:firstLine="709"/>
        <w:jc w:val="center"/>
        <w:rPr>
          <w:sz w:val="28"/>
          <w:szCs w:val="32"/>
        </w:rPr>
      </w:pPr>
    </w:p>
    <w:p w:rsidR="00E34BA4" w:rsidRPr="004E3E11" w:rsidRDefault="00E34BA4" w:rsidP="00B723A8">
      <w:pPr>
        <w:spacing w:line="360" w:lineRule="auto"/>
        <w:ind w:firstLine="709"/>
        <w:jc w:val="center"/>
        <w:outlineLvl w:val="0"/>
        <w:rPr>
          <w:sz w:val="28"/>
          <w:szCs w:val="32"/>
        </w:rPr>
      </w:pPr>
      <w:r w:rsidRPr="004E3E11">
        <w:rPr>
          <w:sz w:val="28"/>
          <w:szCs w:val="32"/>
        </w:rPr>
        <w:t>МОСКВА 2009</w:t>
      </w:r>
    </w:p>
    <w:p w:rsidR="003C38F9" w:rsidRPr="00EF114D" w:rsidRDefault="00B723A8" w:rsidP="00EF114D">
      <w:pPr>
        <w:widowControl/>
        <w:snapToGrid/>
        <w:spacing w:line="360" w:lineRule="auto"/>
        <w:ind w:firstLine="709"/>
        <w:jc w:val="both"/>
        <w:rPr>
          <w:sz w:val="28"/>
          <w:szCs w:val="28"/>
        </w:rPr>
      </w:pPr>
      <w:r>
        <w:br w:type="page"/>
      </w:r>
      <w:bookmarkStart w:id="0" w:name="_Toc97549193"/>
      <w:r w:rsidR="003C38F9" w:rsidRPr="00EF114D">
        <w:rPr>
          <w:sz w:val="28"/>
          <w:szCs w:val="28"/>
        </w:rPr>
        <w:t>Введение</w:t>
      </w:r>
      <w:bookmarkEnd w:id="0"/>
    </w:p>
    <w:p w:rsidR="003C38F9" w:rsidRPr="004E3E11" w:rsidRDefault="003C38F9" w:rsidP="004E3E11">
      <w:pPr>
        <w:widowControl/>
        <w:snapToGrid/>
        <w:spacing w:line="360" w:lineRule="auto"/>
        <w:ind w:firstLine="709"/>
        <w:jc w:val="both"/>
        <w:rPr>
          <w:sz w:val="28"/>
          <w:szCs w:val="28"/>
        </w:rPr>
      </w:pP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Сегодня можно считать основательно утвердившейся точку зрения о том, что судебная власть является самостоятельной ветвью государственной власти. В советский период, особенно на раннем его этапе, эта идея, как известно, отвергалась. Основное место занимала репрессивная функция суда, суд фактически был звеном государственного аппарата, приспособленного прежде всего к подавлению; о правозащитной функции суда практически ничего не говорилось. Только с провозглашением идеи правового государства, с признанием в Конституции РФ судебной власти в качестве самостоятельной и независимой ветви государственной власти стала создаваться определенная теоретическая база, находящая отражение в законодательстве.</w:t>
      </w:r>
    </w:p>
    <w:p w:rsidR="006C755C"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 xml:space="preserve">Самый яркий показатель правового государства – это реальная независимость судебной власти. Еще А.Ф. Кони говорил: </w:t>
      </w:r>
      <w:r w:rsidR="00AE4363" w:rsidRPr="004E3E11">
        <w:rPr>
          <w:sz w:val="28"/>
          <w:szCs w:val="28"/>
        </w:rPr>
        <w:t>«</w:t>
      </w:r>
      <w:r w:rsidRPr="004E3E11">
        <w:rPr>
          <w:sz w:val="28"/>
          <w:szCs w:val="28"/>
        </w:rPr>
        <w:t>судью необходимо «оградить от условий, дающих основание к развитию в нем малодушия и вынужденной угодливости»</w:t>
      </w:r>
      <w:r w:rsidR="006C755C" w:rsidRPr="004E3E11">
        <w:rPr>
          <w:sz w:val="28"/>
          <w:szCs w:val="28"/>
        </w:rPr>
        <w:t>.</w:t>
      </w:r>
      <w:r w:rsidR="006C755C" w:rsidRPr="004E3E11">
        <w:rPr>
          <w:rStyle w:val="ad"/>
          <w:sz w:val="28"/>
          <w:szCs w:val="28"/>
        </w:rPr>
        <w:footnoteReference w:id="1"/>
      </w:r>
      <w:r w:rsidR="006C755C" w:rsidRPr="004E3E11">
        <w:rPr>
          <w:sz w:val="28"/>
          <w:szCs w:val="28"/>
        </w:rPr>
        <w:t xml:space="preserve"> </w:t>
      </w:r>
    </w:p>
    <w:p w:rsidR="006C755C"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 xml:space="preserve">В правовом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Но столкновения их интересов, различное понимание права неизбежны, что порождает правовые конфликты. Принятие законов представительными органами, исполнение этих законов исполнительной властью сами по себе не могут предотвратить такие конфликты и обеспечить неуклонное соблюдение права всеми его субъектами, т. е. обеспечить правопорядок. Эту задачу выполняют 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Важнейшая задача государственной власти — охранять права и свободы человека</w:t>
      </w:r>
      <w:r w:rsidR="00EF114D">
        <w:rPr>
          <w:sz w:val="28"/>
          <w:szCs w:val="28"/>
        </w:rPr>
        <w:t xml:space="preserve"> </w:t>
      </w:r>
      <w:r w:rsidRPr="004E3E11">
        <w:rPr>
          <w:sz w:val="28"/>
          <w:szCs w:val="28"/>
        </w:rPr>
        <w:t>— требует демократизации уголовного процесса и практического внедрения в жизнь права граждан на судебное обжалование действий должностных лиц. Судебная власть приобретает подлинно универсальный характер, ибо становится участником осуществления всех функций государства, она в то же время обретает независимость по отношению к другим ветвям власти. Независимая судеб</w:t>
      </w:r>
      <w:r w:rsidR="00156275" w:rsidRPr="004E3E11">
        <w:rPr>
          <w:sz w:val="28"/>
          <w:szCs w:val="28"/>
        </w:rPr>
        <w:t>ная власть</w:t>
      </w:r>
      <w:r w:rsidRPr="004E3E11">
        <w:rPr>
          <w:sz w:val="28"/>
          <w:szCs w:val="28"/>
        </w:rPr>
        <w:t xml:space="preserve"> становится сердцевиной правового государства и конституционализма, главной гарантией свободы народа.</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С 90 – х годов и особенно их второй половины в России начался процесс коренного обновления судебной системы, ее демократизации. Из орудия репрессий и придатка правящей бюрократии суд превращается в инструмент защиты прав человека – важнейший институт</w:t>
      </w:r>
      <w:r w:rsidR="004E3E11" w:rsidRPr="004E3E11">
        <w:rPr>
          <w:sz w:val="28"/>
          <w:szCs w:val="28"/>
        </w:rPr>
        <w:t xml:space="preserve"> </w:t>
      </w:r>
      <w:r w:rsidRPr="004E3E11">
        <w:rPr>
          <w:sz w:val="28"/>
          <w:szCs w:val="28"/>
        </w:rPr>
        <w:t xml:space="preserve">правового государства. </w:t>
      </w:r>
    </w:p>
    <w:p w:rsidR="002B6A8F" w:rsidRPr="004E3E11" w:rsidRDefault="008409F8" w:rsidP="004E3E11">
      <w:pPr>
        <w:widowControl/>
        <w:snapToGrid/>
        <w:spacing w:line="360" w:lineRule="auto"/>
        <w:ind w:firstLine="709"/>
        <w:jc w:val="both"/>
        <w:rPr>
          <w:sz w:val="28"/>
          <w:szCs w:val="28"/>
        </w:rPr>
      </w:pPr>
      <w:r w:rsidRPr="004E3E11">
        <w:rPr>
          <w:sz w:val="28"/>
          <w:szCs w:val="28"/>
        </w:rPr>
        <w:t>Целью настоящей</w:t>
      </w:r>
      <w:r w:rsidR="004E3E11" w:rsidRPr="004E3E11">
        <w:rPr>
          <w:sz w:val="28"/>
          <w:szCs w:val="28"/>
        </w:rPr>
        <w:t xml:space="preserve"> </w:t>
      </w:r>
      <w:r w:rsidRPr="004E3E11">
        <w:rPr>
          <w:sz w:val="28"/>
          <w:szCs w:val="28"/>
        </w:rPr>
        <w:t>работы</w:t>
      </w:r>
      <w:r w:rsidR="003C38F9" w:rsidRPr="004E3E11">
        <w:rPr>
          <w:sz w:val="28"/>
          <w:szCs w:val="28"/>
        </w:rPr>
        <w:t xml:space="preserve"> </w:t>
      </w:r>
      <w:r w:rsidRPr="004E3E11">
        <w:rPr>
          <w:sz w:val="28"/>
          <w:szCs w:val="28"/>
        </w:rPr>
        <w:t xml:space="preserve">является исследование </w:t>
      </w:r>
      <w:r w:rsidR="003C38F9" w:rsidRPr="004E3E11">
        <w:rPr>
          <w:sz w:val="28"/>
          <w:szCs w:val="28"/>
        </w:rPr>
        <w:t>основны</w:t>
      </w:r>
      <w:r w:rsidRPr="004E3E11">
        <w:rPr>
          <w:sz w:val="28"/>
          <w:szCs w:val="28"/>
        </w:rPr>
        <w:t>х аспектов</w:t>
      </w:r>
      <w:r w:rsidR="003C38F9" w:rsidRPr="004E3E11">
        <w:rPr>
          <w:sz w:val="28"/>
          <w:szCs w:val="28"/>
        </w:rPr>
        <w:t xml:space="preserve"> </w:t>
      </w:r>
      <w:r w:rsidR="002B6A8F" w:rsidRPr="004E3E11">
        <w:rPr>
          <w:sz w:val="28"/>
          <w:szCs w:val="28"/>
        </w:rPr>
        <w:t>организации</w:t>
      </w:r>
      <w:r w:rsidR="004E3E11" w:rsidRPr="004E3E11">
        <w:rPr>
          <w:sz w:val="28"/>
          <w:szCs w:val="28"/>
        </w:rPr>
        <w:t xml:space="preserve"> </w:t>
      </w:r>
      <w:r w:rsidR="003C38F9" w:rsidRPr="004E3E11">
        <w:rPr>
          <w:sz w:val="28"/>
          <w:szCs w:val="28"/>
        </w:rPr>
        <w:t xml:space="preserve">судебной власти в </w:t>
      </w:r>
      <w:r w:rsidR="002B6A8F" w:rsidRPr="004E3E11">
        <w:rPr>
          <w:sz w:val="28"/>
          <w:szCs w:val="28"/>
        </w:rPr>
        <w:t>Российской Федерации</w:t>
      </w:r>
      <w:r w:rsidR="003C38F9" w:rsidRPr="004E3E11">
        <w:rPr>
          <w:sz w:val="28"/>
          <w:szCs w:val="28"/>
        </w:rPr>
        <w:t>.</w:t>
      </w:r>
    </w:p>
    <w:p w:rsidR="00495EA9" w:rsidRPr="004E3E11" w:rsidRDefault="00495EA9" w:rsidP="004E3E11">
      <w:pPr>
        <w:pStyle w:val="23"/>
        <w:rPr>
          <w:lang w:val="ru-RU"/>
        </w:rPr>
      </w:pPr>
      <w:r w:rsidRPr="004E3E11">
        <w:rPr>
          <w:lang w:val="ru-RU"/>
        </w:rPr>
        <w:t>В соответствии с поставленной целью в работе сформулированы следующие задачи:</w:t>
      </w:r>
    </w:p>
    <w:p w:rsidR="00495EA9" w:rsidRPr="004E3E11" w:rsidRDefault="00495EA9" w:rsidP="004E3E11">
      <w:pPr>
        <w:pStyle w:val="af2"/>
        <w:numPr>
          <w:ilvl w:val="1"/>
          <w:numId w:val="1"/>
        </w:numPr>
        <w:tabs>
          <w:tab w:val="clear" w:pos="2148"/>
          <w:tab w:val="num" w:pos="0"/>
        </w:tabs>
        <w:adjustRightInd/>
        <w:ind w:left="0" w:firstLine="709"/>
        <w:rPr>
          <w:sz w:val="28"/>
          <w:szCs w:val="28"/>
        </w:rPr>
      </w:pPr>
      <w:r w:rsidRPr="004E3E11">
        <w:rPr>
          <w:sz w:val="28"/>
          <w:szCs w:val="28"/>
        </w:rPr>
        <w:t>изучить основные теоретические основы судебной власти;</w:t>
      </w:r>
    </w:p>
    <w:p w:rsidR="00495EA9" w:rsidRPr="004E3E11" w:rsidRDefault="00495EA9" w:rsidP="004E3E11">
      <w:pPr>
        <w:pStyle w:val="af2"/>
        <w:numPr>
          <w:ilvl w:val="1"/>
          <w:numId w:val="1"/>
        </w:numPr>
        <w:tabs>
          <w:tab w:val="clear" w:pos="2148"/>
          <w:tab w:val="num" w:pos="0"/>
        </w:tabs>
        <w:adjustRightInd/>
        <w:ind w:left="0" w:firstLine="709"/>
        <w:rPr>
          <w:sz w:val="28"/>
          <w:szCs w:val="28"/>
        </w:rPr>
      </w:pPr>
      <w:r w:rsidRPr="004E3E11">
        <w:rPr>
          <w:sz w:val="28"/>
          <w:szCs w:val="28"/>
        </w:rPr>
        <w:t xml:space="preserve">дать характеристику </w:t>
      </w:r>
      <w:r w:rsidR="00DE4E94" w:rsidRPr="004E3E11">
        <w:rPr>
          <w:sz w:val="28"/>
          <w:szCs w:val="28"/>
        </w:rPr>
        <w:t xml:space="preserve">судебной </w:t>
      </w:r>
      <w:r w:rsidR="006C755C" w:rsidRPr="004E3E11">
        <w:rPr>
          <w:sz w:val="28"/>
          <w:szCs w:val="28"/>
        </w:rPr>
        <w:t>системы</w:t>
      </w:r>
      <w:r w:rsidR="004E3E11" w:rsidRPr="004E3E11">
        <w:rPr>
          <w:sz w:val="28"/>
          <w:szCs w:val="28"/>
        </w:rPr>
        <w:t xml:space="preserve"> </w:t>
      </w:r>
      <w:r w:rsidRPr="004E3E11">
        <w:rPr>
          <w:sz w:val="28"/>
          <w:szCs w:val="28"/>
        </w:rPr>
        <w:t>РФ;</w:t>
      </w:r>
    </w:p>
    <w:p w:rsidR="00495EA9" w:rsidRPr="004E3E11" w:rsidRDefault="006C755C" w:rsidP="004E3E11">
      <w:pPr>
        <w:pStyle w:val="af2"/>
        <w:numPr>
          <w:ilvl w:val="1"/>
          <w:numId w:val="1"/>
        </w:numPr>
        <w:tabs>
          <w:tab w:val="clear" w:pos="2148"/>
          <w:tab w:val="num" w:pos="0"/>
        </w:tabs>
        <w:adjustRightInd/>
        <w:ind w:left="0" w:firstLine="709"/>
        <w:rPr>
          <w:sz w:val="28"/>
          <w:szCs w:val="28"/>
        </w:rPr>
      </w:pPr>
      <w:r w:rsidRPr="004E3E11">
        <w:rPr>
          <w:sz w:val="28"/>
          <w:szCs w:val="28"/>
        </w:rPr>
        <w:t>подчеркнуть</w:t>
      </w:r>
      <w:r w:rsidR="00495EA9" w:rsidRPr="004E3E11">
        <w:rPr>
          <w:sz w:val="28"/>
          <w:szCs w:val="28"/>
        </w:rPr>
        <w:t xml:space="preserve"> особенности организации деятельности судов в РФ;</w:t>
      </w:r>
    </w:p>
    <w:p w:rsidR="003C38F9" w:rsidRPr="004E3E11" w:rsidRDefault="003C38F9" w:rsidP="004E3E11">
      <w:pPr>
        <w:widowControl/>
        <w:autoSpaceDE w:val="0"/>
        <w:autoSpaceDN w:val="0"/>
        <w:adjustRightInd w:val="0"/>
        <w:snapToGrid/>
        <w:spacing w:line="360" w:lineRule="auto"/>
        <w:ind w:firstLine="709"/>
        <w:jc w:val="both"/>
        <w:rPr>
          <w:bCs/>
          <w:iCs/>
          <w:caps/>
          <w:sz w:val="28"/>
          <w:szCs w:val="28"/>
        </w:rPr>
      </w:pPr>
    </w:p>
    <w:p w:rsidR="003C38F9" w:rsidRPr="004E3E11" w:rsidRDefault="00EF114D" w:rsidP="004E3E11">
      <w:pPr>
        <w:pStyle w:val="2"/>
        <w:ind w:firstLine="709"/>
        <w:jc w:val="both"/>
        <w:rPr>
          <w:bCs/>
          <w:i w:val="0"/>
          <w:iCs w:val="0"/>
        </w:rPr>
      </w:pPr>
      <w:bookmarkStart w:id="1" w:name="_Toc97549195"/>
      <w:r>
        <w:rPr>
          <w:bCs/>
          <w:i w:val="0"/>
          <w:iCs w:val="0"/>
        </w:rPr>
        <w:br w:type="page"/>
      </w:r>
      <w:r w:rsidR="006C755C" w:rsidRPr="004E3E11">
        <w:rPr>
          <w:bCs/>
          <w:i w:val="0"/>
          <w:iCs w:val="0"/>
        </w:rPr>
        <w:t>1.</w:t>
      </w:r>
      <w:r w:rsidR="003C38F9" w:rsidRPr="004E3E11">
        <w:rPr>
          <w:bCs/>
          <w:i w:val="0"/>
          <w:iCs w:val="0"/>
        </w:rPr>
        <w:t xml:space="preserve"> Понятие и основные признаки судебной власти</w:t>
      </w:r>
      <w:bookmarkEnd w:id="1"/>
    </w:p>
    <w:p w:rsidR="008B2799" w:rsidRPr="004E3E11" w:rsidRDefault="008B2799" w:rsidP="004E3E11">
      <w:pPr>
        <w:spacing w:line="360" w:lineRule="auto"/>
        <w:ind w:firstLine="709"/>
        <w:jc w:val="both"/>
        <w:rPr>
          <w:sz w:val="28"/>
          <w:szCs w:val="28"/>
        </w:rPr>
      </w:pPr>
    </w:p>
    <w:p w:rsidR="003C38F9" w:rsidRPr="004E3E11" w:rsidRDefault="00F146BB" w:rsidP="004E3E11">
      <w:pPr>
        <w:spacing w:line="360" w:lineRule="auto"/>
        <w:ind w:firstLine="709"/>
        <w:jc w:val="both"/>
        <w:rPr>
          <w:sz w:val="28"/>
          <w:szCs w:val="28"/>
        </w:rPr>
      </w:pPr>
      <w:r w:rsidRPr="004E3E11">
        <w:rPr>
          <w:sz w:val="28"/>
          <w:szCs w:val="28"/>
        </w:rPr>
        <w:t>Правоведами дано следующее определение судебной власти – «</w:t>
      </w:r>
      <w:r w:rsidR="003C38F9" w:rsidRPr="004E3E11">
        <w:rPr>
          <w:sz w:val="28"/>
          <w:szCs w:val="28"/>
        </w:rPr>
        <w:t>Судебная власть -</w:t>
      </w:r>
      <w:r w:rsidR="006C755C" w:rsidRPr="004E3E11">
        <w:rPr>
          <w:sz w:val="28"/>
          <w:szCs w:val="28"/>
        </w:rPr>
        <w:t xml:space="preserve"> </w:t>
      </w:r>
      <w:r w:rsidR="003C38F9" w:rsidRPr="004E3E11">
        <w:rPr>
          <w:sz w:val="28"/>
          <w:szCs w:val="28"/>
        </w:rPr>
        <w:t>это самостоятельная и независимая ветвь государственной власти, созданная для разрешения на основе закона социальных конфликтов между государством и гражданами, самими гражданами, юридическими лицами; контроля за конституционностью законов; защиты прав граждан в их взаимоотношениях с органами исполнительной власти и должностными лицами; контроля за соблюдением прав граждан при расследовании преступлений и проведении оперативно-розыскной деятельности (ОРД); установления наиболее значимых юридических фактов</w:t>
      </w:r>
      <w:r w:rsidRPr="004E3E11">
        <w:rPr>
          <w:sz w:val="28"/>
          <w:szCs w:val="28"/>
        </w:rPr>
        <w:t>»</w:t>
      </w:r>
      <w:r w:rsidR="003C38F9" w:rsidRPr="004E3E11">
        <w:rPr>
          <w:rStyle w:val="ad"/>
          <w:sz w:val="28"/>
          <w:szCs w:val="28"/>
        </w:rPr>
        <w:footnoteReference w:id="2"/>
      </w:r>
      <w:r w:rsidR="003C38F9" w:rsidRPr="004E3E11">
        <w:rPr>
          <w:sz w:val="28"/>
          <w:szCs w:val="28"/>
        </w:rPr>
        <w:t>.</w:t>
      </w:r>
    </w:p>
    <w:p w:rsidR="003C38F9" w:rsidRPr="004E3E11" w:rsidRDefault="003C38F9" w:rsidP="004E3E11">
      <w:pPr>
        <w:spacing w:line="360" w:lineRule="auto"/>
        <w:ind w:firstLine="709"/>
        <w:jc w:val="both"/>
        <w:rPr>
          <w:sz w:val="28"/>
          <w:szCs w:val="28"/>
        </w:rPr>
      </w:pPr>
      <w:r w:rsidRPr="004E3E11">
        <w:rPr>
          <w:sz w:val="28"/>
          <w:szCs w:val="28"/>
        </w:rPr>
        <w:t>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В многообразии существующих в науке подходов к определению судебной власти четко прослеживаются два направления.</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Одно из них, отождествляющее власть с ее носителями, развивал известный русский процессуалист И.Я. Фойницкий. По его определению, судебная власть "образует систему подчиненных закону органов, призванных к применению закона в порядке судебного производства"</w:t>
      </w:r>
      <w:r w:rsidRPr="004E3E11">
        <w:rPr>
          <w:rStyle w:val="ad"/>
          <w:sz w:val="28"/>
          <w:szCs w:val="28"/>
        </w:rPr>
        <w:footnoteReference w:id="3"/>
      </w:r>
      <w:r w:rsidRPr="004E3E11">
        <w:rPr>
          <w:sz w:val="28"/>
          <w:szCs w:val="28"/>
        </w:rPr>
        <w:t xml:space="preserve">. В современной науке судебную власть как "систему государственных и муниципальных органов, обладающих предусмотренными законом властными полномочиями, направленными на установление истины, восстановление справедливости и наказание виновных, решения которых обязательны к исполнению всеми лицами, которых они касаются", </w:t>
      </w:r>
      <w:r w:rsidR="00787605" w:rsidRPr="004E3E11">
        <w:rPr>
          <w:sz w:val="28"/>
          <w:szCs w:val="28"/>
        </w:rPr>
        <w:t xml:space="preserve">определяют Ю.А. Дмитриев и Г.Г. </w:t>
      </w:r>
      <w:r w:rsidRPr="004E3E11">
        <w:rPr>
          <w:sz w:val="28"/>
          <w:szCs w:val="28"/>
        </w:rPr>
        <w:t>Черемных</w:t>
      </w:r>
      <w:r w:rsidRPr="004E3E11">
        <w:rPr>
          <w:rStyle w:val="ad"/>
          <w:sz w:val="28"/>
          <w:szCs w:val="28"/>
        </w:rPr>
        <w:footnoteReference w:id="4"/>
      </w:r>
      <w:r w:rsidRPr="004E3E11">
        <w:rPr>
          <w:sz w:val="28"/>
          <w:szCs w:val="28"/>
        </w:rPr>
        <w:t>.</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 xml:space="preserve">Другой подход к определению судебной власти заключается в ее понимании как деятельности по рассмотрению судебных дел. Принятые в преддверии Судебных уставов </w:t>
      </w:r>
      <w:smartTag w:uri="urn:schemas-microsoft-com:office:smarttags" w:element="metricconverter">
        <w:smartTagPr>
          <w:attr w:name="ProductID" w:val="1864 г"/>
        </w:smartTagPr>
        <w:r w:rsidRPr="004E3E11">
          <w:rPr>
            <w:sz w:val="28"/>
            <w:szCs w:val="28"/>
          </w:rPr>
          <w:t>1864 г</w:t>
        </w:r>
      </w:smartTag>
      <w:r w:rsidRPr="004E3E11">
        <w:rPr>
          <w:sz w:val="28"/>
          <w:szCs w:val="28"/>
        </w:rPr>
        <w:t xml:space="preserve">. Основные положения уголовного судопроизводства </w:t>
      </w:r>
      <w:smartTag w:uri="urn:schemas-microsoft-com:office:smarttags" w:element="metricconverter">
        <w:smartTagPr>
          <w:attr w:name="ProductID" w:val="1862 г"/>
        </w:smartTagPr>
        <w:r w:rsidRPr="004E3E11">
          <w:rPr>
            <w:sz w:val="28"/>
            <w:szCs w:val="28"/>
          </w:rPr>
          <w:t>1862 г</w:t>
        </w:r>
      </w:smartTag>
      <w:r w:rsidRPr="004E3E11">
        <w:rPr>
          <w:sz w:val="28"/>
          <w:szCs w:val="28"/>
        </w:rPr>
        <w:t>. утверждали, что "власть судебная, т.е. рассмотрение уголовных дел и постановление приговоров, принадлежит судам без всякого участия властей административных" (ст. 5). Как ветвь власти государственной, принадлежащую органам, не несущим административных или законодательных</w:t>
      </w:r>
      <w:r w:rsidR="004E3E11" w:rsidRPr="004E3E11">
        <w:rPr>
          <w:sz w:val="28"/>
          <w:szCs w:val="28"/>
        </w:rPr>
        <w:t xml:space="preserve"> </w:t>
      </w:r>
      <w:r w:rsidRPr="004E3E11">
        <w:rPr>
          <w:sz w:val="28"/>
          <w:szCs w:val="28"/>
        </w:rPr>
        <w:t>функций и призванную "осуществлять закон, утверждать его господство в жизни, бороться с произволом и насилием.., всесторонне рассматривать дело", определял судебную власть известный русский ученый С.В. Познышев</w:t>
      </w:r>
      <w:r w:rsidRPr="004E3E11">
        <w:rPr>
          <w:rStyle w:val="ad"/>
          <w:sz w:val="28"/>
          <w:szCs w:val="28"/>
        </w:rPr>
        <w:footnoteReference w:id="5"/>
      </w:r>
      <w:r w:rsidRPr="004E3E11">
        <w:rPr>
          <w:sz w:val="28"/>
          <w:szCs w:val="28"/>
        </w:rPr>
        <w:t>. Закрепление в ныне действующей Конституции РФ принципа разделения властей (ст. 10) позволило и в современной науке определить судебную власть как "специфическую независимую ветвь государственной власти, осуществляемую путем рассмотрения и разрешения в судебных заседаниях споров о праве"</w:t>
      </w:r>
      <w:r w:rsidRPr="004E3E11">
        <w:rPr>
          <w:rStyle w:val="ad"/>
          <w:sz w:val="28"/>
          <w:szCs w:val="28"/>
        </w:rPr>
        <w:footnoteReference w:id="6"/>
      </w:r>
      <w:r w:rsidRPr="004E3E11">
        <w:rPr>
          <w:sz w:val="28"/>
          <w:szCs w:val="28"/>
        </w:rPr>
        <w:t>, как" представленные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реализации этих полномочий путем конституционного, гражданского, уголовного, административного, арбитражного судопроизводства с соблюдением процессуальных норм"</w:t>
      </w:r>
      <w:r w:rsidRPr="004E3E11">
        <w:rPr>
          <w:rStyle w:val="ad"/>
          <w:sz w:val="28"/>
          <w:szCs w:val="28"/>
        </w:rPr>
        <w:footnoteReference w:id="7"/>
      </w:r>
      <w:r w:rsidRPr="004E3E11">
        <w:rPr>
          <w:sz w:val="28"/>
          <w:szCs w:val="28"/>
        </w:rPr>
        <w:t>.</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В понятии судебной власти, представленном сторонниками обеих концепций, выделяются два ключевых момента, образующих неразрывное единство. Первый, содержательный, состоит в том, что судебная власть - это полномочия по разрешению возникающих в обществе конфликтов с использованием специальной процедуры. Второй, организационный, заключается в том, что это полномочие принадлежит исключительно судам. Представляется, что именно так следует понимать слова И.Я. Фойницкого: "Суд в современном процессуальном строе есть функция государственной власти", "государственная власть сосредоточила у себя право суда"</w:t>
      </w:r>
      <w:r w:rsidRPr="004E3E11">
        <w:rPr>
          <w:rStyle w:val="ad"/>
          <w:sz w:val="28"/>
          <w:szCs w:val="28"/>
        </w:rPr>
        <w:footnoteReference w:id="8"/>
      </w:r>
      <w:r w:rsidRPr="004E3E11">
        <w:rPr>
          <w:sz w:val="28"/>
          <w:szCs w:val="28"/>
        </w:rPr>
        <w:t>. Противопоставление двух составляющих судебной власти беспредметно. Суд, судебная власть и правосудие - понятия, хотя и не тождественные, но взаимосвязанные: судебная власть реализуется в правосудии, а правосудие в Российской Федерации осуществляется только судом</w:t>
      </w:r>
      <w:r w:rsidRPr="004E3E11">
        <w:rPr>
          <w:rStyle w:val="ad"/>
          <w:sz w:val="28"/>
          <w:szCs w:val="28"/>
        </w:rPr>
        <w:footnoteReference w:id="9"/>
      </w:r>
      <w:r w:rsidRPr="004E3E11">
        <w:rPr>
          <w:sz w:val="28"/>
          <w:szCs w:val="28"/>
        </w:rPr>
        <w:t>.</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Определение судебной власти как принадлежащих судам права и возможности осуществлять правосудие посредством конституционного, гражданского, административного и уголовного судопроизводства в полной мере соответствует смыслу ст. 118 Конституции РФ. Исходя из современных представлений о правосудии как о разрешении социально-политических конфликтов в обществе</w:t>
      </w:r>
      <w:r w:rsidRPr="004E3E11">
        <w:rPr>
          <w:rStyle w:val="ad"/>
          <w:sz w:val="28"/>
          <w:szCs w:val="28"/>
        </w:rPr>
        <w:footnoteReference w:id="10"/>
      </w:r>
      <w:r w:rsidRPr="004E3E11">
        <w:rPr>
          <w:sz w:val="28"/>
          <w:szCs w:val="28"/>
        </w:rPr>
        <w:t xml:space="preserve"> и о суде как органе, осуществляющем в специфической процессуальной форме функцию социально-политического арбитража</w:t>
      </w:r>
      <w:r w:rsidRPr="004E3E11">
        <w:rPr>
          <w:rStyle w:val="ad"/>
          <w:sz w:val="28"/>
          <w:szCs w:val="28"/>
        </w:rPr>
        <w:footnoteReference w:id="11"/>
      </w:r>
      <w:r w:rsidRPr="004E3E11">
        <w:rPr>
          <w:sz w:val="28"/>
          <w:szCs w:val="28"/>
        </w:rPr>
        <w:t>, судебную власть можно определить и как исключительное полномочие суда по разрешению социальных конфликтов правового характера</w:t>
      </w:r>
      <w:r w:rsidRPr="004E3E11">
        <w:rPr>
          <w:rStyle w:val="ad"/>
          <w:sz w:val="28"/>
          <w:szCs w:val="28"/>
        </w:rPr>
        <w:footnoteReference w:id="12"/>
      </w:r>
      <w:r w:rsidRPr="004E3E11">
        <w:rPr>
          <w:sz w:val="28"/>
          <w:szCs w:val="28"/>
        </w:rPr>
        <w:t>.</w:t>
      </w:r>
    </w:p>
    <w:p w:rsidR="003C38F9" w:rsidRPr="004E3E11" w:rsidRDefault="003C38F9" w:rsidP="004E3E11">
      <w:pPr>
        <w:widowControl/>
        <w:autoSpaceDE w:val="0"/>
        <w:autoSpaceDN w:val="0"/>
        <w:adjustRightInd w:val="0"/>
        <w:snapToGrid/>
        <w:spacing w:line="360" w:lineRule="auto"/>
        <w:ind w:firstLine="709"/>
        <w:jc w:val="both"/>
        <w:rPr>
          <w:sz w:val="28"/>
          <w:szCs w:val="28"/>
        </w:rPr>
      </w:pPr>
      <w:r w:rsidRPr="004E3E11">
        <w:rPr>
          <w:sz w:val="28"/>
          <w:szCs w:val="28"/>
        </w:rPr>
        <w:t>Наличие различных подходов к определению судебной власти вызывает в теории разногласия и в толковании других терминов, в частности затрудняет пра</w:t>
      </w:r>
      <w:r w:rsidR="00156275" w:rsidRPr="004E3E11">
        <w:rPr>
          <w:sz w:val="28"/>
          <w:szCs w:val="28"/>
        </w:rPr>
        <w:t xml:space="preserve">вильное определение функций и </w:t>
      </w:r>
      <w:r w:rsidRPr="004E3E11">
        <w:rPr>
          <w:sz w:val="28"/>
          <w:szCs w:val="28"/>
        </w:rPr>
        <w:t>форм судебной власти. В научной юридической литературе нет ясности не только по вопросу о том, какие функции выполняет судебная власть и</w:t>
      </w:r>
      <w:r w:rsidR="004E3E11" w:rsidRPr="004E3E11">
        <w:rPr>
          <w:sz w:val="28"/>
          <w:szCs w:val="28"/>
        </w:rPr>
        <w:t xml:space="preserve"> </w:t>
      </w:r>
      <w:r w:rsidRPr="004E3E11">
        <w:rPr>
          <w:sz w:val="28"/>
          <w:szCs w:val="28"/>
        </w:rPr>
        <w:t>в каких формах она реализуется, но отсутствуют и четкие критерии, позволяющие относить определенные виды судебной деятельности к категории функции или формы. Так, В.А. Ржевский и Н.М. Чепурнова называют "правосудие, надзор за судебной деятельностью нижестоящих судов со стороны вышестоящих, судебное управление, судебный контроль в области исполнительной власти, судебный конституционный контроль" формами осуществления судебной власти</w:t>
      </w:r>
      <w:r w:rsidRPr="004E3E11">
        <w:rPr>
          <w:rStyle w:val="ad"/>
          <w:sz w:val="28"/>
          <w:szCs w:val="28"/>
        </w:rPr>
        <w:footnoteReference w:id="13"/>
      </w:r>
      <w:r w:rsidRPr="004E3E11">
        <w:rPr>
          <w:sz w:val="28"/>
          <w:szCs w:val="28"/>
        </w:rPr>
        <w:t>. В.В. Скитович относит к функциям судебной власти некоторые из видов судебной деятельности — правосудие, юрисдикционный контроль, формирование судейского корпуса и руководство судебной практикой</w:t>
      </w:r>
      <w:r w:rsidRPr="004E3E11">
        <w:rPr>
          <w:rStyle w:val="ad"/>
          <w:sz w:val="28"/>
          <w:szCs w:val="28"/>
        </w:rPr>
        <w:footnoteReference w:id="14"/>
      </w:r>
      <w:r w:rsidRPr="004E3E11">
        <w:rPr>
          <w:sz w:val="28"/>
          <w:szCs w:val="28"/>
        </w:rPr>
        <w:t>. По мнению В.П. Божьева, функцией судебной власти является правосудие, а судебный контроль, формирование судейского корпуса, руководство судебной практикой — полномочия судебной власти, виды ее реализации. Отнесение одних и тех же видов деятельности к различным категориям нуждается в объяснении.</w:t>
      </w:r>
    </w:p>
    <w:p w:rsidR="003C38F9" w:rsidRPr="004E3E11" w:rsidRDefault="003C38F9" w:rsidP="004E3E11">
      <w:pPr>
        <w:spacing w:line="360" w:lineRule="auto"/>
        <w:ind w:firstLine="709"/>
        <w:jc w:val="both"/>
        <w:rPr>
          <w:sz w:val="28"/>
          <w:szCs w:val="28"/>
        </w:rPr>
      </w:pPr>
      <w:r w:rsidRPr="004E3E11">
        <w:rPr>
          <w:sz w:val="28"/>
          <w:szCs w:val="28"/>
        </w:rPr>
        <w:t>Судебная власть как определенная функция суда обладает рядом основных признаков:</w:t>
      </w:r>
    </w:p>
    <w:p w:rsidR="003C38F9" w:rsidRPr="004E3E11" w:rsidRDefault="003C38F9" w:rsidP="004E3E11">
      <w:pPr>
        <w:spacing w:line="360" w:lineRule="auto"/>
        <w:ind w:firstLine="709"/>
        <w:jc w:val="both"/>
        <w:rPr>
          <w:sz w:val="28"/>
          <w:szCs w:val="28"/>
        </w:rPr>
      </w:pPr>
      <w:r w:rsidRPr="004E3E11">
        <w:rPr>
          <w:bCs/>
          <w:sz w:val="28"/>
          <w:szCs w:val="28"/>
        </w:rPr>
        <w:t>1.</w:t>
      </w:r>
      <w:r w:rsidRPr="004E3E11">
        <w:rPr>
          <w:sz w:val="28"/>
          <w:szCs w:val="28"/>
        </w:rPr>
        <w:t xml:space="preserve"> Судебная власть - вид государственной власти. Она осуществляется государственными органами, выражает государственную волю, ее составляют государственно-властные полномочия. В отличие от других видов власти, реально влияющих на жизнь людей, судебная власть - одна из трех ветвей государственной власти, установленная Конституцией и другими законами.</w:t>
      </w:r>
    </w:p>
    <w:p w:rsidR="003C38F9" w:rsidRPr="004E3E11" w:rsidRDefault="003C38F9" w:rsidP="004E3E11">
      <w:pPr>
        <w:spacing w:line="360" w:lineRule="auto"/>
        <w:ind w:firstLine="709"/>
        <w:jc w:val="both"/>
        <w:rPr>
          <w:sz w:val="28"/>
          <w:szCs w:val="28"/>
        </w:rPr>
      </w:pPr>
      <w:r w:rsidRPr="004E3E11">
        <w:rPr>
          <w:bCs/>
          <w:sz w:val="28"/>
          <w:szCs w:val="28"/>
        </w:rPr>
        <w:t>2.</w:t>
      </w:r>
      <w:r w:rsidRPr="004E3E11">
        <w:rPr>
          <w:sz w:val="28"/>
          <w:szCs w:val="28"/>
        </w:rPr>
        <w:t xml:space="preserve"> Судебная власть принадлежит только судам - государственным органам, образуемым в установленном законом порядке, формируемым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 Судебная власть в России принадлежит только судам в лице судей и привлекаемых в установленном законом порядке к осуществлению правосудия присяжных, народных и арбитражных заседателей</w:t>
      </w:r>
      <w:r w:rsidRPr="004E3E11">
        <w:rPr>
          <w:rStyle w:val="ad"/>
          <w:sz w:val="28"/>
          <w:szCs w:val="28"/>
        </w:rPr>
        <w:footnoteReference w:id="15"/>
      </w:r>
      <w:r w:rsidRPr="004E3E11">
        <w:rPr>
          <w:sz w:val="28"/>
          <w:szCs w:val="28"/>
        </w:rPr>
        <w:t xml:space="preserve">. В соответствии с Всеобщей декларацией прав человека </w:t>
      </w:r>
      <w:smartTag w:uri="urn:schemas-microsoft-com:office:smarttags" w:element="metricconverter">
        <w:smartTagPr>
          <w:attr w:name="ProductID" w:val="1948 г"/>
        </w:smartTagPr>
        <w:r w:rsidRPr="004E3E11">
          <w:rPr>
            <w:sz w:val="28"/>
            <w:szCs w:val="28"/>
          </w:rPr>
          <w:t>1948 г</w:t>
        </w:r>
      </w:smartTag>
      <w:r w:rsidRPr="004E3E11">
        <w:rPr>
          <w:sz w:val="28"/>
          <w:szCs w:val="28"/>
        </w:rPr>
        <w:t xml:space="preserve">. каждому человеку должно быть гарантировано право (на основе полного равенства) на то, чтобы его дело было рассмотрено гласно и с соблюдением требований справедливости независимым и беспристрастным судом </w:t>
      </w:r>
      <w:r w:rsidRPr="004E3E11">
        <w:rPr>
          <w:rStyle w:val="ad"/>
          <w:sz w:val="28"/>
          <w:szCs w:val="28"/>
        </w:rPr>
        <w:footnoteReference w:id="16"/>
      </w:r>
      <w:r w:rsidRPr="004E3E11">
        <w:rPr>
          <w:sz w:val="28"/>
          <w:szCs w:val="28"/>
        </w:rPr>
        <w:t>.</w:t>
      </w:r>
    </w:p>
    <w:p w:rsidR="003C38F9" w:rsidRPr="004E3E11" w:rsidRDefault="003C38F9" w:rsidP="004E3E11">
      <w:pPr>
        <w:spacing w:line="360" w:lineRule="auto"/>
        <w:ind w:firstLine="709"/>
        <w:jc w:val="both"/>
        <w:rPr>
          <w:sz w:val="28"/>
          <w:szCs w:val="28"/>
        </w:rPr>
      </w:pPr>
      <w:r w:rsidRPr="004E3E11">
        <w:rPr>
          <w:bCs/>
          <w:sz w:val="28"/>
          <w:szCs w:val="28"/>
        </w:rPr>
        <w:t>3.</w:t>
      </w:r>
      <w:r w:rsidRPr="004E3E11">
        <w:rPr>
          <w:sz w:val="28"/>
          <w:szCs w:val="28"/>
        </w:rPr>
        <w:t xml:space="preserve"> Исключительность судебной власти - следующий ее признак. Судебную власть вправе осуществлять только суды</w:t>
      </w:r>
      <w:r w:rsidRPr="004E3E11">
        <w:rPr>
          <w:rStyle w:val="ad"/>
          <w:sz w:val="28"/>
          <w:szCs w:val="28"/>
        </w:rPr>
        <w:footnoteReference w:id="17"/>
      </w:r>
      <w:r w:rsidRPr="004E3E11">
        <w:rPr>
          <w:sz w:val="28"/>
          <w:szCs w:val="28"/>
        </w:rPr>
        <w:t>. Важнейшая функция судебной власти - осуществление правосудия - по Конституции Российской Федерации принадлежит только суду, только суд может признать человека виновным в преступлении и подвергнуть его уголовному наказанию.</w:t>
      </w:r>
    </w:p>
    <w:p w:rsidR="003C38F9" w:rsidRPr="004E3E11" w:rsidRDefault="003C38F9" w:rsidP="004E3E11">
      <w:pPr>
        <w:spacing w:line="360" w:lineRule="auto"/>
        <w:ind w:firstLine="709"/>
        <w:jc w:val="both"/>
        <w:rPr>
          <w:sz w:val="28"/>
          <w:szCs w:val="28"/>
        </w:rPr>
      </w:pPr>
      <w:r w:rsidRPr="004E3E11">
        <w:rPr>
          <w:bCs/>
          <w:sz w:val="28"/>
          <w:szCs w:val="28"/>
        </w:rPr>
        <w:t>4</w:t>
      </w:r>
      <w:r w:rsidRPr="004E3E11">
        <w:rPr>
          <w:sz w:val="28"/>
          <w:szCs w:val="28"/>
        </w:rPr>
        <w:t>.</w:t>
      </w:r>
      <w:r w:rsidR="006159F1">
        <w:rPr>
          <w:sz w:val="28"/>
          <w:szCs w:val="28"/>
        </w:rPr>
        <w:t xml:space="preserve"> </w:t>
      </w:r>
      <w:r w:rsidRPr="004E3E11">
        <w:rPr>
          <w:sz w:val="28"/>
          <w:szCs w:val="28"/>
        </w:rPr>
        <w:t xml:space="preserve">Независимость, самостоятельность, обособленность - характеристики судебной власти. При выполнении своих функций судьи подчиняются только Конституции Российской Федерации и закону </w:t>
      </w:r>
      <w:r w:rsidRPr="004E3E11">
        <w:rPr>
          <w:rStyle w:val="ad"/>
          <w:sz w:val="28"/>
          <w:szCs w:val="28"/>
        </w:rPr>
        <w:footnoteReference w:id="18"/>
      </w:r>
      <w:r w:rsidRPr="004E3E11">
        <w:rPr>
          <w:sz w:val="28"/>
          <w:szCs w:val="28"/>
        </w:rPr>
        <w:t>. Независимость судебной власти одновременно означает запрет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Самостоятельность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образуют самостоятельную ветвь государственной власти. Обособленность судебной власти означает, что суды образуют систему государственных органов, не входящую в какую-либо другую государственную структуру, систему, не подчиненную при выполнении своих функций кому-либо.</w:t>
      </w:r>
    </w:p>
    <w:p w:rsidR="003C38F9" w:rsidRPr="004E3E11" w:rsidRDefault="003C38F9" w:rsidP="004E3E11">
      <w:pPr>
        <w:spacing w:line="360" w:lineRule="auto"/>
        <w:ind w:firstLine="709"/>
        <w:jc w:val="both"/>
        <w:rPr>
          <w:sz w:val="28"/>
          <w:szCs w:val="28"/>
        </w:rPr>
      </w:pPr>
      <w:r w:rsidRPr="004E3E11">
        <w:rPr>
          <w:bCs/>
          <w:sz w:val="28"/>
          <w:szCs w:val="28"/>
        </w:rPr>
        <w:t>5.</w:t>
      </w:r>
      <w:r w:rsidRPr="004E3E11">
        <w:rPr>
          <w:sz w:val="28"/>
          <w:szCs w:val="28"/>
        </w:rPr>
        <w:t xml:space="preserve"> Процессуальный</w:t>
      </w:r>
      <w:r w:rsidR="004E3E11" w:rsidRPr="004E3E11">
        <w:rPr>
          <w:sz w:val="28"/>
          <w:szCs w:val="28"/>
        </w:rPr>
        <w:t xml:space="preserve"> </w:t>
      </w:r>
      <w:r w:rsidRPr="004E3E11">
        <w:rPr>
          <w:sz w:val="28"/>
          <w:szCs w:val="28"/>
        </w:rPr>
        <w:t>порядок</w:t>
      </w:r>
      <w:r w:rsidR="004E3E11" w:rsidRPr="004E3E11">
        <w:rPr>
          <w:sz w:val="28"/>
          <w:szCs w:val="28"/>
        </w:rPr>
        <w:t xml:space="preserve"> </w:t>
      </w:r>
      <w:r w:rsidRPr="004E3E11">
        <w:rPr>
          <w:sz w:val="28"/>
          <w:szCs w:val="28"/>
        </w:rPr>
        <w:t>деятельности - важнейший признак судебной власти. Процессуальный порядок определяет только закон. Закон подробно регулирует правила действий суда и принятия им решений при рассмотрении конкретных дел. Процессуальный порядок, регулируя правила судебной процедуры, представляет собой высокую социальную ценность. Он призван обеспечить законность всей деятельности органов, осуществляющих судебную власть, законность, обоснованность и справедливость судебных решений, охрану прав лиц, чьи интересы с той или иной степени затрагивает судебную власть.</w:t>
      </w:r>
    </w:p>
    <w:p w:rsidR="003C38F9" w:rsidRPr="004E3E11" w:rsidRDefault="003C38F9" w:rsidP="004E3E11">
      <w:pPr>
        <w:spacing w:line="360" w:lineRule="auto"/>
        <w:ind w:firstLine="709"/>
        <w:jc w:val="both"/>
        <w:rPr>
          <w:sz w:val="28"/>
          <w:szCs w:val="28"/>
        </w:rPr>
      </w:pPr>
      <w:r w:rsidRPr="004E3E11">
        <w:rPr>
          <w:bCs/>
          <w:sz w:val="28"/>
          <w:szCs w:val="28"/>
        </w:rPr>
        <w:t>6.</w:t>
      </w:r>
      <w:r w:rsidR="006159F1">
        <w:rPr>
          <w:bCs/>
          <w:sz w:val="28"/>
          <w:szCs w:val="28"/>
        </w:rPr>
        <w:t xml:space="preserve"> </w:t>
      </w:r>
      <w:r w:rsidRPr="004E3E11">
        <w:rPr>
          <w:sz w:val="28"/>
          <w:szCs w:val="28"/>
        </w:rPr>
        <w:t>Осуществление полномочий путем судопроизводства - признак судебной власти</w:t>
      </w:r>
      <w:r w:rsidRPr="004E3E11">
        <w:rPr>
          <w:rStyle w:val="ad"/>
          <w:sz w:val="28"/>
          <w:szCs w:val="28"/>
        </w:rPr>
        <w:footnoteReference w:id="19"/>
      </w:r>
      <w:r w:rsidRPr="004E3E11">
        <w:rPr>
          <w:sz w:val="28"/>
          <w:szCs w:val="28"/>
        </w:rPr>
        <w:t>. Судопроизводство представляет собой деятельность, которая начинается при наличии предусмотренных законом оснований и поводов. Эта деятельность развивается в последовательности, установленной процессуальным законом и протекает в процессуальных формах.</w:t>
      </w:r>
    </w:p>
    <w:p w:rsidR="003C38F9" w:rsidRPr="004E3E11" w:rsidRDefault="003C38F9" w:rsidP="004E3E11">
      <w:pPr>
        <w:widowControl/>
        <w:snapToGrid/>
        <w:spacing w:line="360" w:lineRule="auto"/>
        <w:ind w:firstLine="709"/>
        <w:jc w:val="both"/>
        <w:rPr>
          <w:sz w:val="28"/>
          <w:szCs w:val="28"/>
        </w:rPr>
      </w:pPr>
      <w:r w:rsidRPr="004E3E11">
        <w:rPr>
          <w:bCs/>
          <w:sz w:val="28"/>
          <w:szCs w:val="28"/>
        </w:rPr>
        <w:t>7.</w:t>
      </w:r>
      <w:r w:rsidRPr="004E3E11">
        <w:rPr>
          <w:sz w:val="28"/>
          <w:szCs w:val="28"/>
        </w:rPr>
        <w:t xml:space="preserve"> Подзаконность судебной власти означает, что компетенция судов, их полномочия определяются Конституцией Российской Федерации и другими федеральными законами. Законодательные органы, законодательная власть не вправе вмешиваться в производство по конкретным делам. Но созданные ею законы должны неукоснительно соблюдаться судами. Судьи всех судов, в том числе и Конституционного Суда, независимы и подчиняются только Конституции Российской Федерации и закону</w:t>
      </w:r>
      <w:r w:rsidRPr="004E3E11">
        <w:rPr>
          <w:rStyle w:val="ad"/>
          <w:sz w:val="28"/>
          <w:szCs w:val="28"/>
        </w:rPr>
        <w:footnoteReference w:id="20"/>
      </w:r>
      <w:r w:rsidRPr="004E3E11">
        <w:rPr>
          <w:sz w:val="28"/>
          <w:szCs w:val="28"/>
        </w:rPr>
        <w:t>. Особой юридической силой обладает толкование Конституции Российской Федерации Конституционным Судом Российской Федерации. Оно является официальным и обязательным для всех органов государственной власти и местного самоуправления, учреждений, организаций, должностных лиц, граждан и их объединений</w:t>
      </w:r>
      <w:r w:rsidRPr="004E3E11">
        <w:rPr>
          <w:rStyle w:val="ad"/>
          <w:sz w:val="28"/>
          <w:szCs w:val="28"/>
        </w:rPr>
        <w:footnoteReference w:id="21"/>
      </w:r>
      <w:r w:rsidRPr="004E3E11">
        <w:rPr>
          <w:sz w:val="28"/>
          <w:szCs w:val="28"/>
        </w:rPr>
        <w:t xml:space="preserve">. </w:t>
      </w:r>
    </w:p>
    <w:p w:rsidR="00281741" w:rsidRPr="004E3E11" w:rsidRDefault="00281741" w:rsidP="004E3E11">
      <w:pPr>
        <w:widowControl/>
        <w:snapToGrid/>
        <w:spacing w:line="360" w:lineRule="auto"/>
        <w:ind w:firstLine="709"/>
        <w:jc w:val="both"/>
        <w:rPr>
          <w:sz w:val="28"/>
          <w:szCs w:val="28"/>
        </w:rPr>
      </w:pPr>
    </w:p>
    <w:p w:rsidR="003C38F9" w:rsidRPr="004E3E11" w:rsidRDefault="003C38F9" w:rsidP="004E3E11">
      <w:pPr>
        <w:pStyle w:val="2"/>
        <w:ind w:firstLine="709"/>
        <w:jc w:val="both"/>
        <w:rPr>
          <w:bCs/>
          <w:i w:val="0"/>
          <w:iCs w:val="0"/>
        </w:rPr>
      </w:pPr>
      <w:bookmarkStart w:id="2" w:name="_Toc97549196"/>
      <w:r w:rsidRPr="004E3E11">
        <w:rPr>
          <w:bCs/>
          <w:i w:val="0"/>
          <w:iCs w:val="0"/>
        </w:rPr>
        <w:t xml:space="preserve">2. </w:t>
      </w:r>
      <w:r w:rsidR="00F45ABB" w:rsidRPr="004E3E11">
        <w:rPr>
          <w:bCs/>
          <w:i w:val="0"/>
          <w:iCs w:val="0"/>
        </w:rPr>
        <w:t>Судебная система</w:t>
      </w:r>
      <w:bookmarkEnd w:id="2"/>
      <w:r w:rsidR="004E3E11" w:rsidRPr="004E3E11">
        <w:rPr>
          <w:bCs/>
          <w:i w:val="0"/>
          <w:iCs w:val="0"/>
        </w:rPr>
        <w:t xml:space="preserve"> </w:t>
      </w:r>
      <w:r w:rsidR="00281741" w:rsidRPr="004E3E11">
        <w:rPr>
          <w:bCs/>
          <w:i w:val="0"/>
          <w:iCs w:val="0"/>
        </w:rPr>
        <w:t>Российской</w:t>
      </w:r>
      <w:r w:rsidR="004E3E11" w:rsidRPr="004E3E11">
        <w:rPr>
          <w:bCs/>
          <w:i w:val="0"/>
          <w:iCs w:val="0"/>
        </w:rPr>
        <w:t xml:space="preserve"> </w:t>
      </w:r>
      <w:r w:rsidR="00281741" w:rsidRPr="004E3E11">
        <w:rPr>
          <w:bCs/>
          <w:i w:val="0"/>
          <w:iCs w:val="0"/>
        </w:rPr>
        <w:t>Федерации</w:t>
      </w:r>
    </w:p>
    <w:p w:rsidR="00281741" w:rsidRPr="004E3E11" w:rsidRDefault="00281741" w:rsidP="004E3E11">
      <w:pPr>
        <w:spacing w:line="360" w:lineRule="auto"/>
        <w:ind w:firstLine="709"/>
        <w:jc w:val="both"/>
        <w:rPr>
          <w:sz w:val="28"/>
        </w:rPr>
      </w:pP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Под судебной системой принято понимать совокупность судов, построенную в соответствии с их компетенцией и поставленными перед ними задачами и целями. Основополагающим актом, определяющим в общих чертах суть российской судебной системы, является Конституция РФ, в ст. 118 которой, в частности, сказано:</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"1. Правосудие в Российской Федерации осуществляется только судом...</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 xml:space="preserve">Для уяснения сложившейся к настоящему времени судебной системы важное значение имеют также положения ст. 125—127 Конституции РФ. Они четко определяют место, занимаемое высшими судами в судебной системе в целом, а вместе с этим и место всех других подчиненных им судов. В первой из этих статей определен статус Конституционного Суда РФ и сформулированы его задачи и цели как судебного органа, призванного контролировать конституционность законов и иных правовых актов. Этот суд занимает особое место. Что касается Верховного Суда РФ и Высшего Арбитражного Суда РФ, о которых говорится в ст. 126 и 127, то им отведено несколько иное место. У них есть, как будет показано ниже, свои подсистемы судов. В отношении судов, входящих в соответствующие подсистемы, они осуществляют судебный надзор за их деятельностью и дают им разъяснения по вопросам судебной практики.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Структура судебной системы в целом определяется предписаниями не только Конституции РФ, но и неоднократно упоминавшегося выше Закона о судебной системе, а также ряда других законодательных актов: Закона о судоустройстве,</w:t>
      </w:r>
      <w:r w:rsidRPr="004E3E11">
        <w:rPr>
          <w:rStyle w:val="ad"/>
          <w:sz w:val="28"/>
          <w:szCs w:val="28"/>
        </w:rPr>
        <w:footnoteReference w:id="22"/>
      </w:r>
      <w:r w:rsidRPr="004E3E11">
        <w:rPr>
          <w:sz w:val="28"/>
          <w:szCs w:val="28"/>
        </w:rPr>
        <w:t xml:space="preserve"> Закона об арбитражных судах.</w:t>
      </w:r>
      <w:r w:rsidRPr="004E3E11">
        <w:rPr>
          <w:rStyle w:val="ad"/>
          <w:sz w:val="28"/>
          <w:szCs w:val="28"/>
        </w:rPr>
        <w:footnoteReference w:id="23"/>
      </w:r>
      <w:r w:rsidRPr="004E3E11">
        <w:rPr>
          <w:sz w:val="28"/>
          <w:szCs w:val="28"/>
        </w:rPr>
        <w:t xml:space="preserve"> Закона о военных судах,</w:t>
      </w:r>
      <w:r w:rsidRPr="004E3E11">
        <w:rPr>
          <w:rStyle w:val="ad"/>
          <w:sz w:val="28"/>
          <w:szCs w:val="28"/>
        </w:rPr>
        <w:footnoteReference w:id="24"/>
      </w:r>
      <w:r w:rsidRPr="004E3E11">
        <w:rPr>
          <w:sz w:val="28"/>
          <w:szCs w:val="28"/>
        </w:rPr>
        <w:t xml:space="preserve"> Закона о мировых судьях.</w:t>
      </w:r>
      <w:r w:rsidRPr="004E3E11">
        <w:rPr>
          <w:rStyle w:val="ad"/>
          <w:sz w:val="28"/>
          <w:szCs w:val="28"/>
        </w:rPr>
        <w:footnoteReference w:id="25"/>
      </w:r>
      <w:r w:rsidRPr="004E3E11">
        <w:rPr>
          <w:sz w:val="28"/>
          <w:szCs w:val="28"/>
        </w:rPr>
        <w:t xml:space="preserve"> Из приведенных конституционных положений и положений названных законодательных актов можно сделать по крайней мере три вывода: во-первых, что правосудие должно осуществляться только судебными органами, уполномоченными, на это. На них же возлагается выполнение иных полномочий, образующих судебную власть.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Другие государственные органы или негосударственные образования, даже те, в наименовании которых присутствуют слова "суд" или "судебный" (например, третейский суд, Международный коммерческий арбитражный суд, Экономический суд СНГ, Судебная палата по информационным спорам, Судебный департамент, суд чести, товарищеский суд), не относятся к числу органов судебной власти, реализующих указанные выше полномочия — правосудие, конституционный контроль, обеспечение исполнения судебных и других решений и т.д. Они не являются и не могут быть составной частью судебной системы, в частности, потому, что в ч. 2 ст. 4 Закона о судебной системе совершенно обоснованно и недвусмысленно сказано, что "в Российской Федерации действуют федеральные суды, конституционные (устав</w:t>
      </w:r>
      <w:r w:rsidR="00E219E7">
        <w:rPr>
          <w:sz w:val="28"/>
          <w:szCs w:val="28"/>
        </w:rPr>
        <w:t>ные) суды</w:t>
      </w:r>
      <w:r w:rsidRPr="004E3E11">
        <w:rPr>
          <w:sz w:val="28"/>
          <w:szCs w:val="28"/>
        </w:rPr>
        <w:t xml:space="preserve"> и мировые судьи субъектов Российской Федерации, составляющие судебную систему Российской Федерации". </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Предпринимаемые в наши дни попытки доказывать, что в судебную систему входят также "учреждения, непосредственно обеспечивающие деятельность судов", не имеют никаких, в том числе юридических, оснований. Навязывание такого подхода может привести</w:t>
      </w:r>
      <w:r w:rsidR="00E219E7">
        <w:rPr>
          <w:sz w:val="28"/>
          <w:szCs w:val="28"/>
        </w:rPr>
        <w:t>,</w:t>
      </w:r>
      <w:r w:rsidRPr="004E3E11">
        <w:rPr>
          <w:sz w:val="28"/>
          <w:szCs w:val="28"/>
        </w:rPr>
        <w:t xml:space="preserve"> в конечном счете к тому, что в состав судебном системы начнут включать, скажем, судебных приставов, организации, ремонтирующие помещения судов, снабжающие их канцтоварами, автотранспортом; во-вторых, что суды в Российской Федерации подразделяются на два вида — суды федеральные и суды субъектов Российской Федерации; в-третьих, что всю совокупность федеральных судов следовало бы сгруппировать в три подсистемы (блока). В одну из них входит Конституционный Суд РФ, в другую — Верховный Суд РФ и суды общей юрисдикции, в отношении которых он осуществляет судебный надзор, а в третью — Высший Арбитражный Суд РФ и поднадзорные ему суды. Наибольшее количество федеральных судов входит во второй из названных блоков. В ст. 126 Конституции РФ они именуются судами общей юрисдикции. К ним наряду с Верховным Судом РФ причисляются прежде всего верховные суды республик, краевые и областные суды, суды городов федерального значения (Москва и Санкт-Петербург), суды автономной области и автономных округов, районные суды. В ведение этих судов передано рассмотрение подавляющего большинства дел, разрешаемых в судебном порядке. Часто их называют "общими", "гражданскими", "гражданскими (общими)" или "общими (гражданскими)" судами. Особую ветвь во втором блоке судов образуют военные суды. Их не относят к числу гражданских (общих) судов, поскольку они "осуществляют судебную власть в войсках, органах и формированиях, где федеральным законом предусмотрена военная служба" (см. ч. 1 ст. 22 Закона о судебной системе). Эти специализированные суды состоят из гарнизонных военных судов, окружных (флотских) военных судов, а также Военной коллегии — одного из основных подразделений Верховного Суда РФ. Закон допускает возможность образования в системе судов общей юрисдикции и иных специализированных судов. Но вопрос о создании конкретных судов такого рода пока что только обсуждается без каких-то реальных последствий. В третий блок федеральных судов включены арбитражные суды: возглавляемые Высшим Арбитражным Судом РФ арбитражные суды субъектов Российской Федерации (арбитражные суды республик, краев, областей, городов федерального значения, автономной области и автономных округов) и федеральные арбитражные суды округов. Конституционный Суд РФ занимает обособленное положение среди федеральных судов. По сказанному в ст. 125 Конституции РФ видно, что у этого суда — свои специфические задачи и что он, как отмечено выше, не осуществляет надзора ни за какими федеральными судебными органами. Он также не надзирает ни в коей мере за конституционными (уставными) судами субъектов Федерации. Законом о судебной системе предусмотрена возможность образования судов субъектов Российской Федерации. К ним отнесены конституционные (уставные) суды субъектов Федерации и мировые судьи. Такой вид судебная система приобрела сравнительно недавно. Ранее, после проведения судебной реформы в 1922—1924 гг., она выглядела значительно проще: в нее входили только гражданские (общие) суды трех уровней (народные суды, суды среднего звена и Верховный Суд РСФСР). 15 декабря </w:t>
      </w:r>
      <w:smartTag w:uri="urn:schemas-microsoft-com:office:smarttags" w:element="metricconverter">
        <w:smartTagPr>
          <w:attr w:name="ProductID" w:val="1990 г"/>
        </w:smartTagPr>
        <w:r w:rsidRPr="004E3E11">
          <w:rPr>
            <w:sz w:val="28"/>
            <w:szCs w:val="28"/>
          </w:rPr>
          <w:t>1990 г</w:t>
        </w:r>
      </w:smartTag>
      <w:r w:rsidRPr="004E3E11">
        <w:rPr>
          <w:sz w:val="28"/>
          <w:szCs w:val="28"/>
        </w:rPr>
        <w:t xml:space="preserve">. Съезд народных депутатов РСФСР принял решение об образовании Конституционного Суда РСФСР, а 24 мая </w:t>
      </w:r>
      <w:smartTag w:uri="urn:schemas-microsoft-com:office:smarttags" w:element="metricconverter">
        <w:smartTagPr>
          <w:attr w:name="ProductID" w:val="1991 г"/>
        </w:smartTagPr>
        <w:r w:rsidRPr="004E3E11">
          <w:rPr>
            <w:sz w:val="28"/>
            <w:szCs w:val="28"/>
          </w:rPr>
          <w:t>1991 г</w:t>
        </w:r>
      </w:smartTag>
      <w:r w:rsidRPr="004E3E11">
        <w:rPr>
          <w:sz w:val="28"/>
          <w:szCs w:val="28"/>
        </w:rPr>
        <w:t xml:space="preserve">. — арбитражных судов. 28 декабря </w:t>
      </w:r>
      <w:smartTag w:uri="urn:schemas-microsoft-com:office:smarttags" w:element="metricconverter">
        <w:smartTagPr>
          <w:attr w:name="ProductID" w:val="1991 г"/>
        </w:smartTagPr>
        <w:r w:rsidRPr="004E3E11">
          <w:rPr>
            <w:sz w:val="28"/>
            <w:szCs w:val="28"/>
          </w:rPr>
          <w:t>1991 г</w:t>
        </w:r>
      </w:smartTag>
      <w:r w:rsidRPr="004E3E11">
        <w:rPr>
          <w:sz w:val="28"/>
          <w:szCs w:val="28"/>
        </w:rPr>
        <w:t xml:space="preserve">. издано Постановление Президиума Верховного Совета РСФСР "О военно-судебных органах, дислоцированных на территории РСФСР", на основании которого эти органы, бывшие до тех пор судами Союза ССР, перешли под юрисдикцию России. Соответственно Военная коллегия Верховного Суда СССР стала одним из основных подразделений Верховного Суда РФ. Наконец, 31 декабря </w:t>
      </w:r>
      <w:smartTag w:uri="urn:schemas-microsoft-com:office:smarttags" w:element="metricconverter">
        <w:smartTagPr>
          <w:attr w:name="ProductID" w:val="1996 г"/>
        </w:smartTagPr>
        <w:r w:rsidRPr="004E3E11">
          <w:rPr>
            <w:sz w:val="28"/>
            <w:szCs w:val="28"/>
          </w:rPr>
          <w:t>1996 г</w:t>
        </w:r>
      </w:smartTag>
      <w:r w:rsidRPr="004E3E11">
        <w:rPr>
          <w:sz w:val="28"/>
          <w:szCs w:val="28"/>
        </w:rPr>
        <w:t xml:space="preserve">. Законом о судебной системе непосредственно санкционировано образование названных выше судов субъектов Российской Федерации. Другими словами, нынешний вид российская судебная система приобрела с 1 января </w:t>
      </w:r>
      <w:smartTag w:uri="urn:schemas-microsoft-com:office:smarttags" w:element="metricconverter">
        <w:smartTagPr>
          <w:attr w:name="ProductID" w:val="1997 г"/>
        </w:smartTagPr>
        <w:r w:rsidRPr="004E3E11">
          <w:rPr>
            <w:sz w:val="28"/>
            <w:szCs w:val="28"/>
          </w:rPr>
          <w:t>1997 г</w:t>
        </w:r>
      </w:smartTag>
      <w:r w:rsidRPr="004E3E11">
        <w:rPr>
          <w:sz w:val="28"/>
          <w:szCs w:val="28"/>
        </w:rPr>
        <w:t>. При усвоении материала об устройстве судебных систем вообще, а не только российской, нужно иметь четкое представление о некоторых общих понятиях. К понятиям такого рода относятся прежде всего понятия "звено судебной системы" и "судебная инстанция".</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Звеном судебной системы можно считать суды, занимающие одинаковое положение в судебной системе. С учетом этого гражданские суды общей юрисдикции подразделяются на суды трех звеньев (уровней):</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основное звено — районные суды;</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среднее звено — верховные суды республик, краевые и областные суды, суды городов федерального значения, суды автономной области и автономных округов;</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высшее звено — Верховный Суд РФ.</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Подобным образом организованы и военные суды:</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основное звено — гарнизонные военные суды;</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среднее звено — окружные (флотские) военные суды;</w:t>
      </w:r>
    </w:p>
    <w:p w:rsidR="00E8639F" w:rsidRPr="004E3E11" w:rsidRDefault="00FA1551" w:rsidP="004E3E11">
      <w:pPr>
        <w:shd w:val="clear" w:color="auto" w:fill="FFFFFF"/>
        <w:spacing w:line="360" w:lineRule="auto"/>
        <w:ind w:firstLine="709"/>
        <w:jc w:val="both"/>
        <w:rPr>
          <w:sz w:val="28"/>
          <w:szCs w:val="28"/>
        </w:rPr>
      </w:pPr>
      <w:r w:rsidRPr="004E3E11">
        <w:rPr>
          <w:sz w:val="28"/>
          <w:szCs w:val="28"/>
        </w:rPr>
        <w:t xml:space="preserve">высшее звено — Военная коллегия Верховного суда РФ. </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 xml:space="preserve">С 1 июля </w:t>
      </w:r>
      <w:smartTag w:uri="urn:schemas-microsoft-com:office:smarttags" w:element="metricconverter">
        <w:smartTagPr>
          <w:attr w:name="ProductID" w:val="1995 г"/>
        </w:smartTagPr>
        <w:r w:rsidRPr="004E3E11">
          <w:rPr>
            <w:sz w:val="28"/>
            <w:szCs w:val="28"/>
          </w:rPr>
          <w:t>1995 г</w:t>
        </w:r>
      </w:smartTag>
      <w:r w:rsidRPr="004E3E11">
        <w:rPr>
          <w:sz w:val="28"/>
          <w:szCs w:val="28"/>
        </w:rPr>
        <w:t>. стала трехзвенной и подсистема арбитражных судов (до этого момента она была двухзвенной). В ее</w:t>
      </w:r>
      <w:r w:rsidR="00E8639F" w:rsidRPr="004E3E11">
        <w:rPr>
          <w:sz w:val="28"/>
          <w:szCs w:val="28"/>
        </w:rPr>
        <w:t xml:space="preserve"> </w:t>
      </w:r>
      <w:r w:rsidRPr="004E3E11">
        <w:rPr>
          <w:sz w:val="28"/>
          <w:szCs w:val="28"/>
        </w:rPr>
        <w:t>состав входят:</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основное звено — арбитражные суды субъектов Российской Федерации;</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апелляционное звено – апелляционные суды округов</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среднее звено — федеральные арбитражные суды округов (всего таких округов образовано десять);</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высшее звено — Высший Арбитражный Суд РФ.</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Суды субъектов Российской Федерации, как это видно по сказанному выше, не образуют подобного рода систем (подсистем), поскольку их конституционные (уставные) суды и учреждаемые там мировые судьи не являются взаимосвязанными или взаимоподчиненными органами.</w:t>
      </w:r>
    </w:p>
    <w:p w:rsidR="00E8639F" w:rsidRPr="004E3E11" w:rsidRDefault="00FA1551" w:rsidP="004E3E11">
      <w:pPr>
        <w:shd w:val="clear" w:color="auto" w:fill="FFFFFF"/>
        <w:spacing w:line="360" w:lineRule="auto"/>
        <w:ind w:firstLine="709"/>
        <w:jc w:val="both"/>
        <w:rPr>
          <w:sz w:val="28"/>
          <w:szCs w:val="28"/>
        </w:rPr>
      </w:pPr>
      <w:r w:rsidRPr="004E3E11">
        <w:rPr>
          <w:sz w:val="28"/>
          <w:szCs w:val="28"/>
        </w:rPr>
        <w:t>Вся судебная система Российской Федерации — единое целое. По этому поводу в ст. 3 Закона о судебной системе сказано следующее: "Единство судебной системы Российской Федерации обеспечивается путем: установления судебной системы Российской Федерации Конституцией Российской Федерации и настоящим Федеральным конституционным законом; соблюдения всеми федеральными судами и мировыми судьями установленных федеральными законами правил судопроизводства; 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 признания обязательности исполнения на всей территории Российской Федерации судебных постановлений, вступивших в законную силу; законодательного закрепления единства статуса судей; финансирования федеральных судов и мировых судей из федерального бюджета".</w:t>
      </w:r>
      <w:r w:rsidR="00E8639F" w:rsidRPr="004E3E11">
        <w:rPr>
          <w:sz w:val="28"/>
          <w:szCs w:val="28"/>
        </w:rPr>
        <w:t xml:space="preserve"> </w:t>
      </w:r>
      <w:r w:rsidRPr="004E3E11">
        <w:rPr>
          <w:sz w:val="28"/>
          <w:szCs w:val="28"/>
        </w:rPr>
        <w:t xml:space="preserve">Для обеспечения единства судебной системы принципиальное значение имеет порядок создания и упразднения конкретных судов. В соответствии со ст. 17 Закона о судебной системе этот порядок предполагает, что создание и упразднение судов должно происходить не произвольно, по усмотрению местных или каких-то иных государственных органов или должностных лиц, а путем принятия федеральных законов или законов субъектов Федерации. </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Коротко порядок создания и упразднения судов, входящих в судебную систему, можно было бы изложить следующим образом:</w:t>
      </w:r>
    </w:p>
    <w:p w:rsidR="00FA1551" w:rsidRPr="004E3E11" w:rsidRDefault="00FA1551" w:rsidP="004E3E11">
      <w:pPr>
        <w:numPr>
          <w:ilvl w:val="0"/>
          <w:numId w:val="4"/>
        </w:numPr>
        <w:shd w:val="clear" w:color="auto" w:fill="FFFFFF"/>
        <w:spacing w:line="360" w:lineRule="auto"/>
        <w:ind w:left="0" w:firstLine="709"/>
        <w:jc w:val="both"/>
        <w:rPr>
          <w:sz w:val="28"/>
          <w:szCs w:val="28"/>
        </w:rPr>
      </w:pPr>
      <w:r w:rsidRPr="004E3E11">
        <w:rPr>
          <w:sz w:val="28"/>
          <w:szCs w:val="28"/>
        </w:rPr>
        <w:t>высшие судебные органы (Конституционный Суд РФ, Верховный Суд РФ и Высший Арбитражный Суд РФ), созданные на основании предписаний Конституции РФ, могут быть упразднены только путем внесения поправок в нее;</w:t>
      </w:r>
    </w:p>
    <w:p w:rsidR="00FA1551" w:rsidRPr="004E3E11" w:rsidRDefault="00FA1551" w:rsidP="004E3E11">
      <w:pPr>
        <w:numPr>
          <w:ilvl w:val="0"/>
          <w:numId w:val="4"/>
        </w:numPr>
        <w:shd w:val="clear" w:color="auto" w:fill="FFFFFF"/>
        <w:spacing w:line="360" w:lineRule="auto"/>
        <w:ind w:left="0" w:firstLine="709"/>
        <w:jc w:val="both"/>
        <w:rPr>
          <w:sz w:val="28"/>
          <w:szCs w:val="28"/>
        </w:rPr>
      </w:pPr>
      <w:r w:rsidRPr="004E3E11">
        <w:rPr>
          <w:sz w:val="28"/>
          <w:szCs w:val="28"/>
        </w:rPr>
        <w:t>все другие федеральные суды создаются и упраздняются только федеральными законами;</w:t>
      </w:r>
    </w:p>
    <w:p w:rsidR="00FA1551" w:rsidRPr="004E3E11" w:rsidRDefault="00FA1551" w:rsidP="004E3E11">
      <w:pPr>
        <w:numPr>
          <w:ilvl w:val="0"/>
          <w:numId w:val="4"/>
        </w:numPr>
        <w:shd w:val="clear" w:color="auto" w:fill="FFFFFF"/>
        <w:spacing w:line="360" w:lineRule="auto"/>
        <w:ind w:left="0" w:firstLine="709"/>
        <w:jc w:val="both"/>
        <w:rPr>
          <w:sz w:val="28"/>
          <w:szCs w:val="28"/>
        </w:rPr>
      </w:pPr>
      <w:r w:rsidRPr="004E3E11">
        <w:rPr>
          <w:sz w:val="28"/>
          <w:szCs w:val="28"/>
        </w:rPr>
        <w:t>суды субъектов Федерации (конституционные (уставные) суды и должности мировых судей) создаются и упраздняются с соблюдением требований федеральных законов и законов соответствующих субъектов Федерации.</w:t>
      </w:r>
    </w:p>
    <w:p w:rsidR="00E8639F" w:rsidRPr="004E3E11" w:rsidRDefault="00FA1551" w:rsidP="004E3E11">
      <w:pPr>
        <w:shd w:val="clear" w:color="auto" w:fill="FFFFFF"/>
        <w:spacing w:line="360" w:lineRule="auto"/>
        <w:ind w:firstLine="709"/>
        <w:jc w:val="both"/>
        <w:rPr>
          <w:sz w:val="28"/>
          <w:szCs w:val="28"/>
        </w:rPr>
      </w:pPr>
      <w:r w:rsidRPr="004E3E11">
        <w:rPr>
          <w:sz w:val="28"/>
          <w:szCs w:val="28"/>
        </w:rPr>
        <w:t xml:space="preserve">Судебной инстанцией считается суд (или его структурное подразделение), выполняющий (или выполняющее) конкретную судебную функцию, связанную с разрешением судебных дел (принятие решения по существу дела, проверка законности и обоснованности решения, вступившего или не вступившего в законную силу).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 xml:space="preserve">Судом первой инстанции называют суд, который уполномочен принимать решение по существу тех вопросов, которые являются основными для данного дела. По уголовным делам — это вопросы о виновности или невиновности подсудимого в совершении преступления, а в случае признания виновным — и о применении или неприменении уголовного наказания, об определении конкретной его меры. По гражданским делам существо дела обычно составляет вопрос о доказанности или недоказанности предъявленного иска и о тех юридических последствиях, которые должны наступить. В отношении гражданских и уголовных дел судами первой инстанции могут быть почти все суды в пределах предоставленных им полномочий, которые более или менее четко определены в законе. Исключение составляют федеральные арбитражные суды округов: им не дано право быть судами первой инстанции. Содержание и пределы компетенции всех судов первой инстанции устанавливаются действующим.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 xml:space="preserve">Суд второй (апелляционной или кассационной) инстанции призван проверять законность и обоснованность приговоров и других судебных решений, как правило, не вступивших в законную силу. В системе судов общей юрисдикции функция апелляционной инстанции возложена законами от 7 августа </w:t>
      </w:r>
      <w:smartTag w:uri="urn:schemas-microsoft-com:office:smarttags" w:element="metricconverter">
        <w:smartTagPr>
          <w:attr w:name="ProductID" w:val="2000 г"/>
        </w:smartTagPr>
        <w:r w:rsidRPr="004E3E11">
          <w:rPr>
            <w:sz w:val="28"/>
            <w:szCs w:val="28"/>
          </w:rPr>
          <w:t>2000 г</w:t>
        </w:r>
      </w:smartTag>
      <w:r w:rsidRPr="004E3E11">
        <w:rPr>
          <w:sz w:val="28"/>
          <w:szCs w:val="28"/>
        </w:rPr>
        <w:t xml:space="preserve">. на районные суды при осуществлении ими контроля за законностью, обоснованностью и справедливостью не вступивших в законную силу приговоров и решений по гражданским делам, вынесенных мировыми судьями. В арбитражных судах такую функцию после принятия 28 апреля </w:t>
      </w:r>
      <w:smartTag w:uri="urn:schemas-microsoft-com:office:smarttags" w:element="metricconverter">
        <w:smartTagPr>
          <w:attr w:name="ProductID" w:val="1995 г"/>
        </w:smartTagPr>
        <w:r w:rsidRPr="004E3E11">
          <w:rPr>
            <w:sz w:val="28"/>
            <w:szCs w:val="28"/>
          </w:rPr>
          <w:t>1995 г</w:t>
        </w:r>
      </w:smartTag>
      <w:r w:rsidRPr="004E3E11">
        <w:rPr>
          <w:sz w:val="28"/>
          <w:szCs w:val="28"/>
        </w:rPr>
        <w:t>. Закона об арбитражных судах осуществляют арбитражные суды субъектов Федерации в отношении решений, вынесенных этими же судами по первой инстанции. Одна из основных особенностей разбирательства судебных дел в апелляционной инстанции заключается в том, что оно (разбирательство) представляет собою полное или частичное повторное рассмотрение дела с возможным непосредственным исследованием всех доказательств, которое может завершиться постановлением нового (апелляционного) приговора либо решения по гражданскому делу. В системе судов общей юрисдикции (гражданских и военных) в качестве кассационных инстанций могут выступать все суды, кроме районных и гарнизонных военных судов, а точнее — судебные коллегии судов среднего звена, Кассационная и судебные коллегии Верховного Суда РФ. На эти инстанции возлагается проверка законности, обоснованности и справедливости не вступивших в законную силу всех приговоров (в том числе апелляционных) и большинства иных судебных решений, включая апелляционные. В отношении приговоров, вынесенных с участием присяжных заседателей, и</w:t>
      </w:r>
      <w:r w:rsidR="00EC4142" w:rsidRPr="004E3E11">
        <w:rPr>
          <w:sz w:val="28"/>
          <w:szCs w:val="28"/>
        </w:rPr>
        <w:t xml:space="preserve">нстанцией такого рода является </w:t>
      </w:r>
      <w:r w:rsidRPr="004E3E11">
        <w:rPr>
          <w:sz w:val="28"/>
          <w:szCs w:val="28"/>
        </w:rPr>
        <w:t xml:space="preserve">кассационная палата, образуемая в составе Судебной коллегии по уголовным делам Верховного Суда РФ.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 xml:space="preserve">В подсистеме арбитражных судов функции кассационных инстанций выполняют федеральные арбитражные суды округов. Производство в кассационной инстанции, в отличие от производства в апелляционной инстанции, не является повторным рассмотрением дела, завершающимся постановлением нового приговора или решения по гражданскому делу. </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Решение кассационной инстанции (кассационное определение) не заменяет проверенные приговор или иное судебное решение, а может отменить его или исправить допущенную в нем нижестоящим судом ошибку.</w:t>
      </w:r>
    </w:p>
    <w:p w:rsidR="00EC4142" w:rsidRPr="004E3E11" w:rsidRDefault="00FA1551" w:rsidP="004E3E11">
      <w:pPr>
        <w:shd w:val="clear" w:color="auto" w:fill="FFFFFF"/>
        <w:spacing w:line="360" w:lineRule="auto"/>
        <w:ind w:firstLine="709"/>
        <w:jc w:val="both"/>
        <w:rPr>
          <w:sz w:val="28"/>
          <w:szCs w:val="28"/>
        </w:rPr>
      </w:pPr>
      <w:r w:rsidRPr="004E3E11">
        <w:rPr>
          <w:sz w:val="28"/>
          <w:szCs w:val="28"/>
        </w:rPr>
        <w:t xml:space="preserve">Широкое признание получил термин "надзорная инстанция". В системе гражданских и военных судов общей юрисдикции в таком качестве могут выступать президиумы судов среднего звена, а также судебные коллегии по гражданским и уголовным делам, Военная коллегия и Президиум Верховного Суда РФ, а в системе арбитражных судов — Президиум Высшего Арбитражного Суда РФ. </w:t>
      </w:r>
    </w:p>
    <w:p w:rsidR="00FA1551" w:rsidRPr="004E3E11" w:rsidRDefault="00FA1551" w:rsidP="004E3E11">
      <w:pPr>
        <w:shd w:val="clear" w:color="auto" w:fill="FFFFFF"/>
        <w:spacing w:line="360" w:lineRule="auto"/>
        <w:ind w:firstLine="709"/>
        <w:jc w:val="both"/>
        <w:rPr>
          <w:sz w:val="28"/>
          <w:szCs w:val="28"/>
        </w:rPr>
      </w:pPr>
      <w:r w:rsidRPr="004E3E11">
        <w:rPr>
          <w:sz w:val="28"/>
          <w:szCs w:val="28"/>
        </w:rPr>
        <w:t>Основная задача этих инстанций — проверка законности и обоснованности всех видов судебных решений, вступивших в законную силу с соблюдением особого порядка производства — надзорного. Вышестоящей инстанцией или вышестоящим судом обычно называют суды или их структурные подразделения, занимающие более высокую ступень. Как отмечено в ч. 2 ст. 36 Закона о судебной системе, "суды, рассматривающие дела в апелляционном или кассационном порядке, считаются вышестоящими по отношению к судам первой инстанции. Суды, рассматривающие дела в порядке надзора, считаются вышестоящими по отношению к судам, принимавшим ранее решения по де</w:t>
      </w:r>
      <w:r w:rsidR="00EC4142" w:rsidRPr="004E3E11">
        <w:rPr>
          <w:sz w:val="28"/>
          <w:szCs w:val="28"/>
        </w:rPr>
        <w:t>лу</w:t>
      </w:r>
      <w:r w:rsidRPr="004E3E11">
        <w:rPr>
          <w:sz w:val="28"/>
          <w:szCs w:val="28"/>
        </w:rPr>
        <w:t>.</w:t>
      </w:r>
      <w:r w:rsidR="00EC4142" w:rsidRPr="004E3E11">
        <w:rPr>
          <w:sz w:val="28"/>
          <w:szCs w:val="28"/>
        </w:rPr>
        <w:t xml:space="preserve"> </w:t>
      </w:r>
      <w:r w:rsidRPr="004E3E11">
        <w:rPr>
          <w:sz w:val="28"/>
          <w:szCs w:val="28"/>
        </w:rPr>
        <w:t>Пользуются также весьма созвучным термином "высшая судебная инстанция". Этот термин является синонимом наименований Верховного Суда РФ или Высшего Арбитражного Суда РФ, а иногда — и Конституционного Суда РФ.</w:t>
      </w:r>
    </w:p>
    <w:p w:rsidR="0009494F" w:rsidRPr="004E3E11" w:rsidRDefault="00A254BB" w:rsidP="004E3E11">
      <w:pPr>
        <w:pStyle w:val="2"/>
        <w:ind w:firstLine="709"/>
        <w:jc w:val="both"/>
        <w:rPr>
          <w:bCs/>
          <w:i w:val="0"/>
          <w:iCs w:val="0"/>
        </w:rPr>
      </w:pPr>
      <w:bookmarkStart w:id="3" w:name="_Toc97549201"/>
      <w:r>
        <w:rPr>
          <w:bCs/>
          <w:i w:val="0"/>
          <w:iCs w:val="0"/>
        </w:rPr>
        <w:br w:type="page"/>
      </w:r>
      <w:r w:rsidR="009434C3" w:rsidRPr="004E3E11">
        <w:rPr>
          <w:bCs/>
          <w:i w:val="0"/>
          <w:iCs w:val="0"/>
        </w:rPr>
        <w:t>3</w:t>
      </w:r>
      <w:r w:rsidR="0009494F" w:rsidRPr="004E3E11">
        <w:rPr>
          <w:bCs/>
          <w:i w:val="0"/>
          <w:iCs w:val="0"/>
        </w:rPr>
        <w:t xml:space="preserve">. </w:t>
      </w:r>
      <w:r w:rsidR="00DD003D" w:rsidRPr="004E3E11">
        <w:rPr>
          <w:bCs/>
          <w:i w:val="0"/>
          <w:iCs w:val="0"/>
        </w:rPr>
        <w:t>Правовой статус судьи</w:t>
      </w:r>
      <w:r w:rsidR="0009494F" w:rsidRPr="004E3E11">
        <w:rPr>
          <w:bCs/>
          <w:i w:val="0"/>
          <w:iCs w:val="0"/>
        </w:rPr>
        <w:t xml:space="preserve"> </w:t>
      </w:r>
      <w:bookmarkEnd w:id="3"/>
    </w:p>
    <w:p w:rsidR="00A254BB" w:rsidRDefault="00A254BB" w:rsidP="004E3E11">
      <w:pPr>
        <w:pStyle w:val="23"/>
        <w:rPr>
          <w:lang w:val="ru-RU"/>
        </w:rPr>
      </w:pPr>
    </w:p>
    <w:p w:rsidR="002E716B" w:rsidRPr="004E3E11" w:rsidRDefault="002E716B" w:rsidP="004E3E11">
      <w:pPr>
        <w:pStyle w:val="23"/>
        <w:rPr>
          <w:lang w:val="ru-RU"/>
        </w:rPr>
      </w:pPr>
      <w:r w:rsidRPr="004E3E11">
        <w:rPr>
          <w:lang w:val="ru-RU"/>
        </w:rPr>
        <w:t xml:space="preserve">Ст. 1 Закона РФ о статусе судей определяет, что только они являются носителями судебной власти в РФ. Судебная власть в Российской Федерации принадлежит только судам в лице судей в привлекаемых в установленных законом случаях к осуществлению правосудия представителей народа. </w:t>
      </w:r>
    </w:p>
    <w:p w:rsidR="002E716B" w:rsidRPr="004E3E11" w:rsidRDefault="002E716B" w:rsidP="004E3E11">
      <w:pPr>
        <w:pStyle w:val="23"/>
        <w:rPr>
          <w:lang w:val="ru-RU"/>
        </w:rPr>
      </w:pPr>
      <w:r w:rsidRPr="004E3E11">
        <w:rPr>
          <w:lang w:val="ru-RU"/>
        </w:rPr>
        <w:t>Судебная власть самостоятельна и действует независимо от законодательной и исполнительной властей. Судьями в соответствии с настоящим законом являются лица, наделенные в конституционном порядке полномочиями осуществлять правосудие и исполняющие свои обязанности на профессиональной основе. Судьи независимы и подчиняются только Конституции Российской Федерации и закону. В своей деятельности по осуществлению правосудия они никому не подотчетны. Проявление неуважения к суду или судьям влечет установленную законом ответственность.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p w:rsidR="002E716B" w:rsidRPr="004E3E11" w:rsidRDefault="002E716B" w:rsidP="004E3E11">
      <w:pPr>
        <w:pStyle w:val="23"/>
        <w:rPr>
          <w:lang w:val="ru-RU"/>
        </w:rPr>
      </w:pPr>
      <w:r w:rsidRPr="004E3E11">
        <w:rPr>
          <w:lang w:val="ru-RU"/>
        </w:rPr>
        <w:t xml:space="preserve">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 Особенности правового положения судей Конституционного Суда Российской Федерации определяются федеральным конституционным законом.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Присвоение судье квалификационного класса не означает изменение его статуса относительно других судей в Российской Федерации. </w:t>
      </w:r>
    </w:p>
    <w:p w:rsidR="002E716B" w:rsidRPr="004E3E11" w:rsidRDefault="002E716B" w:rsidP="004E3E11">
      <w:pPr>
        <w:pStyle w:val="23"/>
        <w:rPr>
          <w:lang w:val="ru-RU"/>
        </w:rPr>
      </w:pPr>
      <w:r w:rsidRPr="004E3E11">
        <w:rPr>
          <w:lang w:val="ru-RU"/>
        </w:rPr>
        <w:t>В Законе РФ о статусе судей приведен перечень требований, предъявляемых к судье (ст. З):</w:t>
      </w:r>
    </w:p>
    <w:p w:rsidR="002E716B" w:rsidRPr="004E3E11" w:rsidRDefault="002E716B" w:rsidP="004E3E11">
      <w:pPr>
        <w:numPr>
          <w:ilvl w:val="0"/>
          <w:numId w:val="3"/>
        </w:numPr>
        <w:tabs>
          <w:tab w:val="clear" w:pos="1069"/>
          <w:tab w:val="num" w:pos="360"/>
        </w:tabs>
        <w:snapToGrid/>
        <w:spacing w:line="360" w:lineRule="auto"/>
        <w:ind w:left="0" w:firstLine="709"/>
        <w:jc w:val="both"/>
        <w:rPr>
          <w:sz w:val="28"/>
          <w:szCs w:val="28"/>
        </w:rPr>
      </w:pPr>
      <w:r w:rsidRPr="004E3E11">
        <w:rPr>
          <w:sz w:val="28"/>
          <w:szCs w:val="28"/>
        </w:rPr>
        <w:t>судья обязан неукоснительно соблюдать Конституцию Российской Федерации и другие законы;</w:t>
      </w:r>
    </w:p>
    <w:p w:rsidR="002E716B" w:rsidRPr="004E3E11" w:rsidRDefault="002E716B" w:rsidP="004E3E11">
      <w:pPr>
        <w:numPr>
          <w:ilvl w:val="0"/>
          <w:numId w:val="3"/>
        </w:numPr>
        <w:tabs>
          <w:tab w:val="clear" w:pos="1069"/>
          <w:tab w:val="num" w:pos="360"/>
        </w:tabs>
        <w:snapToGrid/>
        <w:spacing w:line="360" w:lineRule="auto"/>
        <w:ind w:left="0" w:firstLine="709"/>
        <w:jc w:val="both"/>
        <w:rPr>
          <w:sz w:val="28"/>
          <w:szCs w:val="28"/>
        </w:rPr>
      </w:pPr>
      <w:r w:rsidRPr="004E3E11">
        <w:rPr>
          <w:sz w:val="28"/>
          <w:szCs w:val="28"/>
        </w:rPr>
        <w:t>при исполнении своих полномочий, а также во внеслужебных отношениях судья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2E716B" w:rsidRPr="004E3E11" w:rsidRDefault="002E716B" w:rsidP="004E3E11">
      <w:pPr>
        <w:spacing w:line="360" w:lineRule="auto"/>
        <w:ind w:firstLine="709"/>
        <w:jc w:val="both"/>
        <w:rPr>
          <w:sz w:val="28"/>
          <w:szCs w:val="28"/>
        </w:rPr>
      </w:pPr>
      <w:r w:rsidRPr="004E3E11">
        <w:rPr>
          <w:sz w:val="28"/>
          <w:szCs w:val="28"/>
        </w:rPr>
        <w:t xml:space="preserve">Указанным выше законом определены и требования, предъявляемые к кандидатам на должность судьи. Так, судьей может быть гражданин Российской Федерации, достигший 25 лет, имеющий высшее юридическое образование, стаж работы по юридической профессии не менее 5 лет, не совершивший порочащих его поступков, сдавший квалификационный экзамен и получивший рекомендацию квалификационной коллегии судей. </w:t>
      </w:r>
    </w:p>
    <w:p w:rsidR="002E716B" w:rsidRPr="004E3E11" w:rsidRDefault="002E716B" w:rsidP="004E3E11">
      <w:pPr>
        <w:spacing w:line="360" w:lineRule="auto"/>
        <w:ind w:firstLine="709"/>
        <w:jc w:val="both"/>
        <w:rPr>
          <w:sz w:val="28"/>
          <w:szCs w:val="28"/>
        </w:rPr>
      </w:pPr>
      <w:r w:rsidRPr="004E3E11">
        <w:rPr>
          <w:sz w:val="28"/>
          <w:szCs w:val="28"/>
        </w:rPr>
        <w:t>При этом судьей вышестоящего суда может быть гражданин Российской Федерации, достигший 30 лет, а судьей Верховного Суда Российской Федерации и Высшего Арбитражного Суда Российской Федерации — достигший 35 лет и имеющий стаж работы по юридической профессии не менее 10 лет. Федеральным законом могут быть установлены дополнительные требования к кандидатам в судьи судов Российской Федерации.</w:t>
      </w:r>
    </w:p>
    <w:p w:rsidR="002E716B" w:rsidRPr="004E3E11" w:rsidRDefault="002E716B" w:rsidP="004E3E11">
      <w:pPr>
        <w:spacing w:line="360" w:lineRule="auto"/>
        <w:ind w:firstLine="709"/>
        <w:jc w:val="both"/>
        <w:rPr>
          <w:sz w:val="28"/>
          <w:szCs w:val="28"/>
        </w:rPr>
      </w:pPr>
      <w:r w:rsidRPr="004E3E11">
        <w:rPr>
          <w:sz w:val="28"/>
          <w:szCs w:val="28"/>
        </w:rPr>
        <w:t xml:space="preserve">Отбор кандидатов на должность судьи осуществляется на конкурсной основе. К сдаче квалификационного экзамена на должность судьи имеет право быть допущенным любой гражданин Российской Федерации, имеющий высшее юридическое образование и достигший 25- летнего возраста. </w:t>
      </w:r>
    </w:p>
    <w:p w:rsidR="002E716B" w:rsidRPr="004E3E11" w:rsidRDefault="002E716B" w:rsidP="004E3E11">
      <w:pPr>
        <w:spacing w:line="360" w:lineRule="auto"/>
        <w:ind w:firstLine="709"/>
        <w:jc w:val="both"/>
        <w:rPr>
          <w:sz w:val="28"/>
          <w:szCs w:val="28"/>
        </w:rPr>
      </w:pPr>
      <w:r w:rsidRPr="004E3E11">
        <w:rPr>
          <w:sz w:val="28"/>
          <w:szCs w:val="28"/>
        </w:rPr>
        <w:t xml:space="preserve">Квалификационный экзамен на допустимость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 Квалификационный экзамен сдает лицо, не являющееся судьей. Результаты квалификационного экзамена действительны в течение 3 лет с момента его сдачи и на протяжении всего времени работы в должности судьи. Квалификационная коллегия судей с учетом результатов квалификационного экзамена дает заключение о рекомендации данного лица либо об отказе в ней. Повторное обращение в квалификационную коллегию судей допускается не ранее чем через год со дня дачи заключения. </w:t>
      </w:r>
    </w:p>
    <w:p w:rsidR="002E716B" w:rsidRPr="004E3E11" w:rsidRDefault="002E716B" w:rsidP="004E3E11">
      <w:pPr>
        <w:spacing w:line="360" w:lineRule="auto"/>
        <w:ind w:firstLine="709"/>
        <w:jc w:val="both"/>
        <w:rPr>
          <w:sz w:val="28"/>
          <w:szCs w:val="28"/>
        </w:rPr>
      </w:pPr>
      <w:r w:rsidRPr="004E3E11">
        <w:rPr>
          <w:sz w:val="28"/>
          <w:szCs w:val="28"/>
        </w:rPr>
        <w:t>Квалификационная коллегия судей представляет председателю соответствующего суда заключение на каждого из рекомендованных кандидатов. В случае несогласия председателя суда с заключением оно возвращается для повторного рассмотрения в ту же квалификационную коллегию судей. При повторном положительном заключении квалификационной коллегии судей кандидатура вносится председателем соответствующего суда для дальнейшего рассмотрения в установленном порядке.</w:t>
      </w:r>
      <w:r w:rsidRPr="004E3E11">
        <w:rPr>
          <w:rStyle w:val="ad"/>
          <w:sz w:val="28"/>
          <w:szCs w:val="28"/>
        </w:rPr>
        <w:footnoteReference w:id="26"/>
      </w:r>
    </w:p>
    <w:p w:rsidR="002E716B" w:rsidRPr="004E3E11" w:rsidRDefault="002E716B" w:rsidP="004E3E11">
      <w:pPr>
        <w:spacing w:line="360" w:lineRule="auto"/>
        <w:ind w:firstLine="709"/>
        <w:jc w:val="both"/>
        <w:rPr>
          <w:sz w:val="28"/>
          <w:szCs w:val="28"/>
        </w:rPr>
      </w:pPr>
      <w:r w:rsidRPr="004E3E11">
        <w:rPr>
          <w:sz w:val="28"/>
          <w:szCs w:val="28"/>
        </w:rPr>
        <w:t xml:space="preserve">Порядок наделения судей полномочиями устанавливается Конституцией РФ, Законом РФ о статусе судей (ст. 6), Федеральным конституционным законом «О судебной системе Российской Федерации» (ч.1 ст.13), Законом о конституционном Суде (ч.1 ст.9). </w:t>
      </w:r>
    </w:p>
    <w:p w:rsidR="002E716B" w:rsidRPr="004E3E11" w:rsidRDefault="002E716B" w:rsidP="004E3E11">
      <w:pPr>
        <w:spacing w:line="360" w:lineRule="auto"/>
        <w:ind w:firstLine="709"/>
        <w:jc w:val="both"/>
        <w:rPr>
          <w:sz w:val="28"/>
          <w:szCs w:val="28"/>
        </w:rPr>
      </w:pPr>
      <w:r w:rsidRPr="004E3E11">
        <w:rPr>
          <w:sz w:val="28"/>
          <w:szCs w:val="28"/>
        </w:rPr>
        <w:t xml:space="preserve">Председатель Верховного Суда Российской Федерации, Председатель Высшего Арбитражного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основанному на заключении квалификационных коллегий судей этих судов. </w:t>
      </w:r>
    </w:p>
    <w:p w:rsidR="002E716B" w:rsidRPr="004E3E11" w:rsidRDefault="002E716B" w:rsidP="004E3E11">
      <w:pPr>
        <w:spacing w:line="360" w:lineRule="auto"/>
        <w:ind w:firstLine="709"/>
        <w:jc w:val="both"/>
        <w:rPr>
          <w:sz w:val="28"/>
          <w:szCs w:val="28"/>
        </w:rPr>
      </w:pPr>
      <w:r w:rsidRPr="004E3E11">
        <w:rPr>
          <w:sz w:val="28"/>
          <w:szCs w:val="28"/>
        </w:rPr>
        <w:t xml:space="preserve">Заместители председателей и другие судьи Верховного Суда Российской Федерации, Высшего Арбитражного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основанному на представлении соответственно Председателя Верховного Суда Российской Федерации и Председателя Высшего Арбитражного Суда Российской Федерации и заключении квалификационных коллегий судей этих судов. </w:t>
      </w:r>
    </w:p>
    <w:p w:rsidR="002E716B" w:rsidRPr="004E3E11" w:rsidRDefault="002E716B" w:rsidP="004E3E11">
      <w:pPr>
        <w:spacing w:line="360" w:lineRule="auto"/>
        <w:ind w:firstLine="709"/>
        <w:jc w:val="both"/>
        <w:rPr>
          <w:sz w:val="28"/>
          <w:szCs w:val="28"/>
        </w:rPr>
      </w:pPr>
      <w:r w:rsidRPr="004E3E11">
        <w:rPr>
          <w:sz w:val="28"/>
          <w:szCs w:val="28"/>
        </w:rPr>
        <w:t xml:space="preserve">Председатели военных судов и их заместители назначаются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w:t>
      </w:r>
    </w:p>
    <w:p w:rsidR="002E716B" w:rsidRPr="004E3E11" w:rsidRDefault="002E716B" w:rsidP="004E3E11">
      <w:pPr>
        <w:spacing w:line="360" w:lineRule="auto"/>
        <w:ind w:firstLine="709"/>
        <w:jc w:val="both"/>
        <w:rPr>
          <w:sz w:val="28"/>
          <w:szCs w:val="28"/>
        </w:rPr>
      </w:pPr>
      <w:r w:rsidRPr="004E3E11">
        <w:rPr>
          <w:sz w:val="28"/>
          <w:szCs w:val="28"/>
        </w:rPr>
        <w:t xml:space="preserve">Судьи военных судов назначаются на должность Президентом Российской Федерации на основании заключений квалификационных коллегий этих судов. </w:t>
      </w:r>
    </w:p>
    <w:p w:rsidR="002E716B" w:rsidRPr="004E3E11" w:rsidRDefault="002E716B" w:rsidP="004E3E11">
      <w:pPr>
        <w:spacing w:line="360" w:lineRule="auto"/>
        <w:ind w:firstLine="709"/>
        <w:jc w:val="both"/>
        <w:rPr>
          <w:sz w:val="28"/>
          <w:szCs w:val="28"/>
        </w:rPr>
      </w:pPr>
      <w:r w:rsidRPr="004E3E11">
        <w:rPr>
          <w:sz w:val="28"/>
          <w:szCs w:val="28"/>
        </w:rPr>
        <w:t xml:space="preserve">Председатели федеральных арбитражных судов округов и их заместители назначаются Президентом Российской Федерации по представлению Председателя Высшего Арбитражного Суда, основанному на заключении Высшей квалификационной коллегии судей Российской Федерации, с учетом предложений законодательных (представительных) органов государственной власти соответствующих субъектов Российской Федерации. </w:t>
      </w:r>
    </w:p>
    <w:p w:rsidR="002E716B" w:rsidRPr="004E3E11" w:rsidRDefault="002E716B" w:rsidP="004E3E11">
      <w:pPr>
        <w:spacing w:line="360" w:lineRule="auto"/>
        <w:ind w:firstLine="709"/>
        <w:jc w:val="both"/>
        <w:rPr>
          <w:sz w:val="28"/>
          <w:szCs w:val="28"/>
        </w:rPr>
      </w:pPr>
      <w:r w:rsidRPr="004E3E11">
        <w:rPr>
          <w:sz w:val="28"/>
          <w:szCs w:val="28"/>
        </w:rPr>
        <w:t xml:space="preserve">Судьи федеральных арбитражных судов округов назначаются Президентом Российской Федерации по представлению Председателя Высшего Арбитражного Суда, основанному на заключении квалификационной коллегии этих судов, с учетом предложений законодательных (представительных) органов государственной власти соответствующих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Председатели и заместители председателей Верховных судов республик, краевых, областных судов, судов городов федерального значения, судов автономной области и автономных округов назначаются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и согласованному с законодательными (представительными) органами государственной власти соответствующих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Судьи Верховных судов республик, краевых, областных судов, судов городов федерального значения, судов автономной области и автономных округов, а также судьи (в том числе председатели, заместители председателей) районных судов назначаются Президентом Российской Федерации по представлению Председателя Верховного Суда Российской Федерации, основанному на заключении квалификационных коллегий этих судов и согласованному с законодательными (представительными) органами государственной власти соответствующих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Председатели арбитражных судов субъектов Российской Федерация в их заместители назначаются Президентом Российской Федерации по представлению Председателя Высшего Арбитражного Суда Российской Федерации, основанному на заключении Высшей квалификационной коллегии судей Российской Федерации в согласованному с законодательными (представительными) органами государственной власти соответствующих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Судьи арбитражных судов Российской Федерации назначаются Президентом Российской Федерации по представлению Председателя Высшего Арбитражного Суда Российской Федерации, основанному на заключении квалификационных коллегий судей этих судов и согласованному с законодательными (представительными) органами государственной власти соответствующих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Мировые судьи, а также судьи, председатели и заместители председателей конституционных (уставных) судов субъектов Российской Федерации назначаются (избираются) на должность в порядке, установленном законами субъектов Российской Федерации. </w:t>
      </w:r>
    </w:p>
    <w:p w:rsidR="00AC2284" w:rsidRPr="004E3E11" w:rsidRDefault="002E716B" w:rsidP="004E3E11">
      <w:pPr>
        <w:spacing w:line="360" w:lineRule="auto"/>
        <w:ind w:firstLine="709"/>
        <w:jc w:val="both"/>
        <w:rPr>
          <w:sz w:val="28"/>
          <w:szCs w:val="28"/>
        </w:rPr>
      </w:pPr>
      <w:r w:rsidRPr="004E3E11">
        <w:rPr>
          <w:sz w:val="28"/>
          <w:szCs w:val="28"/>
        </w:rPr>
        <w:t xml:space="preserve">Судьи, впервые избранные на должность, приносят присягу (ст.8 Закона о статусе судей). Полномочия судей федеральных судов в Российской Федерации не ограничены определенным сроком, кроме случаев, предусмотренных Конституцией Российской Федерации или федеральным конституционным законом. </w:t>
      </w:r>
    </w:p>
    <w:p w:rsidR="00AC2284" w:rsidRPr="004E3E11" w:rsidRDefault="002E716B" w:rsidP="004E3E11">
      <w:pPr>
        <w:spacing w:line="360" w:lineRule="auto"/>
        <w:ind w:firstLine="709"/>
        <w:jc w:val="both"/>
        <w:rPr>
          <w:sz w:val="28"/>
          <w:szCs w:val="28"/>
        </w:rPr>
      </w:pPr>
      <w:r w:rsidRPr="004E3E11">
        <w:rPr>
          <w:sz w:val="28"/>
          <w:szCs w:val="28"/>
        </w:rPr>
        <w:t xml:space="preserve">Судьи районных (городских) судов, судьи военных судов гарнизонов (армий, флотилий, соединений) впервые назначаются сроком на три года, по истечении которого они могут быть назначены без ограничения срока их полномочий. </w:t>
      </w:r>
    </w:p>
    <w:p w:rsidR="00AC2284" w:rsidRPr="004E3E11" w:rsidRDefault="002E716B" w:rsidP="004E3E11">
      <w:pPr>
        <w:spacing w:line="360" w:lineRule="auto"/>
        <w:ind w:firstLine="709"/>
        <w:jc w:val="both"/>
        <w:rPr>
          <w:sz w:val="28"/>
          <w:szCs w:val="28"/>
        </w:rPr>
      </w:pPr>
      <w:r w:rsidRPr="004E3E11">
        <w:rPr>
          <w:sz w:val="28"/>
          <w:szCs w:val="28"/>
        </w:rPr>
        <w:t xml:space="preserve">Судьи несменяемы. Они не подлежат переводу на другую должность или в другой суд без их согласия. Полномочия судей могут быть прекращены или приостановлены не иначе как по основаниям и в порядке, установленном законом (ст. 12 Закона о статусе судей в РФ). Если судья был назначен (избран) на определенный срок или до достижения им определенного возраста, его полномочия считаются прекращенными соответственно по истечении этого срока или достижении им этого возраста. </w:t>
      </w:r>
    </w:p>
    <w:p w:rsidR="00AC2284" w:rsidRPr="004E3E11" w:rsidRDefault="002E716B" w:rsidP="004E3E11">
      <w:pPr>
        <w:spacing w:line="360" w:lineRule="auto"/>
        <w:ind w:firstLine="709"/>
        <w:jc w:val="both"/>
        <w:rPr>
          <w:sz w:val="28"/>
          <w:szCs w:val="28"/>
        </w:rPr>
      </w:pPr>
      <w:r w:rsidRPr="004E3E11">
        <w:rPr>
          <w:sz w:val="28"/>
          <w:szCs w:val="28"/>
        </w:rPr>
        <w:t xml:space="preserve">Судья, имеющий стаж работы в качестве судьи не менее 10 лет и находящийся в отставке, считается почетным судьей. Он может быть привлечен к осуществлению правосудия в качестве судьи в порядке, установленном федеральным законом. </w:t>
      </w:r>
    </w:p>
    <w:p w:rsidR="00AC2284" w:rsidRPr="004E3E11" w:rsidRDefault="002E716B" w:rsidP="004E3E11">
      <w:pPr>
        <w:spacing w:line="360" w:lineRule="auto"/>
        <w:ind w:firstLine="709"/>
        <w:jc w:val="both"/>
        <w:rPr>
          <w:sz w:val="28"/>
          <w:szCs w:val="28"/>
        </w:rPr>
      </w:pPr>
      <w:r w:rsidRPr="004E3E11">
        <w:rPr>
          <w:sz w:val="28"/>
          <w:szCs w:val="28"/>
        </w:rPr>
        <w:t xml:space="preserve">Суды и судьи в соответствии с Законом о статусе судей в РФ наделяются символами государственной власти: 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 При осуществлении правосудия судьи облачаются в мантии. </w:t>
      </w:r>
    </w:p>
    <w:p w:rsidR="002E716B" w:rsidRPr="004E3E11" w:rsidRDefault="002E716B" w:rsidP="004E3E11">
      <w:pPr>
        <w:spacing w:line="360" w:lineRule="auto"/>
        <w:ind w:firstLine="709"/>
        <w:jc w:val="both"/>
        <w:rPr>
          <w:sz w:val="28"/>
          <w:szCs w:val="28"/>
        </w:rPr>
      </w:pPr>
      <w:r w:rsidRPr="004E3E11">
        <w:rPr>
          <w:sz w:val="28"/>
          <w:szCs w:val="28"/>
        </w:rPr>
        <w:t>Полномочия судьи могут быть приостановлены исключительно по основаниям, изложенным в Законе о статусе судей в РФ, если:</w:t>
      </w:r>
    </w:p>
    <w:p w:rsidR="002E716B" w:rsidRPr="004E3E11" w:rsidRDefault="002E716B" w:rsidP="004E3E11">
      <w:pPr>
        <w:numPr>
          <w:ilvl w:val="0"/>
          <w:numId w:val="5"/>
        </w:numPr>
        <w:tabs>
          <w:tab w:val="clear" w:pos="1069"/>
          <w:tab w:val="num" w:pos="360"/>
        </w:tabs>
        <w:snapToGrid/>
        <w:spacing w:line="360" w:lineRule="auto"/>
        <w:ind w:left="0" w:firstLine="709"/>
        <w:jc w:val="both"/>
        <w:rPr>
          <w:sz w:val="28"/>
          <w:szCs w:val="28"/>
        </w:rPr>
      </w:pPr>
      <w:r w:rsidRPr="004E3E11">
        <w:rPr>
          <w:sz w:val="28"/>
          <w:szCs w:val="28"/>
        </w:rPr>
        <w:t>квалификационной коллегией было дано согласие на привлечение судьи к уголовной ответственности или заключение под стражу;</w:t>
      </w:r>
    </w:p>
    <w:p w:rsidR="002E716B" w:rsidRPr="004E3E11" w:rsidRDefault="002E716B" w:rsidP="004E3E11">
      <w:pPr>
        <w:numPr>
          <w:ilvl w:val="0"/>
          <w:numId w:val="5"/>
        </w:numPr>
        <w:tabs>
          <w:tab w:val="clear" w:pos="1069"/>
          <w:tab w:val="num" w:pos="360"/>
        </w:tabs>
        <w:snapToGrid/>
        <w:spacing w:line="360" w:lineRule="auto"/>
        <w:ind w:left="0" w:firstLine="709"/>
        <w:jc w:val="both"/>
        <w:rPr>
          <w:sz w:val="28"/>
          <w:szCs w:val="28"/>
        </w:rPr>
      </w:pPr>
      <w:r w:rsidRPr="004E3E11">
        <w:rPr>
          <w:sz w:val="28"/>
          <w:szCs w:val="28"/>
        </w:rPr>
        <w:t>судья в нарушение закона занимается деятельностью, не совместимой с его должностью. Судья не имеет права принадлежать к политическим партиям, осуществлять предпринимательскую деятельность,</w:t>
      </w:r>
    </w:p>
    <w:p w:rsidR="002E716B" w:rsidRPr="004E3E11" w:rsidRDefault="002E716B" w:rsidP="004E3E11">
      <w:pPr>
        <w:numPr>
          <w:ilvl w:val="0"/>
          <w:numId w:val="5"/>
        </w:numPr>
        <w:tabs>
          <w:tab w:val="clear" w:pos="1069"/>
          <w:tab w:val="num" w:pos="360"/>
        </w:tabs>
        <w:snapToGrid/>
        <w:spacing w:line="360" w:lineRule="auto"/>
        <w:ind w:left="0" w:firstLine="709"/>
        <w:jc w:val="both"/>
        <w:rPr>
          <w:sz w:val="28"/>
          <w:szCs w:val="28"/>
        </w:rPr>
      </w:pPr>
      <w:r w:rsidRPr="004E3E11">
        <w:rPr>
          <w:sz w:val="28"/>
          <w:szCs w:val="28"/>
        </w:rPr>
        <w:t>судья был подвергнут принудительным мерам медицинского характера или ограничен в дееспособности;</w:t>
      </w:r>
    </w:p>
    <w:p w:rsidR="002E716B" w:rsidRPr="004E3E11" w:rsidRDefault="002E716B" w:rsidP="004E3E11">
      <w:pPr>
        <w:pStyle w:val="23"/>
        <w:widowControl w:val="0"/>
        <w:numPr>
          <w:ilvl w:val="0"/>
          <w:numId w:val="5"/>
        </w:numPr>
        <w:tabs>
          <w:tab w:val="clear" w:pos="1069"/>
          <w:tab w:val="num" w:pos="360"/>
        </w:tabs>
        <w:overflowPunct/>
        <w:autoSpaceDE/>
        <w:autoSpaceDN/>
        <w:adjustRightInd/>
        <w:ind w:left="0" w:firstLine="709"/>
        <w:textAlignment w:val="auto"/>
        <w:rPr>
          <w:lang w:val="ru-RU"/>
        </w:rPr>
      </w:pPr>
      <w:r w:rsidRPr="004E3E11">
        <w:rPr>
          <w:lang w:val="ru-RU"/>
        </w:rPr>
        <w:t>судья был признан безвестно отсутствующим в установленном законом порядке.</w:t>
      </w:r>
    </w:p>
    <w:p w:rsidR="002E716B" w:rsidRPr="004E3E11" w:rsidRDefault="002E716B" w:rsidP="004E3E11">
      <w:pPr>
        <w:spacing w:line="360" w:lineRule="auto"/>
        <w:ind w:firstLine="709"/>
        <w:jc w:val="both"/>
        <w:rPr>
          <w:sz w:val="28"/>
          <w:szCs w:val="28"/>
        </w:rPr>
      </w:pPr>
      <w:r w:rsidRPr="004E3E11">
        <w:rPr>
          <w:sz w:val="28"/>
          <w:szCs w:val="28"/>
        </w:rPr>
        <w:t>Прекращение полномочий судьи может иметь место в случаях:</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его письменного заявления об отставке;</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если судья продолжает деятельность, несовместимую с должностью, несмотря на предупреждение квалификационной коллегии судей;</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истечения срока полномочий;</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вступившего в силу обвинительного приговора в отношении судьи;</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признания судьи недееспособным решением суда, вступившего в законную силу;</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утраты судьей гражданства России или его смерти;</w:t>
      </w:r>
    </w:p>
    <w:p w:rsidR="002E716B" w:rsidRPr="004E3E11" w:rsidRDefault="002E716B" w:rsidP="004E3E11">
      <w:pPr>
        <w:numPr>
          <w:ilvl w:val="0"/>
          <w:numId w:val="6"/>
        </w:numPr>
        <w:tabs>
          <w:tab w:val="clear" w:pos="1069"/>
          <w:tab w:val="num" w:pos="360"/>
        </w:tabs>
        <w:snapToGrid/>
        <w:spacing w:line="360" w:lineRule="auto"/>
        <w:ind w:left="0" w:firstLine="709"/>
        <w:jc w:val="both"/>
        <w:rPr>
          <w:sz w:val="28"/>
          <w:szCs w:val="28"/>
        </w:rPr>
      </w:pPr>
      <w:r w:rsidRPr="004E3E11">
        <w:rPr>
          <w:sz w:val="28"/>
          <w:szCs w:val="28"/>
        </w:rPr>
        <w:t>совершения поступка, позорящего честь и достоинство судьи.</w:t>
      </w:r>
    </w:p>
    <w:p w:rsidR="00AC2284" w:rsidRPr="004E3E11" w:rsidRDefault="002E716B" w:rsidP="004E3E11">
      <w:pPr>
        <w:spacing w:line="360" w:lineRule="auto"/>
        <w:ind w:firstLine="709"/>
        <w:jc w:val="both"/>
        <w:rPr>
          <w:sz w:val="28"/>
          <w:szCs w:val="28"/>
        </w:rPr>
      </w:pPr>
      <w:r w:rsidRPr="004E3E11">
        <w:rPr>
          <w:sz w:val="28"/>
          <w:szCs w:val="28"/>
        </w:rPr>
        <w:t xml:space="preserve">Закон РФ о статусе судей (ст. 10) подчеркивает недопустимость вмешательства в деятельность судьи по осуществлению правосудия. Судья не обязан давать каких-либо объяснений по существу рассматриваемых или находящихся в производстве дел, а также предоставлять их кому бы то ни было для ознакомления иначе как в случаях и в порядке, предусмотренных процессуальным законом. </w:t>
      </w:r>
    </w:p>
    <w:p w:rsidR="00AC2284" w:rsidRPr="004E3E11" w:rsidRDefault="002E716B" w:rsidP="004E3E11">
      <w:pPr>
        <w:spacing w:line="360" w:lineRule="auto"/>
        <w:ind w:firstLine="709"/>
        <w:jc w:val="both"/>
        <w:rPr>
          <w:sz w:val="28"/>
          <w:szCs w:val="28"/>
        </w:rPr>
      </w:pPr>
      <w:r w:rsidRPr="004E3E11">
        <w:rPr>
          <w:sz w:val="28"/>
          <w:szCs w:val="28"/>
        </w:rPr>
        <w:t>Помимо провозглашения независимости судей. Закон РФ о статусе судей устанавливает гарантии независимости судей</w:t>
      </w:r>
      <w:r w:rsidR="00AC2284" w:rsidRPr="004E3E11">
        <w:rPr>
          <w:sz w:val="28"/>
          <w:szCs w:val="28"/>
        </w:rPr>
        <w:t>.</w:t>
      </w:r>
      <w:r w:rsidR="004E3E11" w:rsidRPr="004E3E11">
        <w:rPr>
          <w:sz w:val="28"/>
          <w:szCs w:val="28"/>
        </w:rPr>
        <w:t xml:space="preserve"> </w:t>
      </w:r>
      <w:r w:rsidRPr="004E3E11">
        <w:rPr>
          <w:sz w:val="28"/>
          <w:szCs w:val="28"/>
        </w:rPr>
        <w:t xml:space="preserve">Важнейшим элементом правового статуса судей является неприкосновенность личности судьи (ст. 16 Закона РФ о статусе судей в РФ).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Судья не может быть привлечен к административной и дисциплинарной ответственности.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w:t>
      </w:r>
    </w:p>
    <w:p w:rsidR="00AC2284" w:rsidRPr="004E3E11" w:rsidRDefault="002E716B" w:rsidP="004E3E11">
      <w:pPr>
        <w:spacing w:line="360" w:lineRule="auto"/>
        <w:ind w:firstLine="709"/>
        <w:jc w:val="both"/>
        <w:rPr>
          <w:sz w:val="28"/>
          <w:szCs w:val="28"/>
        </w:rPr>
      </w:pPr>
      <w:r w:rsidRPr="004E3E11">
        <w:rPr>
          <w:sz w:val="28"/>
          <w:szCs w:val="28"/>
        </w:rPr>
        <w:t>Уголовное дело в отношении судьи может быть возбуждено только Генеральным прокурором Российской Федерации или лицом, исполняющим его обязанности, при наличии на то согласия соответствующей квалификационной коллегии судей. Судья не может быть привлечен к уголовной ответственности, заключен под стражу, подвергнут приводу без согласия соответствующей квалификационной коллегии судей. Заключение судьи под стражу допускается не иначе как с санкции Генерального прокурора Российской Федерации или лица, исполняющего его обязанности, либо решением суда. (В данном отноше</w:t>
      </w:r>
      <w:r w:rsidR="00AC2284" w:rsidRPr="004E3E11">
        <w:rPr>
          <w:sz w:val="28"/>
          <w:szCs w:val="28"/>
        </w:rPr>
        <w:t>нии</w:t>
      </w:r>
      <w:r w:rsidRPr="004E3E11">
        <w:rPr>
          <w:sz w:val="28"/>
          <w:szCs w:val="28"/>
        </w:rPr>
        <w:t xml:space="preserve"> следовало бы привести такой пример: судья, совершивший в квартире убийство собственной жены из ревностных мотивов, вызвал милицию, на месте преступления признался в совершенном преступлении, попросил арестовать его. Однако арестовывать его сотрудники правоохранительных органов не имели право, так не была соблюдена указанная выше процедура).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w:t>
      </w:r>
      <w:r w:rsidR="00AC2284" w:rsidRPr="004E3E11">
        <w:rPr>
          <w:sz w:val="28"/>
          <w:szCs w:val="28"/>
        </w:rPr>
        <w:t>ри</w:t>
      </w:r>
      <w:r w:rsidRPr="004E3E11">
        <w:rPr>
          <w:sz w:val="28"/>
          <w:szCs w:val="28"/>
        </w:rPr>
        <w:t xml:space="preserve"> установлении его личности должен быть немедленно освобожден. </w:t>
      </w:r>
    </w:p>
    <w:p w:rsidR="00AC2284" w:rsidRPr="004E3E11" w:rsidRDefault="002E716B" w:rsidP="004E3E11">
      <w:pPr>
        <w:spacing w:line="360" w:lineRule="auto"/>
        <w:ind w:firstLine="709"/>
        <w:jc w:val="both"/>
        <w:rPr>
          <w:sz w:val="28"/>
          <w:szCs w:val="28"/>
        </w:rPr>
      </w:pPr>
      <w:r w:rsidRPr="004E3E11">
        <w:rPr>
          <w:sz w:val="28"/>
          <w:szCs w:val="28"/>
        </w:rPr>
        <w:t xml:space="preserve">Проникновение в жилище или служебное помещение судьи, в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принадлежащих ему имущества и документов производятся с соблюдением Конституции Российской Федерации, федеральных законов и только в связи с производством по уголовному делу в отношении этого судьи. Уголовное дело в отношении судьи по его требованию, заявленному до начала судебного разбирательства, должно быть рассмотрено только Верховным Судом Российской Федерации. </w:t>
      </w:r>
    </w:p>
    <w:p w:rsidR="002E716B" w:rsidRPr="004E3E11" w:rsidRDefault="002E716B" w:rsidP="004E3E11">
      <w:pPr>
        <w:spacing w:line="360" w:lineRule="auto"/>
        <w:ind w:firstLine="709"/>
        <w:jc w:val="both"/>
        <w:rPr>
          <w:sz w:val="28"/>
          <w:szCs w:val="28"/>
        </w:rPr>
      </w:pPr>
      <w:r w:rsidRPr="004E3E11">
        <w:rPr>
          <w:sz w:val="28"/>
          <w:szCs w:val="28"/>
        </w:rPr>
        <w:t>Для выражения интересов судей как носителей судебной власти в соответствии со ст. 17 Закона РФ о статусе судей в РФ ими образуются органы судейского сообщества. К их числу законом отнесены:</w:t>
      </w:r>
    </w:p>
    <w:p w:rsidR="002E716B" w:rsidRPr="004E3E11" w:rsidRDefault="002E716B" w:rsidP="004E3E11">
      <w:pPr>
        <w:numPr>
          <w:ilvl w:val="0"/>
          <w:numId w:val="7"/>
        </w:numPr>
        <w:tabs>
          <w:tab w:val="clear" w:pos="957"/>
          <w:tab w:val="num" w:pos="390"/>
        </w:tabs>
        <w:snapToGrid/>
        <w:spacing w:line="360" w:lineRule="auto"/>
        <w:ind w:left="0" w:firstLine="709"/>
        <w:jc w:val="both"/>
        <w:rPr>
          <w:sz w:val="28"/>
          <w:szCs w:val="28"/>
        </w:rPr>
      </w:pPr>
      <w:r w:rsidRPr="004E3E11">
        <w:rPr>
          <w:sz w:val="28"/>
          <w:szCs w:val="28"/>
        </w:rPr>
        <w:t>Всероссийский съезд судей, а в период между съездами совет судей Российской Федерации, избираемый Всероссийским съездом судей;</w:t>
      </w:r>
    </w:p>
    <w:p w:rsidR="002E716B" w:rsidRPr="004E3E11" w:rsidRDefault="002E716B" w:rsidP="004E3E11">
      <w:pPr>
        <w:numPr>
          <w:ilvl w:val="0"/>
          <w:numId w:val="7"/>
        </w:numPr>
        <w:tabs>
          <w:tab w:val="clear" w:pos="957"/>
          <w:tab w:val="num" w:pos="390"/>
        </w:tabs>
        <w:snapToGrid/>
        <w:spacing w:line="360" w:lineRule="auto"/>
        <w:ind w:left="0" w:firstLine="709"/>
        <w:jc w:val="both"/>
        <w:rPr>
          <w:sz w:val="28"/>
          <w:szCs w:val="28"/>
        </w:rPr>
      </w:pPr>
      <w:r w:rsidRPr="004E3E11">
        <w:rPr>
          <w:sz w:val="28"/>
          <w:szCs w:val="28"/>
        </w:rPr>
        <w:t>собрания судей Верховного Суда Российской Федерации и Высшего Арбитражного Суда Российской Федерации;</w:t>
      </w:r>
    </w:p>
    <w:p w:rsidR="002E716B" w:rsidRPr="004E3E11" w:rsidRDefault="002E716B" w:rsidP="004E3E11">
      <w:pPr>
        <w:numPr>
          <w:ilvl w:val="0"/>
          <w:numId w:val="7"/>
        </w:numPr>
        <w:tabs>
          <w:tab w:val="clear" w:pos="957"/>
          <w:tab w:val="num" w:pos="390"/>
        </w:tabs>
        <w:snapToGrid/>
        <w:spacing w:line="360" w:lineRule="auto"/>
        <w:ind w:left="0" w:firstLine="709"/>
        <w:jc w:val="both"/>
        <w:rPr>
          <w:sz w:val="28"/>
          <w:szCs w:val="28"/>
        </w:rPr>
      </w:pPr>
      <w:r w:rsidRPr="004E3E11">
        <w:rPr>
          <w:sz w:val="28"/>
          <w:szCs w:val="28"/>
        </w:rPr>
        <w:t xml:space="preserve">съезды (конференции) судей республик в составе Российской Федерации, краев, областей, городов Москвы и Санкт-Петербурга, автономной области и автономных округов, военных округов, групп войск и флотов, арбитражных судов, а в период между съездами (конференциями) избираемые ими сонеты судей. </w:t>
      </w:r>
    </w:p>
    <w:p w:rsidR="002E716B" w:rsidRPr="004E3E11" w:rsidRDefault="002E716B" w:rsidP="004E3E11">
      <w:pPr>
        <w:spacing w:line="360" w:lineRule="auto"/>
        <w:ind w:firstLine="709"/>
        <w:jc w:val="both"/>
        <w:rPr>
          <w:sz w:val="28"/>
          <w:szCs w:val="28"/>
        </w:rPr>
      </w:pPr>
      <w:r w:rsidRPr="004E3E11">
        <w:rPr>
          <w:sz w:val="28"/>
          <w:szCs w:val="28"/>
        </w:rPr>
        <w:t>В соответствии с законом органы судейского сообщества:</w:t>
      </w:r>
    </w:p>
    <w:p w:rsidR="002E716B" w:rsidRPr="004E3E11" w:rsidRDefault="002E716B" w:rsidP="004E3E11">
      <w:pPr>
        <w:numPr>
          <w:ilvl w:val="0"/>
          <w:numId w:val="8"/>
        </w:numPr>
        <w:tabs>
          <w:tab w:val="clear" w:pos="1069"/>
          <w:tab w:val="num" w:pos="360"/>
        </w:tabs>
        <w:snapToGrid/>
        <w:spacing w:line="360" w:lineRule="auto"/>
        <w:ind w:left="0" w:firstLine="709"/>
        <w:jc w:val="both"/>
        <w:rPr>
          <w:sz w:val="28"/>
          <w:szCs w:val="28"/>
        </w:rPr>
      </w:pPr>
      <w:r w:rsidRPr="004E3E11">
        <w:rPr>
          <w:sz w:val="28"/>
          <w:szCs w:val="28"/>
        </w:rPr>
        <w:t>обсуждают вопросы судебной практики и совершенствования законодательства;</w:t>
      </w:r>
    </w:p>
    <w:p w:rsidR="002E716B" w:rsidRPr="004E3E11" w:rsidRDefault="002E716B" w:rsidP="004E3E11">
      <w:pPr>
        <w:numPr>
          <w:ilvl w:val="0"/>
          <w:numId w:val="8"/>
        </w:numPr>
        <w:tabs>
          <w:tab w:val="clear" w:pos="1069"/>
          <w:tab w:val="num" w:pos="360"/>
        </w:tabs>
        <w:snapToGrid/>
        <w:spacing w:line="360" w:lineRule="auto"/>
        <w:ind w:left="0" w:firstLine="709"/>
        <w:jc w:val="both"/>
        <w:rPr>
          <w:sz w:val="28"/>
          <w:szCs w:val="28"/>
        </w:rPr>
      </w:pPr>
      <w:r w:rsidRPr="004E3E11">
        <w:rPr>
          <w:sz w:val="28"/>
          <w:szCs w:val="28"/>
        </w:rPr>
        <w:t>проводят общественную экспертизу проектов законов и иных нормативных актов, касающихся деятельности судов и статуса судей;</w:t>
      </w:r>
    </w:p>
    <w:p w:rsidR="002E716B" w:rsidRPr="004E3E11" w:rsidRDefault="002E716B" w:rsidP="004E3E11">
      <w:pPr>
        <w:numPr>
          <w:ilvl w:val="0"/>
          <w:numId w:val="8"/>
        </w:numPr>
        <w:tabs>
          <w:tab w:val="clear" w:pos="1069"/>
          <w:tab w:val="num" w:pos="360"/>
        </w:tabs>
        <w:snapToGrid/>
        <w:spacing w:line="360" w:lineRule="auto"/>
        <w:ind w:left="0" w:firstLine="709"/>
        <w:jc w:val="both"/>
        <w:rPr>
          <w:sz w:val="28"/>
          <w:szCs w:val="28"/>
        </w:rPr>
      </w:pPr>
      <w:r w:rsidRPr="004E3E11">
        <w:rPr>
          <w:sz w:val="28"/>
          <w:szCs w:val="28"/>
        </w:rPr>
        <w:t>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w:t>
      </w:r>
    </w:p>
    <w:p w:rsidR="002E716B" w:rsidRPr="004E3E11" w:rsidRDefault="002E716B" w:rsidP="004E3E11">
      <w:pPr>
        <w:numPr>
          <w:ilvl w:val="0"/>
          <w:numId w:val="8"/>
        </w:numPr>
        <w:tabs>
          <w:tab w:val="clear" w:pos="1069"/>
          <w:tab w:val="num" w:pos="360"/>
        </w:tabs>
        <w:snapToGrid/>
        <w:spacing w:line="360" w:lineRule="auto"/>
        <w:ind w:left="0" w:firstLine="709"/>
        <w:jc w:val="both"/>
        <w:rPr>
          <w:sz w:val="28"/>
          <w:szCs w:val="28"/>
        </w:rPr>
      </w:pPr>
      <w:r w:rsidRPr="004E3E11">
        <w:rPr>
          <w:sz w:val="28"/>
          <w:szCs w:val="28"/>
        </w:rPr>
        <w:t>представляют интересы судей в государственных органах и общественных объединениях;</w:t>
      </w:r>
    </w:p>
    <w:p w:rsidR="002E716B" w:rsidRPr="004E3E11" w:rsidRDefault="002E716B" w:rsidP="004E3E11">
      <w:pPr>
        <w:numPr>
          <w:ilvl w:val="0"/>
          <w:numId w:val="8"/>
        </w:numPr>
        <w:tabs>
          <w:tab w:val="clear" w:pos="1069"/>
          <w:tab w:val="num" w:pos="360"/>
        </w:tabs>
        <w:snapToGrid/>
        <w:spacing w:line="360" w:lineRule="auto"/>
        <w:ind w:left="0" w:firstLine="709"/>
        <w:jc w:val="both"/>
        <w:rPr>
          <w:sz w:val="28"/>
          <w:szCs w:val="28"/>
        </w:rPr>
      </w:pPr>
      <w:r w:rsidRPr="004E3E11">
        <w:rPr>
          <w:sz w:val="28"/>
          <w:szCs w:val="28"/>
        </w:rPr>
        <w:t>избирают соответствующие квалификационные коллегии судей (отдельно для общих, военных и арбитражных судов). По обсуждаемым вопросам органы судейского сообщества принимают решения, а также обращения к государственным органам, общественным объединениям и должностным лицам, подлежащие рассмотрению в месячный срок.</w:t>
      </w:r>
    </w:p>
    <w:p w:rsidR="002E716B" w:rsidRPr="004E3E11" w:rsidRDefault="002E716B" w:rsidP="004E3E11">
      <w:pPr>
        <w:spacing w:line="360" w:lineRule="auto"/>
        <w:ind w:firstLine="709"/>
        <w:jc w:val="both"/>
        <w:rPr>
          <w:sz w:val="28"/>
          <w:szCs w:val="28"/>
        </w:rPr>
      </w:pPr>
      <w:r w:rsidRPr="004E3E11">
        <w:rPr>
          <w:sz w:val="28"/>
          <w:szCs w:val="28"/>
        </w:rPr>
        <w:t>Органы судейского сообщества проводят свою работу при неукоснительном соблюдении принципа независимости судей и невмешательства в судебную деятельность.</w:t>
      </w:r>
      <w:r w:rsidR="004E3E11" w:rsidRPr="004E3E11">
        <w:rPr>
          <w:sz w:val="28"/>
          <w:szCs w:val="28"/>
        </w:rPr>
        <w:t xml:space="preserve"> </w:t>
      </w:r>
    </w:p>
    <w:p w:rsidR="00684120" w:rsidRPr="004E3E11" w:rsidRDefault="002E716B" w:rsidP="004E3E11">
      <w:pPr>
        <w:pStyle w:val="23"/>
        <w:rPr>
          <w:lang w:val="ru-RU"/>
        </w:rPr>
      </w:pPr>
      <w:r w:rsidRPr="004E3E11">
        <w:rPr>
          <w:lang w:val="ru-RU"/>
        </w:rPr>
        <w:t>Отдельного рассмотрения требует</w:t>
      </w:r>
      <w:r w:rsidR="004E3E11" w:rsidRPr="004E3E11">
        <w:rPr>
          <w:lang w:val="ru-RU"/>
        </w:rPr>
        <w:t xml:space="preserve"> </w:t>
      </w:r>
      <w:r w:rsidRPr="004E3E11">
        <w:rPr>
          <w:lang w:val="ru-RU"/>
        </w:rPr>
        <w:t xml:space="preserve">статус судьи Конституционного Суда РФ. Судьей Конституционного Суда Российской Федерации может быть назначен гражданин Российской Федерации, достигший ко дню назначения возраста не менее </w:t>
      </w:r>
      <w:r w:rsidR="00AC2284" w:rsidRPr="004E3E11">
        <w:rPr>
          <w:lang w:val="ru-RU"/>
        </w:rPr>
        <w:t>40</w:t>
      </w:r>
      <w:r w:rsidRPr="004E3E11">
        <w:rPr>
          <w:lang w:val="ru-RU"/>
        </w:rPr>
        <w:t xml:space="preserve"> лет, с безупречной репутацией, имеющий высшее юридическое образование и стаж работы по юридической профессии не менее 15 лет, обладающий признанной высокой квалификацией в области права. Предложения о кандидатах на должности судей Конституционного Суда Российской Федерации могут вноситься Президенту Российской Федерации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Совет Федерации рассматривает вопрос о назначении на должность судьи Конституционного Суда Российской федерации в срок не позднее 14 дней с момента получения представления Президента Российской Федерации. Каждый судья Конституционного Суда Российской Федерации назначается на должность в индивидуальном порядке тайным голосованием. Назначенным на должность судьи Конституционного Суда Российской Федерации считается лицо, получившее при голосовании большинство от общего числа членов (депутатов) Совета Федерации. Судья Конституционного Суда Российской Федерации назначается на должность на срок 12 лет. Предельный возраст для пребывания в должности судьи Конституционного Суда Российской Федерации 70 лет. Назначение на должность судьи Конституционного Суда Российской Федерации на второй срок не допускается. </w:t>
      </w:r>
    </w:p>
    <w:p w:rsidR="002E716B" w:rsidRPr="004E3E11" w:rsidRDefault="002E716B" w:rsidP="004E3E11">
      <w:pPr>
        <w:pStyle w:val="23"/>
        <w:rPr>
          <w:lang w:val="ru-RU"/>
        </w:rPr>
      </w:pPr>
      <w:r w:rsidRPr="004E3E11">
        <w:rPr>
          <w:lang w:val="ru-RU"/>
        </w:rPr>
        <w:t xml:space="preserve">В ст. 11 Закона дан перечень занятий и действий, не совместимых с должностью судьи Конституционного Суда Российской Федерации. Так, судья Конституционного Суда Российской Федерации не может быть членом (депутатом) Совета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Российской Федерации и не может служить уважительной причиной отсутствия на заседании, если на то не дано согласия Конституционного Суда Российской Федерации. </w:t>
      </w:r>
    </w:p>
    <w:p w:rsidR="002E716B" w:rsidRPr="004E3E11" w:rsidRDefault="002E716B" w:rsidP="004E3E11">
      <w:pPr>
        <w:pStyle w:val="23"/>
        <w:rPr>
          <w:lang w:val="ru-RU"/>
        </w:rPr>
      </w:pPr>
      <w:r w:rsidRPr="004E3E11">
        <w:rPr>
          <w:lang w:val="ru-RU"/>
        </w:rPr>
        <w:t xml:space="preserve">Судья Конституционного Суда Российской Федерации не вправе осуществлять защиту или представительство, кроме законного представительства, в суде, арбитражном суде или иных органах, оказывать, кому бы то ни было покровительство в получении прав и освобождении от обязанностей. </w:t>
      </w:r>
    </w:p>
    <w:p w:rsidR="002E716B" w:rsidRPr="004E3E11" w:rsidRDefault="002E716B" w:rsidP="004E3E11">
      <w:pPr>
        <w:pStyle w:val="23"/>
        <w:rPr>
          <w:lang w:val="ru-RU"/>
        </w:rPr>
      </w:pPr>
      <w:r w:rsidRPr="004E3E11">
        <w:rPr>
          <w:lang w:val="ru-RU"/>
        </w:rPr>
        <w:t xml:space="preserve">Судья Конституционного Суда Российской Федерации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также входить в руководящий состав каких-либо общественных объединений, даже если они и не преследуют политических целей. </w:t>
      </w:r>
    </w:p>
    <w:p w:rsidR="002E716B" w:rsidRPr="004E3E11" w:rsidRDefault="002E716B" w:rsidP="004E3E11">
      <w:pPr>
        <w:pStyle w:val="23"/>
        <w:rPr>
          <w:lang w:val="ru-RU"/>
        </w:rPr>
      </w:pPr>
      <w:r w:rsidRPr="004E3E11">
        <w:rPr>
          <w:lang w:val="ru-RU"/>
        </w:rPr>
        <w:t xml:space="preserve">Судья Конституционного Суда Российской Федерации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Российской Федерации, а также который изучается или принят к рассмотрению Конституционным Судом Российской Федерации, до принятия решения по этому вопросу. </w:t>
      </w:r>
    </w:p>
    <w:p w:rsidR="002E716B" w:rsidRPr="004E3E11" w:rsidRDefault="002E716B" w:rsidP="004E3E11">
      <w:pPr>
        <w:pStyle w:val="23"/>
        <w:rPr>
          <w:lang w:val="ru-RU"/>
        </w:rPr>
      </w:pPr>
      <w:r w:rsidRPr="004E3E11">
        <w:rPr>
          <w:lang w:val="ru-RU"/>
        </w:rPr>
        <w:t xml:space="preserve">Гарантии независимости судьи Конституционного Суда Российской Федерации приведены в ст. 13 Закона. </w:t>
      </w:r>
    </w:p>
    <w:p w:rsidR="002E716B" w:rsidRPr="004E3E11" w:rsidRDefault="002E716B" w:rsidP="004E3E11">
      <w:pPr>
        <w:pStyle w:val="23"/>
        <w:rPr>
          <w:lang w:val="ru-RU"/>
        </w:rPr>
      </w:pPr>
      <w:r w:rsidRPr="004E3E11">
        <w:rPr>
          <w:lang w:val="ru-RU"/>
        </w:rPr>
        <w:t>Независимость судей Конституционного Суда Российской Федерации обеспечивается его несменяемостью, неприкосновенностью, равенством прав судей, особым порядком приостановления и прекращения полномочий судьи, правом на отставку, обязанностью установленной процедуры конституционного судопроизводства, запретом какого бы то ни было вмешательства в судебную деятельность, предоставлением судье материального и социального обеспечения, гарантией безопасности, соответствующих его высокому статусу которого не могла быть известна в момент задержания, по выяснении его личности подлежит немедленному освобождению.</w:t>
      </w:r>
    </w:p>
    <w:p w:rsidR="002E716B" w:rsidRPr="004E3E11" w:rsidRDefault="002E716B" w:rsidP="004E3E11">
      <w:pPr>
        <w:pStyle w:val="23"/>
        <w:rPr>
          <w:lang w:val="ru-RU"/>
        </w:rPr>
      </w:pPr>
      <w:r w:rsidRPr="004E3E11">
        <w:rPr>
          <w:lang w:val="ru-RU"/>
        </w:rPr>
        <w:t>Должностное лицо, произведшее задержание судьи Конституционного Суда Российской Федерации на месте преступления, немедленно уведомляет об этом Конституционный Суд Российской Федерации, который в течение 24 часов должен принять решение о даче согласия на дальнейшее применение этой процессуальной меры или об отказе в таковом.</w:t>
      </w:r>
    </w:p>
    <w:p w:rsidR="002E716B" w:rsidRPr="004E3E11" w:rsidRDefault="002E716B" w:rsidP="004E3E11">
      <w:pPr>
        <w:pStyle w:val="af2"/>
        <w:ind w:firstLine="709"/>
        <w:rPr>
          <w:sz w:val="28"/>
          <w:szCs w:val="28"/>
        </w:rPr>
      </w:pPr>
    </w:p>
    <w:p w:rsidR="003C38F9" w:rsidRPr="004E3E11" w:rsidRDefault="00B606E8" w:rsidP="004E3E11">
      <w:pPr>
        <w:pStyle w:val="1"/>
        <w:spacing w:before="0" w:after="0" w:line="360" w:lineRule="auto"/>
        <w:ind w:firstLine="709"/>
        <w:jc w:val="both"/>
        <w:rPr>
          <w:rFonts w:ascii="Times New Roman" w:hAnsi="Times New Roman" w:cs="Times New Roman"/>
          <w:b w:val="0"/>
          <w:caps/>
          <w:sz w:val="28"/>
          <w:szCs w:val="28"/>
        </w:rPr>
      </w:pPr>
      <w:bookmarkStart w:id="4" w:name="_Toc97549203"/>
      <w:r>
        <w:rPr>
          <w:rFonts w:ascii="Times New Roman" w:hAnsi="Times New Roman" w:cs="Times New Roman"/>
          <w:b w:val="0"/>
          <w:caps/>
          <w:sz w:val="28"/>
          <w:szCs w:val="28"/>
        </w:rPr>
        <w:br w:type="page"/>
      </w:r>
      <w:r w:rsidRPr="004E3E11">
        <w:rPr>
          <w:rFonts w:ascii="Times New Roman" w:hAnsi="Times New Roman" w:cs="Times New Roman"/>
          <w:b w:val="0"/>
          <w:sz w:val="28"/>
          <w:szCs w:val="28"/>
        </w:rPr>
        <w:t>Заключение</w:t>
      </w:r>
      <w:bookmarkEnd w:id="4"/>
    </w:p>
    <w:p w:rsidR="008B2799" w:rsidRPr="004E3E11" w:rsidRDefault="008B2799" w:rsidP="004E3E11">
      <w:pPr>
        <w:widowControl/>
        <w:shd w:val="clear" w:color="auto" w:fill="FFFFFF"/>
        <w:autoSpaceDE w:val="0"/>
        <w:autoSpaceDN w:val="0"/>
        <w:adjustRightInd w:val="0"/>
        <w:snapToGrid/>
        <w:spacing w:line="360" w:lineRule="auto"/>
        <w:ind w:firstLine="709"/>
        <w:jc w:val="both"/>
        <w:rPr>
          <w:sz w:val="28"/>
          <w:szCs w:val="28"/>
        </w:rPr>
      </w:pPr>
    </w:p>
    <w:p w:rsidR="00EE7A50" w:rsidRPr="004E3E11" w:rsidRDefault="00EE7A50" w:rsidP="004E3E11">
      <w:pPr>
        <w:widowControl/>
        <w:shd w:val="clear" w:color="auto" w:fill="FFFFFF"/>
        <w:autoSpaceDE w:val="0"/>
        <w:autoSpaceDN w:val="0"/>
        <w:adjustRightInd w:val="0"/>
        <w:snapToGrid/>
        <w:spacing w:line="360" w:lineRule="auto"/>
        <w:ind w:firstLine="709"/>
        <w:jc w:val="both"/>
        <w:rPr>
          <w:sz w:val="28"/>
          <w:szCs w:val="28"/>
        </w:rPr>
      </w:pPr>
      <w:r w:rsidRPr="004E3E11">
        <w:rPr>
          <w:sz w:val="28"/>
          <w:szCs w:val="28"/>
        </w:rPr>
        <w:t>Предпринятое исследование позволило дать определение судебной власти, выявить ее как функцию государства, реализуемую через суды, объединенные в единую судебную систему России. Установлено, что в судах эту функцию осуществляют носители судебной власти - судьи, законная деятельность которых в рамках компетенции гарантируется и обеспечивается конституционными принципами.</w:t>
      </w:r>
    </w:p>
    <w:p w:rsidR="00EE7A50" w:rsidRPr="004E3E11" w:rsidRDefault="00EE7A50" w:rsidP="004E3E11">
      <w:pPr>
        <w:widowControl/>
        <w:shd w:val="clear" w:color="auto" w:fill="FFFFFF"/>
        <w:autoSpaceDE w:val="0"/>
        <w:autoSpaceDN w:val="0"/>
        <w:adjustRightInd w:val="0"/>
        <w:snapToGrid/>
        <w:spacing w:line="360" w:lineRule="auto"/>
        <w:ind w:firstLine="709"/>
        <w:jc w:val="both"/>
        <w:rPr>
          <w:sz w:val="28"/>
          <w:szCs w:val="28"/>
        </w:rPr>
      </w:pPr>
      <w:r w:rsidRPr="004E3E11">
        <w:rPr>
          <w:sz w:val="28"/>
          <w:szCs w:val="28"/>
        </w:rPr>
        <w:t>В исследовании показано место, соотношение и взаимосвязи судебной власти с двумя другими ветвями власти, роль судебной власти как уравновешивающего начала в отношениях гражданина с государством.</w:t>
      </w:r>
    </w:p>
    <w:p w:rsidR="00EE7A50" w:rsidRDefault="00EE7A50" w:rsidP="004E3E11">
      <w:pPr>
        <w:widowControl/>
        <w:shd w:val="clear" w:color="auto" w:fill="FFFFFF"/>
        <w:autoSpaceDE w:val="0"/>
        <w:autoSpaceDN w:val="0"/>
        <w:adjustRightInd w:val="0"/>
        <w:snapToGrid/>
        <w:spacing w:line="360" w:lineRule="auto"/>
        <w:ind w:firstLine="709"/>
        <w:jc w:val="both"/>
        <w:rPr>
          <w:sz w:val="28"/>
          <w:szCs w:val="28"/>
        </w:rPr>
      </w:pPr>
      <w:r w:rsidRPr="004E3E11">
        <w:rPr>
          <w:sz w:val="28"/>
          <w:szCs w:val="28"/>
        </w:rPr>
        <w:t>Однако исследовательский потенциал рассматриваемых проблем далеко не исчерпан. Многие их аспекты актуальны и поныне. Так, еще не нормализовано финансовое и материальное положение мировых судей на закрепленных за ними судебных участках, недостаточна информационно-разъяснительная работа о значении мировых судей в обеспечении оперативности в разрешении дел, социальной стабилизации за счет активного применения процедуры примирения к противоборствующим сторонам. Необходимо приложить серьезные усилия к повышению авторитета судебной власти при восприятии ее населением па всех уровнях ее функционирования. Предстоит</w:t>
      </w:r>
      <w:r w:rsidR="004E3E11" w:rsidRPr="004E3E11">
        <w:rPr>
          <w:sz w:val="28"/>
          <w:szCs w:val="28"/>
        </w:rPr>
        <w:t xml:space="preserve"> </w:t>
      </w:r>
      <w:r w:rsidRPr="004E3E11">
        <w:rPr>
          <w:sz w:val="28"/>
          <w:szCs w:val="28"/>
        </w:rPr>
        <w:t>осмыслить практику контроля по вопросам доступа к правосудию и соблюдению сроков рассмотрения судебных дел при одновременном соблюдении принципов независимости судей и невмешательства в их деятельность.</w:t>
      </w:r>
    </w:p>
    <w:p w:rsidR="00B606E8" w:rsidRPr="004E3E11" w:rsidRDefault="00B606E8" w:rsidP="004E3E11">
      <w:pPr>
        <w:widowControl/>
        <w:shd w:val="clear" w:color="auto" w:fill="FFFFFF"/>
        <w:autoSpaceDE w:val="0"/>
        <w:autoSpaceDN w:val="0"/>
        <w:adjustRightInd w:val="0"/>
        <w:snapToGrid/>
        <w:spacing w:line="360" w:lineRule="auto"/>
        <w:ind w:firstLine="709"/>
        <w:jc w:val="both"/>
        <w:rPr>
          <w:sz w:val="28"/>
          <w:szCs w:val="28"/>
        </w:rPr>
      </w:pPr>
    </w:p>
    <w:p w:rsidR="003C38F9" w:rsidRPr="004E3E11" w:rsidRDefault="008B2799" w:rsidP="004E3E11">
      <w:pPr>
        <w:pStyle w:val="1"/>
        <w:spacing w:before="0" w:after="0" w:line="360" w:lineRule="auto"/>
        <w:ind w:firstLine="709"/>
        <w:jc w:val="both"/>
        <w:rPr>
          <w:rFonts w:ascii="Times New Roman" w:hAnsi="Times New Roman" w:cs="Times New Roman"/>
          <w:b w:val="0"/>
          <w:sz w:val="28"/>
          <w:szCs w:val="28"/>
        </w:rPr>
      </w:pPr>
      <w:bookmarkStart w:id="5" w:name="_Toc97549204"/>
      <w:r w:rsidRPr="004E3E11">
        <w:rPr>
          <w:rFonts w:ascii="Times New Roman" w:hAnsi="Times New Roman" w:cs="Times New Roman"/>
          <w:b w:val="0"/>
          <w:sz w:val="28"/>
          <w:szCs w:val="28"/>
        </w:rPr>
        <w:br w:type="page"/>
      </w:r>
      <w:r w:rsidR="001E20CE" w:rsidRPr="004E3E11">
        <w:rPr>
          <w:rFonts w:ascii="Times New Roman" w:hAnsi="Times New Roman" w:cs="Times New Roman"/>
          <w:b w:val="0"/>
          <w:sz w:val="28"/>
          <w:szCs w:val="28"/>
        </w:rPr>
        <w:t>Библиография</w:t>
      </w:r>
      <w:bookmarkEnd w:id="5"/>
    </w:p>
    <w:p w:rsidR="003C38F9" w:rsidRPr="004E3E11" w:rsidRDefault="003C38F9" w:rsidP="004E3E11">
      <w:pPr>
        <w:widowControl/>
        <w:snapToGrid/>
        <w:spacing w:line="360" w:lineRule="auto"/>
        <w:ind w:firstLine="709"/>
        <w:jc w:val="both"/>
        <w:rPr>
          <w:bCs/>
          <w:sz w:val="28"/>
          <w:szCs w:val="28"/>
        </w:rPr>
      </w:pPr>
    </w:p>
    <w:p w:rsidR="003C38F9" w:rsidRPr="004E3E11" w:rsidRDefault="003C38F9" w:rsidP="00B606E8">
      <w:pPr>
        <w:widowControl/>
        <w:snapToGrid/>
        <w:spacing w:line="360" w:lineRule="auto"/>
        <w:jc w:val="both"/>
        <w:rPr>
          <w:sz w:val="28"/>
          <w:szCs w:val="28"/>
        </w:rPr>
      </w:pPr>
      <w:r w:rsidRPr="004E3E11">
        <w:rPr>
          <w:bCs/>
          <w:sz w:val="28"/>
          <w:szCs w:val="28"/>
        </w:rPr>
        <w:t>Нормативные акты</w:t>
      </w:r>
    </w:p>
    <w:p w:rsidR="003C38F9" w:rsidRPr="004E3E11" w:rsidRDefault="003C38F9" w:rsidP="00B606E8">
      <w:pPr>
        <w:widowControl/>
        <w:numPr>
          <w:ilvl w:val="0"/>
          <w:numId w:val="2"/>
        </w:numPr>
        <w:tabs>
          <w:tab w:val="clear" w:pos="1185"/>
          <w:tab w:val="num" w:pos="0"/>
        </w:tabs>
        <w:autoSpaceDE w:val="0"/>
        <w:autoSpaceDN w:val="0"/>
        <w:adjustRightInd w:val="0"/>
        <w:snapToGrid/>
        <w:spacing w:line="360" w:lineRule="auto"/>
        <w:ind w:left="0" w:firstLine="0"/>
        <w:jc w:val="both"/>
        <w:rPr>
          <w:sz w:val="28"/>
          <w:szCs w:val="28"/>
        </w:rPr>
      </w:pPr>
      <w:r w:rsidRPr="004E3E11">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4E3E11">
          <w:rPr>
            <w:sz w:val="28"/>
            <w:szCs w:val="28"/>
          </w:rPr>
          <w:t>1993 г</w:t>
        </w:r>
      </w:smartTag>
      <w:r w:rsidRPr="004E3E11">
        <w:rPr>
          <w:sz w:val="28"/>
          <w:szCs w:val="28"/>
        </w:rPr>
        <w:t>.)</w:t>
      </w:r>
      <w:r w:rsidR="00B606E8">
        <w:rPr>
          <w:sz w:val="28"/>
          <w:szCs w:val="28"/>
        </w:rPr>
        <w:t xml:space="preserve"> (</w:t>
      </w:r>
      <w:r w:rsidR="00C27835" w:rsidRPr="004E3E11">
        <w:rPr>
          <w:sz w:val="28"/>
          <w:szCs w:val="28"/>
        </w:rPr>
        <w:t>в редакции от 30.12.2008 № 6-ФКЗ, от 30.12.2008 №7-ФКЗ)//</w:t>
      </w:r>
      <w:r w:rsidR="00347807" w:rsidRPr="004E3E11">
        <w:rPr>
          <w:sz w:val="28"/>
          <w:szCs w:val="28"/>
        </w:rPr>
        <w:t xml:space="preserve"> Российская газета. </w:t>
      </w:r>
      <w:r w:rsidR="00C27835" w:rsidRPr="004E3E11">
        <w:rPr>
          <w:sz w:val="28"/>
          <w:szCs w:val="28"/>
        </w:rPr>
        <w:t>21.01.2009г</w:t>
      </w:r>
      <w:r w:rsidR="00347807" w:rsidRPr="004E3E11">
        <w:rPr>
          <w:sz w:val="28"/>
          <w:szCs w:val="28"/>
        </w:rPr>
        <w:t>.</w:t>
      </w:r>
    </w:p>
    <w:p w:rsidR="00522813" w:rsidRPr="004E3E11" w:rsidRDefault="00D84A83" w:rsidP="00B606E8">
      <w:pPr>
        <w:widowControl/>
        <w:numPr>
          <w:ilvl w:val="0"/>
          <w:numId w:val="2"/>
        </w:numPr>
        <w:tabs>
          <w:tab w:val="clear" w:pos="1185"/>
          <w:tab w:val="num" w:pos="0"/>
        </w:tabs>
        <w:autoSpaceDE w:val="0"/>
        <w:autoSpaceDN w:val="0"/>
        <w:adjustRightInd w:val="0"/>
        <w:snapToGrid/>
        <w:spacing w:line="360" w:lineRule="auto"/>
        <w:ind w:left="0" w:firstLine="0"/>
        <w:jc w:val="both"/>
        <w:rPr>
          <w:sz w:val="28"/>
          <w:szCs w:val="28"/>
        </w:rPr>
      </w:pPr>
      <w:r w:rsidRPr="004E3E11">
        <w:rPr>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4E3E11">
          <w:rPr>
            <w:sz w:val="28"/>
            <w:szCs w:val="28"/>
          </w:rPr>
          <w:t>1996 г</w:t>
        </w:r>
      </w:smartTag>
      <w:r w:rsidRPr="004E3E11">
        <w:rPr>
          <w:sz w:val="28"/>
          <w:szCs w:val="28"/>
        </w:rPr>
        <w:t>. N 1-ФКЗ "О судебной системе Российской Федерации" (</w:t>
      </w:r>
      <w:r w:rsidR="00C27835" w:rsidRPr="004E3E11">
        <w:rPr>
          <w:sz w:val="28"/>
          <w:szCs w:val="28"/>
        </w:rPr>
        <w:t>в редакции от 05.04.2005 №3-ФКЗ</w:t>
      </w:r>
      <w:r w:rsidRPr="004E3E11">
        <w:rPr>
          <w:sz w:val="28"/>
          <w:szCs w:val="28"/>
        </w:rPr>
        <w:t xml:space="preserve">). </w:t>
      </w:r>
    </w:p>
    <w:p w:rsidR="00522813" w:rsidRPr="004E3E11" w:rsidRDefault="00522813" w:rsidP="00B606E8">
      <w:pPr>
        <w:widowControl/>
        <w:numPr>
          <w:ilvl w:val="0"/>
          <w:numId w:val="2"/>
        </w:numPr>
        <w:tabs>
          <w:tab w:val="clear" w:pos="1185"/>
          <w:tab w:val="num" w:pos="0"/>
        </w:tabs>
        <w:autoSpaceDE w:val="0"/>
        <w:autoSpaceDN w:val="0"/>
        <w:adjustRightInd w:val="0"/>
        <w:snapToGrid/>
        <w:spacing w:line="360" w:lineRule="auto"/>
        <w:ind w:left="0" w:firstLine="0"/>
        <w:jc w:val="both"/>
        <w:rPr>
          <w:sz w:val="28"/>
          <w:szCs w:val="28"/>
        </w:rPr>
      </w:pPr>
      <w:r w:rsidRPr="004E3E11">
        <w:rPr>
          <w:sz w:val="28"/>
          <w:szCs w:val="28"/>
        </w:rPr>
        <w:t xml:space="preserve">Уголовно-процессуальный кодекс РФ (УПК РФ) от 18 декабря </w:t>
      </w:r>
      <w:smartTag w:uri="urn:schemas-microsoft-com:office:smarttags" w:element="metricconverter">
        <w:smartTagPr>
          <w:attr w:name="ProductID" w:val="2001 г"/>
        </w:smartTagPr>
        <w:r w:rsidRPr="004E3E11">
          <w:rPr>
            <w:sz w:val="28"/>
            <w:szCs w:val="28"/>
          </w:rPr>
          <w:t>2001 г</w:t>
        </w:r>
      </w:smartTag>
      <w:r w:rsidRPr="004E3E11">
        <w:rPr>
          <w:sz w:val="28"/>
          <w:szCs w:val="28"/>
        </w:rPr>
        <w:t>. N 174-ФЗ (</w:t>
      </w:r>
      <w:r w:rsidR="00C27835" w:rsidRPr="004E3E11">
        <w:rPr>
          <w:sz w:val="28"/>
          <w:szCs w:val="28"/>
        </w:rPr>
        <w:t>в редакции от 30.12.2008г. №321-ФЗ</w:t>
      </w:r>
      <w:r w:rsidRPr="004E3E11">
        <w:rPr>
          <w:sz w:val="28"/>
          <w:szCs w:val="28"/>
        </w:rPr>
        <w:t xml:space="preserve">). </w:t>
      </w:r>
    </w:p>
    <w:p w:rsidR="00D84A83" w:rsidRPr="004E3E11" w:rsidRDefault="00D84A83" w:rsidP="00B606E8">
      <w:pPr>
        <w:widowControl/>
        <w:numPr>
          <w:ilvl w:val="0"/>
          <w:numId w:val="2"/>
        </w:numPr>
        <w:tabs>
          <w:tab w:val="clear" w:pos="1185"/>
          <w:tab w:val="num" w:pos="0"/>
        </w:tabs>
        <w:autoSpaceDE w:val="0"/>
        <w:autoSpaceDN w:val="0"/>
        <w:adjustRightInd w:val="0"/>
        <w:snapToGrid/>
        <w:spacing w:line="360" w:lineRule="auto"/>
        <w:ind w:left="0" w:firstLine="0"/>
        <w:jc w:val="both"/>
        <w:rPr>
          <w:sz w:val="28"/>
          <w:szCs w:val="28"/>
        </w:rPr>
      </w:pPr>
      <w:r w:rsidRPr="004E3E11">
        <w:rPr>
          <w:sz w:val="28"/>
          <w:szCs w:val="28"/>
        </w:rPr>
        <w:t xml:space="preserve">Федеральный конституционный закон от 21 июля </w:t>
      </w:r>
      <w:smartTag w:uri="urn:schemas-microsoft-com:office:smarttags" w:element="metricconverter">
        <w:smartTagPr>
          <w:attr w:name="ProductID" w:val="1994 г"/>
        </w:smartTagPr>
        <w:r w:rsidRPr="004E3E11">
          <w:rPr>
            <w:sz w:val="28"/>
            <w:szCs w:val="28"/>
          </w:rPr>
          <w:t>1994 г</w:t>
        </w:r>
      </w:smartTag>
      <w:r w:rsidRPr="004E3E11">
        <w:rPr>
          <w:sz w:val="28"/>
          <w:szCs w:val="28"/>
        </w:rPr>
        <w:t>. N 1-ФКЗ "О Конституционном Суде Российской Федерации" (</w:t>
      </w:r>
      <w:r w:rsidR="00C27835" w:rsidRPr="004E3E11">
        <w:rPr>
          <w:sz w:val="28"/>
          <w:szCs w:val="28"/>
        </w:rPr>
        <w:t>в редакции от 05.02.2007г. №2- ФКЗ</w:t>
      </w:r>
      <w:r w:rsidRPr="004E3E11">
        <w:rPr>
          <w:sz w:val="28"/>
          <w:szCs w:val="28"/>
        </w:rPr>
        <w:t>)</w:t>
      </w:r>
    </w:p>
    <w:p w:rsidR="000A0887" w:rsidRPr="004E3E11" w:rsidRDefault="000A0887" w:rsidP="00B606E8">
      <w:pPr>
        <w:pStyle w:val="af2"/>
        <w:numPr>
          <w:ilvl w:val="0"/>
          <w:numId w:val="2"/>
        </w:numPr>
        <w:ind w:left="0" w:firstLine="0"/>
        <w:rPr>
          <w:sz w:val="28"/>
          <w:szCs w:val="28"/>
        </w:rPr>
      </w:pPr>
      <w:r w:rsidRPr="004E3E11">
        <w:rPr>
          <w:sz w:val="28"/>
          <w:szCs w:val="28"/>
        </w:rPr>
        <w:t>Федеральный конституционный закон «Об арбитражных судах в Российской Федерации» от 28.04.1995 № 1-ФКЗ (с изм. от 25.03.2004) // СЗ РФ от 01.05.1995, № 18, ст. 1589, СЗ РФ от 29.03.2004, № 13, ст. 1111.</w:t>
      </w:r>
    </w:p>
    <w:p w:rsidR="000A0887" w:rsidRPr="004E3E11" w:rsidRDefault="000A0887" w:rsidP="00B606E8">
      <w:pPr>
        <w:pStyle w:val="af2"/>
        <w:numPr>
          <w:ilvl w:val="0"/>
          <w:numId w:val="2"/>
        </w:numPr>
        <w:ind w:left="0" w:firstLine="0"/>
        <w:rPr>
          <w:sz w:val="28"/>
          <w:szCs w:val="28"/>
        </w:rPr>
      </w:pPr>
      <w:r w:rsidRPr="004E3E11">
        <w:rPr>
          <w:sz w:val="28"/>
          <w:szCs w:val="28"/>
        </w:rPr>
        <w:t>Федеральный конституционный закон «О военных судах Российской Федерации» от 23.06.1999 № 1-ФКЗ // СЗ РФ от 28.06.1999, № 26, ст. 3170.\</w:t>
      </w:r>
    </w:p>
    <w:p w:rsidR="00856DDA" w:rsidRPr="004E3E11" w:rsidRDefault="000A0887" w:rsidP="00B606E8">
      <w:pPr>
        <w:numPr>
          <w:ilvl w:val="0"/>
          <w:numId w:val="2"/>
        </w:numPr>
        <w:shd w:val="clear" w:color="auto" w:fill="FFFFFF"/>
        <w:spacing w:line="360" w:lineRule="auto"/>
        <w:ind w:left="0" w:firstLine="0"/>
        <w:jc w:val="both"/>
        <w:rPr>
          <w:sz w:val="28"/>
          <w:szCs w:val="28"/>
        </w:rPr>
      </w:pPr>
      <w:r w:rsidRPr="004E3E11">
        <w:rPr>
          <w:sz w:val="28"/>
          <w:szCs w:val="28"/>
        </w:rPr>
        <w:t>Федеральный закон «О мировых судьях в Российской Федерации» от 17.12.1998 № 188-ФЗ (ред. от 05.04.2005) // СЗ РФ от 21.12.1998, № 51, ст. 6270, СЗ РФ от 11.04.2005, № 15, ст. 1278</w:t>
      </w:r>
      <w:r w:rsidR="00856DDA" w:rsidRPr="004E3E11">
        <w:rPr>
          <w:sz w:val="28"/>
          <w:szCs w:val="28"/>
        </w:rPr>
        <w:t xml:space="preserve">Закон РФ от 26 июня </w:t>
      </w:r>
      <w:smartTag w:uri="urn:schemas-microsoft-com:office:smarttags" w:element="metricconverter">
        <w:smartTagPr>
          <w:attr w:name="ProductID" w:val="1992 г"/>
        </w:smartTagPr>
        <w:r w:rsidR="00856DDA" w:rsidRPr="004E3E11">
          <w:rPr>
            <w:sz w:val="28"/>
            <w:szCs w:val="28"/>
          </w:rPr>
          <w:t>1992 г</w:t>
        </w:r>
      </w:smartTag>
      <w:r w:rsidR="00856DDA" w:rsidRPr="004E3E11">
        <w:rPr>
          <w:sz w:val="28"/>
          <w:szCs w:val="28"/>
        </w:rPr>
        <w:t>. N 3132-I "О статусе судей в Российской Федерации" (</w:t>
      </w:r>
      <w:r w:rsidR="00C27835" w:rsidRPr="004E3E11">
        <w:rPr>
          <w:sz w:val="28"/>
          <w:szCs w:val="28"/>
        </w:rPr>
        <w:t>в редакции от 25.12.2008 №274-ФЗ</w:t>
      </w:r>
      <w:r w:rsidR="00856DDA" w:rsidRPr="004E3E11">
        <w:rPr>
          <w:sz w:val="28"/>
          <w:szCs w:val="28"/>
        </w:rPr>
        <w:t>)</w:t>
      </w:r>
    </w:p>
    <w:p w:rsidR="00856DDA" w:rsidRPr="004E3E11" w:rsidRDefault="00856DDA" w:rsidP="00B606E8">
      <w:pPr>
        <w:widowControl/>
        <w:numPr>
          <w:ilvl w:val="0"/>
          <w:numId w:val="2"/>
        </w:numPr>
        <w:tabs>
          <w:tab w:val="clear" w:pos="1185"/>
          <w:tab w:val="num" w:pos="0"/>
        </w:tabs>
        <w:autoSpaceDE w:val="0"/>
        <w:autoSpaceDN w:val="0"/>
        <w:adjustRightInd w:val="0"/>
        <w:snapToGrid/>
        <w:spacing w:line="360" w:lineRule="auto"/>
        <w:ind w:left="0" w:firstLine="0"/>
        <w:jc w:val="both"/>
        <w:rPr>
          <w:sz w:val="28"/>
          <w:szCs w:val="28"/>
        </w:rPr>
      </w:pPr>
      <w:r w:rsidRPr="004E3E11">
        <w:rPr>
          <w:sz w:val="28"/>
          <w:szCs w:val="28"/>
        </w:rPr>
        <w:t xml:space="preserve">Закон РСФСР от 8 июля </w:t>
      </w:r>
      <w:smartTag w:uri="urn:schemas-microsoft-com:office:smarttags" w:element="metricconverter">
        <w:smartTagPr>
          <w:attr w:name="ProductID" w:val="1981 г"/>
        </w:smartTagPr>
        <w:r w:rsidRPr="004E3E11">
          <w:rPr>
            <w:sz w:val="28"/>
            <w:szCs w:val="28"/>
          </w:rPr>
          <w:t>1981 г</w:t>
        </w:r>
      </w:smartTag>
      <w:r w:rsidRPr="004E3E11">
        <w:rPr>
          <w:sz w:val="28"/>
          <w:szCs w:val="28"/>
        </w:rPr>
        <w:t>. "О судоустройстве РСФСР" (</w:t>
      </w:r>
      <w:r w:rsidR="00C27835" w:rsidRPr="004E3E11">
        <w:rPr>
          <w:sz w:val="28"/>
          <w:szCs w:val="28"/>
        </w:rPr>
        <w:t>в редакции от 20.08.2004г. №113-ФЗ</w:t>
      </w:r>
      <w:r w:rsidRPr="004E3E11">
        <w:rPr>
          <w:sz w:val="28"/>
          <w:szCs w:val="28"/>
        </w:rPr>
        <w:t xml:space="preserve">). </w:t>
      </w:r>
    </w:p>
    <w:p w:rsidR="000A0887" w:rsidRPr="004E3E11" w:rsidRDefault="000A0887" w:rsidP="004E3E11">
      <w:pPr>
        <w:spacing w:line="360" w:lineRule="auto"/>
        <w:ind w:firstLine="709"/>
        <w:jc w:val="both"/>
        <w:rPr>
          <w:sz w:val="28"/>
        </w:rPr>
      </w:pPr>
    </w:p>
    <w:p w:rsidR="003C38F9" w:rsidRPr="004E3E11" w:rsidRDefault="008B2799" w:rsidP="00E84533">
      <w:pPr>
        <w:widowControl/>
        <w:tabs>
          <w:tab w:val="num" w:pos="0"/>
        </w:tabs>
        <w:autoSpaceDE w:val="0"/>
        <w:autoSpaceDN w:val="0"/>
        <w:adjustRightInd w:val="0"/>
        <w:snapToGrid/>
        <w:spacing w:line="360" w:lineRule="auto"/>
        <w:jc w:val="both"/>
        <w:rPr>
          <w:bCs/>
          <w:sz w:val="28"/>
          <w:szCs w:val="28"/>
        </w:rPr>
      </w:pPr>
      <w:r w:rsidRPr="004E3E11">
        <w:rPr>
          <w:bCs/>
          <w:sz w:val="28"/>
          <w:szCs w:val="28"/>
        </w:rPr>
        <w:br w:type="page"/>
      </w:r>
      <w:r w:rsidR="003C38F9" w:rsidRPr="004E3E11">
        <w:rPr>
          <w:bCs/>
          <w:sz w:val="28"/>
          <w:szCs w:val="28"/>
        </w:rPr>
        <w:t>Научная литература</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Власов А. А. Проблемы эффективности и доступности правосудия в России // Госуда</w:t>
      </w:r>
      <w:r w:rsidR="00E934D3" w:rsidRPr="004E3E11">
        <w:rPr>
          <w:sz w:val="28"/>
          <w:szCs w:val="28"/>
        </w:rPr>
        <w:t xml:space="preserve">рство и право. - 2004. - N 2. </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 xml:space="preserve">Гаджиев Г. А. Структура и механизм судебной </w:t>
      </w:r>
      <w:r w:rsidR="00936822" w:rsidRPr="004E3E11">
        <w:rPr>
          <w:sz w:val="28"/>
          <w:szCs w:val="28"/>
        </w:rPr>
        <w:t>власти.-М.:Профобразование. 2007</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Гусев А. В. Правосудие дешевым не бывает... // Юридический мир. - 2004. - N 6. - С. 4-10</w:t>
      </w:r>
    </w:p>
    <w:p w:rsidR="00A9493C" w:rsidRPr="004E3E11" w:rsidRDefault="00936822"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Гуценко К.Ф., М.А. Ковалев.</w:t>
      </w:r>
      <w:r w:rsidR="00E934D3" w:rsidRPr="004E3E11">
        <w:rPr>
          <w:sz w:val="28"/>
          <w:szCs w:val="28"/>
        </w:rPr>
        <w:t xml:space="preserve"> </w:t>
      </w:r>
      <w:r w:rsidR="00A9493C" w:rsidRPr="004E3E11">
        <w:rPr>
          <w:sz w:val="28"/>
          <w:szCs w:val="28"/>
        </w:rPr>
        <w:t>Правоохранительные органы. Учебник для студентов юридических вузо</w:t>
      </w:r>
      <w:r w:rsidRPr="004E3E11">
        <w:rPr>
          <w:sz w:val="28"/>
          <w:szCs w:val="28"/>
        </w:rPr>
        <w:t>в и факультетов.-М.:Зерцало,2007</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 xml:space="preserve">Дмитриев Ю., Павловский В. К вопросу об определении понятия «судебная власть»//Право и жизнь. 2003. № 3 (55). </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Клеандров М.И. Судья — центральное зв</w:t>
      </w:r>
      <w:r w:rsidR="00D0402E" w:rsidRPr="004E3E11">
        <w:rPr>
          <w:sz w:val="28"/>
          <w:szCs w:val="28"/>
        </w:rPr>
        <w:t>ено судебной системы. -М, 2004</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Комментарий к законодательству о судебной власти в Р</w:t>
      </w:r>
      <w:r w:rsidR="00D0402E" w:rsidRPr="004E3E11">
        <w:rPr>
          <w:sz w:val="28"/>
          <w:szCs w:val="28"/>
        </w:rPr>
        <w:t>оссийской Феде</w:t>
      </w:r>
      <w:r w:rsidR="00936822" w:rsidRPr="004E3E11">
        <w:rPr>
          <w:sz w:val="28"/>
          <w:szCs w:val="28"/>
        </w:rPr>
        <w:t>рации.- М., 2007</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Кони А.Ф. Избранные произведения.-М.1980</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 xml:space="preserve">Костров Г. К. Как правосудию стать правосудным? // Журнал российского права. - 2004. - N 10. - С. 3-14 </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Лазарева В.А. Судебная власть и уголовное судопроизводство. // Государство и право. 2001. № 5. С. 49</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Лебедев В.М. Становление и развитие судебной власти в Российской Фе</w:t>
      </w:r>
      <w:r w:rsidR="00936822" w:rsidRPr="004E3E11">
        <w:rPr>
          <w:sz w:val="28"/>
          <w:szCs w:val="28"/>
        </w:rPr>
        <w:t>дерации. — М., 2007</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Радченко В. – Закон « О судебной системе Российской Федерации»- базовый закон судебной реформы// Российская юстиция. 2002. №8</w:t>
      </w:r>
    </w:p>
    <w:p w:rsidR="00A9493C" w:rsidRPr="004E3E11" w:rsidRDefault="00A9493C" w:rsidP="00E84533">
      <w:pPr>
        <w:widowControl/>
        <w:numPr>
          <w:ilvl w:val="0"/>
          <w:numId w:val="2"/>
        </w:numPr>
        <w:tabs>
          <w:tab w:val="clear" w:pos="1185"/>
          <w:tab w:val="num" w:pos="0"/>
        </w:tabs>
        <w:snapToGrid/>
        <w:spacing w:line="360" w:lineRule="auto"/>
        <w:ind w:left="0" w:firstLine="0"/>
        <w:jc w:val="both"/>
        <w:rPr>
          <w:sz w:val="28"/>
          <w:szCs w:val="28"/>
        </w:rPr>
      </w:pPr>
      <w:r w:rsidRPr="004E3E11">
        <w:rPr>
          <w:sz w:val="28"/>
          <w:szCs w:val="28"/>
        </w:rPr>
        <w:t>Соломон П. Главный вопрос для российской судебной власти – как добиться доверия общества// Российская юстиция. 2003. № 6-С.5-7</w:t>
      </w:r>
      <w:bookmarkStart w:id="6" w:name="_GoBack"/>
      <w:bookmarkEnd w:id="6"/>
    </w:p>
    <w:sectPr w:rsidR="00A9493C" w:rsidRPr="004E3E11" w:rsidSect="00E84533">
      <w:footerReference w:type="default" r:id="rId7"/>
      <w:footnotePr>
        <w:numRestart w:val="eachPage"/>
      </w:footnotePr>
      <w:pgSz w:w="11906" w:h="16838"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BE" w:rsidRDefault="007F6DBE">
      <w:pPr>
        <w:widowControl/>
        <w:snapToGrid/>
        <w:rPr>
          <w:sz w:val="24"/>
          <w:szCs w:val="24"/>
        </w:rPr>
      </w:pPr>
      <w:r>
        <w:rPr>
          <w:sz w:val="24"/>
          <w:szCs w:val="24"/>
        </w:rPr>
        <w:separator/>
      </w:r>
    </w:p>
  </w:endnote>
  <w:endnote w:type="continuationSeparator" w:id="0">
    <w:p w:rsidR="007F6DBE" w:rsidRDefault="007F6DBE">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20" w:rsidRDefault="008B001D" w:rsidP="00122BF2">
    <w:pPr>
      <w:pStyle w:val="af0"/>
      <w:framePr w:wrap="auto" w:vAnchor="text" w:hAnchor="margin" w:xAlign="right" w:y="1"/>
      <w:rPr>
        <w:rStyle w:val="af4"/>
      </w:rPr>
    </w:pPr>
    <w:r>
      <w:rPr>
        <w:rStyle w:val="af4"/>
        <w:noProof/>
      </w:rPr>
      <w:t>2</w:t>
    </w:r>
  </w:p>
  <w:p w:rsidR="00684120" w:rsidRDefault="00684120" w:rsidP="00971FA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BE" w:rsidRDefault="007F6DBE">
      <w:pPr>
        <w:widowControl/>
        <w:snapToGrid/>
        <w:rPr>
          <w:sz w:val="24"/>
          <w:szCs w:val="24"/>
        </w:rPr>
      </w:pPr>
      <w:r>
        <w:rPr>
          <w:sz w:val="24"/>
          <w:szCs w:val="24"/>
        </w:rPr>
        <w:separator/>
      </w:r>
    </w:p>
  </w:footnote>
  <w:footnote w:type="continuationSeparator" w:id="0">
    <w:p w:rsidR="007F6DBE" w:rsidRDefault="007F6DBE">
      <w:pPr>
        <w:widowControl/>
        <w:snapToGrid/>
        <w:rPr>
          <w:sz w:val="24"/>
          <w:szCs w:val="24"/>
        </w:rPr>
      </w:pPr>
      <w:r>
        <w:rPr>
          <w:sz w:val="24"/>
          <w:szCs w:val="24"/>
        </w:rPr>
        <w:continuationSeparator/>
      </w:r>
    </w:p>
  </w:footnote>
  <w:footnote w:id="1">
    <w:p w:rsidR="007F6DBE" w:rsidRDefault="00684120" w:rsidP="006C755C">
      <w:pPr>
        <w:pStyle w:val="a7"/>
      </w:pPr>
      <w:r>
        <w:rPr>
          <w:rStyle w:val="ad"/>
        </w:rPr>
        <w:footnoteRef/>
      </w:r>
      <w:r>
        <w:t xml:space="preserve"> Кони А.Ф. Избранные произведения.-М.1980.-С.62</w:t>
      </w:r>
    </w:p>
  </w:footnote>
  <w:footnote w:id="2">
    <w:p w:rsidR="007F6DBE" w:rsidRDefault="00684120" w:rsidP="00CB5BF8">
      <w:pPr>
        <w:widowControl/>
        <w:snapToGrid/>
      </w:pPr>
      <w:r w:rsidRPr="00CB5BF8">
        <w:rPr>
          <w:rStyle w:val="ad"/>
        </w:rPr>
        <w:footnoteRef/>
      </w:r>
      <w:r w:rsidRPr="00CB5BF8">
        <w:t>Петрухин И.Л. Проблемы судебной власти в современной России// Государство и право. 2000. № .7- С. 15</w:t>
      </w:r>
      <w:r>
        <w:t xml:space="preserve">; </w:t>
      </w:r>
      <w:r w:rsidRPr="00CB5BF8">
        <w:t>Власов А. А. Проблемы эффективности и доступности правосудия в России // Государство и право. - 2004. - N 2. - С. 13;</w:t>
      </w:r>
      <w:r w:rsidRPr="00CB5BF8">
        <w:rPr>
          <w:color w:val="000000"/>
        </w:rPr>
        <w:t xml:space="preserve"> Костров Г. К. Как правосудию стать правосудным? // Журнал российского права. - 2004. - N 10. - С. 3</w:t>
      </w:r>
      <w:r>
        <w:rPr>
          <w:color w:val="000000"/>
        </w:rPr>
        <w:t>;</w:t>
      </w:r>
      <w:r w:rsidRPr="00CB5BF8">
        <w:rPr>
          <w:color w:val="000000"/>
        </w:rPr>
        <w:t xml:space="preserve"> </w:t>
      </w:r>
      <w:r w:rsidRPr="00CB5BF8">
        <w:t xml:space="preserve"> </w:t>
      </w:r>
    </w:p>
  </w:footnote>
  <w:footnote w:id="3">
    <w:p w:rsidR="007F6DBE" w:rsidRDefault="00684120">
      <w:pPr>
        <w:pStyle w:val="a7"/>
      </w:pPr>
      <w:r>
        <w:rPr>
          <w:rStyle w:val="ad"/>
        </w:rPr>
        <w:footnoteRef/>
      </w:r>
      <w:r>
        <w:t xml:space="preserve"> Фойницкий И Я. Курс</w:t>
      </w:r>
      <w:r>
        <w:rPr>
          <w:b/>
          <w:bCs/>
        </w:rPr>
        <w:t xml:space="preserve"> </w:t>
      </w:r>
      <w:r>
        <w:t>уголовного судопроизводства. Т. 1. СПб., 1996.- С. 158.</w:t>
      </w:r>
    </w:p>
  </w:footnote>
  <w:footnote w:id="4">
    <w:p w:rsidR="007F6DBE" w:rsidRDefault="00684120">
      <w:pPr>
        <w:pStyle w:val="a7"/>
      </w:pPr>
      <w:r>
        <w:rPr>
          <w:rStyle w:val="ad"/>
        </w:rPr>
        <w:footnoteRef/>
      </w:r>
      <w:r>
        <w:t xml:space="preserve"> Дмитриев Ю.А., Черемных Г.Г. Судебная власть в механизме разделения властей и защите прав и свобод че</w:t>
      </w:r>
      <w:r>
        <w:softHyphen/>
        <w:t>ловека // Гос. и право. 1997. № 8.-С. 48.</w:t>
      </w:r>
    </w:p>
  </w:footnote>
  <w:footnote w:id="5">
    <w:p w:rsidR="007F6DBE" w:rsidRDefault="00684120">
      <w:pPr>
        <w:pStyle w:val="a7"/>
      </w:pPr>
      <w:r>
        <w:rPr>
          <w:rStyle w:val="ad"/>
        </w:rPr>
        <w:footnoteRef/>
      </w:r>
      <w:r>
        <w:t xml:space="preserve"> Познышев С.В. Элементарный учебник русского уголов</w:t>
      </w:r>
      <w:r>
        <w:softHyphen/>
        <w:t>ного процесса. М., 1913.-С. 87-88.</w:t>
      </w:r>
    </w:p>
  </w:footnote>
  <w:footnote w:id="6">
    <w:p w:rsidR="007F6DBE" w:rsidRDefault="00684120">
      <w:pPr>
        <w:pStyle w:val="a7"/>
      </w:pPr>
      <w:r>
        <w:rPr>
          <w:rStyle w:val="ad"/>
        </w:rPr>
        <w:footnoteRef/>
      </w:r>
      <w:r>
        <w:t xml:space="preserve"> Общая теория государства и права / Под ред. В.В.Лазарева. М.. 2007.-С. 284.</w:t>
      </w:r>
    </w:p>
  </w:footnote>
  <w:footnote w:id="7">
    <w:p w:rsidR="007F6DBE" w:rsidRDefault="00684120">
      <w:pPr>
        <w:pStyle w:val="a7"/>
      </w:pPr>
      <w:r>
        <w:rPr>
          <w:rStyle w:val="ad"/>
        </w:rPr>
        <w:footnoteRef/>
      </w:r>
      <w:r>
        <w:t xml:space="preserve"> Правоохранительные органы Российской федерации / Под ред. В.П. Божьева. М., 2007.-С. 33.</w:t>
      </w:r>
    </w:p>
  </w:footnote>
  <w:footnote w:id="8">
    <w:p w:rsidR="007F6DBE" w:rsidRDefault="00684120">
      <w:pPr>
        <w:pStyle w:val="a7"/>
      </w:pPr>
      <w:r>
        <w:rPr>
          <w:rStyle w:val="ad"/>
        </w:rPr>
        <w:footnoteRef/>
      </w:r>
      <w:r>
        <w:t xml:space="preserve"> Фойницкий И.Я. Указ. соч. Т. 1.-С. 8.</w:t>
      </w:r>
    </w:p>
  </w:footnote>
  <w:footnote w:id="9">
    <w:p w:rsidR="007F6DBE" w:rsidRDefault="00684120">
      <w:pPr>
        <w:pStyle w:val="a7"/>
      </w:pPr>
      <w:r>
        <w:rPr>
          <w:rStyle w:val="ad"/>
        </w:rPr>
        <w:footnoteRef/>
      </w:r>
      <w:r>
        <w:t xml:space="preserve"> ст. 118 Конституции РФ</w:t>
      </w:r>
    </w:p>
  </w:footnote>
  <w:footnote w:id="10">
    <w:p w:rsidR="007F6DBE" w:rsidRDefault="00684120">
      <w:pPr>
        <w:pStyle w:val="a7"/>
      </w:pPr>
      <w:r>
        <w:rPr>
          <w:rStyle w:val="ad"/>
        </w:rPr>
        <w:footnoteRef/>
      </w:r>
      <w:r>
        <w:t xml:space="preserve"> См.: Чиркин В.Е. Разделение властей: социальные и юри</w:t>
      </w:r>
      <w:r>
        <w:softHyphen/>
        <w:t>дические аспекты // Сов. гос. и право. 1990. № 8.-С. 9.</w:t>
      </w:r>
    </w:p>
  </w:footnote>
  <w:footnote w:id="11">
    <w:p w:rsidR="007F6DBE" w:rsidRDefault="00684120">
      <w:pPr>
        <w:pStyle w:val="a7"/>
      </w:pPr>
      <w:r>
        <w:rPr>
          <w:rStyle w:val="ad"/>
        </w:rPr>
        <w:footnoteRef/>
      </w:r>
      <w:r>
        <w:t xml:space="preserve"> См.: Шейфер СЛ. Понятие и взаимоотношения судебной, прокурорской и следственной властей // В кн.: Уголовная ответственность: основания и порядок реализации. Сама</w:t>
      </w:r>
      <w:r>
        <w:softHyphen/>
        <w:t>ра, 1991.-С. 59.</w:t>
      </w:r>
    </w:p>
  </w:footnote>
  <w:footnote w:id="12">
    <w:p w:rsidR="007F6DBE" w:rsidRDefault="00684120">
      <w:pPr>
        <w:pStyle w:val="a7"/>
      </w:pPr>
      <w:r>
        <w:rPr>
          <w:rStyle w:val="ad"/>
        </w:rPr>
        <w:footnoteRef/>
      </w:r>
      <w:r>
        <w:t xml:space="preserve"> См.: Кобликов А. Судебная власть и процессуальные га</w:t>
      </w:r>
      <w:r>
        <w:softHyphen/>
        <w:t xml:space="preserve">рантии // Вестник Верховного Суда СССР. 1991. № 8.-С. 26. </w:t>
      </w:r>
    </w:p>
  </w:footnote>
  <w:footnote w:id="13">
    <w:p w:rsidR="007F6DBE" w:rsidRDefault="00684120">
      <w:pPr>
        <w:pStyle w:val="a7"/>
      </w:pPr>
      <w:r>
        <w:rPr>
          <w:rStyle w:val="ad"/>
        </w:rPr>
        <w:footnoteRef/>
      </w:r>
      <w:r>
        <w:t xml:space="preserve"> Ржевский ВА.. Чепурнова Н.М. Указ. соч.-С. 96.</w:t>
      </w:r>
    </w:p>
  </w:footnote>
  <w:footnote w:id="14">
    <w:p w:rsidR="007F6DBE" w:rsidRDefault="00684120">
      <w:pPr>
        <w:pStyle w:val="a7"/>
      </w:pPr>
      <w:r>
        <w:rPr>
          <w:rStyle w:val="ad"/>
        </w:rPr>
        <w:footnoteRef/>
      </w:r>
      <w:r>
        <w:t xml:space="preserve"> Скитович В.В. Суд</w:t>
      </w:r>
      <w:r w:rsidR="00AE0759">
        <w:t>ебная власть как системное обра</w:t>
      </w:r>
      <w:r>
        <w:t>зование // Правоведение. 1997. № 1.-С. 150.</w:t>
      </w:r>
    </w:p>
  </w:footnote>
  <w:footnote w:id="15">
    <w:p w:rsidR="007F6DBE" w:rsidRDefault="00684120">
      <w:pPr>
        <w:pStyle w:val="a7"/>
      </w:pPr>
      <w:r>
        <w:rPr>
          <w:rStyle w:val="ad"/>
        </w:rPr>
        <w:footnoteRef/>
      </w:r>
      <w:r>
        <w:t xml:space="preserve"> Закон о Судебной системе. Ст.1, ч 1.</w:t>
      </w:r>
    </w:p>
  </w:footnote>
  <w:footnote w:id="16">
    <w:p w:rsidR="007F6DBE" w:rsidRDefault="00684120">
      <w:pPr>
        <w:pStyle w:val="a7"/>
      </w:pPr>
      <w:r>
        <w:rPr>
          <w:rStyle w:val="ad"/>
        </w:rPr>
        <w:footnoteRef/>
      </w:r>
      <w:r>
        <w:t xml:space="preserve"> Всеобщая Декларация Прав человека Ст. 10.</w:t>
      </w:r>
    </w:p>
  </w:footnote>
  <w:footnote w:id="17">
    <w:p w:rsidR="007F6DBE" w:rsidRDefault="00684120">
      <w:pPr>
        <w:pStyle w:val="a7"/>
      </w:pPr>
      <w:r>
        <w:rPr>
          <w:rStyle w:val="ad"/>
        </w:rPr>
        <w:footnoteRef/>
      </w:r>
      <w:r>
        <w:t xml:space="preserve"> </w:t>
      </w:r>
      <w:r>
        <w:rPr>
          <w:color w:val="000000"/>
        </w:rPr>
        <w:t>Закон о Судебной системе ст. 1</w:t>
      </w:r>
    </w:p>
  </w:footnote>
  <w:footnote w:id="18">
    <w:p w:rsidR="007F6DBE" w:rsidRDefault="00684120">
      <w:pPr>
        <w:pStyle w:val="a7"/>
      </w:pPr>
      <w:r>
        <w:rPr>
          <w:rStyle w:val="ad"/>
        </w:rPr>
        <w:footnoteRef/>
      </w:r>
      <w:r>
        <w:t xml:space="preserve"> </w:t>
      </w:r>
      <w:r>
        <w:rPr>
          <w:color w:val="000000"/>
        </w:rPr>
        <w:t>Закон о Судебной системе ст. 5  ч. 1 и 2</w:t>
      </w:r>
    </w:p>
  </w:footnote>
  <w:footnote w:id="19">
    <w:p w:rsidR="007F6DBE" w:rsidRDefault="00684120" w:rsidP="00CB5BF8">
      <w:pPr>
        <w:pStyle w:val="a7"/>
      </w:pPr>
      <w:r>
        <w:rPr>
          <w:rStyle w:val="ad"/>
        </w:rPr>
        <w:footnoteRef/>
      </w:r>
      <w:r>
        <w:t xml:space="preserve"> </w:t>
      </w:r>
      <w:r>
        <w:rPr>
          <w:color w:val="000000"/>
        </w:rPr>
        <w:t>Конституция РФ ст. 118,</w:t>
      </w:r>
    </w:p>
  </w:footnote>
  <w:footnote w:id="20">
    <w:p w:rsidR="007F6DBE" w:rsidRDefault="00684120" w:rsidP="00CB5BF8">
      <w:r>
        <w:rPr>
          <w:rStyle w:val="ad"/>
        </w:rPr>
        <w:footnoteRef/>
      </w:r>
      <w:r>
        <w:t xml:space="preserve"> Закон о Судебной системе ст. 5. ч. 1, 2</w:t>
      </w:r>
    </w:p>
  </w:footnote>
  <w:footnote w:id="21">
    <w:p w:rsidR="007F6DBE" w:rsidRDefault="00684120" w:rsidP="00CB5BF8">
      <w:pPr>
        <w:pStyle w:val="a7"/>
      </w:pPr>
      <w:r>
        <w:rPr>
          <w:rStyle w:val="ad"/>
        </w:rPr>
        <w:footnoteRef/>
      </w:r>
      <w:r>
        <w:t xml:space="preserve"> </w:t>
      </w:r>
      <w:r>
        <w:rPr>
          <w:color w:val="000000"/>
        </w:rPr>
        <w:t>Закон о Конституционном Суде ст. 106</w:t>
      </w:r>
    </w:p>
  </w:footnote>
  <w:footnote w:id="22">
    <w:p w:rsidR="007F6DBE" w:rsidRDefault="00684120" w:rsidP="00FA1551">
      <w:r w:rsidRPr="00EC5B73">
        <w:rPr>
          <w:rStyle w:val="ad"/>
        </w:rPr>
        <w:footnoteRef/>
      </w:r>
      <w:r w:rsidRPr="00EC5B73">
        <w:t xml:space="preserve"> Закон РСФСР «О судоустройстве РСФСР» от 08.07.1981 (ред. от 20.08.2004) // Ведомости ВС РСФСР, 1981, № 28, ст. 976, СЗ РФ от 23.08.2004, № 34, ст. 3528.</w:t>
      </w:r>
    </w:p>
  </w:footnote>
  <w:footnote w:id="23">
    <w:p w:rsidR="007F6DBE" w:rsidRDefault="00684120" w:rsidP="00FA1551">
      <w:r w:rsidRPr="00EC5B73">
        <w:rPr>
          <w:rStyle w:val="ad"/>
        </w:rPr>
        <w:footnoteRef/>
      </w:r>
      <w:r w:rsidRPr="00EC5B73">
        <w:t xml:space="preserve"> Федеральный конституционный закон «Об арбитражных судах в Российской Федерации» от 28.04.1995 № 1-ФКЗ (с изм. от 25.03.2004) // СЗ РФ от 01.05.1995, № 18, ст. 1589, СЗ РФ от 29.03.2004, № 13, ст. 1111.</w:t>
      </w:r>
    </w:p>
  </w:footnote>
  <w:footnote w:id="24">
    <w:p w:rsidR="007F6DBE" w:rsidRDefault="00684120" w:rsidP="00FA1551">
      <w:r w:rsidRPr="00EC5B73">
        <w:rPr>
          <w:rStyle w:val="ad"/>
        </w:rPr>
        <w:footnoteRef/>
      </w:r>
      <w:r w:rsidRPr="00EC5B73">
        <w:t xml:space="preserve"> Федеральный конституционный закон «О военных судах Российской Федерации» от 23.06.1999 № 1-ФКЗ // СЗ РФ от 28.06.1999, № 26, ст. 3170.\</w:t>
      </w:r>
    </w:p>
  </w:footnote>
  <w:footnote w:id="25">
    <w:p w:rsidR="007F6DBE" w:rsidRDefault="00684120" w:rsidP="00FA1551">
      <w:r w:rsidRPr="00EC5B73">
        <w:rPr>
          <w:rStyle w:val="ad"/>
        </w:rPr>
        <w:footnoteRef/>
      </w:r>
      <w:r w:rsidRPr="00EC5B73">
        <w:t xml:space="preserve"> Федеральный закон «О мировых судьях в Российской Федерации» от 17.12.1998 № 188-ФЗ (ред. от 05.04.2005) // СЗ РФ от 21.12.1998, № 51, ст. 6270, СЗ РФ от 11.04.2005, № 15, ст. 1278.</w:t>
      </w:r>
    </w:p>
  </w:footnote>
  <w:footnote w:id="26">
    <w:p w:rsidR="007F6DBE" w:rsidRDefault="00684120" w:rsidP="002E716B">
      <w:r w:rsidRPr="00EC5B73">
        <w:rPr>
          <w:rStyle w:val="ad"/>
        </w:rPr>
        <w:footnoteRef/>
      </w:r>
      <w:r w:rsidRPr="00EC5B73">
        <w:t xml:space="preserve"> Правоохранительные органы Российской Федерации. / Под ред. Ю. И. Скуратова, В. М. Семенова. – М.: Юридическая литература, 1998. – С.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E1AA3"/>
    <w:multiLevelType w:val="hybridMultilevel"/>
    <w:tmpl w:val="9438BE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7591478"/>
    <w:multiLevelType w:val="singleLevel"/>
    <w:tmpl w:val="97983B2E"/>
    <w:lvl w:ilvl="0">
      <w:start w:val="4"/>
      <w:numFmt w:val="bullet"/>
      <w:lvlText w:val="—"/>
      <w:lvlJc w:val="left"/>
      <w:pPr>
        <w:tabs>
          <w:tab w:val="num" w:pos="1069"/>
        </w:tabs>
        <w:ind w:left="1069" w:hanging="360"/>
      </w:pPr>
      <w:rPr>
        <w:rFonts w:hint="default"/>
      </w:rPr>
    </w:lvl>
  </w:abstractNum>
  <w:abstractNum w:abstractNumId="2">
    <w:nsid w:val="3A2E333B"/>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3">
    <w:nsid w:val="3F821866"/>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4">
    <w:nsid w:val="44716C56"/>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5">
    <w:nsid w:val="564A2D6F"/>
    <w:multiLevelType w:val="hybridMultilevel"/>
    <w:tmpl w:val="487AC68C"/>
    <w:lvl w:ilvl="0" w:tplc="8BAA8682">
      <w:start w:val="1"/>
      <w:numFmt w:val="bullet"/>
      <w:lvlText w:val=""/>
      <w:lvlJc w:val="left"/>
      <w:pPr>
        <w:tabs>
          <w:tab w:val="num" w:pos="2148"/>
        </w:tabs>
        <w:ind w:left="2148" w:hanging="360"/>
      </w:pPr>
      <w:rPr>
        <w:rFonts w:ascii="Symbol" w:hAnsi="Symbol" w:hint="default"/>
      </w:rPr>
    </w:lvl>
    <w:lvl w:ilvl="1" w:tplc="8BAA8682">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782F6E8E"/>
    <w:multiLevelType w:val="multilevel"/>
    <w:tmpl w:val="A9B06678"/>
    <w:lvl w:ilvl="0">
      <w:start w:val="1"/>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7">
    <w:nsid w:val="7C63307B"/>
    <w:multiLevelType w:val="singleLevel"/>
    <w:tmpl w:val="9D24E1B8"/>
    <w:lvl w:ilvl="0">
      <w:start w:val="7"/>
      <w:numFmt w:val="bullet"/>
      <w:lvlText w:val="—"/>
      <w:lvlJc w:val="left"/>
      <w:pPr>
        <w:tabs>
          <w:tab w:val="num" w:pos="957"/>
        </w:tabs>
        <w:ind w:left="957" w:hanging="390"/>
      </w:pPr>
      <w:rPr>
        <w:rFonts w:hint="default"/>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93"/>
    <w:rsid w:val="000135BD"/>
    <w:rsid w:val="00014A20"/>
    <w:rsid w:val="00025DB9"/>
    <w:rsid w:val="00050CEA"/>
    <w:rsid w:val="000526D5"/>
    <w:rsid w:val="0009494F"/>
    <w:rsid w:val="000A0887"/>
    <w:rsid w:val="000A1951"/>
    <w:rsid w:val="000C397A"/>
    <w:rsid w:val="000D3EC6"/>
    <w:rsid w:val="000E0BCA"/>
    <w:rsid w:val="000E6B89"/>
    <w:rsid w:val="000F1D61"/>
    <w:rsid w:val="00107BFB"/>
    <w:rsid w:val="00122BF2"/>
    <w:rsid w:val="001231E2"/>
    <w:rsid w:val="00144459"/>
    <w:rsid w:val="00146519"/>
    <w:rsid w:val="00156275"/>
    <w:rsid w:val="0016165E"/>
    <w:rsid w:val="001652E4"/>
    <w:rsid w:val="00180D74"/>
    <w:rsid w:val="00184DD0"/>
    <w:rsid w:val="00194BF8"/>
    <w:rsid w:val="001A6CE0"/>
    <w:rsid w:val="001B2DC4"/>
    <w:rsid w:val="001D58B6"/>
    <w:rsid w:val="001E20CE"/>
    <w:rsid w:val="001E324B"/>
    <w:rsid w:val="001E6B4E"/>
    <w:rsid w:val="00202B2C"/>
    <w:rsid w:val="00204875"/>
    <w:rsid w:val="00204FE1"/>
    <w:rsid w:val="00205BB7"/>
    <w:rsid w:val="002413B3"/>
    <w:rsid w:val="00254EBC"/>
    <w:rsid w:val="00274E51"/>
    <w:rsid w:val="0028105E"/>
    <w:rsid w:val="00281741"/>
    <w:rsid w:val="002A03E1"/>
    <w:rsid w:val="002A32AE"/>
    <w:rsid w:val="002B1131"/>
    <w:rsid w:val="002B5F43"/>
    <w:rsid w:val="002B6A8F"/>
    <w:rsid w:val="002B6D9C"/>
    <w:rsid w:val="002C0188"/>
    <w:rsid w:val="002C224B"/>
    <w:rsid w:val="002D1D18"/>
    <w:rsid w:val="002D31C3"/>
    <w:rsid w:val="002E2BEB"/>
    <w:rsid w:val="002E716B"/>
    <w:rsid w:val="002F59D2"/>
    <w:rsid w:val="002F6D3B"/>
    <w:rsid w:val="00311BAB"/>
    <w:rsid w:val="0034049D"/>
    <w:rsid w:val="00347807"/>
    <w:rsid w:val="00357195"/>
    <w:rsid w:val="00357BB9"/>
    <w:rsid w:val="003654EF"/>
    <w:rsid w:val="00387989"/>
    <w:rsid w:val="003961BF"/>
    <w:rsid w:val="003B621D"/>
    <w:rsid w:val="003C38F9"/>
    <w:rsid w:val="003D0210"/>
    <w:rsid w:val="003D4DCE"/>
    <w:rsid w:val="003E3893"/>
    <w:rsid w:val="003F25F8"/>
    <w:rsid w:val="004000D8"/>
    <w:rsid w:val="004558FA"/>
    <w:rsid w:val="00481895"/>
    <w:rsid w:val="00495EA9"/>
    <w:rsid w:val="00496C8B"/>
    <w:rsid w:val="004B79B0"/>
    <w:rsid w:val="004C42B7"/>
    <w:rsid w:val="004D3C7C"/>
    <w:rsid w:val="004D3CE9"/>
    <w:rsid w:val="004E3A72"/>
    <w:rsid w:val="004E3E11"/>
    <w:rsid w:val="004E59EC"/>
    <w:rsid w:val="00510E68"/>
    <w:rsid w:val="00522813"/>
    <w:rsid w:val="00524A19"/>
    <w:rsid w:val="005301D3"/>
    <w:rsid w:val="00537BAE"/>
    <w:rsid w:val="005423EC"/>
    <w:rsid w:val="00543BBD"/>
    <w:rsid w:val="005701DD"/>
    <w:rsid w:val="00592486"/>
    <w:rsid w:val="005925C6"/>
    <w:rsid w:val="005E1CC4"/>
    <w:rsid w:val="005F70E7"/>
    <w:rsid w:val="006159F1"/>
    <w:rsid w:val="006260A6"/>
    <w:rsid w:val="00647CEB"/>
    <w:rsid w:val="00650FD8"/>
    <w:rsid w:val="006659B4"/>
    <w:rsid w:val="006800F6"/>
    <w:rsid w:val="00684120"/>
    <w:rsid w:val="006916E6"/>
    <w:rsid w:val="006921C6"/>
    <w:rsid w:val="0069369F"/>
    <w:rsid w:val="00693E21"/>
    <w:rsid w:val="006A0642"/>
    <w:rsid w:val="006B7EF9"/>
    <w:rsid w:val="006C2FB5"/>
    <w:rsid w:val="006C755C"/>
    <w:rsid w:val="006D5E19"/>
    <w:rsid w:val="006E735C"/>
    <w:rsid w:val="006F2499"/>
    <w:rsid w:val="006F46E3"/>
    <w:rsid w:val="006F79DD"/>
    <w:rsid w:val="00702D2C"/>
    <w:rsid w:val="007127B4"/>
    <w:rsid w:val="007235B7"/>
    <w:rsid w:val="0072667D"/>
    <w:rsid w:val="00726ED3"/>
    <w:rsid w:val="007319DA"/>
    <w:rsid w:val="00741FFD"/>
    <w:rsid w:val="00754C0D"/>
    <w:rsid w:val="0076345D"/>
    <w:rsid w:val="00787605"/>
    <w:rsid w:val="00793A56"/>
    <w:rsid w:val="007D130A"/>
    <w:rsid w:val="007E4333"/>
    <w:rsid w:val="007F0AFF"/>
    <w:rsid w:val="007F0C5C"/>
    <w:rsid w:val="007F5721"/>
    <w:rsid w:val="007F6DBE"/>
    <w:rsid w:val="0080246E"/>
    <w:rsid w:val="00825ADF"/>
    <w:rsid w:val="008316FC"/>
    <w:rsid w:val="008409F8"/>
    <w:rsid w:val="008521C1"/>
    <w:rsid w:val="00856DDA"/>
    <w:rsid w:val="00856FF4"/>
    <w:rsid w:val="008649A3"/>
    <w:rsid w:val="00871FED"/>
    <w:rsid w:val="0088079F"/>
    <w:rsid w:val="00883017"/>
    <w:rsid w:val="00892302"/>
    <w:rsid w:val="008924C8"/>
    <w:rsid w:val="008B001D"/>
    <w:rsid w:val="008B0677"/>
    <w:rsid w:val="008B2799"/>
    <w:rsid w:val="008D3D64"/>
    <w:rsid w:val="008E6226"/>
    <w:rsid w:val="008F1328"/>
    <w:rsid w:val="009245DA"/>
    <w:rsid w:val="009319C1"/>
    <w:rsid w:val="00936822"/>
    <w:rsid w:val="009410FD"/>
    <w:rsid w:val="009434C3"/>
    <w:rsid w:val="009564C0"/>
    <w:rsid w:val="00970A80"/>
    <w:rsid w:val="00971FA7"/>
    <w:rsid w:val="00974A8C"/>
    <w:rsid w:val="0098059E"/>
    <w:rsid w:val="009A1D6A"/>
    <w:rsid w:val="009B5130"/>
    <w:rsid w:val="009D0CC3"/>
    <w:rsid w:val="009D16BB"/>
    <w:rsid w:val="009E0757"/>
    <w:rsid w:val="00A23A00"/>
    <w:rsid w:val="00A254BB"/>
    <w:rsid w:val="00A271FE"/>
    <w:rsid w:val="00A34D77"/>
    <w:rsid w:val="00A71B59"/>
    <w:rsid w:val="00A73AF2"/>
    <w:rsid w:val="00A80ACD"/>
    <w:rsid w:val="00A810D7"/>
    <w:rsid w:val="00A8212F"/>
    <w:rsid w:val="00A845A0"/>
    <w:rsid w:val="00A920D2"/>
    <w:rsid w:val="00A948DC"/>
    <w:rsid w:val="00A9493C"/>
    <w:rsid w:val="00AC2284"/>
    <w:rsid w:val="00AD5EE0"/>
    <w:rsid w:val="00AE0759"/>
    <w:rsid w:val="00AE4363"/>
    <w:rsid w:val="00AE4474"/>
    <w:rsid w:val="00AE51F3"/>
    <w:rsid w:val="00B14594"/>
    <w:rsid w:val="00B1767E"/>
    <w:rsid w:val="00B4388F"/>
    <w:rsid w:val="00B606E8"/>
    <w:rsid w:val="00B658B8"/>
    <w:rsid w:val="00B723A8"/>
    <w:rsid w:val="00B77E57"/>
    <w:rsid w:val="00BB2D00"/>
    <w:rsid w:val="00BB3BB6"/>
    <w:rsid w:val="00BF4EDE"/>
    <w:rsid w:val="00BF6083"/>
    <w:rsid w:val="00C07FFB"/>
    <w:rsid w:val="00C15959"/>
    <w:rsid w:val="00C236E2"/>
    <w:rsid w:val="00C27835"/>
    <w:rsid w:val="00C35CD8"/>
    <w:rsid w:val="00C5532E"/>
    <w:rsid w:val="00C67AC3"/>
    <w:rsid w:val="00C72616"/>
    <w:rsid w:val="00C7478B"/>
    <w:rsid w:val="00C7783E"/>
    <w:rsid w:val="00CB2937"/>
    <w:rsid w:val="00CB2D1F"/>
    <w:rsid w:val="00CB5BF8"/>
    <w:rsid w:val="00CD783F"/>
    <w:rsid w:val="00CE03F9"/>
    <w:rsid w:val="00CE5E26"/>
    <w:rsid w:val="00CF5052"/>
    <w:rsid w:val="00D01BF7"/>
    <w:rsid w:val="00D0402E"/>
    <w:rsid w:val="00D04584"/>
    <w:rsid w:val="00D07A5C"/>
    <w:rsid w:val="00D2362D"/>
    <w:rsid w:val="00D33E08"/>
    <w:rsid w:val="00D406C4"/>
    <w:rsid w:val="00D5257F"/>
    <w:rsid w:val="00D55F2E"/>
    <w:rsid w:val="00D611BF"/>
    <w:rsid w:val="00D61984"/>
    <w:rsid w:val="00D665DA"/>
    <w:rsid w:val="00D74ADB"/>
    <w:rsid w:val="00D84A83"/>
    <w:rsid w:val="00D96363"/>
    <w:rsid w:val="00DB3969"/>
    <w:rsid w:val="00DB4B75"/>
    <w:rsid w:val="00DC422D"/>
    <w:rsid w:val="00DD003D"/>
    <w:rsid w:val="00DD4091"/>
    <w:rsid w:val="00DE0A78"/>
    <w:rsid w:val="00DE4E94"/>
    <w:rsid w:val="00DE5D70"/>
    <w:rsid w:val="00DF1764"/>
    <w:rsid w:val="00E156EC"/>
    <w:rsid w:val="00E219E7"/>
    <w:rsid w:val="00E225F2"/>
    <w:rsid w:val="00E31BAF"/>
    <w:rsid w:val="00E34BA4"/>
    <w:rsid w:val="00E513C0"/>
    <w:rsid w:val="00E572E7"/>
    <w:rsid w:val="00E5773D"/>
    <w:rsid w:val="00E65B24"/>
    <w:rsid w:val="00E74F08"/>
    <w:rsid w:val="00E825F7"/>
    <w:rsid w:val="00E84533"/>
    <w:rsid w:val="00E8639F"/>
    <w:rsid w:val="00E90A33"/>
    <w:rsid w:val="00E934D3"/>
    <w:rsid w:val="00E93B8E"/>
    <w:rsid w:val="00EC2B33"/>
    <w:rsid w:val="00EC4142"/>
    <w:rsid w:val="00EC5B73"/>
    <w:rsid w:val="00EC7AFA"/>
    <w:rsid w:val="00ED218E"/>
    <w:rsid w:val="00EE0FDD"/>
    <w:rsid w:val="00EE190C"/>
    <w:rsid w:val="00EE4081"/>
    <w:rsid w:val="00EE4DBD"/>
    <w:rsid w:val="00EE7600"/>
    <w:rsid w:val="00EE7A50"/>
    <w:rsid w:val="00EE7FFB"/>
    <w:rsid w:val="00EF114D"/>
    <w:rsid w:val="00EF6604"/>
    <w:rsid w:val="00F146BB"/>
    <w:rsid w:val="00F24BBD"/>
    <w:rsid w:val="00F45ABB"/>
    <w:rsid w:val="00F70E6B"/>
    <w:rsid w:val="00F8051E"/>
    <w:rsid w:val="00FA1551"/>
    <w:rsid w:val="00FA1B9E"/>
    <w:rsid w:val="00FA79E6"/>
    <w:rsid w:val="00FB2ED5"/>
    <w:rsid w:val="00FE4E7F"/>
    <w:rsid w:val="00FF3E9B"/>
    <w:rsid w:val="00FF4D7A"/>
    <w:rsid w:val="00FF60D8"/>
    <w:rsid w:val="00F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F756C0-DA43-4C64-9D03-3774B4AB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pPr>
  </w:style>
  <w:style w:type="paragraph" w:styleId="1">
    <w:name w:val="heading 1"/>
    <w:basedOn w:val="a"/>
    <w:next w:val="a"/>
    <w:link w:val="10"/>
    <w:uiPriority w:val="99"/>
    <w:qFormat/>
    <w:pPr>
      <w:keepNext/>
      <w:widowControl/>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snapToGrid/>
      <w:spacing w:line="360" w:lineRule="auto"/>
      <w:outlineLvl w:val="1"/>
    </w:pPr>
    <w:rPr>
      <w:i/>
      <w:iCs/>
      <w:sz w:val="28"/>
      <w:szCs w:val="28"/>
    </w:rPr>
  </w:style>
  <w:style w:type="paragraph" w:styleId="3">
    <w:name w:val="heading 3"/>
    <w:basedOn w:val="a"/>
    <w:next w:val="a"/>
    <w:link w:val="30"/>
    <w:uiPriority w:val="99"/>
    <w:qFormat/>
    <w:pPr>
      <w:keepNext/>
      <w:widowControl/>
      <w:snapToGrid/>
      <w:spacing w:line="360" w:lineRule="auto"/>
      <w:ind w:firstLine="460"/>
      <w:jc w:val="both"/>
      <w:outlineLvl w:val="2"/>
    </w:pPr>
    <w:rPr>
      <w:b/>
      <w:bCs/>
      <w:i/>
      <w:iCs/>
      <w:caps/>
      <w:sz w:val="24"/>
      <w:szCs w:val="24"/>
    </w:rPr>
  </w:style>
  <w:style w:type="paragraph" w:styleId="4">
    <w:name w:val="heading 4"/>
    <w:basedOn w:val="a"/>
    <w:next w:val="a"/>
    <w:link w:val="40"/>
    <w:uiPriority w:val="99"/>
    <w:qFormat/>
    <w:pPr>
      <w:keepNext/>
      <w:widowControl/>
      <w:snapToGrid/>
      <w:spacing w:line="360" w:lineRule="auto"/>
      <w:jc w:val="center"/>
      <w:outlineLvl w:val="3"/>
    </w:pPr>
    <w:rPr>
      <w:b/>
      <w:bCs/>
      <w:i/>
      <w:iCs/>
      <w:sz w:val="28"/>
      <w:szCs w:val="28"/>
    </w:rPr>
  </w:style>
  <w:style w:type="paragraph" w:styleId="5">
    <w:name w:val="heading 5"/>
    <w:basedOn w:val="a"/>
    <w:next w:val="a"/>
    <w:link w:val="50"/>
    <w:uiPriority w:val="99"/>
    <w:qFormat/>
    <w:pPr>
      <w:keepNext/>
      <w:widowControl/>
      <w:snapToGrid/>
      <w:spacing w:line="360" w:lineRule="auto"/>
      <w:jc w:val="center"/>
      <w:outlineLvl w:val="4"/>
    </w:pPr>
    <w:rPr>
      <w:sz w:val="28"/>
      <w:szCs w:val="28"/>
    </w:rPr>
  </w:style>
  <w:style w:type="paragraph" w:styleId="6">
    <w:name w:val="heading 6"/>
    <w:basedOn w:val="a"/>
    <w:next w:val="a"/>
    <w:link w:val="60"/>
    <w:uiPriority w:val="99"/>
    <w:qFormat/>
    <w:pPr>
      <w:keepNext/>
      <w:widowControl/>
      <w:snapToGrid/>
      <w:spacing w:line="360" w:lineRule="auto"/>
      <w:jc w:val="both"/>
      <w:outlineLvl w:val="5"/>
    </w:pPr>
    <w:rPr>
      <w:b/>
      <w:bCs/>
      <w:caps/>
      <w:sz w:val="24"/>
      <w:szCs w:val="24"/>
    </w:rPr>
  </w:style>
  <w:style w:type="paragraph" w:styleId="7">
    <w:name w:val="heading 7"/>
    <w:basedOn w:val="a"/>
    <w:next w:val="a"/>
    <w:link w:val="70"/>
    <w:uiPriority w:val="99"/>
    <w:qFormat/>
    <w:pPr>
      <w:keepNext/>
      <w:widowControl/>
      <w:snapToGrid/>
      <w:spacing w:line="360" w:lineRule="auto"/>
      <w:ind w:left="360"/>
      <w:jc w:val="both"/>
      <w:outlineLvl w:val="6"/>
    </w:pPr>
    <w:rPr>
      <w:b/>
      <w:bCs/>
      <w:i/>
      <w:iCs/>
      <w:caps/>
      <w:sz w:val="24"/>
      <w:szCs w:val="24"/>
    </w:rPr>
  </w:style>
  <w:style w:type="paragraph" w:styleId="8">
    <w:name w:val="heading 8"/>
    <w:basedOn w:val="a"/>
    <w:next w:val="a"/>
    <w:link w:val="80"/>
    <w:uiPriority w:val="99"/>
    <w:qFormat/>
    <w:pPr>
      <w:keepNext/>
      <w:widowControl/>
      <w:snapToGrid/>
      <w:spacing w:line="360" w:lineRule="auto"/>
      <w:jc w:val="both"/>
      <w:outlineLvl w:val="7"/>
    </w:pPr>
    <w:rPr>
      <w:caps/>
      <w:sz w:val="28"/>
      <w:szCs w:val="28"/>
    </w:rPr>
  </w:style>
  <w:style w:type="paragraph" w:styleId="9">
    <w:name w:val="heading 9"/>
    <w:basedOn w:val="a"/>
    <w:next w:val="a"/>
    <w:link w:val="90"/>
    <w:uiPriority w:val="99"/>
    <w:qFormat/>
    <w:pPr>
      <w:keepNext/>
      <w:widowControl/>
      <w:snapToGrid/>
      <w:spacing w:line="360" w:lineRule="auto"/>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4BA4"/>
    <w:rPr>
      <w:rFonts w:ascii="Arial" w:hAnsi="Arial" w:cs="Arial"/>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Document Map"/>
    <w:basedOn w:val="a"/>
    <w:link w:val="a4"/>
    <w:uiPriority w:val="99"/>
    <w:semiHidden/>
    <w:rsid w:val="00156275"/>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Title"/>
    <w:basedOn w:val="a"/>
    <w:link w:val="a6"/>
    <w:uiPriority w:val="99"/>
    <w:qFormat/>
    <w:pPr>
      <w:widowControl/>
      <w:snapToGrid/>
      <w:jc w:val="center"/>
    </w:pPr>
    <w:rPr>
      <w:b/>
      <w:bCs/>
      <w:i/>
      <w:iCs/>
      <w:caps/>
      <w:sz w:val="24"/>
      <w:szCs w:val="24"/>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a7">
    <w:name w:val="footnote text"/>
    <w:basedOn w:val="a"/>
    <w:link w:val="a8"/>
    <w:uiPriority w:val="99"/>
    <w:semiHidden/>
    <w:pPr>
      <w:widowControl/>
      <w:snapToGrid/>
    </w:pPr>
  </w:style>
  <w:style w:type="character" w:customStyle="1" w:styleId="a8">
    <w:name w:val="Текст виноски Знак"/>
    <w:link w:val="a7"/>
    <w:uiPriority w:val="99"/>
    <w:semiHidden/>
    <w:locked/>
    <w:rPr>
      <w:rFonts w:cs="Times New Roman"/>
      <w:sz w:val="20"/>
      <w:szCs w:val="20"/>
    </w:rPr>
  </w:style>
  <w:style w:type="paragraph" w:styleId="a9">
    <w:name w:val="Body Text Indent"/>
    <w:basedOn w:val="a"/>
    <w:link w:val="aa"/>
    <w:uiPriority w:val="99"/>
    <w:pPr>
      <w:widowControl/>
      <w:snapToGrid/>
      <w:ind w:firstLine="1134"/>
    </w:pPr>
    <w:rPr>
      <w:rFonts w:ascii="Courier New" w:hAnsi="Courier New" w:cs="Courier New"/>
      <w:sz w:val="28"/>
      <w:szCs w:val="28"/>
    </w:rPr>
  </w:style>
  <w:style w:type="character" w:customStyle="1" w:styleId="aa">
    <w:name w:val="Основний текст з відступом Знак"/>
    <w:link w:val="a9"/>
    <w:uiPriority w:val="99"/>
    <w:semiHidden/>
    <w:locked/>
    <w:rPr>
      <w:rFonts w:cs="Times New Roman"/>
      <w:sz w:val="20"/>
      <w:szCs w:val="20"/>
    </w:rPr>
  </w:style>
  <w:style w:type="paragraph" w:styleId="21">
    <w:name w:val="Body Text Indent 2"/>
    <w:basedOn w:val="a"/>
    <w:link w:val="22"/>
    <w:uiPriority w:val="99"/>
    <w:pPr>
      <w:widowControl/>
      <w:snapToGrid/>
      <w:spacing w:line="480" w:lineRule="auto"/>
      <w:ind w:firstLine="709"/>
    </w:pPr>
    <w:rPr>
      <w:sz w:val="28"/>
      <w:szCs w:val="28"/>
    </w:rPr>
  </w:style>
  <w:style w:type="character" w:customStyle="1" w:styleId="22">
    <w:name w:val="Основний текст з відступом 2 Знак"/>
    <w:link w:val="21"/>
    <w:uiPriority w:val="99"/>
    <w:semiHidden/>
    <w:locked/>
    <w:rPr>
      <w:rFonts w:cs="Times New Roman"/>
      <w:sz w:val="20"/>
      <w:szCs w:val="20"/>
    </w:rPr>
  </w:style>
  <w:style w:type="paragraph" w:styleId="ab">
    <w:name w:val="Plain Text"/>
    <w:basedOn w:val="a"/>
    <w:link w:val="ac"/>
    <w:uiPriority w:val="99"/>
    <w:pPr>
      <w:widowControl/>
      <w:snapToGrid/>
    </w:pPr>
    <w:rPr>
      <w:rFonts w:ascii="Courier New" w:hAnsi="Courier New" w:cs="Courier New"/>
    </w:rPr>
  </w:style>
  <w:style w:type="character" w:customStyle="1" w:styleId="ac">
    <w:name w:val="Текст Знак"/>
    <w:link w:val="ab"/>
    <w:uiPriority w:val="99"/>
    <w:semiHidden/>
    <w:locked/>
    <w:rPr>
      <w:rFonts w:ascii="Courier New" w:hAnsi="Courier New" w:cs="Courier New"/>
      <w:sz w:val="20"/>
      <w:szCs w:val="20"/>
    </w:rPr>
  </w:style>
  <w:style w:type="character" w:styleId="ad">
    <w:name w:val="footnote reference"/>
    <w:uiPriority w:val="99"/>
    <w:semiHidden/>
    <w:rPr>
      <w:rFonts w:cs="Times New Roman"/>
      <w:vertAlign w:val="superscript"/>
    </w:rPr>
  </w:style>
  <w:style w:type="paragraph" w:styleId="31">
    <w:name w:val="Body Text Indent 3"/>
    <w:basedOn w:val="a"/>
    <w:link w:val="32"/>
    <w:uiPriority w:val="99"/>
    <w:pPr>
      <w:autoSpaceDE w:val="0"/>
      <w:autoSpaceDN w:val="0"/>
      <w:snapToGrid/>
      <w:spacing w:line="360" w:lineRule="auto"/>
      <w:ind w:right="-22" w:firstLine="567"/>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e">
    <w:name w:val="header"/>
    <w:basedOn w:val="a"/>
    <w:link w:val="af"/>
    <w:uiPriority w:val="99"/>
    <w:pPr>
      <w:widowControl/>
      <w:tabs>
        <w:tab w:val="center" w:pos="4677"/>
        <w:tab w:val="right" w:pos="9355"/>
      </w:tabs>
      <w:snapToGrid/>
    </w:pPr>
    <w:rPr>
      <w:sz w:val="24"/>
      <w:szCs w:val="24"/>
    </w:rPr>
  </w:style>
  <w:style w:type="character" w:customStyle="1" w:styleId="af">
    <w:name w:val="Верхній колонтитул Знак"/>
    <w:link w:val="ae"/>
    <w:uiPriority w:val="99"/>
    <w:semiHidden/>
    <w:locked/>
    <w:rPr>
      <w:rFonts w:cs="Times New Roman"/>
      <w:sz w:val="20"/>
      <w:szCs w:val="20"/>
    </w:rPr>
  </w:style>
  <w:style w:type="paragraph" w:styleId="af0">
    <w:name w:val="footer"/>
    <w:basedOn w:val="a"/>
    <w:link w:val="af1"/>
    <w:uiPriority w:val="99"/>
    <w:pPr>
      <w:widowControl/>
      <w:tabs>
        <w:tab w:val="center" w:pos="4677"/>
        <w:tab w:val="right" w:pos="9355"/>
      </w:tabs>
      <w:snapToGrid/>
    </w:pPr>
    <w:rPr>
      <w:sz w:val="24"/>
      <w:szCs w:val="24"/>
    </w:rPr>
  </w:style>
  <w:style w:type="character" w:customStyle="1" w:styleId="af1">
    <w:name w:val="Нижній колонтитул Знак"/>
    <w:link w:val="af0"/>
    <w:uiPriority w:val="99"/>
    <w:semiHidden/>
    <w:locked/>
    <w:rPr>
      <w:rFonts w:cs="Times New Roman"/>
      <w:sz w:val="20"/>
      <w:szCs w:val="20"/>
    </w:rPr>
  </w:style>
  <w:style w:type="paragraph" w:styleId="af2">
    <w:name w:val="Body Text"/>
    <w:basedOn w:val="a"/>
    <w:link w:val="af3"/>
    <w:uiPriority w:val="99"/>
    <w:pPr>
      <w:widowControl/>
      <w:autoSpaceDE w:val="0"/>
      <w:autoSpaceDN w:val="0"/>
      <w:adjustRightInd w:val="0"/>
      <w:snapToGrid/>
      <w:spacing w:line="360" w:lineRule="auto"/>
      <w:jc w:val="both"/>
    </w:pPr>
    <w:rPr>
      <w:sz w:val="24"/>
      <w:szCs w:val="24"/>
    </w:rPr>
  </w:style>
  <w:style w:type="character" w:customStyle="1" w:styleId="af3">
    <w:name w:val="Основний текст Знак"/>
    <w:link w:val="af2"/>
    <w:uiPriority w:val="99"/>
    <w:semiHidden/>
    <w:locked/>
    <w:rPr>
      <w:rFonts w:cs="Times New Roman"/>
      <w:sz w:val="20"/>
      <w:szCs w:val="20"/>
    </w:rPr>
  </w:style>
  <w:style w:type="character" w:styleId="af4">
    <w:name w:val="page number"/>
    <w:uiPriority w:val="99"/>
    <w:rPr>
      <w:rFonts w:cs="Times New Roman"/>
    </w:rPr>
  </w:style>
  <w:style w:type="paragraph" w:styleId="23">
    <w:name w:val="Body Text 2"/>
    <w:basedOn w:val="a"/>
    <w:link w:val="24"/>
    <w:uiPriority w:val="99"/>
    <w:rsid w:val="00495EA9"/>
    <w:pPr>
      <w:widowControl/>
      <w:overflowPunct w:val="0"/>
      <w:autoSpaceDE w:val="0"/>
      <w:autoSpaceDN w:val="0"/>
      <w:adjustRightInd w:val="0"/>
      <w:snapToGrid/>
      <w:spacing w:line="360" w:lineRule="auto"/>
      <w:ind w:firstLine="709"/>
      <w:jc w:val="both"/>
      <w:textAlignment w:val="baseline"/>
    </w:pPr>
    <w:rPr>
      <w:sz w:val="28"/>
      <w:szCs w:val="28"/>
      <w:lang w:val="en-US"/>
    </w:rPr>
  </w:style>
  <w:style w:type="character" w:customStyle="1" w:styleId="24">
    <w:name w:val="Основний текст 2 Знак"/>
    <w:link w:val="23"/>
    <w:uiPriority w:val="99"/>
    <w:semiHidden/>
    <w:locked/>
    <w:rPr>
      <w:rFonts w:cs="Times New Roman"/>
      <w:sz w:val="20"/>
      <w:szCs w:val="20"/>
    </w:rPr>
  </w:style>
  <w:style w:type="character" w:styleId="af5">
    <w:name w:val="annotation reference"/>
    <w:uiPriority w:val="99"/>
    <w:semiHidden/>
    <w:rsid w:val="00CB2D1F"/>
    <w:rPr>
      <w:rFonts w:cs="Times New Roman"/>
      <w:sz w:val="16"/>
      <w:szCs w:val="16"/>
    </w:rPr>
  </w:style>
  <w:style w:type="paragraph" w:styleId="af6">
    <w:name w:val="annotation text"/>
    <w:basedOn w:val="a"/>
    <w:link w:val="af7"/>
    <w:uiPriority w:val="99"/>
    <w:semiHidden/>
    <w:rsid w:val="00CB2D1F"/>
    <w:pPr>
      <w:widowControl/>
      <w:snapToGrid/>
    </w:pPr>
  </w:style>
  <w:style w:type="character" w:customStyle="1" w:styleId="af7">
    <w:name w:val="Текст примітки Знак"/>
    <w:link w:val="af6"/>
    <w:uiPriority w:val="99"/>
    <w:semiHidden/>
    <w:locked/>
    <w:rPr>
      <w:rFonts w:cs="Times New Roman"/>
      <w:sz w:val="20"/>
      <w:szCs w:val="20"/>
    </w:rPr>
  </w:style>
  <w:style w:type="paragraph" w:styleId="af8">
    <w:name w:val="annotation subject"/>
    <w:basedOn w:val="af6"/>
    <w:next w:val="af6"/>
    <w:link w:val="af9"/>
    <w:uiPriority w:val="99"/>
    <w:semiHidden/>
    <w:rsid w:val="00CB2D1F"/>
    <w:rPr>
      <w:b/>
      <w:bCs/>
    </w:rPr>
  </w:style>
  <w:style w:type="character" w:customStyle="1" w:styleId="af9">
    <w:name w:val="Тема примітки Знак"/>
    <w:link w:val="af8"/>
    <w:uiPriority w:val="99"/>
    <w:semiHidden/>
    <w:locked/>
    <w:rPr>
      <w:rFonts w:cs="Times New Roman"/>
      <w:b/>
      <w:bCs/>
      <w:sz w:val="20"/>
      <w:szCs w:val="20"/>
    </w:rPr>
  </w:style>
  <w:style w:type="paragraph" w:styleId="afa">
    <w:name w:val="Balloon Text"/>
    <w:basedOn w:val="a"/>
    <w:link w:val="afb"/>
    <w:uiPriority w:val="99"/>
    <w:semiHidden/>
    <w:rsid w:val="00CB2D1F"/>
    <w:pPr>
      <w:widowControl/>
      <w:snapToGrid/>
    </w:pPr>
    <w:rPr>
      <w:rFonts w:ascii="Tahoma" w:hAnsi="Tahoma" w:cs="Tahoma"/>
      <w:sz w:val="16"/>
      <w:szCs w:val="16"/>
    </w:rPr>
  </w:style>
  <w:style w:type="character" w:customStyle="1" w:styleId="afb">
    <w:name w:val="Текст у виносці Знак"/>
    <w:link w:val="afa"/>
    <w:uiPriority w:val="99"/>
    <w:semiHidden/>
    <w:locked/>
    <w:rPr>
      <w:rFonts w:ascii="Tahoma" w:hAnsi="Tahoma" w:cs="Tahoma"/>
      <w:sz w:val="16"/>
      <w:szCs w:val="16"/>
    </w:rPr>
  </w:style>
  <w:style w:type="paragraph" w:styleId="11">
    <w:name w:val="toc 1"/>
    <w:basedOn w:val="a"/>
    <w:next w:val="a"/>
    <w:autoRedefine/>
    <w:uiPriority w:val="99"/>
    <w:semiHidden/>
    <w:rsid w:val="00D07A5C"/>
    <w:pPr>
      <w:widowControl/>
      <w:snapToGrid/>
    </w:pPr>
    <w:rPr>
      <w:sz w:val="24"/>
      <w:szCs w:val="24"/>
    </w:rPr>
  </w:style>
  <w:style w:type="paragraph" w:styleId="25">
    <w:name w:val="toc 2"/>
    <w:basedOn w:val="a"/>
    <w:next w:val="a"/>
    <w:autoRedefine/>
    <w:uiPriority w:val="99"/>
    <w:semiHidden/>
    <w:rsid w:val="00CF5052"/>
    <w:pPr>
      <w:widowControl/>
      <w:tabs>
        <w:tab w:val="right" w:leader="hyphen" w:pos="9356"/>
      </w:tabs>
      <w:snapToGrid/>
      <w:spacing w:line="360" w:lineRule="auto"/>
    </w:pPr>
    <w:rPr>
      <w:noProof/>
      <w:sz w:val="28"/>
      <w:szCs w:val="28"/>
    </w:rPr>
  </w:style>
  <w:style w:type="character" w:styleId="afc">
    <w:name w:val="Hyperlink"/>
    <w:uiPriority w:val="99"/>
    <w:rsid w:val="00D07A5C"/>
    <w:rPr>
      <w:rFonts w:cs="Times New Roman"/>
      <w:color w:val="0000FF"/>
      <w:u w:val="single"/>
    </w:rPr>
  </w:style>
  <w:style w:type="paragraph" w:customStyle="1" w:styleId="ConsNonformat">
    <w:name w:val="ConsNonformat"/>
    <w:uiPriority w:val="99"/>
    <w:rsid w:val="00387989"/>
    <w:pPr>
      <w:widowControl w:val="0"/>
      <w:snapToGrid w:val="0"/>
    </w:pPr>
    <w:rPr>
      <w:rFonts w:ascii="Courier New" w:hAnsi="Courier New" w:cs="Courier New"/>
    </w:rPr>
  </w:style>
  <w:style w:type="paragraph" w:customStyle="1" w:styleId="ConsNormal">
    <w:name w:val="ConsNormal"/>
    <w:uiPriority w:val="99"/>
    <w:rsid w:val="00387989"/>
    <w:pPr>
      <w:widowControl w:val="0"/>
      <w:snapToGrid w:val="0"/>
      <w:ind w:firstLine="720"/>
    </w:pPr>
    <w:rPr>
      <w:rFonts w:ascii="Arial" w:hAnsi="Arial" w:cs="Arial"/>
    </w:rPr>
  </w:style>
  <w:style w:type="paragraph" w:customStyle="1" w:styleId="FR1">
    <w:name w:val="FR1"/>
    <w:uiPriority w:val="99"/>
    <w:rsid w:val="00FA1551"/>
    <w:pPr>
      <w:widowControl w:val="0"/>
      <w:spacing w:line="300" w:lineRule="auto"/>
      <w:ind w:left="40" w:firstLine="460"/>
      <w:jc w:val="both"/>
    </w:pPr>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2612">
      <w:marLeft w:val="0"/>
      <w:marRight w:val="0"/>
      <w:marTop w:val="0"/>
      <w:marBottom w:val="0"/>
      <w:divBdr>
        <w:top w:val="none" w:sz="0" w:space="0" w:color="auto"/>
        <w:left w:val="none" w:sz="0" w:space="0" w:color="auto"/>
        <w:bottom w:val="none" w:sz="0" w:space="0" w:color="auto"/>
        <w:right w:val="none" w:sz="0" w:space="0" w:color="auto"/>
      </w:divBdr>
    </w:div>
    <w:div w:id="45682613">
      <w:marLeft w:val="0"/>
      <w:marRight w:val="0"/>
      <w:marTop w:val="0"/>
      <w:marBottom w:val="0"/>
      <w:divBdr>
        <w:top w:val="none" w:sz="0" w:space="0" w:color="auto"/>
        <w:left w:val="none" w:sz="0" w:space="0" w:color="auto"/>
        <w:bottom w:val="none" w:sz="0" w:space="0" w:color="auto"/>
        <w:right w:val="none" w:sz="0" w:space="0" w:color="auto"/>
      </w:divBdr>
    </w:div>
    <w:div w:id="45682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7941</Words>
  <Characters>45267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БАУМАНА 49</Company>
  <LinksUpToDate>false</LinksUpToDate>
  <CharactersWithSpaces>53102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 ИВАНОВИЧ</dc:creator>
  <cp:keywords/>
  <dc:description/>
  <cp:lastModifiedBy>Irina</cp:lastModifiedBy>
  <cp:revision>2</cp:revision>
  <cp:lastPrinted>2009-03-23T06:09:00Z</cp:lastPrinted>
  <dcterms:created xsi:type="dcterms:W3CDTF">2014-08-10T11:22:00Z</dcterms:created>
  <dcterms:modified xsi:type="dcterms:W3CDTF">2014-08-10T11:22:00Z</dcterms:modified>
</cp:coreProperties>
</file>