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4AC" w:rsidRPr="00F62B69" w:rsidRDefault="009324AC" w:rsidP="00F62B6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ФЕДЕРАЛЬНОЕ АГЕНТСТВО ПО ОБРАЗОВАНИЮ</w:t>
      </w:r>
    </w:p>
    <w:p w:rsidR="009324AC" w:rsidRPr="00F62B69" w:rsidRDefault="009324AC" w:rsidP="00F62B6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</w:t>
      </w:r>
    </w:p>
    <w:p w:rsidR="009324AC" w:rsidRPr="00F62B69" w:rsidRDefault="009324AC" w:rsidP="00F62B6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9324AC" w:rsidRPr="00F62B69" w:rsidRDefault="009324AC" w:rsidP="00F62B6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 w:rsidRPr="00F62B69">
        <w:rPr>
          <w:rFonts w:ascii="Times New Roman" w:hAnsi="Times New Roman" w:cs="Times New Roman"/>
          <w:sz w:val="28"/>
          <w:szCs w:val="26"/>
        </w:rPr>
        <w:t>САМАРСКИЙ ГОСУДАРСТВЕННЫЙ ЭКОНОМИЧЕСКИЙ УНИВЕРСИТЕТ</w:t>
      </w:r>
    </w:p>
    <w:p w:rsidR="009324AC" w:rsidRPr="00F62B69" w:rsidRDefault="009324AC" w:rsidP="00F62B6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24AC" w:rsidRPr="00F62B69" w:rsidRDefault="009324AC" w:rsidP="00F62B6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22C3" w:rsidRPr="00F62B69" w:rsidRDefault="000322C3" w:rsidP="00F62B6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2F48" w:rsidRPr="00F62B69" w:rsidRDefault="00C92F48" w:rsidP="00F62B6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2F48" w:rsidRPr="00F62B69" w:rsidRDefault="00C92F48" w:rsidP="00F62B6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24AC" w:rsidRPr="00F62B69" w:rsidRDefault="009324AC" w:rsidP="00F62B6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2B69" w:rsidRDefault="00F62B69" w:rsidP="00F62B6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24AC" w:rsidRPr="00F62B69" w:rsidRDefault="009324AC" w:rsidP="00F62B6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9324AC" w:rsidRPr="00F62B69" w:rsidRDefault="009324AC" w:rsidP="00F62B6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24AC" w:rsidRPr="00F62B69" w:rsidRDefault="009324AC" w:rsidP="00F62B6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F62B69">
        <w:rPr>
          <w:rFonts w:ascii="Times New Roman" w:hAnsi="Times New Roman" w:cs="Times New Roman"/>
          <w:sz w:val="28"/>
          <w:szCs w:val="32"/>
        </w:rPr>
        <w:t>По курсу:</w:t>
      </w:r>
      <w:r w:rsidR="00F62B69">
        <w:rPr>
          <w:rFonts w:ascii="Times New Roman" w:hAnsi="Times New Roman" w:cs="Times New Roman"/>
          <w:sz w:val="28"/>
          <w:szCs w:val="32"/>
        </w:rPr>
        <w:t xml:space="preserve"> </w:t>
      </w:r>
      <w:r w:rsidR="00456F57" w:rsidRPr="00F62B69">
        <w:rPr>
          <w:rFonts w:ascii="Times New Roman" w:hAnsi="Times New Roman" w:cs="Times New Roman"/>
          <w:sz w:val="28"/>
          <w:szCs w:val="32"/>
        </w:rPr>
        <w:t>Аудит</w:t>
      </w:r>
    </w:p>
    <w:p w:rsidR="00F62B69" w:rsidRDefault="00F62B69" w:rsidP="00F62B69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F62B69" w:rsidRDefault="00F62B69" w:rsidP="00F62B69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 тему</w:t>
      </w:r>
    </w:p>
    <w:p w:rsidR="00F62B69" w:rsidRDefault="00F62B69" w:rsidP="00F62B69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0322C3" w:rsidRPr="00F62B69" w:rsidRDefault="00456F57" w:rsidP="00F62B69">
      <w:pPr>
        <w:widowControl w:val="0"/>
        <w:shd w:val="clear" w:color="auto" w:fill="FFFFFF"/>
        <w:spacing w:after="0" w:line="360" w:lineRule="auto"/>
        <w:ind w:firstLine="709"/>
        <w:jc w:val="center"/>
        <w:rPr>
          <w:rStyle w:val="FontStyle13"/>
          <w:rFonts w:cs="Times New Roman"/>
          <w:sz w:val="28"/>
          <w:szCs w:val="32"/>
        </w:rPr>
      </w:pPr>
      <w:r w:rsidRPr="00F62B69">
        <w:rPr>
          <w:rFonts w:ascii="Times New Roman" w:hAnsi="Times New Roman" w:cs="Times New Roman"/>
          <w:sz w:val="28"/>
          <w:szCs w:val="32"/>
        </w:rPr>
        <w:t>Аудит материально-производственных запасов</w:t>
      </w:r>
      <w:r w:rsidR="00A247AD" w:rsidRPr="00F62B69">
        <w:rPr>
          <w:rFonts w:ascii="Times New Roman" w:hAnsi="Times New Roman" w:cs="Times New Roman"/>
          <w:sz w:val="28"/>
          <w:szCs w:val="32"/>
        </w:rPr>
        <w:t>.</w:t>
      </w:r>
      <w:r w:rsidRPr="00F62B69">
        <w:rPr>
          <w:rFonts w:ascii="Times New Roman" w:hAnsi="Times New Roman" w:cs="Times New Roman"/>
          <w:sz w:val="28"/>
          <w:szCs w:val="32"/>
        </w:rPr>
        <w:t xml:space="preserve"> Внутрифирменный стандарт аудита материально-производственных запасов</w:t>
      </w:r>
    </w:p>
    <w:p w:rsidR="009324AC" w:rsidRPr="00F62B69" w:rsidRDefault="009324AC" w:rsidP="00F62B6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2F48" w:rsidRPr="00F62B69" w:rsidRDefault="00C92F48" w:rsidP="00F62B6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2F48" w:rsidRPr="00F62B69" w:rsidRDefault="00C92F48" w:rsidP="00F62B6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2F48" w:rsidRPr="00F62B69" w:rsidRDefault="00C92F48" w:rsidP="00F62B6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2F48" w:rsidRPr="00F62B69" w:rsidRDefault="00C92F48" w:rsidP="00F62B6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2F48" w:rsidRPr="00F62B69" w:rsidRDefault="00C92F48" w:rsidP="00F62B6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22C3" w:rsidRPr="00F62B69" w:rsidRDefault="000322C3" w:rsidP="00F62B6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2B69" w:rsidRDefault="00F62B69" w:rsidP="00F62B6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24AC" w:rsidRPr="00F62B69" w:rsidRDefault="009324AC" w:rsidP="00F62B6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г. Самара</w:t>
      </w:r>
      <w:r w:rsidR="00643307" w:rsidRPr="00F62B69">
        <w:rPr>
          <w:rFonts w:ascii="Times New Roman" w:hAnsi="Times New Roman" w:cs="Times New Roman"/>
          <w:sz w:val="28"/>
          <w:szCs w:val="28"/>
        </w:rPr>
        <w:t xml:space="preserve"> </w:t>
      </w:r>
      <w:r w:rsidRPr="00F62B69">
        <w:rPr>
          <w:rFonts w:ascii="Times New Roman" w:hAnsi="Times New Roman" w:cs="Times New Roman"/>
          <w:sz w:val="28"/>
          <w:szCs w:val="28"/>
        </w:rPr>
        <w:t>201</w:t>
      </w:r>
      <w:r w:rsidR="00456F57" w:rsidRPr="00F62B69">
        <w:rPr>
          <w:rFonts w:ascii="Times New Roman" w:hAnsi="Times New Roman" w:cs="Times New Roman"/>
          <w:sz w:val="28"/>
          <w:szCs w:val="28"/>
        </w:rPr>
        <w:t>1</w:t>
      </w:r>
      <w:r w:rsidRPr="00F62B6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24AC" w:rsidRPr="00F62B69" w:rsidRDefault="00F62B69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9324AC" w:rsidRPr="00F62B69">
        <w:rPr>
          <w:rFonts w:ascii="Times New Roman" w:hAnsi="Times New Roman" w:cs="Times New Roman"/>
          <w:bCs/>
          <w:sz w:val="28"/>
          <w:szCs w:val="28"/>
        </w:rPr>
        <w:t>Содержание</w:t>
      </w:r>
    </w:p>
    <w:p w:rsidR="009324AC" w:rsidRPr="00F62B69" w:rsidRDefault="009324AC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24AC" w:rsidRPr="00F62B69" w:rsidRDefault="009324AC" w:rsidP="00F62B6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Введение</w:t>
      </w:r>
    </w:p>
    <w:p w:rsidR="00053A87" w:rsidRPr="00F62B69" w:rsidRDefault="00053A87" w:rsidP="00F62B6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1. </w:t>
      </w:r>
      <w:r w:rsidR="009F5AB1" w:rsidRPr="00F62B69">
        <w:rPr>
          <w:rFonts w:ascii="Times New Roman" w:hAnsi="Times New Roman" w:cs="Times New Roman"/>
          <w:sz w:val="28"/>
          <w:szCs w:val="28"/>
        </w:rPr>
        <w:t>Аудит материально-производственных запасов</w:t>
      </w:r>
    </w:p>
    <w:p w:rsidR="00053A87" w:rsidRPr="00F62B69" w:rsidRDefault="00F62B69" w:rsidP="00F62B6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053A87" w:rsidRPr="00F62B69">
        <w:rPr>
          <w:rFonts w:ascii="Times New Roman" w:hAnsi="Times New Roman" w:cs="Times New Roman"/>
          <w:sz w:val="28"/>
          <w:szCs w:val="28"/>
        </w:rPr>
        <w:t xml:space="preserve"> </w:t>
      </w:r>
      <w:r w:rsidR="009F5AB1" w:rsidRPr="00F62B69">
        <w:rPr>
          <w:rFonts w:ascii="Times New Roman" w:hAnsi="Times New Roman" w:cs="Times New Roman"/>
          <w:sz w:val="28"/>
          <w:szCs w:val="28"/>
        </w:rPr>
        <w:t>Цель, задачи и источники информации МПЗ</w:t>
      </w:r>
    </w:p>
    <w:p w:rsidR="00AA19ED" w:rsidRPr="00F62B69" w:rsidRDefault="007C7755" w:rsidP="00F62B69">
      <w:pPr>
        <w:pStyle w:val="2"/>
        <w:keepNext w:val="0"/>
        <w:widowControl w:val="0"/>
        <w:tabs>
          <w:tab w:val="left" w:pos="993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F62B69">
        <w:rPr>
          <w:rFonts w:ascii="Times New Roman" w:hAnsi="Times New Roman" w:cs="Times New Roman"/>
          <w:b w:val="0"/>
          <w:i w:val="0"/>
        </w:rPr>
        <w:t>1.2 Организация</w:t>
      </w:r>
      <w:r w:rsidR="00F62B69">
        <w:rPr>
          <w:rFonts w:ascii="Times New Roman" w:hAnsi="Times New Roman" w:cs="Times New Roman"/>
          <w:b w:val="0"/>
          <w:i w:val="0"/>
        </w:rPr>
        <w:t xml:space="preserve"> аудиторской проверки учета МПЗ</w:t>
      </w:r>
    </w:p>
    <w:p w:rsidR="00405A45" w:rsidRPr="00F62B69" w:rsidRDefault="00C378E2" w:rsidP="00F62B6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2. </w:t>
      </w:r>
      <w:r w:rsidR="009F5AB1" w:rsidRPr="00F62B69">
        <w:rPr>
          <w:rFonts w:ascii="Times New Roman" w:hAnsi="Times New Roman" w:cs="Times New Roman"/>
          <w:sz w:val="28"/>
          <w:szCs w:val="28"/>
        </w:rPr>
        <w:t>Внутрифирменный стандарт аудита материально-производственных запасов</w:t>
      </w:r>
    </w:p>
    <w:p w:rsidR="000723DB" w:rsidRPr="00F62B69" w:rsidRDefault="00F62B69" w:rsidP="00F62B69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723DB" w:rsidRPr="00F62B69">
        <w:rPr>
          <w:rFonts w:ascii="Times New Roman" w:hAnsi="Times New Roman" w:cs="Times New Roman"/>
          <w:sz w:val="28"/>
          <w:szCs w:val="28"/>
        </w:rPr>
        <w:t xml:space="preserve"> Внутрифирменные стандарты аудиторской организации</w:t>
      </w:r>
    </w:p>
    <w:p w:rsidR="000723DB" w:rsidRPr="00F62B69" w:rsidRDefault="00F62B69" w:rsidP="00F62B6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0723DB" w:rsidRPr="00F62B69">
        <w:rPr>
          <w:rFonts w:ascii="Times New Roman" w:hAnsi="Times New Roman" w:cs="Times New Roman"/>
          <w:sz w:val="28"/>
          <w:szCs w:val="28"/>
        </w:rPr>
        <w:t xml:space="preserve"> План и программа аудита МПЗ</w:t>
      </w:r>
    </w:p>
    <w:p w:rsidR="000723DB" w:rsidRPr="00F62B69" w:rsidRDefault="00F62B69" w:rsidP="00F62B69">
      <w:pPr>
        <w:pStyle w:val="31"/>
        <w:widowControl w:val="0"/>
        <w:overflowPunct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2.3</w:t>
      </w:r>
      <w:r w:rsidR="00860E77" w:rsidRPr="00F62B69">
        <w:rPr>
          <w:rFonts w:ascii="Times New Roman" w:hAnsi="Times New Roman" w:cs="Times New Roman"/>
          <w:color w:val="auto"/>
        </w:rPr>
        <w:t xml:space="preserve"> Проверка учета МПЗ на пре</w:t>
      </w:r>
      <w:r>
        <w:rPr>
          <w:rFonts w:ascii="Times New Roman" w:hAnsi="Times New Roman" w:cs="Times New Roman"/>
          <w:color w:val="auto"/>
        </w:rPr>
        <w:t>дприятии</w:t>
      </w:r>
    </w:p>
    <w:p w:rsidR="009324AC" w:rsidRPr="00F62B69" w:rsidRDefault="009324AC" w:rsidP="00F62B6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Заключение</w:t>
      </w:r>
    </w:p>
    <w:p w:rsidR="009324AC" w:rsidRPr="00F62B69" w:rsidRDefault="009324AC" w:rsidP="00F62B6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9324AC" w:rsidRPr="00F62B69" w:rsidRDefault="009324AC" w:rsidP="00F62B69">
      <w:pPr>
        <w:pStyle w:val="a6"/>
        <w:widowControl w:val="0"/>
        <w:ind w:firstLine="0"/>
        <w:rPr>
          <w:rFonts w:ascii="Times New Roman" w:hAnsi="Times New Roman" w:cs="Times New Roman"/>
          <w:color w:val="auto"/>
        </w:rPr>
      </w:pPr>
    </w:p>
    <w:p w:rsidR="00CD24D0" w:rsidRPr="00F62B69" w:rsidRDefault="00F62B69" w:rsidP="00F62B69">
      <w:pPr>
        <w:pStyle w:val="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bookmarkStart w:id="0" w:name="_Toc279434926"/>
      <w:r>
        <w:rPr>
          <w:b w:val="0"/>
          <w:sz w:val="28"/>
          <w:szCs w:val="28"/>
        </w:rPr>
        <w:br w:type="page"/>
      </w:r>
      <w:r w:rsidR="00CD24D0" w:rsidRPr="00F62B69">
        <w:rPr>
          <w:b w:val="0"/>
          <w:sz w:val="28"/>
          <w:szCs w:val="28"/>
        </w:rPr>
        <w:t>Введение</w:t>
      </w:r>
      <w:bookmarkEnd w:id="0"/>
    </w:p>
    <w:p w:rsidR="00F62B69" w:rsidRDefault="00F62B69" w:rsidP="00F62B6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4D0" w:rsidRPr="00F62B69" w:rsidRDefault="00CD24D0" w:rsidP="00F62B6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Одним из основных направлений аудита является аудит материально-производственных запасов, которые составляют основу деятельности предприятия. Для осуществления точного и полного отражения в системе бухгалтерского учета операций с материально-производственными запасами необходимо руководствоваться законодательными актами РФ, постановлениями Президента и правительства, нормативными документами и т.д. В системе материальных запасов предприятия часто встречаются нарушения и отклонения от действующих нормативных положений. Таким образом бухгалтерский учет и аудит с материальными запасами являются жизненно необходимым предприятиям, ведущим свою деятельность.</w:t>
      </w:r>
    </w:p>
    <w:p w:rsidR="00CD24D0" w:rsidRPr="00F62B69" w:rsidRDefault="00CD24D0" w:rsidP="00F62B6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Постановка проблемы является проведение аудиторской проверки материально-производственных запасов, как на теории, так и на практике.</w:t>
      </w:r>
    </w:p>
    <w:p w:rsidR="00330563" w:rsidRPr="00F62B69" w:rsidRDefault="00CD24D0" w:rsidP="00F62B6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Одним из самых перспективных и значительных направлений контроля за деятельностью субъектов хозяйствования является независимый контроль, осуществляемый аудиторами. При проверке аудитору необходимо изучить все нормативные документы, касающиеся порядка приема, учета, хранения и отпуска материальных ценностей, в частности, положения по учету материалов, тары, малоценных и быстроизнашивающихся предметов, о порядке выдачи доверенностей материально-товарных ценностей и другие. </w:t>
      </w:r>
    </w:p>
    <w:p w:rsidR="00E47B29" w:rsidRPr="00F62B69" w:rsidRDefault="00E47B29" w:rsidP="00F62B69">
      <w:pPr>
        <w:pStyle w:val="23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B69">
        <w:rPr>
          <w:rFonts w:ascii="Times New Roman" w:hAnsi="Times New Roman"/>
          <w:sz w:val="28"/>
          <w:szCs w:val="28"/>
        </w:rPr>
        <w:t>Для осуществления непрерывности процессов расширенного производства предприятия создают и пополняют запасы товарно-материальных ценностей как составной части их производственных фондов.</w:t>
      </w:r>
      <w:r w:rsidR="00330563" w:rsidRPr="00F62B69">
        <w:rPr>
          <w:rFonts w:ascii="Times New Roman" w:hAnsi="Times New Roman"/>
          <w:sz w:val="28"/>
          <w:szCs w:val="28"/>
        </w:rPr>
        <w:t xml:space="preserve"> </w:t>
      </w:r>
      <w:r w:rsidRPr="00F62B69">
        <w:rPr>
          <w:rFonts w:ascii="Times New Roman" w:hAnsi="Times New Roman"/>
          <w:sz w:val="28"/>
          <w:szCs w:val="28"/>
        </w:rPr>
        <w:t>Важное значение имеет наличие на предприятии в достаточном количестве складских помещений, оснащенных весовыми и измерительными приборами, мерной тарой и другими приспособлениями. Осуществлению этих задач способствует организация надлежащего экономического контроля на каждом предприятии.</w:t>
      </w:r>
    </w:p>
    <w:p w:rsidR="00E47B29" w:rsidRPr="00F62B69" w:rsidRDefault="00E47B29" w:rsidP="00F62B69">
      <w:pPr>
        <w:pStyle w:val="23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B69">
        <w:rPr>
          <w:rFonts w:ascii="Times New Roman" w:hAnsi="Times New Roman"/>
          <w:sz w:val="28"/>
          <w:szCs w:val="28"/>
        </w:rPr>
        <w:t>Аудиторская проверка материально-производственных запасов (МПЗ) позволяет минимизировать риск наличия существенных ошибок в учете.</w:t>
      </w:r>
    </w:p>
    <w:p w:rsidR="00E47B29" w:rsidRPr="00F62B69" w:rsidRDefault="00E47B29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В процессе проверки аудитор должен установить:</w:t>
      </w:r>
    </w:p>
    <w:p w:rsidR="00E47B29" w:rsidRPr="00F62B69" w:rsidRDefault="00E47B29" w:rsidP="00F62B69">
      <w:pPr>
        <w:widowControl w:val="0"/>
        <w:numPr>
          <w:ilvl w:val="0"/>
          <w:numId w:val="6"/>
        </w:numPr>
        <w:tabs>
          <w:tab w:val="clear" w:pos="1069"/>
          <w:tab w:val="left" w:pos="99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реальность наличия и существования МПЗ;</w:t>
      </w:r>
    </w:p>
    <w:p w:rsidR="00E47B29" w:rsidRPr="00F62B69" w:rsidRDefault="00E47B29" w:rsidP="00F62B69">
      <w:pPr>
        <w:widowControl w:val="0"/>
        <w:numPr>
          <w:ilvl w:val="0"/>
          <w:numId w:val="6"/>
        </w:numPr>
        <w:tabs>
          <w:tab w:val="clear" w:pos="1069"/>
          <w:tab w:val="left" w:pos="99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все ли операции с МПЗ, которые должны быть отражены на счетах учета, действительно в них представлены;</w:t>
      </w:r>
    </w:p>
    <w:p w:rsidR="00E47B29" w:rsidRPr="00F62B69" w:rsidRDefault="00E47B29" w:rsidP="00F62B69">
      <w:pPr>
        <w:widowControl w:val="0"/>
        <w:numPr>
          <w:ilvl w:val="0"/>
          <w:numId w:val="6"/>
        </w:numPr>
        <w:tabs>
          <w:tab w:val="clear" w:pos="1069"/>
          <w:tab w:val="left" w:pos="99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является ли организация собственником всех МПЗ, т.е. на них имеются имущественные права, а суммы, отраженные как задолженность, являются обязательствами;</w:t>
      </w:r>
    </w:p>
    <w:p w:rsidR="00E47B29" w:rsidRPr="00F62B69" w:rsidRDefault="00E47B29" w:rsidP="00F62B69">
      <w:pPr>
        <w:widowControl w:val="0"/>
        <w:numPr>
          <w:ilvl w:val="0"/>
          <w:numId w:val="6"/>
        </w:numPr>
        <w:tabs>
          <w:tab w:val="clear" w:pos="1069"/>
          <w:tab w:val="left" w:pos="99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правильность оценки МПЗ и связанных с ними обязательств;</w:t>
      </w:r>
    </w:p>
    <w:p w:rsidR="00E47B29" w:rsidRPr="00F62B69" w:rsidRDefault="00E47B29" w:rsidP="00F62B69">
      <w:pPr>
        <w:widowControl w:val="0"/>
        <w:numPr>
          <w:ilvl w:val="0"/>
          <w:numId w:val="6"/>
        </w:numPr>
        <w:tabs>
          <w:tab w:val="clear" w:pos="1069"/>
          <w:tab w:val="left" w:pos="99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правильно ли выбраны и применялись принципы учета МПЗ.</w:t>
      </w:r>
    </w:p>
    <w:p w:rsidR="00E47B29" w:rsidRPr="00F62B69" w:rsidRDefault="00E47B29" w:rsidP="00F62B69">
      <w:pPr>
        <w:pStyle w:val="23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B69">
        <w:rPr>
          <w:rFonts w:ascii="Times New Roman" w:hAnsi="Times New Roman"/>
          <w:sz w:val="28"/>
          <w:szCs w:val="28"/>
        </w:rPr>
        <w:t>На каждом предприятии должна быть разработана конкретная программа внутрихозяйственного контроля за сохранностью и использованием материальных ресурсов, которая должна предусматривать подробный перечень проверяемых вопросов, сроки проверки и фамилии исполнителей.</w:t>
      </w:r>
    </w:p>
    <w:p w:rsidR="00E47B29" w:rsidRPr="00F62B69" w:rsidRDefault="00E47B29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AB1" w:rsidRPr="00F62B69" w:rsidRDefault="00CD24D0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B69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279434928"/>
      <w:r w:rsidR="009F5AB1" w:rsidRPr="00F62B69">
        <w:rPr>
          <w:rFonts w:ascii="Times New Roman" w:hAnsi="Times New Roman" w:cs="Times New Roman"/>
          <w:sz w:val="28"/>
          <w:szCs w:val="28"/>
        </w:rPr>
        <w:t>1. Аудит материально-производственных запасов</w:t>
      </w:r>
    </w:p>
    <w:p w:rsidR="00CD24D0" w:rsidRPr="00F62B69" w:rsidRDefault="00CD24D0" w:rsidP="00F62B69">
      <w:pPr>
        <w:pStyle w:val="2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</w:p>
    <w:p w:rsidR="00CD24D0" w:rsidRPr="00F62B69" w:rsidRDefault="009F5AB1" w:rsidP="00F62B69">
      <w:pPr>
        <w:pStyle w:val="2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" w:name="_Toc279434929"/>
      <w:bookmarkEnd w:id="1"/>
      <w:r w:rsidRPr="00F62B69">
        <w:rPr>
          <w:rFonts w:ascii="Times New Roman" w:hAnsi="Times New Roman" w:cs="Times New Roman"/>
          <w:b w:val="0"/>
          <w:i w:val="0"/>
        </w:rPr>
        <w:t>1.1.</w:t>
      </w:r>
      <w:r w:rsidR="00CD24D0" w:rsidRPr="00F62B69">
        <w:rPr>
          <w:rFonts w:ascii="Times New Roman" w:hAnsi="Times New Roman" w:cs="Times New Roman"/>
          <w:b w:val="0"/>
          <w:i w:val="0"/>
        </w:rPr>
        <w:t xml:space="preserve"> Цель, задачи и источники информации аудита МПЗ</w:t>
      </w:r>
      <w:bookmarkEnd w:id="2"/>
    </w:p>
    <w:p w:rsidR="00F62B69" w:rsidRDefault="00F62B69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В соответствии с ПБУ 5/01</w:t>
      </w:r>
      <w:r w:rsidR="009F5AB1" w:rsidRPr="00F62B69">
        <w:rPr>
          <w:rFonts w:ascii="Times New Roman" w:hAnsi="Times New Roman" w:cs="Times New Roman"/>
          <w:sz w:val="28"/>
          <w:szCs w:val="28"/>
        </w:rPr>
        <w:t xml:space="preserve"> </w:t>
      </w:r>
      <w:r w:rsidRPr="00F62B69">
        <w:rPr>
          <w:rFonts w:ascii="Times New Roman" w:hAnsi="Times New Roman" w:cs="Times New Roman"/>
          <w:sz w:val="28"/>
          <w:szCs w:val="28"/>
        </w:rPr>
        <w:t>«Учет материально-производственных запасов», утвержденным Приказом Минфина РФ от 09.06.01 №44н</w:t>
      </w:r>
      <w:r w:rsidR="009F5AB1" w:rsidRPr="00F62B69">
        <w:rPr>
          <w:rFonts w:ascii="Times New Roman" w:hAnsi="Times New Roman" w:cs="Times New Roman"/>
          <w:sz w:val="28"/>
          <w:szCs w:val="28"/>
        </w:rPr>
        <w:t xml:space="preserve"> (в ред. Приказа Минфина РФ от 25.10.2010 г. </w:t>
      </w:r>
      <w:r w:rsidR="009F5AB1" w:rsidRPr="00507FFC">
        <w:rPr>
          <w:rFonts w:ascii="Times New Roman" w:hAnsi="Times New Roman" w:cs="Times New Roman"/>
          <w:sz w:val="28"/>
          <w:szCs w:val="28"/>
        </w:rPr>
        <w:t>N 132н</w:t>
      </w:r>
      <w:r w:rsidR="009F5AB1" w:rsidRPr="00F62B69">
        <w:rPr>
          <w:rFonts w:ascii="Times New Roman" w:hAnsi="Times New Roman" w:cs="Times New Roman"/>
          <w:sz w:val="28"/>
          <w:szCs w:val="28"/>
        </w:rPr>
        <w:t>)</w:t>
      </w:r>
      <w:r w:rsidRPr="00F62B69">
        <w:rPr>
          <w:rFonts w:ascii="Times New Roman" w:hAnsi="Times New Roman" w:cs="Times New Roman"/>
          <w:sz w:val="28"/>
          <w:szCs w:val="28"/>
        </w:rPr>
        <w:t>, к материально-производственным запасам (МПЗ) относятся активы: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используемые в качестве сырья, материалов и т.п. при производстве продукции, предназначенной для продажи (выполнения работ, оказания услуг);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предназначенные для продажи;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используемые для управленческих нужд организации.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К таким активам относятся сырье, материалы, топливо, полуфабрикаты и комплектующие изделия, запасные части, тара, товары, готовая продукция</w:t>
      </w:r>
      <w:r w:rsidR="00FD7AD2" w:rsidRPr="00F62B69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="00FD7AD2" w:rsidRPr="00F62B69">
        <w:rPr>
          <w:rFonts w:ascii="Times New Roman" w:hAnsi="Times New Roman" w:cs="Times New Roman"/>
          <w:sz w:val="28"/>
          <w:szCs w:val="28"/>
        </w:rPr>
        <w:t>.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Целью аудита МПЗ является формирование мнения о достоверности показателей отчетности по статьям материальных ценностей «Запасы» и о соответствии применяемой в организации методики учета и налогообложения, действующим в Российской Федерации нормативным документам.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Основными задачами аудита материально-производственных запасов на предприятии является проверка: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состояния учета, хранения и эффективности использования материальных ресурсов;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соответствия фактического наличия ресурсов данным бухгалтерского учета и потребностям предприятия;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выявления непригодных для использования ценностей с определением суммы причиненного ущерба и виновных лиц;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полноты и своевременности оприходования, законности и целесообразности расходования и списания МПЗ;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обоснования и соблюдения установленных норм расхода сырья, материалов, топлива, нефтепродуктов и других ценностей, своевременности и качества инвентаризаций и правильности принимаемых по результатам ревизии решений</w:t>
      </w:r>
      <w:r w:rsidR="00FD7AD2" w:rsidRPr="00F62B69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="00FD7AD2" w:rsidRPr="00F62B69">
        <w:rPr>
          <w:rFonts w:ascii="Times New Roman" w:hAnsi="Times New Roman" w:cs="Times New Roman"/>
          <w:sz w:val="28"/>
          <w:szCs w:val="28"/>
        </w:rPr>
        <w:t>.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Для достижения целей аудита в соответствии с федеральным Правилом №3 «Планирование аудита» составляется программа аудиторской проверки по разделу «Материально-производственные запасы», являющаяся частью общей программы аудита.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Перечень вопросов, подлежащих рассмотрению в ходе аудита МПЗ: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1) Оценка эффективности системы внутреннего контроля в отношении МПЗ: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обоснованность и оптимальность выбора в учетной политике организационно-технических и методических аспектов данного участка учета;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представление финансовой информации наиболее эффективным образом в целях ее оптимального использования уполномоченными лицами;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проверка объективности информации, представленной в бухгалтерской отчетности, об имеющихся в наличии МПЗ;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проверка организации системы утверждений (наличие приказа об установлении круга лиц, которым дано право подписывать документы на отпуск МПЗ со склада).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2) Проверка обеспечения контроля за наличием и сохранностью МПЗ: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организация складского хозяйства для различных видов МПЗ;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соблюдение условий хранения (обеспечение измерительными приборами);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правильность классификации и группировки МПЗ (сырье, основные и вспомогательные материалы, запчасти и т.д.);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правильность хранения собственных МПЗ и находящихся в организации на иных условиях (на ответственном хранении, на комиссии, давальческое сырье);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организация материальной ответственности за МПЗ;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организация аналитического учета МПЗ;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организация проведения инвентаризации МПЗ;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соблюдение сроков проведения инвентаризации МПЗ согласно учетной политике;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правильность отражения в учете результатов инвентаризации (проверка материалов о результатах годовой инвентаризации МПЗ).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3) Проверка правильности документального оформления движения МПЗ: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наличие первичных документов, подтверждающих движение МПЗ;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применение унифицированных форм первичной учетной документации;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особенности документального оформления (соответствие содержания первичного документа сути хозяйственной операции).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4) Проверка полноты и своевременности оприходования материальных ценностей: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наличие и правильность оформления договоров;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соответствие поступающих МПЗ условиям договоров;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реальность кредиторской задолженности по МПЗ;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правильность учета неотфактурованных поставок и МПЗ в пути.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5) Проверка правильности оценки МПЗ при их оприходовании и списании в производство: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правильность оценки МПЗ в текущем учета и в балансе;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правильность формирования учетной стоимости отечественных и импортных материальных ценностей и соблюдение условий договоров и учетной политики.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6) Проверка использования материальных ценностей на производственные и другие цели: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законность и целесообразность расходования МПЗ;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использование МПЗ по различным направлениям деятельности;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правильность оценки МПЗ при их списании.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7) Проверка правильности отражения материальных ценностей на счетах бухгалтерского учета: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отражение операций оприходования и списания МПЗ в регистрах синтетического учета;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вопросы налогообложения, связанные с оприходованием и списанием МПЗ;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сверка данных синтетического и аналитического учета;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правильность списания недостач и порчи МПЗ.</w:t>
      </w:r>
    </w:p>
    <w:p w:rsidR="00CD24D0" w:rsidRPr="00F62B69" w:rsidRDefault="00CD24D0" w:rsidP="00F62B6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Поставленные задачи решаются путем выполнения определенного набора аудиторских процедур, которые выбираются при планировании аудита и в ходе проверки уточняются. Конкретный порядок проведения процедур и их содержание должны определяться исходя из особенностей хозяйственной деятельности проверяемой организации</w:t>
      </w:r>
      <w:r w:rsidR="00FD7AD2" w:rsidRPr="00F62B69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="00FD7AD2" w:rsidRPr="00F62B69">
        <w:rPr>
          <w:rFonts w:ascii="Times New Roman" w:hAnsi="Times New Roman" w:cs="Times New Roman"/>
          <w:sz w:val="28"/>
          <w:szCs w:val="28"/>
        </w:rPr>
        <w:t>.</w:t>
      </w:r>
    </w:p>
    <w:p w:rsidR="00CD24D0" w:rsidRPr="00F62B69" w:rsidRDefault="00CD24D0" w:rsidP="00F62B69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Основными источниками информации являются первичные документы по учету производственных запасов и различные аналитические и синтетические регистры. В качестве первичных документов по учету материалов используются преимущественно унифицированные учетные документы, к числу которых относятся следующие формы:</w:t>
      </w:r>
    </w:p>
    <w:p w:rsidR="00CD24D0" w:rsidRPr="00F62B69" w:rsidRDefault="00CD24D0" w:rsidP="00F62B69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доверенность (форма №М</w:t>
      </w:r>
      <w:r w:rsidRPr="00F62B69">
        <w:rPr>
          <w:rFonts w:ascii="Times New Roman" w:hAnsi="Times New Roman" w:cs="Times New Roman"/>
          <w:sz w:val="28"/>
          <w:szCs w:val="28"/>
        </w:rPr>
        <w:noBreakHyphen/>
        <w:t>2 и №М</w:t>
      </w:r>
      <w:r w:rsidRPr="00F62B69">
        <w:rPr>
          <w:rFonts w:ascii="Times New Roman" w:hAnsi="Times New Roman" w:cs="Times New Roman"/>
          <w:sz w:val="28"/>
          <w:szCs w:val="28"/>
        </w:rPr>
        <w:noBreakHyphen/>
        <w:t>2а) – применяется для оформления права лица выступать в качестве доверенного лица организации при получении материальных ценностей, отпускаемых поставщиком по наряду, счету, договору, заказу, соглашению;</w:t>
      </w:r>
    </w:p>
    <w:p w:rsidR="00CD24D0" w:rsidRPr="00F62B69" w:rsidRDefault="00CD24D0" w:rsidP="00F62B69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приходный ордер (форма №М</w:t>
      </w:r>
      <w:r w:rsidRPr="00F62B69">
        <w:rPr>
          <w:rFonts w:ascii="Times New Roman" w:hAnsi="Times New Roman" w:cs="Times New Roman"/>
          <w:sz w:val="28"/>
          <w:szCs w:val="28"/>
        </w:rPr>
        <w:noBreakHyphen/>
        <w:t xml:space="preserve">4) – </w:t>
      </w:r>
      <w:r w:rsidR="00860E77" w:rsidRPr="00F62B69">
        <w:rPr>
          <w:rFonts w:ascii="Times New Roman" w:hAnsi="Times New Roman" w:cs="Times New Roman"/>
          <w:sz w:val="28"/>
          <w:szCs w:val="28"/>
        </w:rPr>
        <w:t>используется для учета материалов</w:t>
      </w:r>
      <w:r w:rsidRPr="00F62B69">
        <w:rPr>
          <w:rFonts w:ascii="Times New Roman" w:hAnsi="Times New Roman" w:cs="Times New Roman"/>
          <w:sz w:val="28"/>
          <w:szCs w:val="28"/>
        </w:rPr>
        <w:t xml:space="preserve"> поступающих от поставщиков или из переработки;</w:t>
      </w:r>
    </w:p>
    <w:p w:rsidR="00CD24D0" w:rsidRPr="00F62B69" w:rsidRDefault="00CD24D0" w:rsidP="00F62B69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акт о приемке материалов (форма №М</w:t>
      </w:r>
      <w:r w:rsidRPr="00F62B69">
        <w:rPr>
          <w:rFonts w:ascii="Times New Roman" w:hAnsi="Times New Roman" w:cs="Times New Roman"/>
          <w:sz w:val="28"/>
          <w:szCs w:val="28"/>
        </w:rPr>
        <w:noBreakHyphen/>
        <w:t>7) – для оформления приемки материальных ценностей, имеющих количественные и качественные расхождения с данными сопроводительных документов поставщика;</w:t>
      </w:r>
    </w:p>
    <w:p w:rsidR="00CD24D0" w:rsidRPr="00F62B69" w:rsidRDefault="00CD24D0" w:rsidP="00F62B69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лимитно-заборная карта (форма №М</w:t>
      </w:r>
      <w:r w:rsidRPr="00F62B69">
        <w:rPr>
          <w:rFonts w:ascii="Times New Roman" w:hAnsi="Times New Roman" w:cs="Times New Roman"/>
          <w:sz w:val="28"/>
          <w:szCs w:val="28"/>
        </w:rPr>
        <w:noBreakHyphen/>
        <w:t>8) – применяется для оформления отпуска материалов, систематически потребляемых при изготовлении продукции в течение месяца;</w:t>
      </w:r>
    </w:p>
    <w:p w:rsidR="00CD24D0" w:rsidRPr="00F62B69" w:rsidRDefault="00CD24D0" w:rsidP="00F62B69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требование-накладная (форма №М</w:t>
      </w:r>
      <w:r w:rsidRPr="00F62B69">
        <w:rPr>
          <w:rFonts w:ascii="Times New Roman" w:hAnsi="Times New Roman" w:cs="Times New Roman"/>
          <w:sz w:val="28"/>
          <w:szCs w:val="28"/>
        </w:rPr>
        <w:noBreakHyphen/>
        <w:t>11) – используется для учета движения материальных ценностей внутри организации между структурными подразделениями или материально-ответственными лицами;</w:t>
      </w:r>
    </w:p>
    <w:p w:rsidR="00CD24D0" w:rsidRPr="00F62B69" w:rsidRDefault="00CD24D0" w:rsidP="00F62B69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накладная на отпуск материалов на сторону (форма №М</w:t>
      </w:r>
      <w:r w:rsidRPr="00F62B69">
        <w:rPr>
          <w:rFonts w:ascii="Times New Roman" w:hAnsi="Times New Roman" w:cs="Times New Roman"/>
          <w:sz w:val="28"/>
          <w:szCs w:val="28"/>
        </w:rPr>
        <w:noBreakHyphen/>
        <w:t>15) – применяется для учета отпуска материальных ценностей хозяйствам своей организации, расположенным за пределами ее территории, или сторонним организациям;</w:t>
      </w:r>
    </w:p>
    <w:p w:rsidR="00CD24D0" w:rsidRPr="00F62B69" w:rsidRDefault="00CD24D0" w:rsidP="00F62B69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карточка учета материалов (форма №М</w:t>
      </w:r>
      <w:r w:rsidRPr="00F62B69">
        <w:rPr>
          <w:rFonts w:ascii="Times New Roman" w:hAnsi="Times New Roman" w:cs="Times New Roman"/>
          <w:sz w:val="28"/>
          <w:szCs w:val="28"/>
        </w:rPr>
        <w:noBreakHyphen/>
        <w:t>17) – предназначена для учета движения материалов на складе по каждому сорту, виду, размеру или другому признаку материала;</w:t>
      </w:r>
    </w:p>
    <w:p w:rsidR="00CD24D0" w:rsidRPr="00F62B69" w:rsidRDefault="00CD24D0" w:rsidP="00F62B69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акт об оприходовании материальных ценностей, полученных при разборке и демонтаже зданий и сооружений (форма №М</w:t>
      </w:r>
      <w:r w:rsidRPr="00F62B69">
        <w:rPr>
          <w:rFonts w:ascii="Times New Roman" w:hAnsi="Times New Roman" w:cs="Times New Roman"/>
          <w:sz w:val="28"/>
          <w:szCs w:val="28"/>
        </w:rPr>
        <w:noBreakHyphen/>
        <w:t>35) – применяется для оформления оприходования материальных ценностей, полученных при разборке и демонтаже зданий и сооружений, пригодных для использования при производстве работ.</w:t>
      </w:r>
    </w:p>
    <w:p w:rsidR="00CD24D0" w:rsidRPr="00F62B69" w:rsidRDefault="00CD24D0" w:rsidP="00F62B69">
      <w:pPr>
        <w:pStyle w:val="u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2B69">
        <w:rPr>
          <w:sz w:val="28"/>
          <w:szCs w:val="28"/>
        </w:rPr>
        <w:t>Необходимо проверить, как ведется учет на синтетических счетах 10"Материалы", 14"Резервы под снижение стоимости материальных ценностей", 15"Заготовление и приобретение материальных ценностей", 16"Отклонения в стоимост</w:t>
      </w:r>
      <w:r w:rsidR="00FD7AD2" w:rsidRPr="00F62B69">
        <w:rPr>
          <w:sz w:val="28"/>
          <w:szCs w:val="28"/>
        </w:rPr>
        <w:t>и материальных ценностей" и 19 “НДС”</w:t>
      </w:r>
      <w:r w:rsidRPr="00F62B69">
        <w:rPr>
          <w:sz w:val="28"/>
          <w:szCs w:val="28"/>
        </w:rPr>
        <w:t xml:space="preserve">. Забалансовый учет материальных ценностей ведется на счетах: </w:t>
      </w:r>
      <w:hyperlink r:id="rId7" w:tooltip="Приказ Минфина РФ от 31.10.2000 N 94н (ред. от 18.09.2006) &quot;Об утверждении Плана счетов бухгалтерского учета финансово-хозяйственной деятельности организаций и Инструкции по его применению&quot;" w:history="1">
        <w:r w:rsidRPr="00F62B69">
          <w:rPr>
            <w:rStyle w:val="af6"/>
            <w:color w:val="auto"/>
            <w:sz w:val="28"/>
            <w:szCs w:val="28"/>
            <w:u w:val="none"/>
          </w:rPr>
          <w:t>счет 002</w:t>
        </w:r>
      </w:hyperlink>
      <w:r w:rsidRPr="00F62B69">
        <w:rPr>
          <w:rStyle w:val="apple-converted-space"/>
          <w:sz w:val="28"/>
          <w:szCs w:val="28"/>
        </w:rPr>
        <w:t xml:space="preserve"> </w:t>
      </w:r>
      <w:r w:rsidRPr="00F62B69">
        <w:rPr>
          <w:sz w:val="28"/>
          <w:szCs w:val="28"/>
        </w:rPr>
        <w:t xml:space="preserve">Товарно-материальные ценности, принятые на ответственное хранение" </w:t>
      </w:r>
      <w:r w:rsidRPr="00507FFC">
        <w:rPr>
          <w:sz w:val="28"/>
          <w:szCs w:val="28"/>
        </w:rPr>
        <w:t>счет 003</w:t>
      </w:r>
      <w:r w:rsidRPr="00F62B69">
        <w:rPr>
          <w:rStyle w:val="apple-converted-space"/>
          <w:sz w:val="28"/>
          <w:szCs w:val="28"/>
        </w:rPr>
        <w:t xml:space="preserve"> </w:t>
      </w:r>
      <w:r w:rsidRPr="00F62B69">
        <w:rPr>
          <w:sz w:val="28"/>
          <w:szCs w:val="28"/>
        </w:rPr>
        <w:t xml:space="preserve">"Материалы, принятые в переработку" </w:t>
      </w:r>
      <w:hyperlink r:id="rId8" w:tooltip="Приказ Минфина РФ от 31.10.2000 N 94н (ред. от 18.09.2006) &quot;Об утверждении Плана счетов бухгалтерского учета финансово-хозяйственной деятельности организаций и Инструкции по его применению&quot;" w:history="1">
        <w:r w:rsidRPr="00F62B69">
          <w:rPr>
            <w:rStyle w:val="af6"/>
            <w:color w:val="auto"/>
            <w:sz w:val="28"/>
            <w:szCs w:val="28"/>
            <w:u w:val="none"/>
          </w:rPr>
          <w:t>счет 004</w:t>
        </w:r>
      </w:hyperlink>
      <w:r w:rsidRPr="00F62B69">
        <w:rPr>
          <w:rStyle w:val="apple-converted-space"/>
          <w:sz w:val="28"/>
          <w:szCs w:val="28"/>
        </w:rPr>
        <w:t xml:space="preserve"> </w:t>
      </w:r>
      <w:r w:rsidRPr="00F62B69">
        <w:rPr>
          <w:sz w:val="28"/>
          <w:szCs w:val="28"/>
        </w:rPr>
        <w:t>"Товары, принятые на комиссию".</w:t>
      </w:r>
    </w:p>
    <w:p w:rsidR="00CD24D0" w:rsidRPr="00F62B69" w:rsidRDefault="00CD24D0" w:rsidP="00F62B69">
      <w:pPr>
        <w:pStyle w:val="u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2B69">
        <w:rPr>
          <w:sz w:val="28"/>
          <w:szCs w:val="28"/>
        </w:rPr>
        <w:t>Основное внимание при этом, безусловно, следует уделить счету 10 «Материалы», который подразделяется на субсчета по группам материалов.</w:t>
      </w:r>
    </w:p>
    <w:p w:rsidR="00CD24D0" w:rsidRPr="00F62B69" w:rsidRDefault="00CD24D0" w:rsidP="00F62B69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Общие данные по учету материальных ценностей и производственных запасов проверяются по статьям раздела 2 «Оборотные активы» актива баланса (форма № 1) по строкам 210,211,212, 213,218 и по таким бухгалтерским регистрам, как Главная книга, журналы-ордера № 6, 10, 10/1, вспомогательная ведомость № 10 при мемориально-ордерной форме учета или соответствующие машинограммы, полученные на персональных компьютерах</w:t>
      </w:r>
      <w:r w:rsidR="00FD7AD2" w:rsidRPr="00F62B69"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 w:rsidR="00FD7AD2" w:rsidRPr="00F62B69">
        <w:rPr>
          <w:rFonts w:ascii="Times New Roman" w:hAnsi="Times New Roman" w:cs="Times New Roman"/>
          <w:sz w:val="28"/>
          <w:szCs w:val="28"/>
        </w:rPr>
        <w:t>.</w:t>
      </w:r>
    </w:p>
    <w:p w:rsidR="00CD24D0" w:rsidRPr="00F62B69" w:rsidRDefault="00CD24D0" w:rsidP="00F62B69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Для подтверждения фактического наличия товарно-материальных ценностей следует провести инвентаризацию. В ходе аудиторской проверки аудиторы могут сами проводить инвентаризацию или наблюдать за процессом ее проведения. Для подтверждения достоверности арифметических подсчетов товарно-материальных ценностей, соответствия их величине, отраженной в первичных документах и в регистрах бухгалтерского, учета, обычно используется пересчет данных. В случае если аудитор не смог наблюдать за проведением инвентаризации на отчетную дату, в ходе проверки должна быть проведена выборочная контрольная инвентаризация.</w:t>
      </w:r>
    </w:p>
    <w:p w:rsidR="00CD24D0" w:rsidRPr="00F62B69" w:rsidRDefault="00CD24D0" w:rsidP="00F62B69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При аудите организации учета движения материальных ценностей на складах прежде всего надо проконтролировать организацию складского хозяйства и контрольно-пропускной системы. Далее проверяют, как организован складской учет материалов и как ведется контроль со стороны бухгалтерии.</w:t>
      </w:r>
    </w:p>
    <w:p w:rsidR="00C92F48" w:rsidRPr="00F62B69" w:rsidRDefault="00C92F48" w:rsidP="00F62B69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24D0" w:rsidRPr="00F62B69" w:rsidRDefault="00CD24D0" w:rsidP="00F62B69">
      <w:pPr>
        <w:pStyle w:val="2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3" w:name="_Toc279434930"/>
      <w:r w:rsidRPr="00F62B69">
        <w:rPr>
          <w:rFonts w:ascii="Times New Roman" w:hAnsi="Times New Roman" w:cs="Times New Roman"/>
          <w:b w:val="0"/>
          <w:i w:val="0"/>
        </w:rPr>
        <w:t>1.</w:t>
      </w:r>
      <w:r w:rsidR="00F62B69">
        <w:rPr>
          <w:rFonts w:ascii="Times New Roman" w:hAnsi="Times New Roman" w:cs="Times New Roman"/>
          <w:b w:val="0"/>
          <w:i w:val="0"/>
        </w:rPr>
        <w:t>2</w:t>
      </w:r>
      <w:r w:rsidRPr="00F62B69">
        <w:rPr>
          <w:rFonts w:ascii="Times New Roman" w:hAnsi="Times New Roman" w:cs="Times New Roman"/>
          <w:b w:val="0"/>
          <w:i w:val="0"/>
        </w:rPr>
        <w:t xml:space="preserve"> Организация аудиторской проверки учета МПЗ</w:t>
      </w:r>
      <w:bookmarkEnd w:id="3"/>
    </w:p>
    <w:p w:rsidR="00F62B69" w:rsidRDefault="00F62B69" w:rsidP="00F62B6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4D0" w:rsidRPr="00F62B69" w:rsidRDefault="00CD24D0" w:rsidP="00F62B6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Весь объем аудиторских процедур проверки, по существу, можно условно разделить на несколько групп: аудит наличия и сохранности МПЗ; аудит движения МПЗ; проверка правильности налогообложения МПЗ.</w:t>
      </w:r>
    </w:p>
    <w:p w:rsidR="00CD24D0" w:rsidRPr="00F62B69" w:rsidRDefault="00CD24D0" w:rsidP="00F62B6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В ходе проверки наличия и сохранности МПЗ аудитор осуществляет ряд процедур:</w:t>
      </w:r>
    </w:p>
    <w:p w:rsidR="00CD24D0" w:rsidRPr="00F62B69" w:rsidRDefault="00CD24D0" w:rsidP="00F62B6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проверяет отсутствие искажений в начальном сальдо по МПЗ, правильность перенесения остатков по счетам учета из предыдущего периода на начало анализируемого;</w:t>
      </w:r>
    </w:p>
    <w:p w:rsidR="00CD24D0" w:rsidRPr="00F62B69" w:rsidRDefault="00CD24D0" w:rsidP="00F62B6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сопоставляет данные финансовой отчетности и бухгалтерского учета;</w:t>
      </w:r>
    </w:p>
    <w:p w:rsidR="00CD24D0" w:rsidRPr="00F62B69" w:rsidRDefault="00CD24D0" w:rsidP="00F62B6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анализирует правильность синтетического и аналитического учета МПЗ;</w:t>
      </w:r>
    </w:p>
    <w:p w:rsidR="00CD24D0" w:rsidRPr="00F62B69" w:rsidRDefault="00CD24D0" w:rsidP="00F62B6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удостоверивается, что к исполнению принимаются лишь надлежащим образом оформленные документы;</w:t>
      </w:r>
    </w:p>
    <w:p w:rsidR="00CD24D0" w:rsidRPr="00F62B69" w:rsidRDefault="00CD24D0" w:rsidP="00F62B6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проверяет установление порядка нормирования МПЗ, соблюдение норм, выявляет отклонения и меры, принимаемые для их ликвидации;</w:t>
      </w:r>
    </w:p>
    <w:p w:rsidR="00CD24D0" w:rsidRPr="00F62B69" w:rsidRDefault="00CD24D0" w:rsidP="00F62B6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проверяет своевременное и полное отражение операций в регистрах бухгалтерского учета, проведение периодической сверки синтетического учета с данными карточек складского учета;</w:t>
      </w:r>
    </w:p>
    <w:p w:rsidR="00CD24D0" w:rsidRPr="00F62B69" w:rsidRDefault="00CD24D0" w:rsidP="00F62B6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устанавливает правильность определения и списания стоимости израсходованных МПЗ на себестоимость;</w:t>
      </w:r>
    </w:p>
    <w:p w:rsidR="00CD24D0" w:rsidRPr="00F62B69" w:rsidRDefault="00CD24D0" w:rsidP="00F62B6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анализирует организацию контроля за закупками, сам процесс закупок: наличие договора, оплату счетов, накладных, счетов-фактур, оприходование МПЗ в регистрах бухгалтерского учета;</w:t>
      </w:r>
    </w:p>
    <w:p w:rsidR="00CD24D0" w:rsidRPr="00F62B69" w:rsidRDefault="00CD24D0" w:rsidP="00F62B6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проверяет сроки и периодичность проведения инвентаризации в соответствии с требованиями законодательства, правильность оформления материалов инвентаризации и отражения ее результатов в учете</w:t>
      </w:r>
      <w:r w:rsidR="00FD7AD2" w:rsidRPr="00F62B69"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 w:rsidR="00FD7AD2" w:rsidRPr="00F62B69">
        <w:rPr>
          <w:rFonts w:ascii="Times New Roman" w:hAnsi="Times New Roman" w:cs="Times New Roman"/>
          <w:sz w:val="28"/>
          <w:szCs w:val="28"/>
        </w:rPr>
        <w:t>.</w:t>
      </w:r>
    </w:p>
    <w:p w:rsidR="00CD24D0" w:rsidRPr="00F62B69" w:rsidRDefault="00CD24D0" w:rsidP="00F62B6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Сохранность сырья и материалов зависит от условий хранения, поэтому следующим этапом контроля является проверка состояния складского хозяйства на предприятии. Аудитор выясняет число и размещение складских помещений, их емкость, специализацию, проверяет условия для хранения ценностей, обеспеченность пожарно-охранной сигнализацией, весоизмерительным оборудованием, тарой и т.д.</w:t>
      </w:r>
    </w:p>
    <w:p w:rsidR="00CD24D0" w:rsidRPr="00F62B69" w:rsidRDefault="00CD24D0" w:rsidP="00F62B6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После этого целесообразно провести тестирование по специальной анкете и определить, как следует проводить инвентаризацию материально-производственных запасов – полную или частичную, а также осуществить сплошную документальную проверку отдельных направлений движения ценностей или ограничиться выборочной. Выводы делаются на основе изучения системы внутреннего контроля и бухгалтерского учета на предприятии по примерной анкете.</w:t>
      </w:r>
    </w:p>
    <w:p w:rsidR="00CD24D0" w:rsidRPr="00F62B69" w:rsidRDefault="00CD24D0" w:rsidP="00F62B6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Для определения правильности налогообложения МПЗ аудитор проверяет:</w:t>
      </w:r>
    </w:p>
    <w:p w:rsidR="00CD24D0" w:rsidRPr="00F62B69" w:rsidRDefault="00CD24D0" w:rsidP="00F62B69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правомерность отражения в учете НДС при приобретении МПЗ, применение налогового вычета;</w:t>
      </w:r>
    </w:p>
    <w:p w:rsidR="00CD24D0" w:rsidRPr="00F62B69" w:rsidRDefault="00CD24D0" w:rsidP="00F62B69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верность начисления в учете НДС при реализации;</w:t>
      </w:r>
    </w:p>
    <w:p w:rsidR="00CD24D0" w:rsidRPr="00F62B69" w:rsidRDefault="00CD24D0" w:rsidP="00F62B69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правильность и полноту формирования первоначальной стоимости МПЗ для целей налогового учета;</w:t>
      </w:r>
    </w:p>
    <w:p w:rsidR="00CD24D0" w:rsidRPr="00F62B69" w:rsidRDefault="00CD24D0" w:rsidP="00F62B69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правильность включения в расходы израсходованных МПЗ;</w:t>
      </w:r>
    </w:p>
    <w:p w:rsidR="00CD24D0" w:rsidRPr="00F62B69" w:rsidRDefault="00CD24D0" w:rsidP="00F62B69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списание МПЗ по методам, закрепленным в учетной политике для целей налогового учета;</w:t>
      </w:r>
    </w:p>
    <w:p w:rsidR="00CD24D0" w:rsidRPr="00F62B69" w:rsidRDefault="00CD24D0" w:rsidP="00F62B69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правильность формирования доходов и расходов при продаже МПЗ</w:t>
      </w:r>
      <w:r w:rsidR="00FD7AD2" w:rsidRPr="00F62B69"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 w:rsidRPr="00F62B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24D0" w:rsidRPr="00F62B69" w:rsidRDefault="00CD24D0" w:rsidP="00F62B69">
      <w:pPr>
        <w:pStyle w:val="ad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Аудитор по результатам анализа системы внутреннего контроля и учета на предприятии составляет программу проверки операций с материально-производственными запасами (табл. 1.1). Если у аудитора сложилось мнение о неудовлетворительном уровне хранения ценностей на складах предприятия, он может порекомендовать его руководству провести выборочную инвентаризацию некоторых групп материалов (дефицитных, дорогостоящих), закрепленных за конкретными материально ответственными лицами. При получении согласия и назначении инвентаризационной комиссии аудитор составляет перечень подлежащих проверке ценностей; далее требует от заведующего складом (кладовщика) отчета по приходу и отпуску материалов на дату начала инвентаризации (один экземпляр отчета передается в бухгалтерию, второй остается у аудитора), получает от него расписку об отсутствии неоприходованных и не списанных в расход ценностей. Во время инвентаризации аудитор наблюдает за правильным проведением членами инвентаризационной комиссии установленных процедур (пересчет запасов, их взвешивание, заполнение инвентаризационных описей и т.д.).</w:t>
      </w:r>
    </w:p>
    <w:p w:rsidR="00F62B69" w:rsidRDefault="00F62B69" w:rsidP="00F62B69">
      <w:pPr>
        <w:pStyle w:val="ad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D24D0" w:rsidRPr="00F62B69" w:rsidRDefault="00CD24D0" w:rsidP="00F62B69">
      <w:pPr>
        <w:pStyle w:val="ad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B69">
        <w:rPr>
          <w:rFonts w:ascii="Times New Roman" w:hAnsi="Times New Roman" w:cs="Times New Roman"/>
          <w:iCs/>
          <w:sz w:val="28"/>
          <w:szCs w:val="28"/>
        </w:rPr>
        <w:t>Таблица 1.1</w:t>
      </w:r>
      <w:r w:rsidRPr="00F62B69">
        <w:rPr>
          <w:rFonts w:ascii="Times New Roman" w:hAnsi="Times New Roman" w:cs="Times New Roman"/>
          <w:bCs/>
          <w:sz w:val="28"/>
          <w:szCs w:val="28"/>
        </w:rPr>
        <w:t xml:space="preserve">Программа аудиторской проверки операций материально </w:t>
      </w:r>
      <w:r w:rsidRPr="00F62B69">
        <w:rPr>
          <w:rFonts w:ascii="Times New Roman" w:hAnsi="Times New Roman" w:cs="Times New Roman"/>
          <w:bCs/>
          <w:sz w:val="28"/>
          <w:szCs w:val="28"/>
        </w:rPr>
        <w:noBreakHyphen/>
        <w:t xml:space="preserve"> производственных запасов</w:t>
      </w:r>
    </w:p>
    <w:p w:rsidR="00CD24D0" w:rsidRPr="00F62B69" w:rsidRDefault="004C0FD3" w:rsidP="00F62B69">
      <w:pPr>
        <w:pStyle w:val="ad"/>
        <w:widowControl w:val="0"/>
        <w:tabs>
          <w:tab w:val="left" w:pos="993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8pt;height:316.5pt;visibility:visible">
            <v:imagedata r:id="rId9" o:title=""/>
          </v:shape>
        </w:pict>
      </w:r>
    </w:p>
    <w:p w:rsidR="00F62B69" w:rsidRDefault="00F62B69" w:rsidP="00F62B6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4D0" w:rsidRPr="00F62B69" w:rsidRDefault="00CD24D0" w:rsidP="00F62B6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Все вышеуказанные процедуры помогают аудитору собрать необходимую аналитическую информацию о составе, стоимости и движении МПЗ, которая в совокупности с данными, полученными в ходе аудита всех остальных статей финансовой отчетности, позволит проверяющему выразить мнение о достоверности полученных сведений.</w:t>
      </w:r>
    </w:p>
    <w:p w:rsidR="00CD24D0" w:rsidRPr="00F62B69" w:rsidRDefault="00CD24D0" w:rsidP="00F62B6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Таким образом, плюсы проведения аудиторской проверки для финансово-хозяйственной деятельности предприятия очевидны. Помимо официального мнения в форме аудиторского заключения о финансовой (бухгалтерской) отчетности, полученная от аудиторов по итогам проверки информация, в том числе о состоянии учета МПЗ, важна для обеспечения контроля за их сохранностью, снижения налоговых рисков, а также для принятия оптимальных управленческих решений</w:t>
      </w:r>
      <w:r w:rsidR="00FD7AD2" w:rsidRPr="00F62B69"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  <w:r w:rsidR="00FD7AD2" w:rsidRPr="00F62B69">
        <w:rPr>
          <w:rFonts w:ascii="Times New Roman" w:hAnsi="Times New Roman" w:cs="Times New Roman"/>
          <w:sz w:val="28"/>
          <w:szCs w:val="28"/>
        </w:rPr>
        <w:t>.</w:t>
      </w:r>
    </w:p>
    <w:p w:rsidR="00B93ECC" w:rsidRPr="00A56C9E" w:rsidRDefault="007377EF" w:rsidP="007377EF">
      <w:pPr>
        <w:widowControl w:val="0"/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 w:rsidRPr="00A56C9E">
        <w:rPr>
          <w:rFonts w:ascii="Times New Roman" w:hAnsi="Times New Roman" w:cs="Times New Roman"/>
          <w:color w:val="FFFFFF"/>
          <w:sz w:val="28"/>
          <w:szCs w:val="28"/>
        </w:rPr>
        <w:t>аудит материальный производственный запас</w:t>
      </w:r>
    </w:p>
    <w:p w:rsidR="00CD24D0" w:rsidRPr="00F62B69" w:rsidRDefault="00F62B69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4" w:name="_Toc279434931"/>
      <w:r>
        <w:rPr>
          <w:rFonts w:ascii="Times New Roman" w:hAnsi="Times New Roman" w:cs="Times New Roman"/>
          <w:sz w:val="28"/>
          <w:szCs w:val="28"/>
        </w:rPr>
        <w:br w:type="page"/>
      </w:r>
      <w:r w:rsidR="00B93ECC" w:rsidRPr="00F62B69">
        <w:rPr>
          <w:rFonts w:ascii="Times New Roman" w:hAnsi="Times New Roman" w:cs="Times New Roman"/>
          <w:sz w:val="28"/>
          <w:szCs w:val="28"/>
        </w:rPr>
        <w:t>2. Внутрифирменный стандарт аудита материально-</w:t>
      </w:r>
      <w:r w:rsidR="00B93ECC" w:rsidRPr="00F62B69">
        <w:rPr>
          <w:rFonts w:ascii="Times New Roman" w:hAnsi="Times New Roman" w:cs="Times New Roman"/>
          <w:sz w:val="28"/>
        </w:rPr>
        <w:t>производственных запасов</w:t>
      </w:r>
    </w:p>
    <w:p w:rsidR="00313DB8" w:rsidRPr="00F62B69" w:rsidRDefault="00313DB8" w:rsidP="00F62B69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</w:p>
    <w:p w:rsidR="00313DB8" w:rsidRPr="00F62B69" w:rsidRDefault="002E2804" w:rsidP="00F62B6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2.1 </w:t>
      </w:r>
      <w:r w:rsidR="00407F1C" w:rsidRPr="00F62B69">
        <w:rPr>
          <w:rFonts w:ascii="Times New Roman" w:hAnsi="Times New Roman" w:cs="Times New Roman"/>
          <w:sz w:val="28"/>
          <w:szCs w:val="28"/>
        </w:rPr>
        <w:t xml:space="preserve">Внутрифирменные </w:t>
      </w:r>
      <w:r w:rsidR="00313DB8" w:rsidRPr="00F62B69">
        <w:rPr>
          <w:rFonts w:ascii="Times New Roman" w:hAnsi="Times New Roman" w:cs="Times New Roman"/>
          <w:sz w:val="28"/>
          <w:szCs w:val="28"/>
        </w:rPr>
        <w:t>стандарты аудиторской организации</w:t>
      </w:r>
    </w:p>
    <w:p w:rsidR="00F62B69" w:rsidRDefault="00F62B69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F1C" w:rsidRPr="00F62B69" w:rsidRDefault="00407F1C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Федеральные стандарты аудита и положения Закона об аудиторской деятельности предоставили большую самостоятельность аудиторам в решении отдельных практических проблем проведения проверки. Многие вопросы могут быть урегулированы аудиторами самостоятельно и закреплены ими во внутрифирменных правилах аудита. </w:t>
      </w:r>
    </w:p>
    <w:p w:rsidR="00407F1C" w:rsidRPr="00F62B69" w:rsidRDefault="00407F1C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Внутренние стандарты аудита определяют единые требования к порядку проведения аудита и его качеству, создают при их соблюдении дополнительный уровень гарантии результатов аудиторской проверки. Внутрифирменные стандарты аудита можно подразделить на две группы: стандарты саморегулируемых аудиторских объединений (аккредитованных) и собственно внутрифирменные стандарты. </w:t>
      </w:r>
    </w:p>
    <w:p w:rsidR="00407F1C" w:rsidRPr="00F62B69" w:rsidRDefault="00407F1C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Саморегулируемые аудиторские объединения вправе разрабатывать свои стандарты и методические материалы по применению федеральных стандартов, где могут устанавливать дополнительные требования по проведению аудита, но они не должны противоречить федеральным стандартам аудиторской деятельности и Закону об аудиторской деятельности. </w:t>
      </w:r>
    </w:p>
    <w:p w:rsidR="00407F1C" w:rsidRPr="00F62B69" w:rsidRDefault="00407F1C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Аудиторские организации и индивидуальные аудиторы вправе устанавливать собственные правила (стандарты) аудиторской деятельности, которые не могут противоречить федеральным правилам аудиторской деятельности и не могут устанавливать требования ниже определенных в федеральных стандартах. К ним могут относиться принятые и утвержденные в организации инструкции, методические разработки, пособия и другие документы, раскрывающие внутренние подходы фирмы к осуществлению аудита</w:t>
      </w:r>
      <w:r w:rsidR="00FD7AD2" w:rsidRPr="00F62B69">
        <w:rPr>
          <w:rStyle w:val="a8"/>
          <w:rFonts w:ascii="Times New Roman" w:hAnsi="Times New Roman" w:cs="Times New Roman"/>
          <w:sz w:val="28"/>
          <w:szCs w:val="28"/>
        </w:rPr>
        <w:footnoteReference w:id="8"/>
      </w:r>
      <w:r w:rsidRPr="00F62B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F1C" w:rsidRPr="00F62B69" w:rsidRDefault="00407F1C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Внутренние стандарты по своему назначению могут быть объединены в следующие группы: </w:t>
      </w:r>
    </w:p>
    <w:p w:rsidR="00407F1C" w:rsidRPr="00F62B69" w:rsidRDefault="00407F1C" w:rsidP="00F62B69">
      <w:pPr>
        <w:widowControl w:val="0"/>
        <w:numPr>
          <w:ilvl w:val="0"/>
          <w:numId w:val="8"/>
        </w:numPr>
        <w:tabs>
          <w:tab w:val="clear" w:pos="720"/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стандарты, содержащие общие положения по аудиту; </w:t>
      </w:r>
    </w:p>
    <w:p w:rsidR="00407F1C" w:rsidRPr="00F62B69" w:rsidRDefault="00407F1C" w:rsidP="00F62B69">
      <w:pPr>
        <w:widowControl w:val="0"/>
        <w:numPr>
          <w:ilvl w:val="0"/>
          <w:numId w:val="8"/>
        </w:numPr>
        <w:tabs>
          <w:tab w:val="clear" w:pos="720"/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устанавливающие порядок проведения аудита; </w:t>
      </w:r>
    </w:p>
    <w:p w:rsidR="00407F1C" w:rsidRPr="00F62B69" w:rsidRDefault="00407F1C" w:rsidP="00F62B69">
      <w:pPr>
        <w:widowControl w:val="0"/>
        <w:numPr>
          <w:ilvl w:val="0"/>
          <w:numId w:val="8"/>
        </w:numPr>
        <w:tabs>
          <w:tab w:val="clear" w:pos="720"/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устанавливающие порядок формирования выводов и заключений аудиторов; </w:t>
      </w:r>
    </w:p>
    <w:p w:rsidR="00407F1C" w:rsidRPr="00F62B69" w:rsidRDefault="00407F1C" w:rsidP="00F62B69">
      <w:pPr>
        <w:widowControl w:val="0"/>
        <w:numPr>
          <w:ilvl w:val="0"/>
          <w:numId w:val="8"/>
        </w:numPr>
        <w:tabs>
          <w:tab w:val="clear" w:pos="720"/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специализированные стандарты; </w:t>
      </w:r>
    </w:p>
    <w:p w:rsidR="00407F1C" w:rsidRPr="00F62B69" w:rsidRDefault="00407F1C" w:rsidP="00F62B69">
      <w:pPr>
        <w:widowControl w:val="0"/>
        <w:numPr>
          <w:ilvl w:val="0"/>
          <w:numId w:val="8"/>
        </w:numPr>
        <w:tabs>
          <w:tab w:val="clear" w:pos="720"/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устанавливающие порядок оказания сопутствующих аудиту услуг; </w:t>
      </w:r>
    </w:p>
    <w:p w:rsidR="00407F1C" w:rsidRPr="00F62B69" w:rsidRDefault="00407F1C" w:rsidP="00F62B69">
      <w:pPr>
        <w:widowControl w:val="0"/>
        <w:numPr>
          <w:ilvl w:val="0"/>
          <w:numId w:val="8"/>
        </w:numPr>
        <w:tabs>
          <w:tab w:val="clear" w:pos="720"/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по образованию и подготовке кадров. </w:t>
      </w:r>
    </w:p>
    <w:bookmarkEnd w:id="4"/>
    <w:p w:rsidR="00313DB8" w:rsidRPr="00F62B69" w:rsidRDefault="00313DB8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Внутренние стандарты, содержащие общие положения по аудиту, предназначены для регулирования взаимоотношений, возникающих между аудиторской организацией и проверяемым экономическим субъектом, взаимоотношений между аудиторами, а также между сотрудниками и администрацией аудиторской организации в соответствии с основными принципами проведения аудита и этическими нормами. </w:t>
      </w:r>
    </w:p>
    <w:p w:rsidR="00313DB8" w:rsidRPr="00F62B69" w:rsidRDefault="00313DB8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Внутренние стандарты, устанавливающие порядок проведения аудита, формулируют конкретные правила, методику проведения аудита и представляют собой разработки по реализации требований правил (стандартов) аудиторской деятельности. </w:t>
      </w:r>
    </w:p>
    <w:p w:rsidR="00313DB8" w:rsidRPr="00F62B69" w:rsidRDefault="00313DB8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В дополнение к внутренним стандартам аудиторских организаций разрабатываются методики, внутренние инструкции и положения, перечень процедур, рабочие таблицы и вопросники, макеты и другие документы вспомогательно-технического характера, раскрывающие подходы аудиторской организации к проведению аудита. </w:t>
      </w:r>
    </w:p>
    <w:p w:rsidR="00313DB8" w:rsidRPr="00F62B69" w:rsidRDefault="00313DB8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Внутренние стандарты, устанавливающие порядок формирования выводов и заключений аудиторов, содержат внутренние требования аудиторской организации к содержанию и формированию выводов и составлению заключений по результатам проведенного аудита. </w:t>
      </w:r>
    </w:p>
    <w:p w:rsidR="00313DB8" w:rsidRPr="00F62B69" w:rsidRDefault="00313DB8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В перечень данных стандартов могут входить: </w:t>
      </w:r>
    </w:p>
    <w:p w:rsidR="00313DB8" w:rsidRPr="00F62B69" w:rsidRDefault="00313DB8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а) стандарты, описывающие концепцию и подход к порядку составления аудиторских заключений; </w:t>
      </w:r>
    </w:p>
    <w:p w:rsidR="00313DB8" w:rsidRPr="00F62B69" w:rsidRDefault="00313DB8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б) стандарты, регламентирующие подготовку письменной информации аудитора руководству экономического субъекта по результатам проведения аудита; </w:t>
      </w:r>
    </w:p>
    <w:p w:rsidR="00313DB8" w:rsidRPr="00F62B69" w:rsidRDefault="00313DB8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в) стандарты, регламентирующие порядок подготовки иных аудиторских отчетов, в том числе по дополнительной информации, содержащейся в документах, связанных с бухгалтерской отчетностью. </w:t>
      </w:r>
    </w:p>
    <w:p w:rsidR="00313DB8" w:rsidRPr="00F62B69" w:rsidRDefault="00313DB8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Специализированные внутренние стандарты включают стандарты в области методологии проведения аудиторских проверок по различным направлениям деятельности экономических субъектов, а также по различным целям проведения аудита. </w:t>
      </w:r>
    </w:p>
    <w:p w:rsidR="00313DB8" w:rsidRPr="00F62B69" w:rsidRDefault="00313DB8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В перечень данных стандартов могут быть включены: </w:t>
      </w:r>
    </w:p>
    <w:p w:rsidR="00313DB8" w:rsidRPr="00F62B69" w:rsidRDefault="00313DB8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а) стандарты, отражающие специфические аспекты проведения аудита кредитных учреждений; </w:t>
      </w:r>
    </w:p>
    <w:p w:rsidR="00313DB8" w:rsidRPr="00F62B69" w:rsidRDefault="00313DB8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б) стандарты, отражающие специфические аспекты проведения аудита страховых организаций и обществ взаимного страхования; </w:t>
      </w:r>
    </w:p>
    <w:p w:rsidR="00313DB8" w:rsidRPr="00F62B69" w:rsidRDefault="00313DB8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в) стандарты, отражающие специфические аспекты проведения аудита бирж, внебюджетных фондов и инвестиционных институтов; </w:t>
      </w:r>
    </w:p>
    <w:p w:rsidR="00313DB8" w:rsidRPr="00F62B69" w:rsidRDefault="00313DB8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г) стандарты, отражающие отраслевые особенности проведения аудита других экономических субъектов. </w:t>
      </w:r>
    </w:p>
    <w:p w:rsidR="00313DB8" w:rsidRPr="00F62B69" w:rsidRDefault="00313DB8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Внутренние стандарты, устанавливающие порядок оказания сопутствующих аудиту услуг, содержат положения о порядке оказания консалтинговых, юридических и других сопутствующих аудиту услуг. </w:t>
      </w:r>
    </w:p>
    <w:p w:rsidR="00313DB8" w:rsidRPr="00F62B69" w:rsidRDefault="00313DB8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В перечень данных стандартов могут быть включены: </w:t>
      </w:r>
    </w:p>
    <w:p w:rsidR="00313DB8" w:rsidRPr="00F62B69" w:rsidRDefault="00313DB8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а) стандарты, регламентирующие подготовку заключений аудитора по специальным аудиторским заданиям; </w:t>
      </w:r>
    </w:p>
    <w:p w:rsidR="00313DB8" w:rsidRPr="00F62B69" w:rsidRDefault="00313DB8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б) стандарты, описывающие изучение прогнозной финансовой информации. </w:t>
      </w:r>
    </w:p>
    <w:p w:rsidR="00313DB8" w:rsidRPr="00F62B69" w:rsidRDefault="00313DB8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Внутренние стандарты по образованию и подготовке кадров устанавливают требования к образованию, профессиональному уровню аудиторов и специалистов, регламентируют порядок подготовки и повышения квалификации кадров аудиторской организации. </w:t>
      </w:r>
    </w:p>
    <w:p w:rsidR="00313DB8" w:rsidRPr="00F62B69" w:rsidRDefault="00313DB8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Внутренний стандарт аудиторской организации, как правило, имеет следующую структуру: </w:t>
      </w:r>
    </w:p>
    <w:p w:rsidR="00313DB8" w:rsidRPr="00F62B69" w:rsidRDefault="00313DB8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а) регламентирующие параметры - ссылка на российские или международные стандарты, использованные при разработке данного стандарта; </w:t>
      </w:r>
    </w:p>
    <w:p w:rsidR="00313DB8" w:rsidRPr="00F62B69" w:rsidRDefault="00313DB8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б) общие положения - необходимость внутреннего стандарта, определение его основных терминов и понятий, сферы применения, описание объекта стандартизации; </w:t>
      </w:r>
    </w:p>
    <w:p w:rsidR="00313DB8" w:rsidRPr="00F62B69" w:rsidRDefault="00313DB8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в) цель и задачи стандарта - назначение стандарта и конкретные проблемы, решение которых обеспечивается его применением; </w:t>
      </w:r>
    </w:p>
    <w:p w:rsidR="00313DB8" w:rsidRPr="00F62B69" w:rsidRDefault="00313DB8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г) взаимосвязь с другими стандартами - ссылки на соответствующие положения других стандартов; </w:t>
      </w:r>
    </w:p>
    <w:p w:rsidR="00313DB8" w:rsidRPr="00F62B69" w:rsidRDefault="00313DB8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д) определение основных принципов и методик - описание подходов аудиторской организации, принятых методик и технических приемов решения проблем, рассматриваемых стандартом; </w:t>
      </w:r>
    </w:p>
    <w:p w:rsidR="00313DB8" w:rsidRPr="00F62B69" w:rsidRDefault="00313DB8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е) оформление - перечень документов, которые аудитор должен составить согласно требованиям стандарта; </w:t>
      </w:r>
    </w:p>
    <w:p w:rsidR="00313DB8" w:rsidRPr="00F62B69" w:rsidRDefault="00313DB8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ж) перечень нормативных актов, которыми аудиторы должны руководствоваться при выполнении требований внутреннего стандарта (при необходимости). </w:t>
      </w:r>
    </w:p>
    <w:p w:rsidR="00313DB8" w:rsidRPr="00F62B69" w:rsidRDefault="00313DB8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Реквизиты внутренних стандартов могут состоять из: </w:t>
      </w:r>
    </w:p>
    <w:p w:rsidR="00313DB8" w:rsidRPr="00F62B69" w:rsidRDefault="00313DB8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а) номера - порядкового или серийного кода данного стандарта; </w:t>
      </w:r>
    </w:p>
    <w:p w:rsidR="00313DB8" w:rsidRPr="00F62B69" w:rsidRDefault="00313DB8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б) даты ввода в действие; </w:t>
      </w:r>
    </w:p>
    <w:p w:rsidR="00313DB8" w:rsidRPr="00F62B69" w:rsidRDefault="00313DB8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в) названия - краткого и четкого изложения того, что регламентирует стандарт; </w:t>
      </w:r>
    </w:p>
    <w:p w:rsidR="00313DB8" w:rsidRPr="00F62B69" w:rsidRDefault="00313DB8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г) даты и указания лица, утвердившего стандарт; </w:t>
      </w:r>
    </w:p>
    <w:p w:rsidR="00313DB8" w:rsidRPr="00F62B69" w:rsidRDefault="00313DB8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д) преемственности - ссылки на ранее принятые, распространенные или предписанные нормативными документами правила, которые связаны с данным стандартом; </w:t>
      </w:r>
    </w:p>
    <w:p w:rsidR="00313DB8" w:rsidRPr="00F62B69" w:rsidRDefault="00313DB8" w:rsidP="00F62B69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е) сферы применения - перечня объектов, на которые распространяется (или не распространяется) действие данного стандарта. </w:t>
      </w:r>
    </w:p>
    <w:p w:rsidR="00C92F48" w:rsidRPr="00F62B69" w:rsidRDefault="00C92F48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F48" w:rsidRPr="00F62B69" w:rsidRDefault="00B93ECC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2.2</w:t>
      </w:r>
      <w:r w:rsidR="00C92F48" w:rsidRPr="00F62B69">
        <w:rPr>
          <w:rFonts w:ascii="Times New Roman" w:hAnsi="Times New Roman" w:cs="Times New Roman"/>
          <w:sz w:val="28"/>
          <w:szCs w:val="28"/>
        </w:rPr>
        <w:t xml:space="preserve"> План и программа аудита МПЗ</w:t>
      </w:r>
    </w:p>
    <w:p w:rsidR="00F62B69" w:rsidRDefault="00F62B69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F48" w:rsidRPr="00F62B69" w:rsidRDefault="00C92F48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При аудите МПЗ руководитель предприятия подает запрос в аудиторскую фирму. Сделав запрос в аудиторскую фирму, руководитель предприятия получает письмо - обязательство о согласии на проведения аудита материально-производственных запасов.</w:t>
      </w:r>
    </w:p>
    <w:p w:rsidR="00C92F48" w:rsidRPr="00F62B69" w:rsidRDefault="00C92F48" w:rsidP="00F62B69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24"/>
        </w:rPr>
      </w:pPr>
      <w:r w:rsidRPr="00F62B69">
        <w:rPr>
          <w:rFonts w:ascii="Times New Roman" w:hAnsi="Times New Roman" w:cs="Times New Roman"/>
          <w:b w:val="0"/>
          <w:i w:val="0"/>
          <w:szCs w:val="24"/>
        </w:rPr>
        <w:t>Директору ___________________________________________</w:t>
      </w:r>
    </w:p>
    <w:p w:rsidR="00C92F48" w:rsidRPr="00F62B69" w:rsidRDefault="00C92F48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2B69">
        <w:rPr>
          <w:rFonts w:ascii="Times New Roman" w:hAnsi="Times New Roman" w:cs="Times New Roman"/>
          <w:sz w:val="28"/>
          <w:szCs w:val="24"/>
        </w:rPr>
        <w:t>Уважаемый ___________________!</w:t>
      </w:r>
    </w:p>
    <w:p w:rsidR="00C92F48" w:rsidRPr="00F62B69" w:rsidRDefault="00C92F48" w:rsidP="00F62B69">
      <w:pPr>
        <w:pStyle w:val="23"/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62B69">
        <w:rPr>
          <w:rFonts w:ascii="Times New Roman" w:hAnsi="Times New Roman"/>
          <w:sz w:val="28"/>
          <w:szCs w:val="24"/>
        </w:rPr>
        <w:t>Настоящим официально подтверждаем принятие Вашего предложения о проведении аудиторской проверки материально-производственных запасов _____________________ (наименование предприятия)</w:t>
      </w:r>
    </w:p>
    <w:p w:rsidR="00C92F48" w:rsidRPr="00F62B69" w:rsidRDefault="00C92F48" w:rsidP="00F62B69">
      <w:pPr>
        <w:pStyle w:val="af2"/>
        <w:widowControl w:val="0"/>
        <w:spacing w:after="0" w:line="360" w:lineRule="auto"/>
        <w:ind w:firstLine="709"/>
        <w:jc w:val="both"/>
        <w:rPr>
          <w:sz w:val="28"/>
        </w:rPr>
      </w:pPr>
      <w:r w:rsidRPr="00F62B69">
        <w:rPr>
          <w:sz w:val="28"/>
        </w:rPr>
        <w:t>Целью аудита является выражение мнения аудиторской организации о правильном приходовании, списании и достоверности отражения в бухгалтерской отчетности материально-производственных запасов _____________</w:t>
      </w:r>
      <w:r w:rsidR="00B93ECC" w:rsidRPr="00F62B69">
        <w:rPr>
          <w:sz w:val="28"/>
        </w:rPr>
        <w:t xml:space="preserve"> </w:t>
      </w:r>
      <w:r w:rsidRPr="00F62B69">
        <w:rPr>
          <w:sz w:val="28"/>
        </w:rPr>
        <w:t>(наименование предприятия) за 6 месяцев 20</w:t>
      </w:r>
      <w:r w:rsidR="002A75F8" w:rsidRPr="00F62B69">
        <w:rPr>
          <w:sz w:val="28"/>
        </w:rPr>
        <w:t>09</w:t>
      </w:r>
      <w:r w:rsidRPr="00F62B69">
        <w:rPr>
          <w:sz w:val="28"/>
        </w:rPr>
        <w:t xml:space="preserve"> года во всех существенных аспектах. Для обоснования своих выводов мы используем ряд тестов и процедур проверки достоверности и достаточности учетной информации, состояния внутреннего контроля, в реализации которых надеемся на помощь работников Вашей организации. </w:t>
      </w:r>
    </w:p>
    <w:p w:rsidR="00C92F48" w:rsidRPr="00F62B69" w:rsidRDefault="00C92F48" w:rsidP="00F62B69">
      <w:pPr>
        <w:pStyle w:val="af2"/>
        <w:widowControl w:val="0"/>
        <w:spacing w:after="0" w:line="360" w:lineRule="auto"/>
        <w:ind w:firstLine="709"/>
        <w:jc w:val="both"/>
        <w:rPr>
          <w:sz w:val="28"/>
        </w:rPr>
      </w:pPr>
      <w:r w:rsidRPr="00F62B69">
        <w:rPr>
          <w:sz w:val="28"/>
        </w:rPr>
        <w:t>Ввиду большого объема подлежащих аудиту документов, выборочного характера тестов и других свойственных аудиту ограничений, имеется определенный риск необнаружения отдельных ошибок и неточностей. Мы сделаем все, чтобы свести данный риск к разумному минимуму, но (как это общепринято в аудите) гарантировать абсолютную точность выводов не можем. О выявленных отклонениях в бухгалтерском учете и отчетности от установленного порядка, равно как об обнаруженных нами фактах преднамеренных искажений бухгалтер</w:t>
      </w:r>
      <w:r w:rsidR="002A75F8" w:rsidRPr="00F62B69">
        <w:rPr>
          <w:sz w:val="28"/>
        </w:rPr>
        <w:t>ской отчетности,</w:t>
      </w:r>
      <w:r w:rsidRPr="00F62B69">
        <w:rPr>
          <w:sz w:val="28"/>
        </w:rPr>
        <w:t xml:space="preserve"> Вы будете проинформированы нашим письменным отчетом.</w:t>
      </w:r>
    </w:p>
    <w:p w:rsidR="00C92F48" w:rsidRPr="00F62B69" w:rsidRDefault="00C92F48" w:rsidP="00F62B69">
      <w:pPr>
        <w:pStyle w:val="21"/>
        <w:widowControl w:val="0"/>
        <w:ind w:firstLine="709"/>
        <w:rPr>
          <w:rFonts w:ascii="Times New Roman" w:hAnsi="Times New Roman" w:cs="Times New Roman"/>
          <w:b w:val="0"/>
          <w:szCs w:val="24"/>
        </w:rPr>
      </w:pPr>
      <w:r w:rsidRPr="00F62B69">
        <w:rPr>
          <w:rFonts w:ascii="Times New Roman" w:hAnsi="Times New Roman" w:cs="Times New Roman"/>
          <w:b w:val="0"/>
          <w:szCs w:val="24"/>
        </w:rPr>
        <w:t>Мы будем нести ответственность по оказываемым услугам в порядке, определенном действующим законодательством об аудиторской деятельности и договором на проведение аудита. Мы берем на себя обязательство по соблюдению коммерческой тайны Вашей организации.</w:t>
      </w:r>
    </w:p>
    <w:p w:rsidR="00C92F48" w:rsidRPr="00F62B69" w:rsidRDefault="00C92F48" w:rsidP="00F62B69">
      <w:pPr>
        <w:pStyle w:val="21"/>
        <w:widowControl w:val="0"/>
        <w:ind w:firstLine="709"/>
        <w:rPr>
          <w:rFonts w:ascii="Times New Roman" w:hAnsi="Times New Roman" w:cs="Times New Roman"/>
          <w:b w:val="0"/>
          <w:szCs w:val="24"/>
        </w:rPr>
      </w:pPr>
      <w:r w:rsidRPr="00F62B69">
        <w:rPr>
          <w:rFonts w:ascii="Times New Roman" w:hAnsi="Times New Roman" w:cs="Times New Roman"/>
          <w:b w:val="0"/>
          <w:szCs w:val="24"/>
        </w:rPr>
        <w:t>Надеемся на всестороннее сотрудничество с Вашим персоналом и на то, что в наше распоряжение будут предоставлены бухгалтерская документация, компьютерные базы данных и любая другая информация, необходимая нам для проведения полноценной аудиторской проверки. Рассчитываем, что на наших сотрудников не будет оказываться давление в любой форме с целью изменения нашего мнения о достоверности Вашей бухгалтерской отчетности. Нарушение данного условия является согласно принятым в аудите нормам основанием для досрочного прекращения нами договора на проведение аудита. Стоимость оказываемых услуг определяется в зависимости от времени, требуемого для проведения аудита, исходя из почасовых ставок, применяемых аудиторской фирмой. Оплата отдельных видов работ может изменяться в соответствии со степенью ответственности, опытом и требуемым уровнем квалификации аудиторов. Порядок и сроки осуществления расчетов будут определены в договоре на проведение аудита.</w:t>
      </w:r>
    </w:p>
    <w:p w:rsidR="00C92F48" w:rsidRPr="00F62B69" w:rsidRDefault="00C92F48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Cs w:val="24"/>
        </w:rPr>
      </w:pPr>
      <w:r w:rsidRPr="00F62B69">
        <w:rPr>
          <w:rFonts w:ascii="Times New Roman" w:hAnsi="Times New Roman" w:cs="Times New Roman"/>
          <w:color w:val="auto"/>
          <w:szCs w:val="24"/>
        </w:rPr>
        <w:t>Просим Вас подписать и вернуть приложенную копию данного письма с указанием ее соответствия Вашему пониманию соглашений по аудиту достоверности ответственности или направить нам замечания по его содержанию.</w:t>
      </w:r>
    </w:p>
    <w:p w:rsidR="00C92F48" w:rsidRPr="00F62B69" w:rsidRDefault="00C92F48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Cs w:val="24"/>
        </w:rPr>
      </w:pPr>
      <w:r w:rsidRPr="00F62B69">
        <w:rPr>
          <w:rFonts w:ascii="Times New Roman" w:hAnsi="Times New Roman" w:cs="Times New Roman"/>
          <w:color w:val="auto"/>
          <w:szCs w:val="24"/>
        </w:rPr>
        <w:t>Исполнительный директор______________________________</w:t>
      </w:r>
    </w:p>
    <w:p w:rsidR="00C92F48" w:rsidRPr="00F62B69" w:rsidRDefault="00C92F48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Cs w:val="24"/>
        </w:rPr>
      </w:pPr>
      <w:r w:rsidRPr="00F62B69">
        <w:rPr>
          <w:rFonts w:ascii="Times New Roman" w:hAnsi="Times New Roman" w:cs="Times New Roman"/>
          <w:color w:val="auto"/>
          <w:szCs w:val="24"/>
        </w:rPr>
        <w:t>(наименование аудиторской фирмы) __________________________</w:t>
      </w:r>
    </w:p>
    <w:p w:rsidR="00C92F48" w:rsidRPr="00F62B69" w:rsidRDefault="00C92F48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Cs w:val="24"/>
        </w:rPr>
      </w:pPr>
      <w:r w:rsidRPr="00F62B69">
        <w:rPr>
          <w:rFonts w:ascii="Times New Roman" w:hAnsi="Times New Roman" w:cs="Times New Roman"/>
          <w:color w:val="auto"/>
          <w:szCs w:val="24"/>
        </w:rPr>
        <w:t>С условиями проведения а</w:t>
      </w:r>
      <w:r w:rsidR="00F62B69">
        <w:rPr>
          <w:rFonts w:ascii="Times New Roman" w:hAnsi="Times New Roman" w:cs="Times New Roman"/>
          <w:color w:val="auto"/>
          <w:szCs w:val="24"/>
        </w:rPr>
        <w:t xml:space="preserve">удиторской проверки материально </w:t>
      </w:r>
      <w:r w:rsidRPr="00F62B69">
        <w:rPr>
          <w:rFonts w:ascii="Times New Roman" w:hAnsi="Times New Roman" w:cs="Times New Roman"/>
          <w:color w:val="auto"/>
          <w:szCs w:val="24"/>
        </w:rPr>
        <w:t>производственных запасов согласен:</w:t>
      </w:r>
      <w:r w:rsidR="00A17842" w:rsidRPr="00F62B69">
        <w:rPr>
          <w:rFonts w:ascii="Times New Roman" w:hAnsi="Times New Roman" w:cs="Times New Roman"/>
          <w:color w:val="auto"/>
          <w:szCs w:val="24"/>
        </w:rPr>
        <w:t xml:space="preserve"> </w:t>
      </w:r>
      <w:r w:rsidRPr="00F62B69">
        <w:rPr>
          <w:rFonts w:ascii="Times New Roman" w:hAnsi="Times New Roman" w:cs="Times New Roman"/>
          <w:color w:val="auto"/>
          <w:szCs w:val="24"/>
        </w:rPr>
        <w:t>директор</w:t>
      </w:r>
      <w:r w:rsidR="00A17842" w:rsidRPr="00F62B69">
        <w:rPr>
          <w:rFonts w:ascii="Times New Roman" w:hAnsi="Times New Roman" w:cs="Times New Roman"/>
          <w:color w:val="auto"/>
          <w:szCs w:val="24"/>
        </w:rPr>
        <w:t xml:space="preserve"> </w:t>
      </w:r>
      <w:r w:rsidRPr="00F62B69">
        <w:rPr>
          <w:rFonts w:ascii="Times New Roman" w:hAnsi="Times New Roman" w:cs="Times New Roman"/>
          <w:color w:val="auto"/>
          <w:szCs w:val="24"/>
        </w:rPr>
        <w:t>________________________</w:t>
      </w:r>
    </w:p>
    <w:p w:rsidR="00C92F48" w:rsidRPr="00F62B69" w:rsidRDefault="00C92F48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</w:rPr>
      </w:pPr>
      <w:r w:rsidRPr="00F62B69">
        <w:rPr>
          <w:rFonts w:ascii="Times New Roman" w:hAnsi="Times New Roman" w:cs="Times New Roman"/>
          <w:color w:val="auto"/>
        </w:rPr>
        <w:t>На основании данного письма заключается договор о проведении аудиторской проверки материально-производственных запасов аудируемого предприятия за период с 01.01.20</w:t>
      </w:r>
      <w:r w:rsidR="0093529C" w:rsidRPr="00F62B69">
        <w:rPr>
          <w:rFonts w:ascii="Times New Roman" w:hAnsi="Times New Roman" w:cs="Times New Roman"/>
          <w:color w:val="auto"/>
        </w:rPr>
        <w:t>09</w:t>
      </w:r>
      <w:r w:rsidRPr="00F62B69">
        <w:rPr>
          <w:rFonts w:ascii="Times New Roman" w:hAnsi="Times New Roman" w:cs="Times New Roman"/>
          <w:color w:val="auto"/>
        </w:rPr>
        <w:t xml:space="preserve"> г. по 30.06.20</w:t>
      </w:r>
      <w:r w:rsidR="0093529C" w:rsidRPr="00F62B69">
        <w:rPr>
          <w:rFonts w:ascii="Times New Roman" w:hAnsi="Times New Roman" w:cs="Times New Roman"/>
          <w:color w:val="auto"/>
        </w:rPr>
        <w:t>09</w:t>
      </w:r>
      <w:r w:rsidRPr="00F62B69">
        <w:rPr>
          <w:rFonts w:ascii="Times New Roman" w:hAnsi="Times New Roman" w:cs="Times New Roman"/>
          <w:color w:val="auto"/>
        </w:rPr>
        <w:t xml:space="preserve"> г. аудиторской фирмой, а также составляется и утверждается общий план и программа аудита.</w:t>
      </w:r>
    </w:p>
    <w:p w:rsidR="00C92F48" w:rsidRPr="00F62B69" w:rsidRDefault="00C92F48" w:rsidP="00F6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bookmarkStart w:id="5" w:name="_Toc11730590"/>
      <w:bookmarkStart w:id="6" w:name="_Toc11746648"/>
      <w:r w:rsidRPr="00F62B69">
        <w:rPr>
          <w:b w:val="0"/>
          <w:sz w:val="28"/>
          <w:szCs w:val="28"/>
        </w:rPr>
        <w:t>Общий план</w:t>
      </w:r>
      <w:bookmarkEnd w:id="5"/>
      <w:bookmarkEnd w:id="6"/>
      <w:r w:rsidRPr="00F62B69">
        <w:rPr>
          <w:b w:val="0"/>
          <w:sz w:val="28"/>
          <w:szCs w:val="28"/>
        </w:rPr>
        <w:t xml:space="preserve"> </w:t>
      </w:r>
      <w:bookmarkStart w:id="7" w:name="_Toc11730591"/>
      <w:bookmarkStart w:id="8" w:name="_Toc11746649"/>
      <w:r w:rsidRPr="00F62B69">
        <w:rPr>
          <w:b w:val="0"/>
          <w:sz w:val="28"/>
          <w:szCs w:val="28"/>
        </w:rPr>
        <w:t>аудиторской проверки</w:t>
      </w:r>
      <w:bookmarkEnd w:id="7"/>
      <w:bookmarkEnd w:id="8"/>
      <w:r w:rsidRPr="00F62B69">
        <w:rPr>
          <w:b w:val="0"/>
          <w:sz w:val="28"/>
          <w:szCs w:val="28"/>
        </w:rPr>
        <w:t xml:space="preserve"> </w:t>
      </w:r>
      <w:bookmarkStart w:id="9" w:name="_Toc11746650"/>
      <w:r w:rsidRPr="00F62B69">
        <w:rPr>
          <w:b w:val="0"/>
          <w:sz w:val="28"/>
          <w:szCs w:val="28"/>
        </w:rPr>
        <w:t xml:space="preserve">учета </w:t>
      </w:r>
      <w:bookmarkEnd w:id="9"/>
      <w:r w:rsidRPr="00F62B69">
        <w:rPr>
          <w:b w:val="0"/>
          <w:sz w:val="28"/>
          <w:szCs w:val="28"/>
        </w:rPr>
        <w:t>МПЗ</w:t>
      </w:r>
    </w:p>
    <w:p w:rsidR="00F74CB9" w:rsidRPr="00F62B69" w:rsidRDefault="00F74CB9" w:rsidP="00F6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iCs/>
          <w:sz w:val="28"/>
          <w:szCs w:val="20"/>
        </w:rPr>
      </w:pPr>
    </w:p>
    <w:p w:rsidR="00F62B69" w:rsidRPr="00F62B69" w:rsidRDefault="00F62B69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2B69">
        <w:rPr>
          <w:rFonts w:ascii="Times New Roman" w:hAnsi="Times New Roman" w:cs="Times New Roman"/>
          <w:sz w:val="28"/>
          <w:szCs w:val="24"/>
        </w:rPr>
        <w:t>Проверяемая организация</w:t>
      </w:r>
    </w:p>
    <w:p w:rsidR="00F62B69" w:rsidRPr="00F62B69" w:rsidRDefault="00F62B69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2B69">
        <w:rPr>
          <w:rFonts w:ascii="Times New Roman" w:hAnsi="Times New Roman" w:cs="Times New Roman"/>
          <w:sz w:val="28"/>
          <w:szCs w:val="24"/>
        </w:rPr>
        <w:t>Период аудита</w:t>
      </w:r>
    </w:p>
    <w:p w:rsidR="00F62B69" w:rsidRPr="00F62B69" w:rsidRDefault="00F62B69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2B69">
        <w:rPr>
          <w:rFonts w:ascii="Times New Roman" w:hAnsi="Times New Roman" w:cs="Times New Roman"/>
          <w:sz w:val="28"/>
          <w:szCs w:val="24"/>
        </w:rPr>
        <w:t>Количество человеко-часов</w:t>
      </w:r>
    </w:p>
    <w:p w:rsidR="00F62B69" w:rsidRPr="00F62B69" w:rsidRDefault="00F62B69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2B69">
        <w:rPr>
          <w:rFonts w:ascii="Times New Roman" w:hAnsi="Times New Roman" w:cs="Times New Roman"/>
          <w:sz w:val="28"/>
          <w:szCs w:val="24"/>
        </w:rPr>
        <w:t>Руководитель аудиторской группы</w:t>
      </w:r>
    </w:p>
    <w:p w:rsidR="00F62B69" w:rsidRPr="00F62B69" w:rsidRDefault="00F62B69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2B69">
        <w:rPr>
          <w:rFonts w:ascii="Times New Roman" w:hAnsi="Times New Roman" w:cs="Times New Roman"/>
          <w:sz w:val="28"/>
          <w:szCs w:val="24"/>
        </w:rPr>
        <w:t>Планируемый аудиторский риск</w:t>
      </w:r>
    </w:p>
    <w:p w:rsidR="00F62B69" w:rsidRPr="00F62B69" w:rsidRDefault="00F62B69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2B69">
        <w:rPr>
          <w:rFonts w:ascii="Times New Roman" w:hAnsi="Times New Roman" w:cs="Times New Roman"/>
          <w:sz w:val="28"/>
          <w:szCs w:val="24"/>
        </w:rPr>
        <w:t>Планируемый уровень существенности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62B69">
        <w:rPr>
          <w:rFonts w:ascii="Times New Roman" w:hAnsi="Times New Roman" w:cs="Times New Roman"/>
          <w:sz w:val="28"/>
          <w:szCs w:val="24"/>
        </w:rPr>
        <w:t>__________________________</w:t>
      </w:r>
    </w:p>
    <w:p w:rsidR="00F62B69" w:rsidRPr="00F62B69" w:rsidRDefault="00F62B69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2B69">
        <w:rPr>
          <w:rFonts w:ascii="Times New Roman" w:hAnsi="Times New Roman" w:cs="Times New Roman"/>
          <w:sz w:val="28"/>
          <w:szCs w:val="24"/>
        </w:rPr>
        <w:t>с 01.01.2009 г. по 30.06.2009 г.</w:t>
      </w:r>
    </w:p>
    <w:p w:rsidR="00F62B69" w:rsidRPr="00F62B69" w:rsidRDefault="00F62B69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2B69">
        <w:rPr>
          <w:rFonts w:ascii="Times New Roman" w:hAnsi="Times New Roman" w:cs="Times New Roman"/>
          <w:sz w:val="28"/>
          <w:szCs w:val="24"/>
        </w:rPr>
        <w:t>Качественно – соответствие нормативным актам</w:t>
      </w:r>
    </w:p>
    <w:p w:rsidR="00F62B69" w:rsidRPr="00F62B69" w:rsidRDefault="00F62B69" w:rsidP="00F62B69">
      <w:pPr>
        <w:widowControl w:val="0"/>
        <w:tabs>
          <w:tab w:val="left" w:pos="407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F62B69">
        <w:rPr>
          <w:rFonts w:ascii="Times New Roman" w:hAnsi="Times New Roman" w:cs="Times New Roman"/>
          <w:sz w:val="28"/>
          <w:szCs w:val="24"/>
        </w:rPr>
        <w:t>Количественно – 2%</w:t>
      </w:r>
    </w:p>
    <w:p w:rsidR="00C92F48" w:rsidRPr="00F62B69" w:rsidRDefault="00C92F48" w:rsidP="00F62B69">
      <w:pPr>
        <w:widowControl w:val="0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W w:w="9072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5262"/>
        <w:gridCol w:w="1888"/>
        <w:gridCol w:w="1372"/>
      </w:tblGrid>
      <w:tr w:rsidR="00C92F48" w:rsidRPr="00F62B69" w:rsidTr="00F62B69">
        <w:tc>
          <w:tcPr>
            <w:tcW w:w="550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262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Планируемые виды работ (комплексы задач)</w:t>
            </w:r>
          </w:p>
        </w:tc>
        <w:tc>
          <w:tcPr>
            <w:tcW w:w="1888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Период проведения</w:t>
            </w:r>
          </w:p>
        </w:tc>
        <w:tc>
          <w:tcPr>
            <w:tcW w:w="1372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</w:tr>
      <w:tr w:rsidR="00C92F48" w:rsidRPr="00F62B69" w:rsidTr="00F62B69">
        <w:tc>
          <w:tcPr>
            <w:tcW w:w="550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2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Аудит операций по поступлению материальных ценностей</w:t>
            </w:r>
          </w:p>
        </w:tc>
        <w:tc>
          <w:tcPr>
            <w:tcW w:w="1888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Один раз в квартал</w:t>
            </w:r>
          </w:p>
        </w:tc>
        <w:tc>
          <w:tcPr>
            <w:tcW w:w="1372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F48" w:rsidRPr="00F62B69" w:rsidTr="00F62B69">
        <w:tc>
          <w:tcPr>
            <w:tcW w:w="550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2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Аудит аналитического учета движения материальных ценностей на складе предприятия</w:t>
            </w:r>
          </w:p>
        </w:tc>
        <w:tc>
          <w:tcPr>
            <w:tcW w:w="1888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Один раз в квартал</w:t>
            </w:r>
          </w:p>
        </w:tc>
        <w:tc>
          <w:tcPr>
            <w:tcW w:w="1372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F48" w:rsidRPr="00F62B69" w:rsidTr="00F62B69">
        <w:tc>
          <w:tcPr>
            <w:tcW w:w="550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62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Аудит учета использования материальных ценностей, списания недостач, потерь и хищений</w:t>
            </w:r>
          </w:p>
        </w:tc>
        <w:tc>
          <w:tcPr>
            <w:tcW w:w="1888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Один раз в квартал</w:t>
            </w:r>
          </w:p>
        </w:tc>
        <w:tc>
          <w:tcPr>
            <w:tcW w:w="1372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F48" w:rsidRPr="00F62B69" w:rsidTr="00F62B69">
        <w:tc>
          <w:tcPr>
            <w:tcW w:w="550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62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Аудит сводного учета материальных ценностей</w:t>
            </w:r>
          </w:p>
        </w:tc>
        <w:tc>
          <w:tcPr>
            <w:tcW w:w="1888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Один раз в квартал</w:t>
            </w:r>
          </w:p>
        </w:tc>
        <w:tc>
          <w:tcPr>
            <w:tcW w:w="1372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F48" w:rsidRPr="00F62B69" w:rsidTr="00F62B69">
        <w:trPr>
          <w:trHeight w:val="206"/>
        </w:trPr>
        <w:tc>
          <w:tcPr>
            <w:tcW w:w="550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62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Проведения анализа использования материальных ценностей</w:t>
            </w:r>
          </w:p>
        </w:tc>
        <w:tc>
          <w:tcPr>
            <w:tcW w:w="1888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Декабрь 200</w:t>
            </w:r>
            <w:r w:rsidR="0093529C" w:rsidRPr="00F62B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72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2B69" w:rsidRDefault="00F62B69" w:rsidP="00F62B69">
      <w:pPr>
        <w:pStyle w:val="1"/>
        <w:widowControl w:val="0"/>
        <w:numPr>
          <w:ilvl w:val="12"/>
          <w:numId w:val="0"/>
        </w:numPr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bookmarkStart w:id="10" w:name="_Toc11730595"/>
      <w:bookmarkStart w:id="11" w:name="_Toc11746653"/>
    </w:p>
    <w:p w:rsidR="00C92F48" w:rsidRPr="00F62B69" w:rsidRDefault="00C92F48" w:rsidP="00F62B69">
      <w:pPr>
        <w:pStyle w:val="1"/>
        <w:widowControl w:val="0"/>
        <w:numPr>
          <w:ilvl w:val="12"/>
          <w:numId w:val="0"/>
        </w:numPr>
        <w:spacing w:before="0" w:beforeAutospacing="0" w:after="0" w:afterAutospacing="0" w:line="360" w:lineRule="auto"/>
        <w:ind w:firstLine="709"/>
        <w:jc w:val="both"/>
        <w:rPr>
          <w:b w:val="0"/>
          <w:bCs w:val="0"/>
          <w:iCs/>
          <w:sz w:val="28"/>
          <w:szCs w:val="28"/>
        </w:rPr>
      </w:pPr>
      <w:r w:rsidRPr="00F62B69">
        <w:rPr>
          <w:b w:val="0"/>
          <w:sz w:val="28"/>
          <w:szCs w:val="28"/>
        </w:rPr>
        <w:t>Программа проведения аудита</w:t>
      </w:r>
      <w:bookmarkEnd w:id="10"/>
      <w:bookmarkEnd w:id="11"/>
      <w:r w:rsidRPr="00F62B69">
        <w:rPr>
          <w:b w:val="0"/>
          <w:sz w:val="28"/>
          <w:szCs w:val="28"/>
        </w:rPr>
        <w:t xml:space="preserve"> </w:t>
      </w:r>
      <w:bookmarkStart w:id="12" w:name="_Toc11746654"/>
      <w:r w:rsidRPr="00F62B69">
        <w:rPr>
          <w:b w:val="0"/>
          <w:sz w:val="28"/>
          <w:szCs w:val="28"/>
        </w:rPr>
        <w:t>производственных запасов</w:t>
      </w:r>
      <w:bookmarkEnd w:id="12"/>
    </w:p>
    <w:p w:rsidR="00F62B69" w:rsidRPr="00F62B69" w:rsidRDefault="00F62B69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2B69">
        <w:rPr>
          <w:rFonts w:ascii="Times New Roman" w:hAnsi="Times New Roman" w:cs="Times New Roman"/>
          <w:sz w:val="28"/>
          <w:szCs w:val="24"/>
        </w:rPr>
        <w:t>Проверяемая организация</w:t>
      </w:r>
    </w:p>
    <w:p w:rsidR="00F62B69" w:rsidRPr="00F62B69" w:rsidRDefault="00F62B69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2B69">
        <w:rPr>
          <w:rFonts w:ascii="Times New Roman" w:hAnsi="Times New Roman" w:cs="Times New Roman"/>
          <w:sz w:val="28"/>
          <w:szCs w:val="24"/>
        </w:rPr>
        <w:t>Период аудита</w:t>
      </w:r>
    </w:p>
    <w:p w:rsidR="00F62B69" w:rsidRPr="00F62B69" w:rsidRDefault="00F62B69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2B69">
        <w:rPr>
          <w:rFonts w:ascii="Times New Roman" w:hAnsi="Times New Roman" w:cs="Times New Roman"/>
          <w:sz w:val="28"/>
          <w:szCs w:val="24"/>
        </w:rPr>
        <w:t>Количество человеко-часов</w:t>
      </w:r>
    </w:p>
    <w:p w:rsidR="00F62B69" w:rsidRPr="00F62B69" w:rsidRDefault="00F62B69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2B69">
        <w:rPr>
          <w:rFonts w:ascii="Times New Roman" w:hAnsi="Times New Roman" w:cs="Times New Roman"/>
          <w:sz w:val="28"/>
          <w:szCs w:val="24"/>
        </w:rPr>
        <w:t>Руководитель аудиторской группы</w:t>
      </w:r>
    </w:p>
    <w:p w:rsidR="00F62B69" w:rsidRPr="00F62B69" w:rsidRDefault="00F62B69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2B69">
        <w:rPr>
          <w:rFonts w:ascii="Times New Roman" w:hAnsi="Times New Roman" w:cs="Times New Roman"/>
          <w:sz w:val="28"/>
          <w:szCs w:val="24"/>
        </w:rPr>
        <w:t>Состав аудиторской группы</w:t>
      </w:r>
    </w:p>
    <w:p w:rsidR="00F62B69" w:rsidRPr="00F62B69" w:rsidRDefault="00F62B69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2B69">
        <w:rPr>
          <w:rFonts w:ascii="Times New Roman" w:hAnsi="Times New Roman" w:cs="Times New Roman"/>
          <w:sz w:val="28"/>
          <w:szCs w:val="24"/>
        </w:rPr>
        <w:t>Планируемый аудиторский риск</w:t>
      </w:r>
    </w:p>
    <w:p w:rsidR="00F62B69" w:rsidRPr="00F62B69" w:rsidRDefault="00F62B69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2B69">
        <w:rPr>
          <w:rFonts w:ascii="Times New Roman" w:hAnsi="Times New Roman" w:cs="Times New Roman"/>
          <w:sz w:val="28"/>
          <w:szCs w:val="24"/>
        </w:rPr>
        <w:t>Планируемый уровень существенности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62B69">
        <w:rPr>
          <w:rFonts w:ascii="Times New Roman" w:hAnsi="Times New Roman" w:cs="Times New Roman"/>
          <w:sz w:val="28"/>
          <w:szCs w:val="24"/>
        </w:rPr>
        <w:t>__________________________</w:t>
      </w:r>
    </w:p>
    <w:p w:rsidR="00F62B69" w:rsidRPr="00F62B69" w:rsidRDefault="00F62B69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2B69">
        <w:rPr>
          <w:rFonts w:ascii="Times New Roman" w:hAnsi="Times New Roman" w:cs="Times New Roman"/>
          <w:sz w:val="28"/>
          <w:szCs w:val="24"/>
        </w:rPr>
        <w:t>с 01.01.2009 г. по 30.06.2009 г.</w:t>
      </w:r>
    </w:p>
    <w:p w:rsidR="00F62B69" w:rsidRPr="00F62B69" w:rsidRDefault="00F62B69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2B69">
        <w:rPr>
          <w:rFonts w:ascii="Times New Roman" w:hAnsi="Times New Roman" w:cs="Times New Roman"/>
          <w:sz w:val="28"/>
          <w:szCs w:val="24"/>
        </w:rPr>
        <w:t>240</w:t>
      </w:r>
    </w:p>
    <w:p w:rsidR="00F62B69" w:rsidRPr="00F62B69" w:rsidRDefault="00F62B69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2B69">
        <w:rPr>
          <w:rFonts w:ascii="Times New Roman" w:hAnsi="Times New Roman" w:cs="Times New Roman"/>
          <w:sz w:val="28"/>
          <w:szCs w:val="24"/>
        </w:rPr>
        <w:t>_________</w:t>
      </w:r>
    </w:p>
    <w:p w:rsidR="00F62B69" w:rsidRPr="00F62B69" w:rsidRDefault="00F62B69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2B69">
        <w:rPr>
          <w:rFonts w:ascii="Times New Roman" w:hAnsi="Times New Roman" w:cs="Times New Roman"/>
          <w:sz w:val="28"/>
          <w:szCs w:val="24"/>
        </w:rPr>
        <w:t>_________ __________ __________</w:t>
      </w:r>
    </w:p>
    <w:p w:rsidR="00F62B69" w:rsidRPr="00F62B69" w:rsidRDefault="00F62B69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2B69">
        <w:rPr>
          <w:rFonts w:ascii="Times New Roman" w:hAnsi="Times New Roman" w:cs="Times New Roman"/>
          <w:sz w:val="28"/>
          <w:szCs w:val="24"/>
        </w:rPr>
        <w:t>4%</w:t>
      </w:r>
    </w:p>
    <w:p w:rsidR="00F62B69" w:rsidRPr="00F62B69" w:rsidRDefault="00F62B69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2B69">
        <w:rPr>
          <w:rFonts w:ascii="Times New Roman" w:hAnsi="Times New Roman" w:cs="Times New Roman"/>
          <w:sz w:val="28"/>
          <w:szCs w:val="24"/>
        </w:rPr>
        <w:t>Качественно – соответствие нормативным актам</w:t>
      </w:r>
    </w:p>
    <w:p w:rsidR="00F62B69" w:rsidRPr="00F62B69" w:rsidRDefault="00F62B69" w:rsidP="00F62B69">
      <w:pPr>
        <w:widowControl w:val="0"/>
        <w:tabs>
          <w:tab w:val="left" w:pos="3794"/>
        </w:tabs>
        <w:spacing w:after="0" w:line="360" w:lineRule="auto"/>
        <w:ind w:left="108" w:firstLine="709"/>
        <w:rPr>
          <w:rFonts w:ascii="Times New Roman" w:hAnsi="Times New Roman" w:cs="Times New Roman"/>
          <w:sz w:val="28"/>
          <w:szCs w:val="24"/>
        </w:rPr>
      </w:pPr>
      <w:r w:rsidRPr="00F62B69">
        <w:rPr>
          <w:rFonts w:ascii="Times New Roman" w:hAnsi="Times New Roman" w:cs="Times New Roman"/>
          <w:sz w:val="28"/>
          <w:szCs w:val="24"/>
        </w:rPr>
        <w:t>Количественно – 2%</w:t>
      </w:r>
    </w:p>
    <w:p w:rsidR="00C92F48" w:rsidRPr="00F62B69" w:rsidRDefault="00C92F48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W w:w="8789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63"/>
        <w:gridCol w:w="1410"/>
        <w:gridCol w:w="180"/>
        <w:gridCol w:w="1270"/>
        <w:gridCol w:w="2299"/>
      </w:tblGrid>
      <w:tr w:rsidR="00C92F48" w:rsidRPr="00F62B69" w:rsidTr="00F62B69">
        <w:tc>
          <w:tcPr>
            <w:tcW w:w="567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62B69">
              <w:rPr>
                <w:rFonts w:ascii="Times New Roman" w:hAnsi="Times New Roman" w:cs="Times New Roman"/>
                <w:sz w:val="20"/>
                <w:szCs w:val="20"/>
              </w:rPr>
              <w:br w:type="page"/>
              <w:t>№</w:t>
            </w:r>
          </w:p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063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Наименование аудиторских процедур</w:t>
            </w:r>
          </w:p>
        </w:tc>
        <w:tc>
          <w:tcPr>
            <w:tcW w:w="1410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Период проведения</w:t>
            </w:r>
          </w:p>
        </w:tc>
        <w:tc>
          <w:tcPr>
            <w:tcW w:w="1450" w:type="dxa"/>
            <w:gridSpan w:val="2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_Toc11730597"/>
            <w:bookmarkStart w:id="14" w:name="_Toc11746655"/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  <w:bookmarkEnd w:id="13"/>
            <w:bookmarkEnd w:id="14"/>
          </w:p>
        </w:tc>
        <w:tc>
          <w:tcPr>
            <w:tcW w:w="2299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Рабочие документы аудитора</w:t>
            </w:r>
          </w:p>
        </w:tc>
      </w:tr>
      <w:tr w:rsidR="00C92F48" w:rsidRPr="00F62B69" w:rsidTr="00F62B69">
        <w:trPr>
          <w:cantSplit/>
        </w:trPr>
        <w:tc>
          <w:tcPr>
            <w:tcW w:w="8789" w:type="dxa"/>
            <w:gridSpan w:val="6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iCs/>
                <w:sz w:val="20"/>
                <w:szCs w:val="20"/>
              </w:rPr>
              <w:t>1. Аудит операций по поступлению материальных ценностей</w:t>
            </w:r>
          </w:p>
        </w:tc>
      </w:tr>
      <w:tr w:rsidR="00C92F48" w:rsidRPr="00F62B69" w:rsidTr="00F62B69">
        <w:tc>
          <w:tcPr>
            <w:tcW w:w="567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063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Аудит учета операций по приобретению материальных ценностей</w:t>
            </w:r>
          </w:p>
        </w:tc>
        <w:tc>
          <w:tcPr>
            <w:tcW w:w="1410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450" w:type="dxa"/>
            <w:gridSpan w:val="2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Ведомости по учету поступления</w:t>
            </w:r>
          </w:p>
        </w:tc>
      </w:tr>
      <w:tr w:rsidR="00C92F48" w:rsidRPr="00F62B69" w:rsidTr="00F62B69">
        <w:tc>
          <w:tcPr>
            <w:tcW w:w="567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063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Аудит учета операций по поступлению-передаче материалов в порядке обмена (бартер)</w:t>
            </w:r>
          </w:p>
        </w:tc>
        <w:tc>
          <w:tcPr>
            <w:tcW w:w="1410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450" w:type="dxa"/>
            <w:gridSpan w:val="2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Ведомости по учету поступления</w:t>
            </w:r>
          </w:p>
        </w:tc>
      </w:tr>
      <w:tr w:rsidR="00C92F48" w:rsidRPr="00F62B69" w:rsidTr="00F62B69">
        <w:tc>
          <w:tcPr>
            <w:tcW w:w="567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063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Аудит учета прочих операций по поступлению материалов (безвозмездно при взносе в уставный капитал и др.)</w:t>
            </w:r>
          </w:p>
        </w:tc>
        <w:tc>
          <w:tcPr>
            <w:tcW w:w="1410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450" w:type="dxa"/>
            <w:gridSpan w:val="2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Ведомости по учету поступления</w:t>
            </w:r>
          </w:p>
        </w:tc>
      </w:tr>
      <w:tr w:rsidR="00C92F48" w:rsidRPr="00F62B69" w:rsidTr="00F62B69">
        <w:trPr>
          <w:cantSplit/>
        </w:trPr>
        <w:tc>
          <w:tcPr>
            <w:tcW w:w="8789" w:type="dxa"/>
            <w:gridSpan w:val="6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iCs/>
                <w:sz w:val="20"/>
                <w:szCs w:val="20"/>
              </w:rPr>
              <w:t>2.Аудит аналитического учета движения материальных ценностей на складах предприятия</w:t>
            </w:r>
          </w:p>
        </w:tc>
      </w:tr>
      <w:tr w:rsidR="00C92F48" w:rsidRPr="00F62B69" w:rsidTr="00F62B69">
        <w:tc>
          <w:tcPr>
            <w:tcW w:w="567" w:type="dxa"/>
          </w:tcPr>
          <w:p w:rsidR="00C92F48" w:rsidRPr="00F62B69" w:rsidRDefault="00013756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063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Изучение организации хранения материальных ценностей (наличие весоизмерительных приборов, стеллажей и тары, состояние картотеки складски карточек)</w:t>
            </w:r>
          </w:p>
        </w:tc>
        <w:tc>
          <w:tcPr>
            <w:tcW w:w="1410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450" w:type="dxa"/>
            <w:gridSpan w:val="2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Инструкция о приемке материалов, техпаспорта по весоизмерительным приборам, книги санитарного состояния склада.</w:t>
            </w:r>
          </w:p>
        </w:tc>
      </w:tr>
      <w:tr w:rsidR="00C92F48" w:rsidRPr="00F62B69" w:rsidTr="00F62B69">
        <w:tc>
          <w:tcPr>
            <w:tcW w:w="567" w:type="dxa"/>
          </w:tcPr>
          <w:p w:rsidR="00C92F48" w:rsidRPr="00F62B69" w:rsidRDefault="00013756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063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Изучение организации пропускной системы при ввозе и вывозе материальных ценностей с предприятия.</w:t>
            </w:r>
          </w:p>
        </w:tc>
        <w:tc>
          <w:tcPr>
            <w:tcW w:w="1410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450" w:type="dxa"/>
            <w:gridSpan w:val="2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Книга регистрации пропусков, сообщения работников охраны и кладовщиков.</w:t>
            </w:r>
          </w:p>
        </w:tc>
      </w:tr>
      <w:tr w:rsidR="00C92F48" w:rsidRPr="00F62B69" w:rsidTr="00F62B69">
        <w:tc>
          <w:tcPr>
            <w:tcW w:w="567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063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Проверка полноты оприходования ценностей и правильность их оценки</w:t>
            </w:r>
          </w:p>
        </w:tc>
        <w:tc>
          <w:tcPr>
            <w:tcW w:w="1410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В течении 6 месяцев</w:t>
            </w:r>
          </w:p>
        </w:tc>
        <w:tc>
          <w:tcPr>
            <w:tcW w:w="1450" w:type="dxa"/>
            <w:gridSpan w:val="2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Таблицы сверки внутренних документов с документами поставщиков</w:t>
            </w:r>
          </w:p>
        </w:tc>
      </w:tr>
      <w:tr w:rsidR="00C92F48" w:rsidRPr="00F62B69" w:rsidTr="00F62B69">
        <w:tc>
          <w:tcPr>
            <w:tcW w:w="567" w:type="dxa"/>
          </w:tcPr>
          <w:p w:rsidR="00C92F48" w:rsidRPr="00F62B69" w:rsidRDefault="00013756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063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Установления соответствия данных складского учета данным бухгалтерского учета по складу, субсчетам и номенклатурным номерам материалов</w:t>
            </w:r>
          </w:p>
        </w:tc>
        <w:tc>
          <w:tcPr>
            <w:tcW w:w="1410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В течении 6 месяцев</w:t>
            </w:r>
          </w:p>
        </w:tc>
        <w:tc>
          <w:tcPr>
            <w:tcW w:w="1450" w:type="dxa"/>
            <w:gridSpan w:val="2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Оборотные ведомости, карточки складского учета</w:t>
            </w:r>
          </w:p>
        </w:tc>
      </w:tr>
      <w:tr w:rsidR="00C92F48" w:rsidRPr="00F62B69" w:rsidTr="00F62B69">
        <w:tc>
          <w:tcPr>
            <w:tcW w:w="567" w:type="dxa"/>
          </w:tcPr>
          <w:p w:rsidR="00C92F48" w:rsidRPr="00F62B69" w:rsidRDefault="00013756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063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Проверка полноты и качества инвентаризации производственных запасов и МБП</w:t>
            </w:r>
          </w:p>
        </w:tc>
        <w:tc>
          <w:tcPr>
            <w:tcW w:w="1410" w:type="dxa"/>
          </w:tcPr>
          <w:p w:rsidR="0093529C" w:rsidRPr="00F62B69" w:rsidRDefault="0093529C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Июнь 2007г.,</w:t>
            </w:r>
          </w:p>
          <w:p w:rsidR="00C92F48" w:rsidRPr="00F62B69" w:rsidRDefault="0093529C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92F48" w:rsidRPr="00F62B69">
              <w:rPr>
                <w:rFonts w:ascii="Times New Roman" w:hAnsi="Times New Roman" w:cs="Times New Roman"/>
                <w:sz w:val="20"/>
                <w:szCs w:val="20"/>
              </w:rPr>
              <w:t>оябрь 200</w:t>
            </w: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7г.</w:t>
            </w:r>
          </w:p>
        </w:tc>
        <w:tc>
          <w:tcPr>
            <w:tcW w:w="1450" w:type="dxa"/>
            <w:gridSpan w:val="2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Приказ о проведении инвентаризации, приказ об учетной политике, таблицы по данным инвентаризационных ведомостей</w:t>
            </w:r>
          </w:p>
        </w:tc>
      </w:tr>
      <w:tr w:rsidR="00C92F48" w:rsidRPr="00F62B69" w:rsidTr="00F62B69">
        <w:trPr>
          <w:cantSplit/>
        </w:trPr>
        <w:tc>
          <w:tcPr>
            <w:tcW w:w="8789" w:type="dxa"/>
            <w:gridSpan w:val="6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iCs/>
                <w:sz w:val="20"/>
                <w:szCs w:val="20"/>
              </w:rPr>
              <w:t>3. Аудит учета использования материальных ценностей, списания недостач, потерь и хищений</w:t>
            </w:r>
          </w:p>
        </w:tc>
      </w:tr>
      <w:tr w:rsidR="00C92F48" w:rsidRPr="00F62B69" w:rsidTr="00F62B69">
        <w:tc>
          <w:tcPr>
            <w:tcW w:w="567" w:type="dxa"/>
          </w:tcPr>
          <w:p w:rsidR="00C92F48" w:rsidRPr="00F62B69" w:rsidRDefault="00013756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063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Проверка операций по отпуску материальных ценностей в производство и на сторону на основе расходных документов</w:t>
            </w:r>
          </w:p>
        </w:tc>
        <w:tc>
          <w:tcPr>
            <w:tcW w:w="1590" w:type="dxa"/>
            <w:gridSpan w:val="2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В течении 6 месяцев</w:t>
            </w:r>
          </w:p>
        </w:tc>
        <w:tc>
          <w:tcPr>
            <w:tcW w:w="1270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Расходные документы по учету материалов, счета-фактуры</w:t>
            </w:r>
          </w:p>
        </w:tc>
      </w:tr>
      <w:tr w:rsidR="00C92F48" w:rsidRPr="00F62B69" w:rsidTr="00F62B69">
        <w:tc>
          <w:tcPr>
            <w:tcW w:w="567" w:type="dxa"/>
          </w:tcPr>
          <w:p w:rsidR="00C92F48" w:rsidRPr="00F62B69" w:rsidRDefault="00013756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063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Проверка обоснованности списания отклонений в стоимости материалов на выпуск готовой продукции</w:t>
            </w:r>
          </w:p>
        </w:tc>
        <w:tc>
          <w:tcPr>
            <w:tcW w:w="1590" w:type="dxa"/>
            <w:gridSpan w:val="2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Один раз в квартал</w:t>
            </w:r>
          </w:p>
        </w:tc>
        <w:tc>
          <w:tcPr>
            <w:tcW w:w="1270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Акты и другие документы на списание расхода материалов</w:t>
            </w:r>
          </w:p>
        </w:tc>
      </w:tr>
      <w:tr w:rsidR="00C92F48" w:rsidRPr="00F62B69" w:rsidTr="00F62B69">
        <w:tc>
          <w:tcPr>
            <w:tcW w:w="567" w:type="dxa"/>
          </w:tcPr>
          <w:p w:rsidR="00C92F48" w:rsidRPr="00F62B69" w:rsidRDefault="00013756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063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Проверка обоснованности списания хищений, недостач, потерь материальных ценностей</w:t>
            </w:r>
          </w:p>
        </w:tc>
        <w:tc>
          <w:tcPr>
            <w:tcW w:w="1590" w:type="dxa"/>
            <w:gridSpan w:val="2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93529C" w:rsidRPr="00F62B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70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Акты на списание хищений, недостач</w:t>
            </w:r>
          </w:p>
        </w:tc>
      </w:tr>
      <w:tr w:rsidR="00C92F48" w:rsidRPr="00F62B69" w:rsidTr="00F62B69">
        <w:trPr>
          <w:cantSplit/>
        </w:trPr>
        <w:tc>
          <w:tcPr>
            <w:tcW w:w="8789" w:type="dxa"/>
            <w:gridSpan w:val="6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iCs/>
                <w:sz w:val="20"/>
                <w:szCs w:val="20"/>
              </w:rPr>
              <w:t>4. Аудит сводного учета материальных ценностей</w:t>
            </w:r>
          </w:p>
        </w:tc>
      </w:tr>
      <w:tr w:rsidR="00C92F48" w:rsidRPr="00F62B69" w:rsidTr="00F62B69">
        <w:tc>
          <w:tcPr>
            <w:tcW w:w="567" w:type="dxa"/>
          </w:tcPr>
          <w:p w:rsidR="00C92F48" w:rsidRPr="00F62B69" w:rsidRDefault="00013756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063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Проверка данных аналитического и синтетического учета по синтетическим счетам, субсчета, направлениям затрат</w:t>
            </w:r>
          </w:p>
        </w:tc>
        <w:tc>
          <w:tcPr>
            <w:tcW w:w="1410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Один раз в квартал</w:t>
            </w:r>
          </w:p>
        </w:tc>
        <w:tc>
          <w:tcPr>
            <w:tcW w:w="1450" w:type="dxa"/>
            <w:gridSpan w:val="2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Сводные ведомости по расходу материалов, ведомости незавершенного производства, ж/ор № 10</w:t>
            </w:r>
          </w:p>
        </w:tc>
      </w:tr>
      <w:tr w:rsidR="00C92F48" w:rsidRPr="00F62B69" w:rsidTr="00F62B69">
        <w:tc>
          <w:tcPr>
            <w:tcW w:w="567" w:type="dxa"/>
          </w:tcPr>
          <w:p w:rsidR="00C92F48" w:rsidRPr="00F62B69" w:rsidRDefault="00013756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063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Сверка данных бухгалтерских регистров и отчетности</w:t>
            </w:r>
          </w:p>
        </w:tc>
        <w:tc>
          <w:tcPr>
            <w:tcW w:w="1410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Один раз в квартал</w:t>
            </w:r>
          </w:p>
        </w:tc>
        <w:tc>
          <w:tcPr>
            <w:tcW w:w="1450" w:type="dxa"/>
            <w:gridSpan w:val="2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Баланс (ф. № 1), приложение № 5, разработочные таблицы, ж/орд № 10</w:t>
            </w:r>
          </w:p>
        </w:tc>
      </w:tr>
      <w:tr w:rsidR="00C92F48" w:rsidRPr="00F62B69" w:rsidTr="00F62B69">
        <w:tc>
          <w:tcPr>
            <w:tcW w:w="567" w:type="dxa"/>
          </w:tcPr>
          <w:p w:rsidR="00C92F48" w:rsidRPr="00F62B69" w:rsidRDefault="00DF0B5F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063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Сверка оформления результатов инвентаризации</w:t>
            </w:r>
          </w:p>
        </w:tc>
        <w:tc>
          <w:tcPr>
            <w:tcW w:w="1410" w:type="dxa"/>
          </w:tcPr>
          <w:p w:rsidR="00C92F48" w:rsidRPr="00F62B69" w:rsidRDefault="00DD5270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Ноябрь 200</w:t>
            </w:r>
            <w:r w:rsidR="0093529C" w:rsidRPr="00F62B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92F48" w:rsidRPr="00F62B6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50" w:type="dxa"/>
            <w:gridSpan w:val="2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Инвентаризационные ведомости по счетам и группам материалов</w:t>
            </w:r>
          </w:p>
        </w:tc>
      </w:tr>
      <w:tr w:rsidR="00C92F48" w:rsidRPr="00F62B69" w:rsidTr="00F62B69">
        <w:trPr>
          <w:cantSplit/>
        </w:trPr>
        <w:tc>
          <w:tcPr>
            <w:tcW w:w="8789" w:type="dxa"/>
            <w:gridSpan w:val="6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iCs/>
                <w:sz w:val="20"/>
                <w:szCs w:val="20"/>
              </w:rPr>
              <w:t>5. Проведения анализа использования материальных ценностей</w:t>
            </w:r>
          </w:p>
        </w:tc>
      </w:tr>
      <w:tr w:rsidR="00C92F48" w:rsidRPr="00F62B69" w:rsidTr="00F62B69">
        <w:tc>
          <w:tcPr>
            <w:tcW w:w="567" w:type="dxa"/>
          </w:tcPr>
          <w:p w:rsidR="00C92F48" w:rsidRPr="00F62B69" w:rsidRDefault="00DF0B5F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063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Выявление неиспользуемых материалов в течение проверяемого периода</w:t>
            </w:r>
          </w:p>
        </w:tc>
        <w:tc>
          <w:tcPr>
            <w:tcW w:w="1410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450" w:type="dxa"/>
            <w:gridSpan w:val="2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Карточки складского учета, оборотные ведомости</w:t>
            </w:r>
          </w:p>
        </w:tc>
      </w:tr>
      <w:tr w:rsidR="00C92F48" w:rsidRPr="00F62B69" w:rsidTr="00F62B69">
        <w:tc>
          <w:tcPr>
            <w:tcW w:w="567" w:type="dxa"/>
          </w:tcPr>
          <w:p w:rsidR="00C92F48" w:rsidRPr="00F62B69" w:rsidRDefault="00DF0B5F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063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Выявление неиспользуемых материалов свыше одного и более лет</w:t>
            </w:r>
          </w:p>
        </w:tc>
        <w:tc>
          <w:tcPr>
            <w:tcW w:w="1410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Декабрь 200</w:t>
            </w:r>
            <w:r w:rsidR="0093529C" w:rsidRPr="00F62B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50" w:type="dxa"/>
            <w:gridSpan w:val="2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Карточки складского учета, оборотные ведомости</w:t>
            </w:r>
          </w:p>
        </w:tc>
      </w:tr>
    </w:tbl>
    <w:p w:rsidR="00F62B69" w:rsidRDefault="00F62B69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</w:rPr>
      </w:pPr>
    </w:p>
    <w:p w:rsidR="00C92F48" w:rsidRPr="00F62B69" w:rsidRDefault="00D251E7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</w:rPr>
      </w:pPr>
      <w:r w:rsidRPr="00F62B69">
        <w:rPr>
          <w:rFonts w:ascii="Times New Roman" w:hAnsi="Times New Roman" w:cs="Times New Roman"/>
          <w:color w:val="auto"/>
        </w:rPr>
        <w:t>2.</w:t>
      </w:r>
      <w:r w:rsidR="00C92F48" w:rsidRPr="00F62B69">
        <w:rPr>
          <w:rFonts w:ascii="Times New Roman" w:hAnsi="Times New Roman" w:cs="Times New Roman"/>
          <w:color w:val="auto"/>
        </w:rPr>
        <w:t>3 Проверка учета МПЗ на предприятии</w:t>
      </w:r>
    </w:p>
    <w:p w:rsidR="00F62B69" w:rsidRDefault="00F62B69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</w:rPr>
      </w:pPr>
    </w:p>
    <w:p w:rsidR="00C92F48" w:rsidRPr="00F62B69" w:rsidRDefault="00C92F48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</w:rPr>
      </w:pPr>
      <w:r w:rsidRPr="00F62B69">
        <w:rPr>
          <w:rFonts w:ascii="Times New Roman" w:hAnsi="Times New Roman" w:cs="Times New Roman"/>
          <w:color w:val="auto"/>
        </w:rPr>
        <w:t>Путем сопоставления данных регистров бухгалтерского учета и отчетности (бухгалтерский баланс, Главная книга, ведомость остатков по синтетическим счетам) на 01.01.200</w:t>
      </w:r>
      <w:r w:rsidR="002A75F8" w:rsidRPr="00F62B69">
        <w:rPr>
          <w:rFonts w:ascii="Times New Roman" w:hAnsi="Times New Roman" w:cs="Times New Roman"/>
          <w:color w:val="auto"/>
        </w:rPr>
        <w:t>8</w:t>
      </w:r>
      <w:r w:rsidRPr="00F62B69">
        <w:rPr>
          <w:rFonts w:ascii="Times New Roman" w:hAnsi="Times New Roman" w:cs="Times New Roman"/>
          <w:color w:val="auto"/>
        </w:rPr>
        <w:t>г., 31.12.200</w:t>
      </w:r>
      <w:r w:rsidR="0093529C" w:rsidRPr="00F62B69">
        <w:rPr>
          <w:rFonts w:ascii="Times New Roman" w:hAnsi="Times New Roman" w:cs="Times New Roman"/>
          <w:color w:val="auto"/>
        </w:rPr>
        <w:t>8</w:t>
      </w:r>
      <w:r w:rsidRPr="00F62B69">
        <w:rPr>
          <w:rFonts w:ascii="Times New Roman" w:hAnsi="Times New Roman" w:cs="Times New Roman"/>
          <w:color w:val="auto"/>
        </w:rPr>
        <w:t>г. убеждаются в том, что сальдо по счетам 10, 11 корректно перенесены из предыдущего периода.</w:t>
      </w:r>
    </w:p>
    <w:p w:rsidR="00C92F48" w:rsidRPr="00F62B69" w:rsidRDefault="00C92F48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</w:rPr>
      </w:pPr>
      <w:r w:rsidRPr="00F62B69">
        <w:rPr>
          <w:rFonts w:ascii="Times New Roman" w:hAnsi="Times New Roman" w:cs="Times New Roman"/>
          <w:color w:val="auto"/>
        </w:rPr>
        <w:t>Производят проверку соответствия учетной политики действующему законодательству:</w:t>
      </w:r>
    </w:p>
    <w:p w:rsidR="00C92F48" w:rsidRPr="00F62B69" w:rsidRDefault="00C92F48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</w:rPr>
      </w:pPr>
      <w:r w:rsidRPr="00F62B69">
        <w:rPr>
          <w:rFonts w:ascii="Times New Roman" w:hAnsi="Times New Roman" w:cs="Times New Roman"/>
          <w:color w:val="auto"/>
        </w:rPr>
        <w:t>1. Материальные ценности учитываются по фактической себестоимости их приобретения, с использованием только счета 10.</w:t>
      </w:r>
    </w:p>
    <w:p w:rsidR="00C92F48" w:rsidRPr="00F62B69" w:rsidRDefault="00C92F48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</w:rPr>
      </w:pPr>
      <w:r w:rsidRPr="00F62B69">
        <w:rPr>
          <w:rFonts w:ascii="Times New Roman" w:hAnsi="Times New Roman" w:cs="Times New Roman"/>
          <w:color w:val="auto"/>
        </w:rPr>
        <w:t>2. С основного склада материалы по цене приобретения отписываются на участки работы небольшими партиями.</w:t>
      </w:r>
    </w:p>
    <w:p w:rsidR="00C92F48" w:rsidRPr="00F62B69" w:rsidRDefault="00C92F48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</w:rPr>
      </w:pPr>
      <w:r w:rsidRPr="00F62B69">
        <w:rPr>
          <w:rFonts w:ascii="Times New Roman" w:hAnsi="Times New Roman" w:cs="Times New Roman"/>
          <w:color w:val="auto"/>
        </w:rPr>
        <w:t>3. При отпуске в производство материалы списываются по средней себестоимости.</w:t>
      </w:r>
    </w:p>
    <w:p w:rsidR="00C92F48" w:rsidRPr="00F62B69" w:rsidRDefault="00C92F48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</w:rPr>
      </w:pPr>
      <w:r w:rsidRPr="00F62B69">
        <w:rPr>
          <w:rFonts w:ascii="Times New Roman" w:hAnsi="Times New Roman" w:cs="Times New Roman"/>
          <w:color w:val="auto"/>
        </w:rPr>
        <w:t>4. Инвентаризация материальных запасов проводится: полная – один раз в ноябре или при смене материально-ответственного лица; выборочная – ежемесячно, в конце месяца; инвентаризируются участки в конце каждого месяца.</w:t>
      </w:r>
    </w:p>
    <w:p w:rsidR="00C92F48" w:rsidRPr="00F62B69" w:rsidRDefault="00C92F48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</w:rPr>
      </w:pPr>
      <w:r w:rsidRPr="00F62B69">
        <w:rPr>
          <w:rFonts w:ascii="Times New Roman" w:hAnsi="Times New Roman" w:cs="Times New Roman"/>
          <w:color w:val="auto"/>
        </w:rPr>
        <w:t>В рамках процедуры тестирования системы внутреннего контроля охватываются все виды запасов (сырье и материалы, готовая продукция) и все виды операций с ними (приобретение, продажа, отпуск МПЗ в производство, оприходование готовой продукции, отгрузка готовой продукции покупателям).</w:t>
      </w:r>
    </w:p>
    <w:p w:rsidR="00C92F48" w:rsidRDefault="00C92F48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</w:rPr>
      </w:pPr>
      <w:r w:rsidRPr="00F62B69">
        <w:rPr>
          <w:rFonts w:ascii="Times New Roman" w:hAnsi="Times New Roman" w:cs="Times New Roman"/>
          <w:color w:val="auto"/>
        </w:rPr>
        <w:t xml:space="preserve">Для исследования системы внутреннего контроля применяется вопросный лист закрытой формы и заполнен аудитором на </w:t>
      </w:r>
      <w:r w:rsidR="00F62B69">
        <w:rPr>
          <w:rFonts w:ascii="Times New Roman" w:hAnsi="Times New Roman" w:cs="Times New Roman"/>
          <w:color w:val="auto"/>
        </w:rPr>
        <w:t>основании полученной информации</w:t>
      </w:r>
    </w:p>
    <w:p w:rsidR="00F62B69" w:rsidRPr="00F62B69" w:rsidRDefault="00F62B69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</w:rPr>
      </w:pP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7511"/>
        <w:gridCol w:w="831"/>
      </w:tblGrid>
      <w:tr w:rsidR="00C92F48" w:rsidRPr="00F62B69" w:rsidTr="00C92F48">
        <w:trPr>
          <w:trHeight w:val="24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Направления и вопросы контроля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Да(+)/ Нет(-)</w:t>
            </w:r>
          </w:p>
        </w:tc>
      </w:tr>
      <w:tr w:rsidR="00C92F48" w:rsidRPr="00F62B69" w:rsidTr="00EC1EA9">
        <w:trPr>
          <w:trHeight w:val="47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Защищены ли помещения складов от доступа посторонних лиц? Контролируется ли выдача и вывоз ценностей?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2F48" w:rsidRPr="00F62B69" w:rsidTr="00EC1EA9">
        <w:trPr>
          <w:trHeight w:val="18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Проводятся ли инвентаризации материальных ценностей ?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2F48" w:rsidRPr="00F62B69" w:rsidTr="00C92F48">
        <w:trPr>
          <w:trHeight w:val="48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Оформляются ли результаты инвентаризации соответствующими документами (инвентаризационные описи, сличительные ведомости)?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2F48" w:rsidRPr="00F62B69" w:rsidTr="00C92F48">
        <w:trPr>
          <w:trHeight w:val="36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Составляются ли на дату инвентаризации отчеты материально-ответственных лиц?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2F48" w:rsidRPr="00F62B69" w:rsidTr="00C92F48">
        <w:trPr>
          <w:trHeight w:val="36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Имеется ли постоянно действующая инвентаризационная комиссия?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2F48" w:rsidRPr="00F62B69" w:rsidTr="00C92F48">
        <w:trPr>
          <w:trHeight w:val="36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Привлекаются ли к ответственности лица, виновные в кражах, хищениях?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92F48" w:rsidRPr="00F62B69" w:rsidTr="00C92F48">
        <w:trPr>
          <w:trHeight w:val="36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Заключаются ли договоры о материальной ответственности с кладовщиками, заведующими складами и др.?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2F48" w:rsidRPr="00F62B69" w:rsidTr="00C92F48">
        <w:trPr>
          <w:trHeight w:val="36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Бухгалтерский учет ведут лица, не имеющие доступа к материальным ценностям?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2F48" w:rsidRPr="00F62B69" w:rsidTr="00C92F48">
        <w:trPr>
          <w:trHeight w:val="84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Разработаны ли:</w:t>
            </w:r>
          </w:p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 xml:space="preserve">- должностные инструкции, разграничивающие обязанности и ответственность работников при осуществлении операций с материалами; </w:t>
            </w:r>
          </w:p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 xml:space="preserve">- инструкции по хранению, приемке, отпуску материалов? </w:t>
            </w:r>
          </w:p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Контролируется ли соблюдение этих инструкций?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2F48" w:rsidRPr="00F62B69" w:rsidTr="00C92F48">
        <w:trPr>
          <w:trHeight w:val="36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Применяются ли унифицированные формы первичной документации?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2F48" w:rsidRPr="00F62B69" w:rsidTr="00C92F48">
        <w:trPr>
          <w:trHeight w:val="36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Составляются ли приходные и расходные документы на каждую операцию?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2F48" w:rsidRPr="00F62B69" w:rsidTr="00C92F48">
        <w:trPr>
          <w:trHeight w:val="24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Заполняются ли все обязательные реквизиты?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2F48" w:rsidRPr="00F62B69" w:rsidTr="00C92F48">
        <w:trPr>
          <w:trHeight w:val="24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Документы составляются в день совершения операции?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2F48" w:rsidRPr="00F62B69" w:rsidTr="00C92F48">
        <w:trPr>
          <w:trHeight w:val="24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Все ли машинные документы распечатываются?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2F48" w:rsidRPr="00F62B69" w:rsidTr="00C92F48">
        <w:trPr>
          <w:trHeight w:val="36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Имеются ли образцы заполнения документов, образцы подписей материально-ответственных лиц?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2F48" w:rsidRPr="00F62B69" w:rsidTr="00C92F48">
        <w:trPr>
          <w:trHeight w:val="24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Производится ли нумерация первичных документов?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2F48" w:rsidRPr="00F62B69" w:rsidTr="00C92F48">
        <w:trPr>
          <w:trHeight w:val="36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Фиксируются ли документы (счета-фактуры, доверенности) в журналах регистрации?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2F48" w:rsidRPr="00F62B69" w:rsidTr="00C92F48">
        <w:trPr>
          <w:trHeight w:val="24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Производится ли проверка полноты оприходования материалов?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2F48" w:rsidRPr="00F62B69" w:rsidTr="00C92F48">
        <w:trPr>
          <w:trHeight w:val="24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Применяется ли система нормирования расхода материалов?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2F48" w:rsidRPr="00F62B69" w:rsidTr="00C92F48">
        <w:trPr>
          <w:trHeight w:val="36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Произведено ли деление материалов на классификационные группы?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2F48" w:rsidRPr="00F62B69" w:rsidTr="00C92F48">
        <w:trPr>
          <w:trHeight w:val="24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Применяется ли система кодирования номенклатуры материалов?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2F48" w:rsidRPr="00F62B69" w:rsidTr="00C92F48">
        <w:trPr>
          <w:trHeight w:val="36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Применяются ли при отпуске и приемке материалов измерительные приборы и инструменты?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2F48" w:rsidRPr="00F62B69" w:rsidTr="00C92F48">
        <w:trPr>
          <w:trHeight w:val="36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Прикладываются ли первичные документы к отчетам материально-ответственных лиц?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2F48" w:rsidRPr="00F62B69" w:rsidTr="00C92F48">
        <w:trPr>
          <w:trHeight w:val="36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Сверяются ли данные этих отчетов с данными первичных документов?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2F48" w:rsidRPr="00F62B69" w:rsidTr="00C92F48">
        <w:trPr>
          <w:trHeight w:val="36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Применяются ли программы автоматизации бухгалтерского учета материалов?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2F48" w:rsidRPr="00F62B69" w:rsidTr="00C92F48">
        <w:trPr>
          <w:trHeight w:val="36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Оговорены ли в учетной политике принципы учета материалов (используемые счета, методы оценки и др.)?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2F48" w:rsidRPr="00F62B69" w:rsidTr="00C92F48">
        <w:trPr>
          <w:trHeight w:val="60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Организовано ли в организации структурное подразделение дляосуществления внутреннего контроля (отдел внутреннего контроля, ревизионная комиссия, служба внутреннего аудита и т.д.)?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2F48" w:rsidRPr="00F62B69" w:rsidTr="00C92F48">
        <w:trPr>
          <w:trHeight w:val="36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Имеется ли утвержденная программа, график проведения проверок?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2F48" w:rsidRPr="00F62B69" w:rsidTr="00C92F48">
        <w:trPr>
          <w:trHeight w:val="36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Имеются ли акты и другие внутренние документы, отражающие результаты проведенных проверок?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2F48" w:rsidRPr="00F62B69" w:rsidTr="00C92F48">
        <w:trPr>
          <w:trHeight w:val="48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Регулярно ли проводятся проверки и соответствует ли их периодичность утвержденным нормативным положениям по организации?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2F48" w:rsidRPr="00F62B69" w:rsidTr="00C92F48">
        <w:trPr>
          <w:trHeight w:val="36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Оперативно ли вносятся в бухгалтерский учет изменения по результатам деятельности органов внутреннего контроля?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F48" w:rsidRPr="00F62B69" w:rsidRDefault="00C92F48" w:rsidP="00F62B6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62B69" w:rsidRDefault="00F62B69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</w:rPr>
      </w:pPr>
    </w:p>
    <w:p w:rsidR="00C92F48" w:rsidRPr="00F62B69" w:rsidRDefault="00C92F48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</w:rPr>
      </w:pPr>
      <w:r w:rsidRPr="00F62B69">
        <w:rPr>
          <w:rFonts w:ascii="Times New Roman" w:hAnsi="Times New Roman" w:cs="Times New Roman"/>
          <w:color w:val="auto"/>
        </w:rPr>
        <w:t>Отрицательные ответ на вопросы требуют дополнительного внимания аудитора.</w:t>
      </w:r>
    </w:p>
    <w:p w:rsidR="00C92F48" w:rsidRPr="00F62B69" w:rsidRDefault="00C92F48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На основании договоров поставки, спецификаций, накладных поставщиков, актов приемки МПЗ, первичных документов складского учета аудиторы отвечают на приведенные ниже вопросы. При положительном ответе на некоторые вопросы необходимо проведение дополнительных процедур.</w:t>
      </w:r>
    </w:p>
    <w:p w:rsidR="00C92F48" w:rsidRPr="00F62B69" w:rsidRDefault="00C92F48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</w:rPr>
      </w:pPr>
      <w:r w:rsidRPr="00F62B69">
        <w:rPr>
          <w:rFonts w:ascii="Times New Roman" w:hAnsi="Times New Roman" w:cs="Times New Roman"/>
          <w:color w:val="auto"/>
        </w:rPr>
        <w:t>При проверке бухгалтерского учета поступления ТМЦ делаются следующие записи:</w:t>
      </w:r>
    </w:p>
    <w:p w:rsidR="00C92F48" w:rsidRPr="00F62B69" w:rsidRDefault="00C92F48" w:rsidP="00EC1EA9">
      <w:pPr>
        <w:pStyle w:val="31"/>
        <w:widowControl w:val="0"/>
        <w:numPr>
          <w:ilvl w:val="0"/>
          <w:numId w:val="7"/>
        </w:numPr>
        <w:shd w:val="clear" w:color="auto" w:fill="auto"/>
        <w:tabs>
          <w:tab w:val="clear" w:pos="1211"/>
        </w:tabs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62B69">
        <w:rPr>
          <w:rFonts w:ascii="Times New Roman" w:hAnsi="Times New Roman" w:cs="Times New Roman"/>
          <w:color w:val="auto"/>
        </w:rPr>
        <w:t>Д10 К60 – поступили материалы;</w:t>
      </w:r>
    </w:p>
    <w:p w:rsidR="00C92F48" w:rsidRPr="00F62B69" w:rsidRDefault="00C92F48" w:rsidP="00EC1EA9">
      <w:pPr>
        <w:pStyle w:val="31"/>
        <w:widowControl w:val="0"/>
        <w:numPr>
          <w:ilvl w:val="0"/>
          <w:numId w:val="7"/>
        </w:numPr>
        <w:shd w:val="clear" w:color="auto" w:fill="auto"/>
        <w:tabs>
          <w:tab w:val="clear" w:pos="1211"/>
        </w:tabs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62B69">
        <w:rPr>
          <w:rFonts w:ascii="Times New Roman" w:hAnsi="Times New Roman" w:cs="Times New Roman"/>
          <w:color w:val="auto"/>
        </w:rPr>
        <w:t>Д10 К76, 70, 69 – отнесены на стоимость поступивших материалов дополнительные расходы, связанные с приобретением ТМЦ;</w:t>
      </w:r>
    </w:p>
    <w:p w:rsidR="00C92F48" w:rsidRPr="00F62B69" w:rsidRDefault="00C92F48" w:rsidP="00EC1EA9">
      <w:pPr>
        <w:pStyle w:val="31"/>
        <w:widowControl w:val="0"/>
        <w:numPr>
          <w:ilvl w:val="0"/>
          <w:numId w:val="7"/>
        </w:numPr>
        <w:shd w:val="clear" w:color="auto" w:fill="auto"/>
        <w:tabs>
          <w:tab w:val="clear" w:pos="1211"/>
        </w:tabs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62B69">
        <w:rPr>
          <w:rFonts w:ascii="Times New Roman" w:hAnsi="Times New Roman" w:cs="Times New Roman"/>
          <w:color w:val="auto"/>
        </w:rPr>
        <w:t>Д19 К60 – выделен НДС по приобретенным ТМЦ;</w:t>
      </w:r>
    </w:p>
    <w:p w:rsidR="00C92F48" w:rsidRPr="00F62B69" w:rsidRDefault="00C92F48" w:rsidP="00EC1EA9">
      <w:pPr>
        <w:pStyle w:val="31"/>
        <w:widowControl w:val="0"/>
        <w:numPr>
          <w:ilvl w:val="0"/>
          <w:numId w:val="7"/>
        </w:numPr>
        <w:shd w:val="clear" w:color="auto" w:fill="auto"/>
        <w:tabs>
          <w:tab w:val="clear" w:pos="1211"/>
        </w:tabs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62B69">
        <w:rPr>
          <w:rFonts w:ascii="Times New Roman" w:hAnsi="Times New Roman" w:cs="Times New Roman"/>
          <w:color w:val="auto"/>
        </w:rPr>
        <w:t>Д60 К51, 71 – оплачены материалы;</w:t>
      </w:r>
    </w:p>
    <w:p w:rsidR="00C92F48" w:rsidRPr="00F62B69" w:rsidRDefault="00C92F48" w:rsidP="00EC1EA9">
      <w:pPr>
        <w:pStyle w:val="31"/>
        <w:widowControl w:val="0"/>
        <w:numPr>
          <w:ilvl w:val="0"/>
          <w:numId w:val="7"/>
        </w:numPr>
        <w:shd w:val="clear" w:color="auto" w:fill="auto"/>
        <w:tabs>
          <w:tab w:val="clear" w:pos="1211"/>
        </w:tabs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auto"/>
        </w:rPr>
      </w:pPr>
      <w:r w:rsidRPr="00F62B69">
        <w:rPr>
          <w:rFonts w:ascii="Times New Roman" w:hAnsi="Times New Roman" w:cs="Times New Roman"/>
          <w:color w:val="auto"/>
        </w:rPr>
        <w:t>Д68 К19 – принят к зачету НДС по приобретенным ТМЦ.</w:t>
      </w:r>
    </w:p>
    <w:p w:rsidR="00C92F48" w:rsidRPr="00F62B69" w:rsidRDefault="00C92F48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На основании регистров синтетического учета выявляются периоды осуществления хозяйственных операций с товарно-материальными ценностями, подлежащие обязательной проверке. Анализ выявленных особенностей движения МПЗ позволит сделать предварительные выводы о том, действительно ли имели место операции, отраженные в бухгалтерском учете. По результатам процедуры может корректироваться состав и объем аудиторской выборки.</w:t>
      </w:r>
    </w:p>
    <w:p w:rsidR="00C92F48" w:rsidRPr="00F62B69" w:rsidRDefault="00C92F48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Проводится просмотр и пересчет числовых данных в первичных документах по операциям, попавшим в выборку.</w:t>
      </w:r>
    </w:p>
    <w:p w:rsidR="00C92F48" w:rsidRDefault="00C92F48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Нарушения, связанные с оформлением первичных документов,</w:t>
      </w:r>
      <w:r w:rsidR="00EC1EA9">
        <w:rPr>
          <w:rFonts w:ascii="Times New Roman" w:hAnsi="Times New Roman" w:cs="Times New Roman"/>
          <w:sz w:val="28"/>
          <w:szCs w:val="28"/>
        </w:rPr>
        <w:t xml:space="preserve"> отражаются в рабочем документе</w:t>
      </w:r>
    </w:p>
    <w:p w:rsidR="00EC1EA9" w:rsidRPr="00F62B69" w:rsidRDefault="00EC1EA9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3"/>
        <w:gridCol w:w="1890"/>
        <w:gridCol w:w="1350"/>
        <w:gridCol w:w="1350"/>
        <w:gridCol w:w="1168"/>
        <w:gridCol w:w="1384"/>
      </w:tblGrid>
      <w:tr w:rsidR="00C92F48" w:rsidRPr="00EC1EA9" w:rsidTr="00EC1EA9">
        <w:trPr>
          <w:trHeight w:val="480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EA9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EA9">
              <w:rPr>
                <w:rFonts w:ascii="Times New Roman" w:hAnsi="Times New Roman" w:cs="Times New Roman"/>
                <w:sz w:val="20"/>
                <w:szCs w:val="20"/>
              </w:rPr>
              <w:t>Дата (период) составления документа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EA9">
              <w:rPr>
                <w:rFonts w:ascii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EA9">
              <w:rPr>
                <w:rFonts w:ascii="Times New Roman" w:hAnsi="Times New Roman" w:cs="Times New Roman"/>
                <w:sz w:val="20"/>
                <w:szCs w:val="20"/>
              </w:rPr>
              <w:t>Сумма по документу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EA9">
              <w:rPr>
                <w:rFonts w:ascii="Times New Roman" w:hAnsi="Times New Roman" w:cs="Times New Roman"/>
                <w:sz w:val="20"/>
                <w:szCs w:val="20"/>
              </w:rPr>
              <w:t>Сумма по расчету аудитора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EA9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</w:tr>
      <w:tr w:rsidR="00C92F48" w:rsidRPr="00EC1EA9" w:rsidTr="00EC1EA9">
        <w:trPr>
          <w:cantSplit/>
          <w:trHeight w:val="120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EA9">
              <w:rPr>
                <w:rFonts w:ascii="Times New Roman" w:hAnsi="Times New Roman" w:cs="Times New Roman"/>
                <w:sz w:val="20"/>
                <w:szCs w:val="20"/>
              </w:rPr>
              <w:t>Нарушений не обнаружено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F48" w:rsidRPr="00EC1EA9" w:rsidTr="00EC1EA9">
        <w:trPr>
          <w:trHeight w:val="120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1EA9" w:rsidRDefault="00EC1EA9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F48" w:rsidRPr="00F62B69" w:rsidRDefault="00C92F48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Производится проверка полноты документального подтверждения хозяйственных операций по движению МПЗ в бухгалтерском учете, проверка наличия первичных документов, служащих основанием для бухгалтерских записей (накладные, требования, приходные и расходные ордера, лимитно-заборные карты и т.д.), регистров аналитического учета.</w:t>
      </w:r>
    </w:p>
    <w:p w:rsidR="00C92F48" w:rsidRPr="00F62B69" w:rsidRDefault="00C92F48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Проверка должна проводиться с учетом особенностей организации запасов и системы управленческого учета (наличие удаленных складов, оперативность документооборота, качество внутреннего контроля за деятельностью складского персонала и т.д.) </w:t>
      </w:r>
    </w:p>
    <w:p w:rsidR="00C92F48" w:rsidRPr="00F62B69" w:rsidRDefault="00C92F48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На основании актов инвентаризаций, актов о потерях и недостачах, утвержденных норм естественной убыли, регистров аналитического и синтетического учета проверяем правильность расчетов бухгалтера при определении размера отклонений от установленных нормативов расходования материалов стоимости материалов, подлежащих списанию</w:t>
      </w:r>
      <w:r w:rsidR="00FD7AD2" w:rsidRPr="00F62B69">
        <w:rPr>
          <w:rStyle w:val="a8"/>
          <w:rFonts w:ascii="Times New Roman" w:hAnsi="Times New Roman" w:cs="Times New Roman"/>
          <w:sz w:val="28"/>
          <w:szCs w:val="28"/>
        </w:rPr>
        <w:footnoteReference w:id="9"/>
      </w:r>
      <w:r w:rsidRPr="00F62B69">
        <w:rPr>
          <w:rFonts w:ascii="Times New Roman" w:hAnsi="Times New Roman" w:cs="Times New Roman"/>
          <w:sz w:val="28"/>
          <w:szCs w:val="28"/>
        </w:rPr>
        <w:t>.</w:t>
      </w:r>
    </w:p>
    <w:p w:rsidR="00C92F48" w:rsidRPr="00F62B69" w:rsidRDefault="00C92F48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Сопоставляются данные первичных документов на списание материалов (требований, накладных, лимитно-заборных карт, актов на списание и т.д.) и регистров аналитического и синтетического учета с данными бухгалтерского учета.</w:t>
      </w:r>
    </w:p>
    <w:p w:rsidR="00C92F48" w:rsidRPr="00F62B69" w:rsidRDefault="00C92F48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В ходе проверки правильности определения стоимости МПЗ, приобретенных с применением неденежных форм расчетов данные договоров поставки, договоров мены, спецификаций, накладных поставщиков, актов зачета встречных требований, книг учета векселей и ценных бумаг, регистров аналитического и синтетического учета сопоставляются с данными бухгалтерского учета. Результаты выполнения процедуры отражаются в рабочем документе.</w:t>
      </w:r>
    </w:p>
    <w:p w:rsidR="00C92F48" w:rsidRPr="00F62B69" w:rsidRDefault="00C92F48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В рамках проверки полноты раскрытия информации об МПЗ в бухгалтерской отчетности осуществляется анализ представленной бухгалтерской отчетности.</w:t>
      </w:r>
    </w:p>
    <w:p w:rsidR="00C92F48" w:rsidRPr="00F62B69" w:rsidRDefault="00C92F48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Необходимо убедиться, что:</w:t>
      </w:r>
    </w:p>
    <w:p w:rsidR="00C92F48" w:rsidRPr="00F62B69" w:rsidRDefault="00C92F48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1. МПЗ правильно классифицированы в отчетности как сырье и материалы;</w:t>
      </w:r>
    </w:p>
    <w:p w:rsidR="00C92F48" w:rsidRPr="00F62B69" w:rsidRDefault="00C92F48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2. Данные бухгалтерского учета по МПЗ соответствуют данным Бухгалтерского баланса (форма N 1);</w:t>
      </w:r>
    </w:p>
    <w:p w:rsidR="00C92F48" w:rsidRPr="00F62B69" w:rsidRDefault="00C92F48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3. В пояснительной записке раскрыта следующая существенная информация об МПЗ:</w:t>
      </w:r>
    </w:p>
    <w:p w:rsidR="00C92F48" w:rsidRPr="00F62B69" w:rsidRDefault="00C92F48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о способах оценки материально-производственных запасов по их группам;</w:t>
      </w:r>
    </w:p>
    <w:p w:rsidR="00C92F48" w:rsidRPr="00F62B69" w:rsidRDefault="00C92F48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о последствиях изменений способов оценки материально-производственных запасов;</w:t>
      </w:r>
    </w:p>
    <w:p w:rsidR="00C92F48" w:rsidRPr="00F62B69" w:rsidRDefault="00C92F48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о стоимости материально-производствен</w:t>
      </w:r>
      <w:r w:rsidR="002A75F8" w:rsidRPr="00F62B69">
        <w:rPr>
          <w:rFonts w:ascii="Times New Roman" w:hAnsi="Times New Roman" w:cs="Times New Roman"/>
          <w:sz w:val="28"/>
          <w:szCs w:val="28"/>
        </w:rPr>
        <w:t>ных запасов, переданных в залог.</w:t>
      </w:r>
    </w:p>
    <w:p w:rsidR="00C92F48" w:rsidRPr="00F62B69" w:rsidRDefault="00C92F48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В ходе анализа применяемого порядка приобретения материалов должны получить ответы на приведенные ниже вопросы, основываясь на следующих документах:</w:t>
      </w:r>
    </w:p>
    <w:p w:rsidR="00C92F48" w:rsidRPr="00F62B69" w:rsidRDefault="00C92F48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хозяйственные договоры по материалам, принятым на ответственное хранение;</w:t>
      </w:r>
    </w:p>
    <w:p w:rsidR="00C92F48" w:rsidRPr="00F62B69" w:rsidRDefault="00C92F48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договоры на переработку давальческого сырья;</w:t>
      </w:r>
    </w:p>
    <w:p w:rsidR="00C92F48" w:rsidRPr="00F62B69" w:rsidRDefault="00C92F48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договоры комиссии;</w:t>
      </w:r>
    </w:p>
    <w:p w:rsidR="00C92F48" w:rsidRPr="00F62B69" w:rsidRDefault="00C92F48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приходные ордера;</w:t>
      </w:r>
    </w:p>
    <w:p w:rsidR="00C92F48" w:rsidRPr="00F62B69" w:rsidRDefault="00C92F48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накладные;</w:t>
      </w:r>
    </w:p>
    <w:p w:rsidR="00C92F48" w:rsidRPr="00F62B69" w:rsidRDefault="00C92F48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акты приемки МПЗ;</w:t>
      </w:r>
    </w:p>
    <w:p w:rsidR="00C92F48" w:rsidRPr="00F62B69" w:rsidRDefault="00C92F48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- первичные документы складского учета.</w:t>
      </w:r>
    </w:p>
    <w:p w:rsidR="00C92F48" w:rsidRDefault="00C92F48" w:rsidP="00F62B69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ТМЦ, принятые на ответственное хранение</w:t>
      </w:r>
    </w:p>
    <w:p w:rsidR="00EC1EA9" w:rsidRPr="00F62B69" w:rsidRDefault="00EC1EA9" w:rsidP="00F62B69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387"/>
        <w:gridCol w:w="1692"/>
      </w:tblGrid>
      <w:tr w:rsidR="00C92F48" w:rsidRPr="00EC1EA9" w:rsidTr="00EC1EA9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EA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6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EA9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EA9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</w:tr>
      <w:tr w:rsidR="00C92F48" w:rsidRPr="00EC1EA9" w:rsidTr="00EC1EA9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EA9">
              <w:rPr>
                <w:rFonts w:ascii="Times New Roman" w:hAnsi="Times New Roman" w:cs="Times New Roman"/>
                <w:sz w:val="20"/>
                <w:szCs w:val="20"/>
              </w:rPr>
              <w:t>Имеются ли в организации материалы, принятые на ответственное хранение?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EA9">
              <w:rPr>
                <w:rFonts w:ascii="Times New Roman" w:hAnsi="Times New Roman" w:cs="Times New Roman"/>
                <w:iCs/>
                <w:sz w:val="20"/>
                <w:szCs w:val="20"/>
              </w:rPr>
              <w:t>Нет</w:t>
            </w:r>
          </w:p>
        </w:tc>
      </w:tr>
      <w:tr w:rsidR="00C92F48" w:rsidRPr="00EC1EA9" w:rsidTr="00EC1EA9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EA9">
              <w:rPr>
                <w:rFonts w:ascii="Times New Roman" w:hAnsi="Times New Roman" w:cs="Times New Roman"/>
                <w:sz w:val="20"/>
                <w:szCs w:val="20"/>
              </w:rPr>
              <w:t>Обеспечены ли условия сохранности на складе?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1EA9">
              <w:rPr>
                <w:rFonts w:ascii="Times New Roman" w:hAnsi="Times New Roman" w:cs="Times New Roman"/>
                <w:iCs/>
                <w:sz w:val="20"/>
                <w:szCs w:val="20"/>
              </w:rPr>
              <w:t>Не в полной мере</w:t>
            </w:r>
          </w:p>
        </w:tc>
      </w:tr>
      <w:tr w:rsidR="00C92F48" w:rsidRPr="00EC1EA9" w:rsidTr="00EC1EA9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EA9">
              <w:rPr>
                <w:rFonts w:ascii="Times New Roman" w:hAnsi="Times New Roman" w:cs="Times New Roman"/>
                <w:sz w:val="20"/>
                <w:szCs w:val="20"/>
              </w:rPr>
              <w:t>Надлежащим ли образом оформляется договор подряда?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1EA9">
              <w:rPr>
                <w:rFonts w:ascii="Times New Roman" w:hAnsi="Times New Roman" w:cs="Times New Roman"/>
                <w:iCs/>
                <w:sz w:val="20"/>
                <w:szCs w:val="20"/>
              </w:rPr>
              <w:t>Да</w:t>
            </w:r>
          </w:p>
        </w:tc>
      </w:tr>
      <w:tr w:rsidR="00C92F48" w:rsidRPr="00EC1EA9" w:rsidTr="00EC1EA9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EA9">
              <w:rPr>
                <w:rFonts w:ascii="Times New Roman" w:hAnsi="Times New Roman" w:cs="Times New Roman"/>
                <w:sz w:val="20"/>
                <w:szCs w:val="20"/>
              </w:rPr>
              <w:t>Составляются ли акты на сдачу-приемку готовой продукции?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1EA9">
              <w:rPr>
                <w:rFonts w:ascii="Times New Roman" w:hAnsi="Times New Roman" w:cs="Times New Roman"/>
                <w:iCs/>
                <w:sz w:val="20"/>
                <w:szCs w:val="20"/>
              </w:rPr>
              <w:t>Да</w:t>
            </w:r>
          </w:p>
        </w:tc>
      </w:tr>
      <w:tr w:rsidR="00C92F48" w:rsidRPr="00EC1EA9" w:rsidTr="00EC1EA9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1EA9">
              <w:rPr>
                <w:rFonts w:ascii="Times New Roman" w:hAnsi="Times New Roman" w:cs="Times New Roman"/>
                <w:sz w:val="20"/>
                <w:szCs w:val="20"/>
              </w:rPr>
              <w:t>Обозначена ли в актах процедура сдачи-приемки (создана ли комиссия, установлен ли метод приемки и т.д.)?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1EA9">
              <w:rPr>
                <w:rFonts w:ascii="Times New Roman" w:hAnsi="Times New Roman" w:cs="Times New Roman"/>
                <w:iCs/>
                <w:sz w:val="20"/>
                <w:szCs w:val="20"/>
              </w:rPr>
              <w:t>Да</w:t>
            </w:r>
          </w:p>
        </w:tc>
      </w:tr>
    </w:tbl>
    <w:p w:rsidR="00EC1EA9" w:rsidRDefault="00EC1EA9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F48" w:rsidRPr="00F62B69" w:rsidRDefault="00C92F48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В рамках анализа ошибок, выявленных в ходе проверки, и их влияния на достоверность бухгалтерской отчетности на основании данных отчетных документов группируются по категориям выявленные нарушения, оказывающие влияние на формирование бухгалтерской отчетности.</w:t>
      </w:r>
    </w:p>
    <w:p w:rsidR="00EC1EA9" w:rsidRDefault="00EC1EA9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F48" w:rsidRPr="00F62B69" w:rsidRDefault="00C92F48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Лист исправлений</w:t>
      </w:r>
    </w:p>
    <w:tbl>
      <w:tblPr>
        <w:tblW w:w="901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160"/>
        <w:gridCol w:w="2970"/>
        <w:gridCol w:w="1195"/>
        <w:gridCol w:w="1276"/>
      </w:tblGrid>
      <w:tr w:rsidR="00C92F48" w:rsidRPr="00EC1EA9" w:rsidTr="00EC1EA9">
        <w:trPr>
          <w:trHeight w:val="6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EA9">
              <w:rPr>
                <w:rFonts w:ascii="Times New Roman" w:hAnsi="Times New Roman" w:cs="Times New Roman"/>
                <w:sz w:val="20"/>
                <w:szCs w:val="20"/>
              </w:rPr>
              <w:t>Форма отчетности, номер строки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EA9">
              <w:rPr>
                <w:rFonts w:ascii="Times New Roman" w:hAnsi="Times New Roman" w:cs="Times New Roman"/>
                <w:sz w:val="20"/>
                <w:szCs w:val="20"/>
              </w:rPr>
              <w:t>Изменение (+,-) Сумма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EA9">
              <w:rPr>
                <w:rFonts w:ascii="Times New Roman" w:hAnsi="Times New Roman" w:cs="Times New Roman"/>
                <w:sz w:val="20"/>
                <w:szCs w:val="20"/>
              </w:rPr>
              <w:t>Операция, замечание N (по данным отчетных документов)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EA9">
              <w:rPr>
                <w:rFonts w:ascii="Times New Roman" w:hAnsi="Times New Roman" w:cs="Times New Roman"/>
                <w:sz w:val="20"/>
                <w:szCs w:val="20"/>
              </w:rPr>
              <w:t>Исправительная запись, рекомендуемая Аудитором</w:t>
            </w:r>
          </w:p>
        </w:tc>
      </w:tr>
      <w:tr w:rsidR="00C92F48" w:rsidRPr="00EC1EA9" w:rsidTr="00EC1EA9">
        <w:trPr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EA9">
              <w:rPr>
                <w:rFonts w:ascii="Times New Roman" w:hAnsi="Times New Roman" w:cs="Times New Roman"/>
                <w:sz w:val="20"/>
                <w:szCs w:val="20"/>
              </w:rPr>
              <w:t>Замечание N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EA9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EA9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C92F48" w:rsidRPr="00EC1EA9" w:rsidTr="00EC1EA9">
        <w:trPr>
          <w:cantSplit/>
          <w:trHeight w:val="120"/>
        </w:trPr>
        <w:tc>
          <w:tcPr>
            <w:tcW w:w="90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EA9">
              <w:rPr>
                <w:rFonts w:ascii="Times New Roman" w:hAnsi="Times New Roman" w:cs="Times New Roman"/>
                <w:sz w:val="20"/>
                <w:szCs w:val="20"/>
              </w:rPr>
              <w:t>Замечания не повлекли за собой искажение бухгалтерской отчетности</w:t>
            </w:r>
          </w:p>
        </w:tc>
      </w:tr>
      <w:tr w:rsidR="00C92F48" w:rsidRPr="00EC1EA9" w:rsidTr="00EC1EA9">
        <w:trPr>
          <w:trHeight w:val="1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48" w:rsidRPr="00EC1EA9" w:rsidRDefault="00C92F48" w:rsidP="00EC1E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1EA9" w:rsidRDefault="00EC1EA9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F48" w:rsidRPr="00F62B69" w:rsidRDefault="00C92F48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Формулируется мнение аудитора о достоверности показателей материально-производственных запасов в бухгалтерской отчетности, выводы по проведенному аудиту МПЗ (краткое изложение по учету и отчетности данного объекта проверки).</w:t>
      </w:r>
    </w:p>
    <w:p w:rsidR="00C92F48" w:rsidRPr="00F62B69" w:rsidRDefault="00C92F48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</w:rPr>
      </w:pPr>
      <w:r w:rsidRPr="00F62B69">
        <w:rPr>
          <w:rFonts w:ascii="Times New Roman" w:hAnsi="Times New Roman" w:cs="Times New Roman"/>
          <w:color w:val="auto"/>
        </w:rPr>
        <w:t>Вывод: Выявленная ошибка в размере _______ несущественна. Аудитор подтверждает (подтверждает с учетом замечаний, не подтверждает, отказывается от выражения мнения) данные на _____ по статьям отчетности.</w:t>
      </w:r>
    </w:p>
    <w:p w:rsidR="00A17842" w:rsidRPr="00F62B69" w:rsidRDefault="00A17842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color w:val="auto"/>
        </w:rPr>
      </w:pPr>
    </w:p>
    <w:p w:rsidR="00407F1C" w:rsidRPr="00F62B69" w:rsidRDefault="00407F1C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color w:val="auto"/>
          <w:szCs w:val="24"/>
        </w:rPr>
      </w:pPr>
      <w:r w:rsidRPr="00F62B69">
        <w:rPr>
          <w:rFonts w:ascii="Times New Roman" w:hAnsi="Times New Roman" w:cs="Times New Roman"/>
          <w:bCs/>
          <w:color w:val="auto"/>
          <w:szCs w:val="24"/>
        </w:rPr>
        <w:t>ЗАКЛЮЧЕНИЕ</w:t>
      </w:r>
    </w:p>
    <w:p w:rsidR="00407F1C" w:rsidRPr="00F62B69" w:rsidRDefault="00407F1C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color w:val="auto"/>
          <w:szCs w:val="24"/>
        </w:rPr>
      </w:pPr>
      <w:r w:rsidRPr="00F62B69">
        <w:rPr>
          <w:rFonts w:ascii="Times New Roman" w:hAnsi="Times New Roman" w:cs="Times New Roman"/>
          <w:bCs/>
          <w:color w:val="auto"/>
          <w:szCs w:val="24"/>
        </w:rPr>
        <w:t xml:space="preserve">аудиторской фирмы участникам ___________ (наименование предприятия) бухгалтерской отчетности за 6 месяцев </w:t>
      </w:r>
      <w:smartTag w:uri="urn:schemas-microsoft-com:office:smarttags" w:element="metricconverter">
        <w:smartTagPr>
          <w:attr w:name="ProductID" w:val="2001 г"/>
        </w:smartTagPr>
        <w:r w:rsidRPr="00F62B69">
          <w:rPr>
            <w:rFonts w:ascii="Times New Roman" w:hAnsi="Times New Roman" w:cs="Times New Roman"/>
            <w:bCs/>
            <w:color w:val="auto"/>
            <w:szCs w:val="24"/>
          </w:rPr>
          <w:t>20</w:t>
        </w:r>
        <w:r w:rsidR="00B15900" w:rsidRPr="00F62B69">
          <w:rPr>
            <w:rFonts w:ascii="Times New Roman" w:hAnsi="Times New Roman" w:cs="Times New Roman"/>
            <w:bCs/>
            <w:color w:val="auto"/>
            <w:szCs w:val="24"/>
          </w:rPr>
          <w:t>09</w:t>
        </w:r>
        <w:r w:rsidRPr="00F62B69">
          <w:rPr>
            <w:rFonts w:ascii="Times New Roman" w:hAnsi="Times New Roman" w:cs="Times New Roman"/>
            <w:bCs/>
            <w:color w:val="auto"/>
            <w:szCs w:val="24"/>
          </w:rPr>
          <w:t xml:space="preserve"> г</w:t>
        </w:r>
      </w:smartTag>
      <w:r w:rsidRPr="00F62B69">
        <w:rPr>
          <w:rFonts w:ascii="Times New Roman" w:hAnsi="Times New Roman" w:cs="Times New Roman"/>
          <w:bCs/>
          <w:color w:val="auto"/>
          <w:szCs w:val="24"/>
        </w:rPr>
        <w:t>.</w:t>
      </w:r>
    </w:p>
    <w:p w:rsidR="00407F1C" w:rsidRPr="00F62B69" w:rsidRDefault="00407F1C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Cs w:val="24"/>
        </w:rPr>
      </w:pPr>
      <w:r w:rsidRPr="00F62B69">
        <w:rPr>
          <w:rFonts w:ascii="Times New Roman" w:hAnsi="Times New Roman" w:cs="Times New Roman"/>
          <w:color w:val="auto"/>
          <w:szCs w:val="24"/>
        </w:rPr>
        <w:t xml:space="preserve">1. Нами проведен аудит материально-производственных запасов </w:t>
      </w:r>
      <w:r w:rsidRPr="00F62B69">
        <w:rPr>
          <w:rFonts w:ascii="Times New Roman" w:hAnsi="Times New Roman" w:cs="Times New Roman"/>
          <w:bCs/>
          <w:color w:val="auto"/>
          <w:szCs w:val="24"/>
        </w:rPr>
        <w:t>___________ (наименование предприятия)</w:t>
      </w:r>
      <w:r w:rsidRPr="00F62B69">
        <w:rPr>
          <w:rFonts w:ascii="Times New Roman" w:hAnsi="Times New Roman" w:cs="Times New Roman"/>
          <w:color w:val="auto"/>
          <w:szCs w:val="24"/>
        </w:rPr>
        <w:t xml:space="preserve"> за 6 месяцев 20</w:t>
      </w:r>
      <w:r w:rsidR="00B15900" w:rsidRPr="00F62B69">
        <w:rPr>
          <w:rFonts w:ascii="Times New Roman" w:hAnsi="Times New Roman" w:cs="Times New Roman"/>
          <w:color w:val="auto"/>
          <w:szCs w:val="24"/>
        </w:rPr>
        <w:t>09</w:t>
      </w:r>
      <w:r w:rsidRPr="00F62B69">
        <w:rPr>
          <w:rFonts w:ascii="Times New Roman" w:hAnsi="Times New Roman" w:cs="Times New Roman"/>
          <w:color w:val="auto"/>
          <w:szCs w:val="24"/>
        </w:rPr>
        <w:t xml:space="preserve"> года.</w:t>
      </w:r>
    </w:p>
    <w:p w:rsidR="00407F1C" w:rsidRPr="00F62B69" w:rsidRDefault="00407F1C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Cs w:val="24"/>
        </w:rPr>
      </w:pPr>
      <w:r w:rsidRPr="00F62B69">
        <w:rPr>
          <w:rFonts w:ascii="Times New Roman" w:hAnsi="Times New Roman" w:cs="Times New Roman"/>
          <w:color w:val="auto"/>
          <w:szCs w:val="24"/>
        </w:rPr>
        <w:t xml:space="preserve">Ответственность за формирование учетной политики, ведение бухгалтерского учета, своевременное предоставление полной и достоверной бухгалтерской отчетности несет главный бухгалтер </w:t>
      </w:r>
      <w:r w:rsidRPr="00F62B69">
        <w:rPr>
          <w:rFonts w:ascii="Times New Roman" w:hAnsi="Times New Roman" w:cs="Times New Roman"/>
          <w:bCs/>
          <w:color w:val="auto"/>
          <w:szCs w:val="24"/>
        </w:rPr>
        <w:t>___________ (наименование предприятия) ____</w:t>
      </w:r>
      <w:r w:rsidR="00B15900" w:rsidRPr="00F62B69">
        <w:rPr>
          <w:rFonts w:ascii="Times New Roman" w:hAnsi="Times New Roman" w:cs="Times New Roman"/>
          <w:bCs/>
          <w:color w:val="auto"/>
          <w:szCs w:val="24"/>
        </w:rPr>
        <w:t>____</w:t>
      </w:r>
      <w:r w:rsidRPr="00F62B69">
        <w:rPr>
          <w:rFonts w:ascii="Times New Roman" w:hAnsi="Times New Roman" w:cs="Times New Roman"/>
          <w:bCs/>
          <w:color w:val="auto"/>
          <w:szCs w:val="24"/>
        </w:rPr>
        <w:t>__ (Ф.И.О.)</w:t>
      </w:r>
    </w:p>
    <w:p w:rsidR="00407F1C" w:rsidRPr="00F62B69" w:rsidRDefault="00407F1C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Cs w:val="24"/>
        </w:rPr>
      </w:pPr>
      <w:r w:rsidRPr="00F62B69">
        <w:rPr>
          <w:rFonts w:ascii="Times New Roman" w:hAnsi="Times New Roman" w:cs="Times New Roman"/>
          <w:color w:val="auto"/>
          <w:szCs w:val="24"/>
        </w:rPr>
        <w:t>Обязанность аудитора заключается в том, чтобы высказать мнение о достоверности во всех существенных отношениях данной отчетности и соответствии порядка ведения бухгалтерского учета законодательству РФ на основе проведенного аудита.</w:t>
      </w:r>
    </w:p>
    <w:p w:rsidR="00407F1C" w:rsidRPr="00F62B69" w:rsidRDefault="00407F1C" w:rsidP="00F62B69">
      <w:pPr>
        <w:widowControl w:val="0"/>
        <w:tabs>
          <w:tab w:val="left" w:pos="1080"/>
        </w:tabs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2B69">
        <w:rPr>
          <w:rFonts w:ascii="Times New Roman" w:hAnsi="Times New Roman" w:cs="Times New Roman"/>
          <w:sz w:val="28"/>
          <w:szCs w:val="24"/>
        </w:rPr>
        <w:t xml:space="preserve">Аудит проводился в соответствии с Федеральным законом </w:t>
      </w:r>
      <w:r w:rsidR="009554FC" w:rsidRPr="00F62B69">
        <w:rPr>
          <w:rFonts w:ascii="Times New Roman" w:hAnsi="Times New Roman" w:cs="Times New Roman"/>
          <w:sz w:val="28"/>
          <w:szCs w:val="24"/>
        </w:rPr>
        <w:t xml:space="preserve">«Об аудиторской деятельности» от 30 декабря </w:t>
      </w:r>
      <w:smartTag w:uri="urn:schemas-microsoft-com:office:smarttags" w:element="metricconverter">
        <w:smartTagPr>
          <w:attr w:name="ProductID" w:val="2001 г"/>
        </w:smartTagPr>
        <w:r w:rsidR="009554FC" w:rsidRPr="00F62B69">
          <w:rPr>
            <w:rFonts w:ascii="Times New Roman" w:hAnsi="Times New Roman" w:cs="Times New Roman"/>
            <w:sz w:val="28"/>
            <w:szCs w:val="24"/>
          </w:rPr>
          <w:t>2008 г</w:t>
        </w:r>
      </w:smartTag>
      <w:r w:rsidR="009554FC" w:rsidRPr="00F62B69">
        <w:rPr>
          <w:rFonts w:ascii="Times New Roman" w:hAnsi="Times New Roman" w:cs="Times New Roman"/>
          <w:sz w:val="28"/>
          <w:szCs w:val="24"/>
        </w:rPr>
        <w:t>. № 307-ФЗ (ред. от 28.12.2010 № 400-ФЗ)</w:t>
      </w:r>
      <w:r w:rsidRPr="00F62B69">
        <w:rPr>
          <w:rFonts w:ascii="Times New Roman" w:hAnsi="Times New Roman" w:cs="Times New Roman"/>
          <w:sz w:val="28"/>
          <w:szCs w:val="24"/>
        </w:rPr>
        <w:t>, федеральными правилами (стандартами) аудиторской деятельности, утвержденными постановлением Правительства РФ от 23.09.2002 № 696 (в редакции последующих изменений и дополнений), другими нормативными актами, регулирующими аудиторскую деятельность.</w:t>
      </w:r>
    </w:p>
    <w:p w:rsidR="00407F1C" w:rsidRPr="00F62B69" w:rsidRDefault="00407F1C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Cs w:val="24"/>
        </w:rPr>
      </w:pPr>
      <w:r w:rsidRPr="00F62B69">
        <w:rPr>
          <w:rFonts w:ascii="Times New Roman" w:hAnsi="Times New Roman" w:cs="Times New Roman"/>
          <w:color w:val="auto"/>
          <w:szCs w:val="24"/>
        </w:rPr>
        <w:t>2. Поступление и списание материалов оформляется без нарушения бухгалтерского учета и гражданского законодательства.</w:t>
      </w:r>
    </w:p>
    <w:p w:rsidR="00407F1C" w:rsidRPr="00F62B69" w:rsidRDefault="00407F1C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Cs w:val="24"/>
        </w:rPr>
      </w:pPr>
      <w:r w:rsidRPr="00F62B69">
        <w:rPr>
          <w:rFonts w:ascii="Times New Roman" w:hAnsi="Times New Roman" w:cs="Times New Roman"/>
          <w:color w:val="auto"/>
          <w:szCs w:val="24"/>
        </w:rPr>
        <w:t>При оформлении поступления материалов и МБП не было выявлено нарушений при расчете НДС.</w:t>
      </w:r>
    </w:p>
    <w:p w:rsidR="00407F1C" w:rsidRPr="00F62B69" w:rsidRDefault="00407F1C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Cs w:val="24"/>
        </w:rPr>
      </w:pPr>
      <w:r w:rsidRPr="00F62B69">
        <w:rPr>
          <w:rFonts w:ascii="Times New Roman" w:hAnsi="Times New Roman" w:cs="Times New Roman"/>
          <w:color w:val="auto"/>
          <w:szCs w:val="24"/>
        </w:rPr>
        <w:t>Проводки отражаются правильно и в полном объеме, но с некоторым временным запозданием.</w:t>
      </w:r>
    </w:p>
    <w:p w:rsidR="00407F1C" w:rsidRPr="00F62B69" w:rsidRDefault="00407F1C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Cs w:val="24"/>
        </w:rPr>
      </w:pPr>
      <w:r w:rsidRPr="00F62B69">
        <w:rPr>
          <w:rFonts w:ascii="Times New Roman" w:hAnsi="Times New Roman" w:cs="Times New Roman"/>
          <w:color w:val="auto"/>
          <w:szCs w:val="24"/>
        </w:rPr>
        <w:t>По ряду счетов отсутствует аналитическая часть (субсчета), что снижает контроль и может иметь негативные последствия при ведении учета и составлении отчетности.</w:t>
      </w:r>
    </w:p>
    <w:p w:rsidR="00407F1C" w:rsidRPr="00F62B69" w:rsidRDefault="00407F1C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Cs w:val="24"/>
        </w:rPr>
      </w:pPr>
      <w:r w:rsidRPr="00F62B69">
        <w:rPr>
          <w:rFonts w:ascii="Times New Roman" w:hAnsi="Times New Roman" w:cs="Times New Roman"/>
          <w:color w:val="auto"/>
          <w:szCs w:val="24"/>
        </w:rPr>
        <w:t>На складе недостаточно закрытое помещение, существует свободный доступ посторонних людей, что ведет к вероятности хищения.</w:t>
      </w:r>
    </w:p>
    <w:p w:rsidR="009554FC" w:rsidRPr="00F62B69" w:rsidRDefault="00407F1C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Cs w:val="24"/>
        </w:rPr>
      </w:pPr>
      <w:r w:rsidRPr="00F62B69">
        <w:rPr>
          <w:rFonts w:ascii="Times New Roman" w:hAnsi="Times New Roman" w:cs="Times New Roman"/>
          <w:color w:val="auto"/>
          <w:szCs w:val="24"/>
        </w:rPr>
        <w:t xml:space="preserve">Несущественное отклонение материальных затрат существует, но не влечет искажения бухгалтерской отчетности. </w:t>
      </w:r>
    </w:p>
    <w:p w:rsidR="00407F1C" w:rsidRPr="00F62B69" w:rsidRDefault="00407F1C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Cs w:val="24"/>
        </w:rPr>
      </w:pPr>
      <w:r w:rsidRPr="00F62B69">
        <w:rPr>
          <w:rFonts w:ascii="Times New Roman" w:hAnsi="Times New Roman" w:cs="Times New Roman"/>
          <w:color w:val="auto"/>
          <w:szCs w:val="24"/>
        </w:rPr>
        <w:t xml:space="preserve">3. Бухгалтерский учет в </w:t>
      </w:r>
      <w:r w:rsidRPr="00F62B69">
        <w:rPr>
          <w:rFonts w:ascii="Times New Roman" w:hAnsi="Times New Roman" w:cs="Times New Roman"/>
          <w:bCs/>
          <w:color w:val="auto"/>
          <w:szCs w:val="24"/>
        </w:rPr>
        <w:t>___________ (наименование предприятия)</w:t>
      </w:r>
      <w:r w:rsidRPr="00F62B69">
        <w:rPr>
          <w:rFonts w:ascii="Times New Roman" w:hAnsi="Times New Roman" w:cs="Times New Roman"/>
          <w:color w:val="auto"/>
          <w:szCs w:val="24"/>
        </w:rPr>
        <w:t xml:space="preserve"> велся в соответствии с Федеральным законом от 21.11.96 № 129-ФЗ "О бухгалтерском учете" (в редакции последующих изменений и дополнений), Планом счетов бухгалтерского учета финансово-хозяйственной деятельности организаций, другими нормативными актами РФ, регулирующими порядок ведения бухгалтерского учета.</w:t>
      </w:r>
    </w:p>
    <w:p w:rsidR="00407F1C" w:rsidRPr="00F62B69" w:rsidRDefault="00407F1C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Cs w:val="24"/>
        </w:rPr>
      </w:pPr>
      <w:r w:rsidRPr="00F62B69">
        <w:rPr>
          <w:rFonts w:ascii="Times New Roman" w:hAnsi="Times New Roman" w:cs="Times New Roman"/>
          <w:color w:val="auto"/>
          <w:szCs w:val="24"/>
        </w:rPr>
        <w:t xml:space="preserve">В результате проведенного на выборочной основе аудита учета материально-производственных запасов нами не обнаружены факты, свидетельствующие о несоответствии ведения </w:t>
      </w:r>
      <w:r w:rsidRPr="00F62B69">
        <w:rPr>
          <w:rFonts w:ascii="Times New Roman" w:hAnsi="Times New Roman" w:cs="Times New Roman"/>
          <w:bCs/>
          <w:color w:val="auto"/>
          <w:szCs w:val="24"/>
        </w:rPr>
        <w:t>___________ (наименование предприятия)</w:t>
      </w:r>
      <w:r w:rsidRPr="00F62B69">
        <w:rPr>
          <w:rFonts w:ascii="Times New Roman" w:hAnsi="Times New Roman" w:cs="Times New Roman"/>
          <w:color w:val="auto"/>
          <w:szCs w:val="24"/>
        </w:rPr>
        <w:t xml:space="preserve"> бухгалтерского учета действующему законодательству.</w:t>
      </w:r>
    </w:p>
    <w:p w:rsidR="00407F1C" w:rsidRDefault="00407F1C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Cs w:val="24"/>
        </w:rPr>
      </w:pPr>
      <w:r w:rsidRPr="00F62B69">
        <w:rPr>
          <w:rFonts w:ascii="Times New Roman" w:hAnsi="Times New Roman" w:cs="Times New Roman"/>
          <w:color w:val="auto"/>
          <w:szCs w:val="24"/>
        </w:rPr>
        <w:t>По нашему мнению, в связи с влиянием обстоятельств, указанных в предыдущих параграфах настоящего Заключения, прилагаемая к настоящему Заключению бухгалтерская отчетность достоверна. Аудитор высказывает мнение с оговоркой.</w:t>
      </w:r>
    </w:p>
    <w:p w:rsidR="00EC1EA9" w:rsidRPr="00F62B69" w:rsidRDefault="00EC1EA9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Cs w:val="24"/>
        </w:rPr>
      </w:pPr>
    </w:p>
    <w:p w:rsidR="00407F1C" w:rsidRPr="00F62B69" w:rsidRDefault="00407F1C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Cs w:val="24"/>
        </w:rPr>
      </w:pPr>
      <w:r w:rsidRPr="00F62B69">
        <w:rPr>
          <w:rFonts w:ascii="Times New Roman" w:hAnsi="Times New Roman" w:cs="Times New Roman"/>
          <w:color w:val="auto"/>
          <w:szCs w:val="24"/>
        </w:rPr>
        <w:t>Исполнительный директор</w:t>
      </w:r>
    </w:p>
    <w:p w:rsidR="00407F1C" w:rsidRPr="00F62B69" w:rsidRDefault="00407F1C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Cs w:val="24"/>
        </w:rPr>
      </w:pPr>
      <w:r w:rsidRPr="00F62B69">
        <w:rPr>
          <w:rFonts w:ascii="Times New Roman" w:hAnsi="Times New Roman" w:cs="Times New Roman"/>
          <w:bCs/>
          <w:color w:val="auto"/>
          <w:szCs w:val="24"/>
        </w:rPr>
        <w:t>___________ (наименование аудиторской фирмы)</w:t>
      </w:r>
      <w:r w:rsidRPr="00F62B69">
        <w:rPr>
          <w:rFonts w:ascii="Times New Roman" w:hAnsi="Times New Roman" w:cs="Times New Roman"/>
          <w:color w:val="auto"/>
          <w:szCs w:val="24"/>
        </w:rPr>
        <w:t xml:space="preserve"> _______ ___________</w:t>
      </w:r>
    </w:p>
    <w:p w:rsidR="00407F1C" w:rsidRPr="00F62B69" w:rsidRDefault="00407F1C" w:rsidP="00F62B69">
      <w:pPr>
        <w:pStyle w:val="31"/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Cs w:val="24"/>
        </w:rPr>
      </w:pPr>
      <w:r w:rsidRPr="00F62B69">
        <w:rPr>
          <w:rFonts w:ascii="Times New Roman" w:hAnsi="Times New Roman" w:cs="Times New Roman"/>
          <w:color w:val="auto"/>
          <w:szCs w:val="24"/>
        </w:rPr>
        <w:t>Аудитор _______ ___________</w:t>
      </w:r>
    </w:p>
    <w:p w:rsidR="00407F1C" w:rsidRPr="00F62B69" w:rsidRDefault="00407F1C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92F48" w:rsidRPr="00F62B69" w:rsidRDefault="00C92F48" w:rsidP="00F62B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br w:type="page"/>
      </w:r>
      <w:r w:rsidRPr="00F62B69">
        <w:rPr>
          <w:rFonts w:ascii="Times New Roman" w:hAnsi="Times New Roman" w:cs="Times New Roman"/>
          <w:bCs/>
          <w:sz w:val="28"/>
          <w:szCs w:val="28"/>
        </w:rPr>
        <w:t>Заключение</w:t>
      </w:r>
    </w:p>
    <w:p w:rsidR="00EC1EA9" w:rsidRDefault="00EC1EA9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F48" w:rsidRPr="00F62B69" w:rsidRDefault="00C92F48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Материально-производственные запасы влияют на характеристики хозяйственной деятельности больше, чем какой-либо другой вид активов.</w:t>
      </w:r>
    </w:p>
    <w:p w:rsidR="00C92F48" w:rsidRPr="00F62B69" w:rsidRDefault="00C92F48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Проверка сохранности производственных запасов является одной из важнейших аудиторских процедур. В процессе аудита особое место отводится проверке закрепления материальной ответственности. Особую роль в обеспечении сохранности имущества имеет правильный подбор работников на должности с материальной ответственностью.</w:t>
      </w:r>
    </w:p>
    <w:p w:rsidR="00C92F48" w:rsidRPr="00F62B69" w:rsidRDefault="00C92F48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Сохранность МПЗ зависит от условий хранения, поэтому следующим этапом является проверка состояния складского хозяйства. Неудовлетворительная организация складского хозяйства на предприятии будет свидетельствовать о низком уровне внутреннего контроля за сохранностью МПЗ.</w:t>
      </w:r>
      <w:r w:rsidR="00EC1EA9">
        <w:rPr>
          <w:rFonts w:ascii="Times New Roman" w:hAnsi="Times New Roman" w:cs="Times New Roman"/>
          <w:sz w:val="28"/>
          <w:szCs w:val="28"/>
        </w:rPr>
        <w:t xml:space="preserve"> </w:t>
      </w:r>
      <w:r w:rsidRPr="00F62B69">
        <w:rPr>
          <w:rFonts w:ascii="Times New Roman" w:hAnsi="Times New Roman" w:cs="Times New Roman"/>
          <w:sz w:val="28"/>
          <w:szCs w:val="28"/>
        </w:rPr>
        <w:t>Обобщая результаты проверки, аудитору необходимо систематизировать собранные в рабочих документах доказательства в отношении МПЗ. По нарушениям, имеющим системный характер, выявленную ошибку следует распространить на всю проверяемую совокупность. Существенность выявленных отклонений определяется с учетом размера выборки и системного характера ошибок</w:t>
      </w:r>
      <w:r w:rsidR="00FD7AD2" w:rsidRPr="00F62B69">
        <w:rPr>
          <w:rStyle w:val="a8"/>
          <w:rFonts w:ascii="Times New Roman" w:hAnsi="Times New Roman" w:cs="Times New Roman"/>
          <w:sz w:val="28"/>
          <w:szCs w:val="28"/>
        </w:rPr>
        <w:footnoteReference w:id="10"/>
      </w:r>
      <w:r w:rsidRPr="00F62B69">
        <w:rPr>
          <w:rFonts w:ascii="Times New Roman" w:hAnsi="Times New Roman" w:cs="Times New Roman"/>
          <w:sz w:val="28"/>
          <w:szCs w:val="28"/>
        </w:rPr>
        <w:t>.</w:t>
      </w:r>
    </w:p>
    <w:p w:rsidR="00C92F48" w:rsidRPr="00F62B69" w:rsidRDefault="00C92F48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Существенная ошибка при учете МПЗ приводит к искаженному отражению в бухгалтерской отчетности оборотных средств, себестоимости продаж, валовой и чистой прибыли.</w:t>
      </w:r>
    </w:p>
    <w:p w:rsidR="00C92F48" w:rsidRPr="00F62B69" w:rsidRDefault="00C92F48" w:rsidP="00F62B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Собранный в ходе аудита материал, подтверждающий сведения, представленные руководством организации относительно существования, права собственности, оценки запасов, позволяет аудитору составить окончательное представление о количестве и стоимости запасов, с тем, чтобы сделать заключительный вывод о достоверности отчетности по данным статьям бухгалтерской отчетности.</w:t>
      </w:r>
    </w:p>
    <w:p w:rsidR="00FA1C11" w:rsidRDefault="00FA1C11" w:rsidP="00F62B69">
      <w:pPr>
        <w:widowControl w:val="0"/>
        <w:tabs>
          <w:tab w:val="left" w:pos="284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EC1EA9" w:rsidRPr="00F62B69" w:rsidRDefault="00EC1EA9" w:rsidP="00F62B69">
      <w:pPr>
        <w:widowControl w:val="0"/>
        <w:tabs>
          <w:tab w:val="left" w:pos="284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C11" w:rsidRPr="00F62B69" w:rsidRDefault="00FA1C11" w:rsidP="00EC1EA9">
      <w:pPr>
        <w:widowControl w:val="0"/>
        <w:numPr>
          <w:ilvl w:val="0"/>
          <w:numId w:val="2"/>
        </w:numPr>
        <w:tabs>
          <w:tab w:val="left" w:pos="284"/>
          <w:tab w:val="left" w:pos="108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Нормативно-правовые акты</w:t>
      </w:r>
    </w:p>
    <w:p w:rsidR="00FA1C11" w:rsidRPr="00F62B69" w:rsidRDefault="00FA1C11" w:rsidP="00EC1EA9">
      <w:pPr>
        <w:pStyle w:val="ae"/>
        <w:widowControl w:val="0"/>
        <w:numPr>
          <w:ilvl w:val="0"/>
          <w:numId w:val="1"/>
        </w:numPr>
        <w:tabs>
          <w:tab w:val="clear" w:pos="1429"/>
          <w:tab w:val="num" w:pos="-220"/>
          <w:tab w:val="left" w:pos="426"/>
          <w:tab w:val="left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Федерации. (Принята всенародным голосованием 12 декабря </w:t>
      </w:r>
      <w:smartTag w:uri="urn:schemas-microsoft-com:office:smarttags" w:element="metricconverter">
        <w:smartTagPr>
          <w:attr w:name="ProductID" w:val="2001 г"/>
        </w:smartTagPr>
        <w:r w:rsidRPr="00F62B69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F62B69">
        <w:rPr>
          <w:rFonts w:ascii="Times New Roman" w:hAnsi="Times New Roman" w:cs="Times New Roman"/>
          <w:sz w:val="28"/>
          <w:szCs w:val="28"/>
        </w:rPr>
        <w:t xml:space="preserve">. с учетом поправок, внесенных Законами РФ о поправках к Конституции РФ от 30 декабря </w:t>
      </w:r>
      <w:smartTag w:uri="urn:schemas-microsoft-com:office:smarttags" w:element="metricconverter">
        <w:smartTagPr>
          <w:attr w:name="ProductID" w:val="2001 г"/>
        </w:smartTagPr>
        <w:r w:rsidRPr="00F62B69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F62B69">
        <w:rPr>
          <w:rFonts w:ascii="Times New Roman" w:hAnsi="Times New Roman" w:cs="Times New Roman"/>
          <w:sz w:val="28"/>
          <w:szCs w:val="28"/>
        </w:rPr>
        <w:t xml:space="preserve">. №6-ФКЗ, от 30 декабря </w:t>
      </w:r>
      <w:smartTag w:uri="urn:schemas-microsoft-com:office:smarttags" w:element="metricconverter">
        <w:smartTagPr>
          <w:attr w:name="ProductID" w:val="2001 г"/>
        </w:smartTagPr>
        <w:r w:rsidRPr="00F62B69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F62B69">
        <w:rPr>
          <w:rFonts w:ascii="Times New Roman" w:hAnsi="Times New Roman" w:cs="Times New Roman"/>
          <w:sz w:val="28"/>
          <w:szCs w:val="28"/>
        </w:rPr>
        <w:t>. №7-ФКЗ.) // Российская газета, № 237 от 25.12.1993.</w:t>
      </w:r>
    </w:p>
    <w:p w:rsidR="00FA1C11" w:rsidRPr="00F62B69" w:rsidRDefault="00FA1C11" w:rsidP="00EC1EA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2. Гражданский кодекс Российской Федерации часть первая от 30.11.1994 г. № 51-ФЗ (ред. от 27.12.2009 г. № 352-ФЗ) // Собрание законодательства РФ, 1994, № 32.</w:t>
      </w:r>
    </w:p>
    <w:p w:rsidR="00FA1C11" w:rsidRPr="00F62B69" w:rsidRDefault="00FA1C11" w:rsidP="00EC1EA9">
      <w:pPr>
        <w:pStyle w:val="ConsPlusNormal"/>
        <w:tabs>
          <w:tab w:val="left" w:pos="108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3. Кодекс Российской Федерации Об административных правонарушениях от 30.12.2001 г. № 195-ФЗ (ред. от 04.10.2010 г. N 263-ФЗ) // Собрание законодательства РФ, 2002, №1 (ч. 1).</w:t>
      </w:r>
    </w:p>
    <w:p w:rsidR="00FA1C11" w:rsidRPr="00F62B69" w:rsidRDefault="00FA1C11" w:rsidP="00EC1EA9">
      <w:pPr>
        <w:pStyle w:val="ad"/>
        <w:widowControl w:val="0"/>
        <w:numPr>
          <w:ilvl w:val="0"/>
          <w:numId w:val="9"/>
        </w:numPr>
        <w:tabs>
          <w:tab w:val="left" w:pos="284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Налоговый кодекс Российской Федерации (часть первая от 31.07.1998 N 146-ФЗ (ред. от 28.12.2010 N 404-ФЗ)); (часть вторая от 05.08.2000 N 117-ФЗ (ред. от 28.12.2010 N 404-ФЗ))</w:t>
      </w:r>
    </w:p>
    <w:p w:rsidR="00FA1C11" w:rsidRPr="00F62B69" w:rsidRDefault="00FA1C11" w:rsidP="00EC1EA9">
      <w:pPr>
        <w:pStyle w:val="f"/>
        <w:widowControl w:val="0"/>
        <w:tabs>
          <w:tab w:val="left" w:pos="10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2B69">
        <w:rPr>
          <w:sz w:val="28"/>
          <w:szCs w:val="28"/>
        </w:rPr>
        <w:t>5. Федеральный закон РФ от 21.11.1996 N 129-ФЗ</w:t>
      </w:r>
      <w:bookmarkStart w:id="15" w:name="p15"/>
      <w:bookmarkEnd w:id="15"/>
      <w:r w:rsidRPr="00F62B69">
        <w:rPr>
          <w:sz w:val="28"/>
          <w:szCs w:val="28"/>
        </w:rPr>
        <w:t xml:space="preserve"> (ред. от 28.09.2010 г.)</w:t>
      </w:r>
      <w:r w:rsidR="00F62B69">
        <w:rPr>
          <w:sz w:val="28"/>
          <w:szCs w:val="28"/>
        </w:rPr>
        <w:t xml:space="preserve"> </w:t>
      </w:r>
      <w:r w:rsidRPr="00F62B69">
        <w:rPr>
          <w:sz w:val="28"/>
          <w:szCs w:val="28"/>
        </w:rPr>
        <w:t>«О бухгалтерском учете» // Собрание законодательства РФ, 1996, № 48.</w:t>
      </w:r>
    </w:p>
    <w:p w:rsidR="00FA1C11" w:rsidRPr="00F62B69" w:rsidRDefault="00FA1C11" w:rsidP="00EC1EA9">
      <w:pPr>
        <w:widowControl w:val="0"/>
        <w:numPr>
          <w:ilvl w:val="0"/>
          <w:numId w:val="10"/>
        </w:numPr>
        <w:tabs>
          <w:tab w:val="clear" w:pos="720"/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Федеральный закон «О саморегулируемых организациях» от 01.12.2007 г. №315-ФЗ (ред. от </w:t>
      </w:r>
      <w:r w:rsidRPr="00F62B69">
        <w:rPr>
          <w:rFonts w:ascii="Times New Roman" w:hAnsi="Times New Roman"/>
          <w:sz w:val="28"/>
          <w:szCs w:val="28"/>
          <w:lang w:eastAsia="ru-RU"/>
        </w:rPr>
        <w:t xml:space="preserve">27 июля </w:t>
      </w:r>
      <w:smartTag w:uri="urn:schemas-microsoft-com:office:smarttags" w:element="metricconverter">
        <w:smartTagPr>
          <w:attr w:name="ProductID" w:val="2001 г"/>
        </w:smartTagPr>
        <w:r w:rsidRPr="00F62B69">
          <w:rPr>
            <w:rFonts w:ascii="Times New Roman" w:hAnsi="Times New Roman"/>
            <w:sz w:val="28"/>
            <w:szCs w:val="28"/>
            <w:lang w:eastAsia="ru-RU"/>
          </w:rPr>
          <w:t>2010 г</w:t>
        </w:r>
      </w:smartTag>
      <w:r w:rsidRPr="00F62B69">
        <w:rPr>
          <w:rFonts w:ascii="Times New Roman" w:hAnsi="Times New Roman"/>
          <w:sz w:val="28"/>
          <w:szCs w:val="28"/>
          <w:lang w:eastAsia="ru-RU"/>
        </w:rPr>
        <w:t>. №240-ФЗ).</w:t>
      </w:r>
    </w:p>
    <w:p w:rsidR="00FA1C11" w:rsidRPr="00F62B69" w:rsidRDefault="00FA1C11" w:rsidP="00EC1EA9">
      <w:pPr>
        <w:widowControl w:val="0"/>
        <w:numPr>
          <w:ilvl w:val="0"/>
          <w:numId w:val="10"/>
        </w:numPr>
        <w:tabs>
          <w:tab w:val="left" w:pos="1080"/>
        </w:tabs>
        <w:overflowPunct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Федеральный закон «Об аудиторской деятельности» от 30 декабря </w:t>
      </w:r>
      <w:smartTag w:uri="urn:schemas-microsoft-com:office:smarttags" w:element="metricconverter">
        <w:smartTagPr>
          <w:attr w:name="ProductID" w:val="2001 г"/>
        </w:smartTagPr>
        <w:r w:rsidRPr="00F62B69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F62B69">
        <w:rPr>
          <w:rFonts w:ascii="Times New Roman" w:hAnsi="Times New Roman" w:cs="Times New Roman"/>
          <w:sz w:val="28"/>
          <w:szCs w:val="28"/>
        </w:rPr>
        <w:t>. № 307-ФЗ (ред. от 28.12.2010 № 400-ФЗ)</w:t>
      </w:r>
    </w:p>
    <w:p w:rsidR="00FA1C11" w:rsidRPr="00F62B69" w:rsidRDefault="00FA1C11" w:rsidP="00EC1EA9">
      <w:pPr>
        <w:widowControl w:val="0"/>
        <w:numPr>
          <w:ilvl w:val="0"/>
          <w:numId w:val="10"/>
        </w:numPr>
        <w:tabs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Положение по бухгалтерскому учету «Учетная политика организации» ПБУ 1/2008 от 6 октября </w:t>
      </w:r>
      <w:smartTag w:uri="urn:schemas-microsoft-com:office:smarttags" w:element="metricconverter">
        <w:smartTagPr>
          <w:attr w:name="ProductID" w:val="2001 г"/>
        </w:smartTagPr>
        <w:r w:rsidRPr="00F62B69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F62B69">
        <w:rPr>
          <w:rFonts w:ascii="Times New Roman" w:hAnsi="Times New Roman" w:cs="Times New Roman"/>
          <w:sz w:val="28"/>
          <w:szCs w:val="28"/>
        </w:rPr>
        <w:t>. № 106н утв. приказом МФ РФ.</w:t>
      </w:r>
    </w:p>
    <w:p w:rsidR="00FA1C11" w:rsidRPr="00F62B69" w:rsidRDefault="00FA1C11" w:rsidP="00EC1EA9">
      <w:pPr>
        <w:widowControl w:val="0"/>
        <w:numPr>
          <w:ilvl w:val="0"/>
          <w:numId w:val="10"/>
        </w:numPr>
        <w:tabs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Положение по бухгалтерскому учету «Учет материально-производственных запасов» ПБУ-5/01. Утв. приказом МФ РФ от 9 июня </w:t>
      </w:r>
      <w:smartTag w:uri="urn:schemas-microsoft-com:office:smarttags" w:element="metricconverter">
        <w:smartTagPr>
          <w:attr w:name="ProductID" w:val="2001 г"/>
        </w:smartTagPr>
        <w:r w:rsidRPr="00F62B69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F62B69">
        <w:rPr>
          <w:rFonts w:ascii="Times New Roman" w:hAnsi="Times New Roman" w:cs="Times New Roman"/>
          <w:sz w:val="28"/>
          <w:szCs w:val="28"/>
        </w:rPr>
        <w:t>. № 44н (ред. от 25.10.2010 № 132н).</w:t>
      </w:r>
    </w:p>
    <w:p w:rsidR="00FA1C11" w:rsidRPr="00F62B69" w:rsidRDefault="00FA1C11" w:rsidP="00EC1EA9">
      <w:pPr>
        <w:widowControl w:val="0"/>
        <w:numPr>
          <w:ilvl w:val="0"/>
          <w:numId w:val="10"/>
        </w:numPr>
        <w:tabs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 Положение по бухгалтерскому учету «Исправление ошибок в бухгалтерском учете и отчетности» ПБУ 22/2010. Утв. приказом МФ РФ от 28 июня </w:t>
      </w:r>
      <w:smartTag w:uri="urn:schemas-microsoft-com:office:smarttags" w:element="metricconverter">
        <w:smartTagPr>
          <w:attr w:name="ProductID" w:val="2001 г"/>
        </w:smartTagPr>
        <w:r w:rsidRPr="00F62B69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F62B69">
        <w:rPr>
          <w:rFonts w:ascii="Times New Roman" w:hAnsi="Times New Roman" w:cs="Times New Roman"/>
          <w:sz w:val="28"/>
          <w:szCs w:val="28"/>
        </w:rPr>
        <w:t>. № 63н.</w:t>
      </w:r>
    </w:p>
    <w:p w:rsidR="00FA1C11" w:rsidRPr="00F62B69" w:rsidRDefault="00FA1C11" w:rsidP="00EC1EA9">
      <w:pPr>
        <w:widowControl w:val="0"/>
        <w:numPr>
          <w:ilvl w:val="0"/>
          <w:numId w:val="10"/>
        </w:numPr>
        <w:tabs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 Кодекс этики аудиторов России. Одобрен Советом по аудиторской деятельности при МФ РФ от 31.05.2007 г., протокол № 56.</w:t>
      </w:r>
    </w:p>
    <w:p w:rsidR="00FA1C11" w:rsidRPr="00F62B69" w:rsidRDefault="00FA1C11" w:rsidP="00EC1EA9">
      <w:pPr>
        <w:widowControl w:val="0"/>
        <w:numPr>
          <w:ilvl w:val="0"/>
          <w:numId w:val="10"/>
        </w:numPr>
        <w:tabs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 Федеральные правила (стандарты) аудиторской деятельности, принятые Постановлением Правительства РФ от 23.09.2002 г. № 696 с изм.</w:t>
      </w:r>
    </w:p>
    <w:p w:rsidR="00FA1C11" w:rsidRPr="00F62B69" w:rsidRDefault="00FA1C11" w:rsidP="00EC1EA9">
      <w:pPr>
        <w:widowControl w:val="0"/>
        <w:numPr>
          <w:ilvl w:val="0"/>
          <w:numId w:val="10"/>
        </w:numPr>
        <w:tabs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 Приказ МФ РФ от 20.05.2010 г. №46н.Федеральные стандарты аудиторской деятельности ФСАД 1/2010 «Аудиторское заключение о бухгалтерской (финансовой) отчетности и формирование мнения о ее достоверности»</w:t>
      </w:r>
    </w:p>
    <w:p w:rsidR="00FA1C11" w:rsidRPr="00F62B69" w:rsidRDefault="00FA1C11" w:rsidP="00EC1EA9">
      <w:pPr>
        <w:widowControl w:val="0"/>
        <w:numPr>
          <w:ilvl w:val="0"/>
          <w:numId w:val="10"/>
        </w:numPr>
        <w:tabs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 Методические указания по бухгалтерскому учету материально-производственных запасов. Утв. приказом МФ РФ от 28 декабря </w:t>
      </w:r>
      <w:smartTag w:uri="urn:schemas-microsoft-com:office:smarttags" w:element="metricconverter">
        <w:smartTagPr>
          <w:attr w:name="ProductID" w:val="2001 г"/>
        </w:smartTagPr>
        <w:r w:rsidRPr="00F62B69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F62B69">
        <w:rPr>
          <w:rFonts w:ascii="Times New Roman" w:hAnsi="Times New Roman" w:cs="Times New Roman"/>
          <w:sz w:val="28"/>
          <w:szCs w:val="28"/>
        </w:rPr>
        <w:t>. № 119н (ред. от 25.10.2010 №132н).</w:t>
      </w:r>
    </w:p>
    <w:p w:rsidR="00FA1C11" w:rsidRPr="00F62B69" w:rsidRDefault="00FA1C11" w:rsidP="00EC1EA9">
      <w:pPr>
        <w:widowControl w:val="0"/>
        <w:numPr>
          <w:ilvl w:val="0"/>
          <w:numId w:val="10"/>
        </w:numPr>
        <w:tabs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 Методические указания по инвентаризации имущества и финансовых обязательств. Утв. приказом МФ РФ от 13 июня 1995. № 49.</w:t>
      </w:r>
    </w:p>
    <w:p w:rsidR="00FA1C11" w:rsidRPr="00F62B69" w:rsidRDefault="00FA1C11" w:rsidP="00EC1EA9">
      <w:pPr>
        <w:widowControl w:val="0"/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C11" w:rsidRPr="00F62B69" w:rsidRDefault="00FA1C11" w:rsidP="00EC1EA9">
      <w:pPr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62B69">
        <w:rPr>
          <w:rFonts w:ascii="Times New Roman" w:hAnsi="Times New Roman" w:cs="Times New Roman"/>
          <w:sz w:val="28"/>
          <w:szCs w:val="28"/>
        </w:rPr>
        <w:t>. Специализированная литература</w:t>
      </w:r>
    </w:p>
    <w:p w:rsidR="00FA1C11" w:rsidRPr="00F62B69" w:rsidRDefault="00FA1C11" w:rsidP="00EC1EA9">
      <w:pPr>
        <w:widowControl w:val="0"/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C11" w:rsidRPr="00F62B69" w:rsidRDefault="00FA1C11" w:rsidP="00EC1EA9">
      <w:pPr>
        <w:pStyle w:val="ad"/>
        <w:widowControl w:val="0"/>
        <w:numPr>
          <w:ilvl w:val="0"/>
          <w:numId w:val="10"/>
        </w:numPr>
        <w:tabs>
          <w:tab w:val="clear" w:pos="720"/>
          <w:tab w:val="left" w:pos="426"/>
          <w:tab w:val="num" w:pos="540"/>
          <w:tab w:val="left" w:pos="126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Алексеенко А.Ю. Роль бухгалтерского учёта производственных запасов в системе внутреннего контроля// "Все для бухгалтера"</w:t>
      </w:r>
      <w:r w:rsidR="00FD7AD2" w:rsidRPr="00F62B69">
        <w:rPr>
          <w:rFonts w:ascii="Times New Roman" w:hAnsi="Times New Roman" w:cs="Times New Roman"/>
          <w:sz w:val="28"/>
          <w:szCs w:val="28"/>
        </w:rPr>
        <w:t>. -</w:t>
      </w:r>
      <w:r w:rsidRPr="00F62B69">
        <w:rPr>
          <w:rFonts w:ascii="Times New Roman" w:hAnsi="Times New Roman" w:cs="Times New Roman"/>
          <w:sz w:val="28"/>
          <w:szCs w:val="28"/>
        </w:rPr>
        <w:t xml:space="preserve"> 2010</w:t>
      </w:r>
      <w:r w:rsidR="00FD7AD2" w:rsidRPr="00F62B69">
        <w:rPr>
          <w:rFonts w:ascii="Times New Roman" w:hAnsi="Times New Roman" w:cs="Times New Roman"/>
          <w:sz w:val="28"/>
          <w:szCs w:val="28"/>
        </w:rPr>
        <w:t>. -</w:t>
      </w:r>
      <w:r w:rsidRPr="00F62B69">
        <w:rPr>
          <w:rFonts w:ascii="Times New Roman" w:hAnsi="Times New Roman" w:cs="Times New Roman"/>
          <w:sz w:val="28"/>
          <w:szCs w:val="28"/>
        </w:rPr>
        <w:t xml:space="preserve"> № 6</w:t>
      </w:r>
      <w:r w:rsidR="00FD7AD2" w:rsidRPr="00F62B69">
        <w:rPr>
          <w:rFonts w:ascii="Times New Roman" w:hAnsi="Times New Roman" w:cs="Times New Roman"/>
          <w:sz w:val="28"/>
          <w:szCs w:val="28"/>
        </w:rPr>
        <w:t>.</w:t>
      </w:r>
    </w:p>
    <w:p w:rsidR="00FA1C11" w:rsidRPr="00F62B69" w:rsidRDefault="00FA1C11" w:rsidP="00EC1EA9">
      <w:pPr>
        <w:widowControl w:val="0"/>
        <w:numPr>
          <w:ilvl w:val="0"/>
          <w:numId w:val="10"/>
        </w:numPr>
        <w:tabs>
          <w:tab w:val="clear" w:pos="720"/>
          <w:tab w:val="num" w:pos="540"/>
          <w:tab w:val="left" w:pos="12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 Андреев В. Д. Внутренний аудит: М.: Экономика, 2006.</w:t>
      </w:r>
    </w:p>
    <w:p w:rsidR="00FA1C11" w:rsidRPr="00F62B69" w:rsidRDefault="00FA1C11" w:rsidP="00EC1EA9">
      <w:pPr>
        <w:pStyle w:val="ad"/>
        <w:widowControl w:val="0"/>
        <w:numPr>
          <w:ilvl w:val="0"/>
          <w:numId w:val="10"/>
        </w:numPr>
        <w:tabs>
          <w:tab w:val="clear" w:pos="720"/>
          <w:tab w:val="left" w:pos="426"/>
          <w:tab w:val="num" w:pos="540"/>
          <w:tab w:val="left" w:pos="126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Бадамшина А.Р. Аудит материально-производственных запасов // "В курсе правового дела". – 2008. - №13</w:t>
      </w:r>
    </w:p>
    <w:p w:rsidR="00FA1C11" w:rsidRPr="00F62B69" w:rsidRDefault="00FA1C11" w:rsidP="00EC1EA9">
      <w:pPr>
        <w:pStyle w:val="ad"/>
        <w:widowControl w:val="0"/>
        <w:numPr>
          <w:ilvl w:val="0"/>
          <w:numId w:val="10"/>
        </w:numPr>
        <w:tabs>
          <w:tab w:val="clear" w:pos="720"/>
          <w:tab w:val="left" w:pos="426"/>
          <w:tab w:val="num" w:pos="540"/>
          <w:tab w:val="left" w:pos="126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Бровкина Н.Д., Кулинина Г. В. Практический аудит. Учебное пособие// ЮНИТИ - 2008.</w:t>
      </w:r>
    </w:p>
    <w:p w:rsidR="00FA1C11" w:rsidRPr="00F62B69" w:rsidRDefault="00FA1C11" w:rsidP="00EC1EA9">
      <w:pPr>
        <w:pStyle w:val="ad"/>
        <w:widowControl w:val="0"/>
        <w:numPr>
          <w:ilvl w:val="0"/>
          <w:numId w:val="10"/>
        </w:numPr>
        <w:tabs>
          <w:tab w:val="clear" w:pos="720"/>
          <w:tab w:val="left" w:pos="426"/>
          <w:tab w:val="num" w:pos="540"/>
          <w:tab w:val="left" w:pos="126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Бычкова С.М., Макарова Н.Н. Материально-производственные запасы: отражение в учетной политике организации // «Аудиторские ведомости». – 2009. - № 9.</w:t>
      </w:r>
    </w:p>
    <w:p w:rsidR="00FA1C11" w:rsidRPr="00F62B69" w:rsidRDefault="00FA1C11" w:rsidP="00EC1EA9">
      <w:pPr>
        <w:pStyle w:val="ad"/>
        <w:widowControl w:val="0"/>
        <w:numPr>
          <w:ilvl w:val="0"/>
          <w:numId w:val="10"/>
        </w:numPr>
        <w:tabs>
          <w:tab w:val="clear" w:pos="720"/>
          <w:tab w:val="left" w:pos="426"/>
          <w:tab w:val="num" w:pos="540"/>
          <w:tab w:val="left" w:pos="126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Зимакова Л.А. Совершенствование организации контроля за производственными ресурсами на предприятии //"Экономиче</w:t>
      </w:r>
      <w:r w:rsidR="00FD7AD2" w:rsidRPr="00F62B69">
        <w:rPr>
          <w:rFonts w:ascii="Times New Roman" w:hAnsi="Times New Roman" w:cs="Times New Roman"/>
          <w:sz w:val="28"/>
          <w:szCs w:val="28"/>
        </w:rPr>
        <w:t>ский анализ: теория и практика". –</w:t>
      </w:r>
      <w:r w:rsidRPr="00F62B69">
        <w:rPr>
          <w:rFonts w:ascii="Times New Roman" w:hAnsi="Times New Roman" w:cs="Times New Roman"/>
          <w:sz w:val="28"/>
          <w:szCs w:val="28"/>
        </w:rPr>
        <w:t xml:space="preserve"> 2009</w:t>
      </w:r>
      <w:r w:rsidR="00FD7AD2" w:rsidRPr="00F62B69">
        <w:rPr>
          <w:rFonts w:ascii="Times New Roman" w:hAnsi="Times New Roman" w:cs="Times New Roman"/>
          <w:sz w:val="28"/>
          <w:szCs w:val="28"/>
        </w:rPr>
        <w:t>. -</w:t>
      </w:r>
      <w:r w:rsidRPr="00F62B69">
        <w:rPr>
          <w:rFonts w:ascii="Times New Roman" w:hAnsi="Times New Roman" w:cs="Times New Roman"/>
          <w:sz w:val="28"/>
          <w:szCs w:val="28"/>
        </w:rPr>
        <w:t xml:space="preserve"> № 9</w:t>
      </w:r>
    </w:p>
    <w:p w:rsidR="00FA1C11" w:rsidRPr="00F62B69" w:rsidRDefault="00FA1C11" w:rsidP="00EC1EA9">
      <w:pPr>
        <w:pStyle w:val="ad"/>
        <w:widowControl w:val="0"/>
        <w:numPr>
          <w:ilvl w:val="0"/>
          <w:numId w:val="10"/>
        </w:numPr>
        <w:tabs>
          <w:tab w:val="clear" w:pos="720"/>
          <w:tab w:val="left" w:pos="426"/>
          <w:tab w:val="num" w:pos="540"/>
          <w:tab w:val="left" w:pos="126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Кузьмина Ж.В. Инвентаризация основных средств и материально-производственных запасов // «Российский налоговый курьер». -2009. - № 1-2.</w:t>
      </w:r>
    </w:p>
    <w:p w:rsidR="00FA1C11" w:rsidRPr="00F62B69" w:rsidRDefault="00FA1C11" w:rsidP="00EC1EA9">
      <w:pPr>
        <w:widowControl w:val="0"/>
        <w:numPr>
          <w:ilvl w:val="0"/>
          <w:numId w:val="10"/>
        </w:numPr>
        <w:tabs>
          <w:tab w:val="clear" w:pos="720"/>
          <w:tab w:val="num" w:pos="540"/>
          <w:tab w:val="left" w:pos="12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 xml:space="preserve">Мельник М.В. </w:t>
      </w:r>
      <w:r w:rsidRPr="00F62B69">
        <w:rPr>
          <w:rFonts w:ascii="Times New Roman" w:hAnsi="Times New Roman" w:cs="Times New Roman"/>
          <w:bCs/>
          <w:sz w:val="28"/>
          <w:szCs w:val="28"/>
        </w:rPr>
        <w:t>Аудит</w:t>
      </w:r>
      <w:r w:rsidRPr="00F62B69">
        <w:rPr>
          <w:rFonts w:ascii="Times New Roman" w:hAnsi="Times New Roman" w:cs="Times New Roman"/>
          <w:sz w:val="28"/>
          <w:szCs w:val="28"/>
        </w:rPr>
        <w:t>: Учебник / Мельник М.В. - МО. - М.: Экономистъ, 2007. - 282с.</w:t>
      </w:r>
    </w:p>
    <w:p w:rsidR="00FA1C11" w:rsidRPr="00F62B69" w:rsidRDefault="00FA1C11" w:rsidP="00EC1EA9">
      <w:pPr>
        <w:pStyle w:val="ad"/>
        <w:widowControl w:val="0"/>
        <w:numPr>
          <w:ilvl w:val="0"/>
          <w:numId w:val="10"/>
        </w:numPr>
        <w:tabs>
          <w:tab w:val="clear" w:pos="720"/>
          <w:tab w:val="left" w:pos="426"/>
          <w:tab w:val="num" w:pos="540"/>
          <w:tab w:val="left" w:pos="126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Мельник М.В., Когденко В.Г. // Методология аудита – 2005, №10.</w:t>
      </w:r>
    </w:p>
    <w:p w:rsidR="00FA1C11" w:rsidRPr="00F62B69" w:rsidRDefault="00FA1C11" w:rsidP="00EC1EA9">
      <w:pPr>
        <w:widowControl w:val="0"/>
        <w:numPr>
          <w:ilvl w:val="0"/>
          <w:numId w:val="10"/>
        </w:numPr>
        <w:tabs>
          <w:tab w:val="clear" w:pos="720"/>
          <w:tab w:val="num" w:pos="540"/>
          <w:tab w:val="left" w:pos="12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bCs/>
          <w:sz w:val="28"/>
          <w:szCs w:val="28"/>
        </w:rPr>
        <w:t>Панкова С.В.</w:t>
      </w:r>
      <w:r w:rsidR="00F62B69">
        <w:rPr>
          <w:rFonts w:ascii="Times New Roman" w:hAnsi="Times New Roman" w:cs="Times New Roman"/>
          <w:sz w:val="28"/>
          <w:szCs w:val="28"/>
        </w:rPr>
        <w:t xml:space="preserve"> </w:t>
      </w:r>
      <w:r w:rsidRPr="00F62B69">
        <w:rPr>
          <w:rFonts w:ascii="Times New Roman" w:hAnsi="Times New Roman" w:cs="Times New Roman"/>
          <w:sz w:val="28"/>
          <w:szCs w:val="28"/>
        </w:rPr>
        <w:t>Международные стандарты аудита: Учебное пособие. - УМО. - М.: Экономистъ, 2005. - 158с.</w:t>
      </w:r>
    </w:p>
    <w:p w:rsidR="00FA1C11" w:rsidRPr="00F62B69" w:rsidRDefault="00FA1C11" w:rsidP="00EC1EA9">
      <w:pPr>
        <w:pStyle w:val="ad"/>
        <w:widowControl w:val="0"/>
        <w:numPr>
          <w:ilvl w:val="0"/>
          <w:numId w:val="10"/>
        </w:numPr>
        <w:tabs>
          <w:tab w:val="clear" w:pos="720"/>
          <w:tab w:val="left" w:pos="426"/>
          <w:tab w:val="num" w:pos="540"/>
          <w:tab w:val="left" w:pos="126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sz w:val="28"/>
          <w:szCs w:val="28"/>
        </w:rPr>
        <w:t>Тихонов Е.И. Аудит МПЗ по правилам // Учет, налоги, право. – 2009 - №20.</w:t>
      </w:r>
    </w:p>
    <w:p w:rsidR="00FA1C11" w:rsidRPr="00F62B69" w:rsidRDefault="00FA1C11" w:rsidP="00EC1EA9">
      <w:pPr>
        <w:widowControl w:val="0"/>
        <w:numPr>
          <w:ilvl w:val="0"/>
          <w:numId w:val="10"/>
        </w:numPr>
        <w:tabs>
          <w:tab w:val="clear" w:pos="720"/>
          <w:tab w:val="num" w:pos="540"/>
          <w:tab w:val="left" w:pos="12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B69">
        <w:rPr>
          <w:rFonts w:ascii="Times New Roman" w:hAnsi="Times New Roman" w:cs="Times New Roman"/>
          <w:bCs/>
          <w:sz w:val="28"/>
          <w:szCs w:val="28"/>
        </w:rPr>
        <w:t xml:space="preserve">Юдина Г.А., Черных М.Н. </w:t>
      </w:r>
      <w:r w:rsidRPr="00F62B69">
        <w:rPr>
          <w:rFonts w:ascii="Times New Roman" w:hAnsi="Times New Roman" w:cs="Times New Roman"/>
          <w:sz w:val="28"/>
          <w:szCs w:val="28"/>
        </w:rPr>
        <w:t>Основы аудита: Учеб. пособие. - УМО. - М.: КНОРУС, 2006. - 296с.</w:t>
      </w:r>
    </w:p>
    <w:p w:rsidR="00CD24D0" w:rsidRPr="00A56C9E" w:rsidRDefault="00CD24D0" w:rsidP="00EC1EA9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bookmarkStart w:id="16" w:name="_GoBack"/>
      <w:bookmarkEnd w:id="16"/>
    </w:p>
    <w:sectPr w:rsidR="00CD24D0" w:rsidRPr="00A56C9E" w:rsidSect="00F62B69">
      <w:headerReference w:type="default" r:id="rId10"/>
      <w:headerReference w:type="firs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C9E" w:rsidRDefault="00A56C9E" w:rsidP="00C67104">
      <w:pPr>
        <w:spacing w:after="0" w:line="240" w:lineRule="auto"/>
      </w:pPr>
      <w:r>
        <w:separator/>
      </w:r>
    </w:p>
  </w:endnote>
  <w:endnote w:type="continuationSeparator" w:id="0">
    <w:p w:rsidR="00A56C9E" w:rsidRDefault="00A56C9E" w:rsidP="00C6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C9E" w:rsidRDefault="00A56C9E" w:rsidP="00C67104">
      <w:pPr>
        <w:spacing w:after="0" w:line="240" w:lineRule="auto"/>
      </w:pPr>
      <w:r>
        <w:separator/>
      </w:r>
    </w:p>
  </w:footnote>
  <w:footnote w:type="continuationSeparator" w:id="0">
    <w:p w:rsidR="00A56C9E" w:rsidRDefault="00A56C9E" w:rsidP="00C67104">
      <w:pPr>
        <w:spacing w:after="0" w:line="240" w:lineRule="auto"/>
      </w:pPr>
      <w:r>
        <w:continuationSeparator/>
      </w:r>
    </w:p>
  </w:footnote>
  <w:footnote w:id="1">
    <w:p w:rsidR="00A56C9E" w:rsidRDefault="00FD7AD2" w:rsidP="00FD7AD2">
      <w:pPr>
        <w:pStyle w:val="a4"/>
        <w:jc w:val="both"/>
      </w:pPr>
      <w:r>
        <w:rPr>
          <w:rStyle w:val="a8"/>
        </w:rPr>
        <w:footnoteRef/>
      </w:r>
      <w:r>
        <w:t xml:space="preserve"> </w:t>
      </w:r>
      <w:r w:rsidRPr="00AA7D6D">
        <w:rPr>
          <w:rFonts w:ascii="Times New Roman" w:hAnsi="Times New Roman" w:cs="Times New Roman"/>
        </w:rPr>
        <w:t>Положение по бухгалтерскому учету «Учет материально-производственных запасов» ПБУ-5/01. Утв. приказом МФ РФ от 9 июня 2001  № 44н (ред. от 25.10.2010 № 132н).</w:t>
      </w:r>
    </w:p>
  </w:footnote>
  <w:footnote w:id="2">
    <w:p w:rsidR="00A56C9E" w:rsidRDefault="00FD7AD2" w:rsidP="00FD7AD2">
      <w:pPr>
        <w:pStyle w:val="ad"/>
        <w:widowControl w:val="0"/>
        <w:tabs>
          <w:tab w:val="left" w:pos="426"/>
          <w:tab w:val="left" w:pos="1260"/>
        </w:tabs>
        <w:spacing w:after="0" w:line="360" w:lineRule="auto"/>
        <w:ind w:left="0"/>
        <w:contextualSpacing/>
        <w:jc w:val="both"/>
      </w:pPr>
      <w:r w:rsidRPr="00FD7AD2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FD7AD2">
        <w:rPr>
          <w:rFonts w:ascii="Times New Roman" w:hAnsi="Times New Roman" w:cs="Times New Roman"/>
          <w:sz w:val="20"/>
          <w:szCs w:val="20"/>
        </w:rPr>
        <w:t xml:space="preserve"> Бычкова С.М., Макарова Н.Н. Материально-производственные запасы: отражение в учетной политике организации // «Аудиторские ведомости». – 2009. - № 9.</w:t>
      </w:r>
    </w:p>
  </w:footnote>
  <w:footnote w:id="3">
    <w:p w:rsidR="00A56C9E" w:rsidRDefault="00FD7AD2" w:rsidP="00FD7AD2">
      <w:pPr>
        <w:pStyle w:val="ad"/>
        <w:widowControl w:val="0"/>
        <w:tabs>
          <w:tab w:val="left" w:pos="426"/>
          <w:tab w:val="left" w:pos="1260"/>
        </w:tabs>
        <w:spacing w:after="0" w:line="360" w:lineRule="auto"/>
        <w:ind w:left="0"/>
        <w:contextualSpacing/>
        <w:jc w:val="both"/>
      </w:pPr>
      <w:r w:rsidRPr="00FD7AD2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FD7AD2">
        <w:rPr>
          <w:rFonts w:ascii="Times New Roman" w:hAnsi="Times New Roman" w:cs="Times New Roman"/>
          <w:sz w:val="20"/>
          <w:szCs w:val="20"/>
        </w:rPr>
        <w:t xml:space="preserve"> Бровкина Н.Д., Кулинина Г. В. Практический аудит. Учебное пособие// ЮНИТИ - 2008.</w:t>
      </w:r>
    </w:p>
  </w:footnote>
  <w:footnote w:id="4">
    <w:p w:rsidR="00A56C9E" w:rsidRDefault="00FD7AD2" w:rsidP="00FD7AD2">
      <w:pPr>
        <w:tabs>
          <w:tab w:val="left" w:pos="1080"/>
        </w:tabs>
        <w:spacing w:after="0" w:line="360" w:lineRule="auto"/>
        <w:jc w:val="both"/>
      </w:pPr>
      <w:r w:rsidRPr="00FD7AD2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FD7AD2">
        <w:rPr>
          <w:rFonts w:ascii="Times New Roman" w:hAnsi="Times New Roman" w:cs="Times New Roman"/>
          <w:sz w:val="20"/>
          <w:szCs w:val="20"/>
        </w:rPr>
        <w:t xml:space="preserve"> Положение по бухгалтерскому учету «Учет материально-производственных запасов» ПБУ-5/01. Утв. приказом МФ РФ от 9 июня 2001  № 44н (ред. от 25.10.2010 № 132н).</w:t>
      </w:r>
    </w:p>
  </w:footnote>
  <w:footnote w:id="5">
    <w:p w:rsidR="00A56C9E" w:rsidRDefault="00FD7AD2" w:rsidP="00FD7AD2">
      <w:pPr>
        <w:pStyle w:val="ad"/>
        <w:widowControl w:val="0"/>
        <w:tabs>
          <w:tab w:val="left" w:pos="426"/>
          <w:tab w:val="left" w:pos="1260"/>
        </w:tabs>
        <w:spacing w:after="0" w:line="360" w:lineRule="auto"/>
        <w:ind w:left="0"/>
        <w:contextualSpacing/>
        <w:jc w:val="both"/>
      </w:pPr>
      <w:r w:rsidRPr="00FD7AD2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FD7AD2">
        <w:rPr>
          <w:rFonts w:ascii="Times New Roman" w:hAnsi="Times New Roman" w:cs="Times New Roman"/>
          <w:sz w:val="20"/>
          <w:szCs w:val="20"/>
        </w:rPr>
        <w:t xml:space="preserve"> Зимакова Л.А. Совершенствование организации контроля за производственными ресурсами на предприятии //"Экономический анализ: теория и практика", 2009, № 9</w:t>
      </w:r>
    </w:p>
  </w:footnote>
  <w:footnote w:id="6">
    <w:p w:rsidR="00A56C9E" w:rsidRDefault="00FD7AD2">
      <w:pPr>
        <w:pStyle w:val="a4"/>
      </w:pPr>
      <w:r>
        <w:rPr>
          <w:rStyle w:val="a8"/>
        </w:rPr>
        <w:footnoteRef/>
      </w:r>
      <w:r>
        <w:t xml:space="preserve"> </w:t>
      </w:r>
      <w:r w:rsidR="00A17842" w:rsidRPr="00AA7D6D">
        <w:rPr>
          <w:rFonts w:ascii="Times New Roman" w:hAnsi="Times New Roman" w:cs="Times New Roman"/>
        </w:rPr>
        <w:t>Бадамшина А.Р. Аудит материально-производственных запасов // "В курсе правового дела". – 2008. - №13</w:t>
      </w:r>
    </w:p>
  </w:footnote>
  <w:footnote w:id="7">
    <w:p w:rsidR="00A56C9E" w:rsidRDefault="00FD7AD2" w:rsidP="00FD7AD2">
      <w:pPr>
        <w:pStyle w:val="ad"/>
        <w:widowControl w:val="0"/>
        <w:tabs>
          <w:tab w:val="left" w:pos="426"/>
          <w:tab w:val="left" w:pos="1260"/>
        </w:tabs>
        <w:spacing w:after="0" w:line="360" w:lineRule="auto"/>
        <w:ind w:left="0"/>
        <w:contextualSpacing/>
        <w:jc w:val="both"/>
      </w:pPr>
      <w:r w:rsidRPr="00FD7AD2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FD7AD2">
        <w:rPr>
          <w:rFonts w:ascii="Times New Roman" w:hAnsi="Times New Roman" w:cs="Times New Roman"/>
          <w:sz w:val="20"/>
          <w:szCs w:val="20"/>
        </w:rPr>
        <w:t xml:space="preserve"> Бровкина Н.Д., Кулинина Г. В. Практический аудит. Учебное пособие// ЮНИТИ - 2008.</w:t>
      </w:r>
    </w:p>
  </w:footnote>
  <w:footnote w:id="8">
    <w:p w:rsidR="00A56C9E" w:rsidRDefault="00FD7AD2">
      <w:pPr>
        <w:pStyle w:val="a4"/>
      </w:pPr>
      <w:r>
        <w:rPr>
          <w:rStyle w:val="a8"/>
        </w:rPr>
        <w:footnoteRef/>
      </w:r>
      <w:r>
        <w:t xml:space="preserve"> </w:t>
      </w:r>
      <w:r w:rsidRPr="00AA7D6D">
        <w:rPr>
          <w:rFonts w:ascii="Times New Roman" w:hAnsi="Times New Roman" w:cs="Times New Roman"/>
          <w:bCs/>
        </w:rPr>
        <w:t>Панкова С.В.</w:t>
      </w:r>
      <w:r w:rsidRPr="00AA7D6D">
        <w:rPr>
          <w:rFonts w:ascii="Times New Roman" w:hAnsi="Times New Roman" w:cs="Times New Roman"/>
        </w:rPr>
        <w:t>   Международные стандарты аудита: Учебное пособие. - УМО. - М.: Экономистъ, 2005.</w:t>
      </w:r>
    </w:p>
  </w:footnote>
  <w:footnote w:id="9">
    <w:p w:rsidR="00A56C9E" w:rsidRDefault="00FD7AD2" w:rsidP="00FD7AD2">
      <w:pPr>
        <w:pStyle w:val="ad"/>
        <w:widowControl w:val="0"/>
        <w:tabs>
          <w:tab w:val="left" w:pos="426"/>
          <w:tab w:val="left" w:pos="1260"/>
        </w:tabs>
        <w:spacing w:after="0" w:line="360" w:lineRule="auto"/>
        <w:ind w:left="0"/>
        <w:contextualSpacing/>
        <w:jc w:val="both"/>
      </w:pPr>
      <w:r w:rsidRPr="00FD7AD2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FD7AD2">
        <w:rPr>
          <w:rFonts w:ascii="Times New Roman" w:hAnsi="Times New Roman" w:cs="Times New Roman"/>
          <w:sz w:val="20"/>
          <w:szCs w:val="20"/>
        </w:rPr>
        <w:t xml:space="preserve"> Кузьмина Ж.В. Инвентаризация основных средств и материально-производственных запасов // «Российский налоговый курьер». -2009. - № 1-2.</w:t>
      </w:r>
    </w:p>
  </w:footnote>
  <w:footnote w:id="10">
    <w:p w:rsidR="00A56C9E" w:rsidRDefault="00FD7AD2" w:rsidP="00FD7AD2">
      <w:pPr>
        <w:pStyle w:val="ad"/>
        <w:widowControl w:val="0"/>
        <w:tabs>
          <w:tab w:val="left" w:pos="426"/>
          <w:tab w:val="left" w:pos="1260"/>
        </w:tabs>
        <w:spacing w:after="0" w:line="360" w:lineRule="auto"/>
        <w:ind w:left="0"/>
        <w:contextualSpacing/>
        <w:jc w:val="both"/>
      </w:pPr>
      <w:r w:rsidRPr="00FD7AD2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FD7AD2">
        <w:rPr>
          <w:rFonts w:ascii="Times New Roman" w:hAnsi="Times New Roman" w:cs="Times New Roman"/>
          <w:sz w:val="20"/>
          <w:szCs w:val="20"/>
        </w:rPr>
        <w:t xml:space="preserve"> Алексеенко А.Ю. Роль бухгалтерского учёта производственных запасов в системе внутреннего контроля// "Все для бухгалтера"</w:t>
      </w:r>
      <w:r>
        <w:rPr>
          <w:rFonts w:ascii="Times New Roman" w:hAnsi="Times New Roman" w:cs="Times New Roman"/>
          <w:sz w:val="20"/>
          <w:szCs w:val="20"/>
        </w:rPr>
        <w:t>. –</w:t>
      </w:r>
      <w:r w:rsidRPr="00FD7AD2">
        <w:rPr>
          <w:rFonts w:ascii="Times New Roman" w:hAnsi="Times New Roman" w:cs="Times New Roman"/>
          <w:sz w:val="20"/>
          <w:szCs w:val="20"/>
        </w:rPr>
        <w:t xml:space="preserve"> 2010</w:t>
      </w:r>
      <w:r>
        <w:rPr>
          <w:rFonts w:ascii="Times New Roman" w:hAnsi="Times New Roman" w:cs="Times New Roman"/>
          <w:sz w:val="20"/>
          <w:szCs w:val="20"/>
        </w:rPr>
        <w:t>. -</w:t>
      </w:r>
      <w:r w:rsidRPr="00FD7AD2">
        <w:rPr>
          <w:rFonts w:ascii="Times New Roman" w:hAnsi="Times New Roman" w:cs="Times New Roman"/>
          <w:sz w:val="20"/>
          <w:szCs w:val="20"/>
        </w:rPr>
        <w:t xml:space="preserve"> № 6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F48" w:rsidRPr="00F62B69" w:rsidRDefault="00C92F48" w:rsidP="00F62B69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B69" w:rsidRPr="00F62B69" w:rsidRDefault="00F62B69" w:rsidP="00F62B69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9"/>
        </w:tabs>
      </w:pPr>
      <w:rPr>
        <w:rFonts w:ascii="StarSymbol" w:hAnsi="StarSymbol"/>
      </w:rPr>
    </w:lvl>
  </w:abstractNum>
  <w:abstractNum w:abstractNumId="1">
    <w:nsid w:val="0057298E"/>
    <w:multiLevelType w:val="hybridMultilevel"/>
    <w:tmpl w:val="E544206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0142790C"/>
    <w:multiLevelType w:val="multilevel"/>
    <w:tmpl w:val="3F54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526561"/>
    <w:multiLevelType w:val="multilevel"/>
    <w:tmpl w:val="12C6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44CF8"/>
    <w:multiLevelType w:val="hybridMultilevel"/>
    <w:tmpl w:val="DAB847A2"/>
    <w:lvl w:ilvl="0" w:tplc="F2B4813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u w:val="none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B165FED"/>
    <w:multiLevelType w:val="multilevel"/>
    <w:tmpl w:val="9D36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8964C5"/>
    <w:multiLevelType w:val="hybridMultilevel"/>
    <w:tmpl w:val="CE9CB9A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023FE2"/>
    <w:multiLevelType w:val="hybridMultilevel"/>
    <w:tmpl w:val="8A1A7DB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3D94C3A"/>
    <w:multiLevelType w:val="multilevel"/>
    <w:tmpl w:val="210C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D3254D"/>
    <w:multiLevelType w:val="hybridMultilevel"/>
    <w:tmpl w:val="CDE43BE8"/>
    <w:lvl w:ilvl="0" w:tplc="023E5CCE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104"/>
    <w:rsid w:val="0000454D"/>
    <w:rsid w:val="000078C7"/>
    <w:rsid w:val="00010308"/>
    <w:rsid w:val="00013756"/>
    <w:rsid w:val="000209F4"/>
    <w:rsid w:val="000277B6"/>
    <w:rsid w:val="000312EC"/>
    <w:rsid w:val="000322C3"/>
    <w:rsid w:val="000470CC"/>
    <w:rsid w:val="00053A87"/>
    <w:rsid w:val="00064BB8"/>
    <w:rsid w:val="000652E3"/>
    <w:rsid w:val="000674ED"/>
    <w:rsid w:val="00071A53"/>
    <w:rsid w:val="000723DB"/>
    <w:rsid w:val="000A755C"/>
    <w:rsid w:val="000B6E47"/>
    <w:rsid w:val="000C4009"/>
    <w:rsid w:val="000C51C1"/>
    <w:rsid w:val="001145C7"/>
    <w:rsid w:val="00114EB6"/>
    <w:rsid w:val="001150CF"/>
    <w:rsid w:val="00122544"/>
    <w:rsid w:val="0012706D"/>
    <w:rsid w:val="00145334"/>
    <w:rsid w:val="00164749"/>
    <w:rsid w:val="0017276E"/>
    <w:rsid w:val="001753D5"/>
    <w:rsid w:val="001963BD"/>
    <w:rsid w:val="001A6320"/>
    <w:rsid w:val="001B2A41"/>
    <w:rsid w:val="001C6DA9"/>
    <w:rsid w:val="001D2CE3"/>
    <w:rsid w:val="001F1F80"/>
    <w:rsid w:val="00202A8B"/>
    <w:rsid w:val="00211C84"/>
    <w:rsid w:val="002171F8"/>
    <w:rsid w:val="002317E3"/>
    <w:rsid w:val="00240939"/>
    <w:rsid w:val="002569FD"/>
    <w:rsid w:val="00264490"/>
    <w:rsid w:val="00271D26"/>
    <w:rsid w:val="00271D33"/>
    <w:rsid w:val="002819BC"/>
    <w:rsid w:val="002838E5"/>
    <w:rsid w:val="00284698"/>
    <w:rsid w:val="002A75F8"/>
    <w:rsid w:val="002B50F9"/>
    <w:rsid w:val="002C53BE"/>
    <w:rsid w:val="002D3FA1"/>
    <w:rsid w:val="002E0B86"/>
    <w:rsid w:val="002E2804"/>
    <w:rsid w:val="002F632D"/>
    <w:rsid w:val="0031325E"/>
    <w:rsid w:val="00313DB8"/>
    <w:rsid w:val="00317D2A"/>
    <w:rsid w:val="00330563"/>
    <w:rsid w:val="00335EEF"/>
    <w:rsid w:val="00346765"/>
    <w:rsid w:val="00347486"/>
    <w:rsid w:val="003500AD"/>
    <w:rsid w:val="003667B0"/>
    <w:rsid w:val="00374839"/>
    <w:rsid w:val="00394021"/>
    <w:rsid w:val="003A41E3"/>
    <w:rsid w:val="003B143A"/>
    <w:rsid w:val="003C35C0"/>
    <w:rsid w:val="003C3C63"/>
    <w:rsid w:val="003C6401"/>
    <w:rsid w:val="003D4798"/>
    <w:rsid w:val="003E441D"/>
    <w:rsid w:val="003E67F3"/>
    <w:rsid w:val="00404DA0"/>
    <w:rsid w:val="00405A45"/>
    <w:rsid w:val="00407F1C"/>
    <w:rsid w:val="00416390"/>
    <w:rsid w:val="004356EA"/>
    <w:rsid w:val="004457F9"/>
    <w:rsid w:val="00446893"/>
    <w:rsid w:val="00456F57"/>
    <w:rsid w:val="00461B5B"/>
    <w:rsid w:val="004665EA"/>
    <w:rsid w:val="00483119"/>
    <w:rsid w:val="004A04D5"/>
    <w:rsid w:val="004C073D"/>
    <w:rsid w:val="004C0FD3"/>
    <w:rsid w:val="004C42D2"/>
    <w:rsid w:val="004F0B80"/>
    <w:rsid w:val="00507FFC"/>
    <w:rsid w:val="00566A28"/>
    <w:rsid w:val="005671E3"/>
    <w:rsid w:val="00597731"/>
    <w:rsid w:val="005B067F"/>
    <w:rsid w:val="005C1CFB"/>
    <w:rsid w:val="005D33DB"/>
    <w:rsid w:val="005D3CC3"/>
    <w:rsid w:val="005E0B43"/>
    <w:rsid w:val="005F7D9D"/>
    <w:rsid w:val="006126D7"/>
    <w:rsid w:val="00643307"/>
    <w:rsid w:val="00654D6C"/>
    <w:rsid w:val="006634E9"/>
    <w:rsid w:val="00692337"/>
    <w:rsid w:val="006957AE"/>
    <w:rsid w:val="006A7110"/>
    <w:rsid w:val="006B77C6"/>
    <w:rsid w:val="006C3D5F"/>
    <w:rsid w:val="006C464E"/>
    <w:rsid w:val="006C46C0"/>
    <w:rsid w:val="006E3AAB"/>
    <w:rsid w:val="0071615E"/>
    <w:rsid w:val="007256E9"/>
    <w:rsid w:val="007377EF"/>
    <w:rsid w:val="0076014B"/>
    <w:rsid w:val="007764F9"/>
    <w:rsid w:val="00791FC6"/>
    <w:rsid w:val="00793D80"/>
    <w:rsid w:val="00795AB1"/>
    <w:rsid w:val="007B0FA2"/>
    <w:rsid w:val="007B4E59"/>
    <w:rsid w:val="007C7755"/>
    <w:rsid w:val="00832215"/>
    <w:rsid w:val="008355C2"/>
    <w:rsid w:val="00860E77"/>
    <w:rsid w:val="00863144"/>
    <w:rsid w:val="00871949"/>
    <w:rsid w:val="008734EB"/>
    <w:rsid w:val="00891830"/>
    <w:rsid w:val="008E3FE4"/>
    <w:rsid w:val="008F04A0"/>
    <w:rsid w:val="008F2F30"/>
    <w:rsid w:val="009046AE"/>
    <w:rsid w:val="0091225F"/>
    <w:rsid w:val="00913294"/>
    <w:rsid w:val="009324AC"/>
    <w:rsid w:val="0093529C"/>
    <w:rsid w:val="009532F6"/>
    <w:rsid w:val="009554FC"/>
    <w:rsid w:val="00996E61"/>
    <w:rsid w:val="009A0316"/>
    <w:rsid w:val="009A076E"/>
    <w:rsid w:val="009A1D42"/>
    <w:rsid w:val="009D0455"/>
    <w:rsid w:val="009F5AB1"/>
    <w:rsid w:val="00A17842"/>
    <w:rsid w:val="00A247AD"/>
    <w:rsid w:val="00A24EC1"/>
    <w:rsid w:val="00A3178F"/>
    <w:rsid w:val="00A37604"/>
    <w:rsid w:val="00A53C27"/>
    <w:rsid w:val="00A56486"/>
    <w:rsid w:val="00A56C9E"/>
    <w:rsid w:val="00A81751"/>
    <w:rsid w:val="00A928E2"/>
    <w:rsid w:val="00A93E6B"/>
    <w:rsid w:val="00AA19ED"/>
    <w:rsid w:val="00AA246E"/>
    <w:rsid w:val="00AA7D6D"/>
    <w:rsid w:val="00AD4098"/>
    <w:rsid w:val="00AF1741"/>
    <w:rsid w:val="00B1465C"/>
    <w:rsid w:val="00B15142"/>
    <w:rsid w:val="00B15900"/>
    <w:rsid w:val="00B5411C"/>
    <w:rsid w:val="00B54643"/>
    <w:rsid w:val="00B65245"/>
    <w:rsid w:val="00B72C65"/>
    <w:rsid w:val="00B82AFC"/>
    <w:rsid w:val="00B9029E"/>
    <w:rsid w:val="00B93ECC"/>
    <w:rsid w:val="00BD7B65"/>
    <w:rsid w:val="00C24109"/>
    <w:rsid w:val="00C30435"/>
    <w:rsid w:val="00C378E2"/>
    <w:rsid w:val="00C420EE"/>
    <w:rsid w:val="00C55337"/>
    <w:rsid w:val="00C56996"/>
    <w:rsid w:val="00C67104"/>
    <w:rsid w:val="00C714C6"/>
    <w:rsid w:val="00C770C8"/>
    <w:rsid w:val="00C92F48"/>
    <w:rsid w:val="00C966FD"/>
    <w:rsid w:val="00CC4657"/>
    <w:rsid w:val="00CC70D8"/>
    <w:rsid w:val="00CD24D0"/>
    <w:rsid w:val="00CD6BCE"/>
    <w:rsid w:val="00D132AA"/>
    <w:rsid w:val="00D251E7"/>
    <w:rsid w:val="00D5096F"/>
    <w:rsid w:val="00D527A1"/>
    <w:rsid w:val="00D6423E"/>
    <w:rsid w:val="00D91EFB"/>
    <w:rsid w:val="00DB1693"/>
    <w:rsid w:val="00DB62B5"/>
    <w:rsid w:val="00DC108D"/>
    <w:rsid w:val="00DC62B5"/>
    <w:rsid w:val="00DC7090"/>
    <w:rsid w:val="00DC7885"/>
    <w:rsid w:val="00DD5270"/>
    <w:rsid w:val="00DD7A69"/>
    <w:rsid w:val="00DD7C4F"/>
    <w:rsid w:val="00DE328A"/>
    <w:rsid w:val="00DE355C"/>
    <w:rsid w:val="00DF0B5F"/>
    <w:rsid w:val="00E00691"/>
    <w:rsid w:val="00E0342C"/>
    <w:rsid w:val="00E1226F"/>
    <w:rsid w:val="00E400B5"/>
    <w:rsid w:val="00E43E10"/>
    <w:rsid w:val="00E4555C"/>
    <w:rsid w:val="00E47B29"/>
    <w:rsid w:val="00E60D2C"/>
    <w:rsid w:val="00E65AC3"/>
    <w:rsid w:val="00E71693"/>
    <w:rsid w:val="00E725F7"/>
    <w:rsid w:val="00E73E09"/>
    <w:rsid w:val="00E81870"/>
    <w:rsid w:val="00E836A5"/>
    <w:rsid w:val="00E867AC"/>
    <w:rsid w:val="00EC1EA9"/>
    <w:rsid w:val="00EE491A"/>
    <w:rsid w:val="00F11BB0"/>
    <w:rsid w:val="00F21751"/>
    <w:rsid w:val="00F31911"/>
    <w:rsid w:val="00F37177"/>
    <w:rsid w:val="00F53AAE"/>
    <w:rsid w:val="00F62B69"/>
    <w:rsid w:val="00F74CB9"/>
    <w:rsid w:val="00F87CD5"/>
    <w:rsid w:val="00F9511A"/>
    <w:rsid w:val="00F97C62"/>
    <w:rsid w:val="00F97D74"/>
    <w:rsid w:val="00FA1C11"/>
    <w:rsid w:val="00FA385B"/>
    <w:rsid w:val="00FA4E69"/>
    <w:rsid w:val="00FC582C"/>
    <w:rsid w:val="00FD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B529775-6413-4EF1-A3BC-CE2F17E8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83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E4555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E122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CD24D0"/>
    <w:pPr>
      <w:keepNext/>
      <w:keepLines/>
      <w:spacing w:before="200" w:after="0" w:line="240" w:lineRule="auto"/>
      <w:outlineLvl w:val="2"/>
    </w:pPr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locked/>
    <w:rsid w:val="00CD24D0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D24D0"/>
    <w:rPr>
      <w:rFonts w:ascii="Times New Roman" w:hAnsi="Times New Roman"/>
      <w:b/>
      <w:kern w:val="36"/>
      <w:sz w:val="48"/>
    </w:rPr>
  </w:style>
  <w:style w:type="character" w:customStyle="1" w:styleId="20">
    <w:name w:val="Заголовок 2 Знак"/>
    <w:link w:val="2"/>
    <w:uiPriority w:val="9"/>
    <w:locked/>
    <w:rsid w:val="00CD24D0"/>
    <w:rPr>
      <w:rFonts w:ascii="Arial" w:hAnsi="Arial"/>
      <w:b/>
      <w:i/>
      <w:sz w:val="28"/>
      <w:lang w:val="x-none" w:eastAsia="en-US"/>
    </w:rPr>
  </w:style>
  <w:style w:type="character" w:customStyle="1" w:styleId="30">
    <w:name w:val="Заголовок 3 Знак"/>
    <w:link w:val="3"/>
    <w:uiPriority w:val="9"/>
    <w:locked/>
    <w:rsid w:val="00CD24D0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link w:val="4"/>
    <w:uiPriority w:val="9"/>
    <w:semiHidden/>
    <w:locked/>
    <w:rsid w:val="00CD24D0"/>
    <w:rPr>
      <w:rFonts w:ascii="Cambria" w:hAnsi="Cambria"/>
      <w:b/>
      <w:i/>
      <w:color w:val="4F81BD"/>
      <w:sz w:val="22"/>
      <w:lang w:val="x-none" w:eastAsia="en-US"/>
    </w:rPr>
  </w:style>
  <w:style w:type="character" w:styleId="a3">
    <w:name w:val="Strong"/>
    <w:uiPriority w:val="22"/>
    <w:qFormat/>
    <w:rsid w:val="00C67104"/>
    <w:rPr>
      <w:b/>
    </w:rPr>
  </w:style>
  <w:style w:type="paragraph" w:styleId="a4">
    <w:name w:val="footnote text"/>
    <w:basedOn w:val="a"/>
    <w:link w:val="a5"/>
    <w:uiPriority w:val="99"/>
    <w:semiHidden/>
    <w:rsid w:val="00C67104"/>
    <w:pPr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C67104"/>
    <w:rPr>
      <w:rFonts w:ascii="Times New Roman" w:hAnsi="Times New Roman"/>
      <w:sz w:val="20"/>
      <w:lang w:val="x-none" w:eastAsia="ru-RU"/>
    </w:rPr>
  </w:style>
  <w:style w:type="paragraph" w:styleId="a6">
    <w:name w:val="Body Text Indent"/>
    <w:basedOn w:val="a"/>
    <w:link w:val="a7"/>
    <w:uiPriority w:val="99"/>
    <w:rsid w:val="00C67104"/>
    <w:pPr>
      <w:snapToGrid w:val="0"/>
      <w:spacing w:after="0" w:line="360" w:lineRule="auto"/>
      <w:ind w:firstLine="485"/>
      <w:jc w:val="both"/>
    </w:pPr>
    <w:rPr>
      <w:color w:val="000000"/>
      <w:sz w:val="28"/>
      <w:szCs w:val="28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C67104"/>
    <w:rPr>
      <w:rFonts w:ascii="Times New Roman" w:hAnsi="Times New Roman"/>
      <w:color w:val="000000"/>
      <w:sz w:val="20"/>
      <w:lang w:val="x-none" w:eastAsia="ru-RU"/>
    </w:rPr>
  </w:style>
  <w:style w:type="paragraph" w:styleId="21">
    <w:name w:val="Body Text Indent 2"/>
    <w:basedOn w:val="a"/>
    <w:link w:val="22"/>
    <w:uiPriority w:val="99"/>
    <w:rsid w:val="00C67104"/>
    <w:pPr>
      <w:spacing w:after="0" w:line="360" w:lineRule="auto"/>
      <w:ind w:firstLine="720"/>
      <w:jc w:val="both"/>
    </w:pPr>
    <w:rPr>
      <w:b/>
      <w:bCs/>
      <w:sz w:val="28"/>
      <w:szCs w:val="28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C67104"/>
    <w:rPr>
      <w:rFonts w:ascii="Times New Roman" w:hAnsi="Times New Roman"/>
      <w:b/>
      <w:sz w:val="20"/>
      <w:lang w:val="x-none" w:eastAsia="ru-RU"/>
    </w:rPr>
  </w:style>
  <w:style w:type="paragraph" w:styleId="31">
    <w:name w:val="Body Text Indent 3"/>
    <w:basedOn w:val="a"/>
    <w:link w:val="32"/>
    <w:uiPriority w:val="99"/>
    <w:semiHidden/>
    <w:rsid w:val="00C67104"/>
    <w:pPr>
      <w:shd w:val="clear" w:color="auto" w:fill="FFFFFF"/>
      <w:spacing w:after="0" w:line="360" w:lineRule="auto"/>
      <w:ind w:firstLine="720"/>
      <w:jc w:val="both"/>
    </w:pPr>
    <w:rPr>
      <w:color w:val="000000"/>
      <w:sz w:val="28"/>
      <w:szCs w:val="28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C67104"/>
    <w:rPr>
      <w:rFonts w:ascii="Times New Roman" w:hAnsi="Times New Roman"/>
      <w:color w:val="000000"/>
      <w:sz w:val="20"/>
      <w:shd w:val="clear" w:color="auto" w:fill="FFFFFF"/>
      <w:lang w:val="x-none" w:eastAsia="ru-RU"/>
    </w:rPr>
  </w:style>
  <w:style w:type="paragraph" w:customStyle="1" w:styleId="11">
    <w:name w:val="Обычный1"/>
    <w:rsid w:val="00C67104"/>
    <w:pPr>
      <w:snapToGrid w:val="0"/>
      <w:spacing w:before="100" w:after="100"/>
    </w:pPr>
    <w:rPr>
      <w:rFonts w:cs="Calibri"/>
      <w:sz w:val="24"/>
      <w:szCs w:val="24"/>
    </w:rPr>
  </w:style>
  <w:style w:type="character" w:styleId="a8">
    <w:name w:val="footnote reference"/>
    <w:uiPriority w:val="99"/>
    <w:semiHidden/>
    <w:rsid w:val="00C67104"/>
    <w:rPr>
      <w:vertAlign w:val="superscript"/>
    </w:rPr>
  </w:style>
  <w:style w:type="paragraph" w:styleId="a9">
    <w:name w:val="header"/>
    <w:basedOn w:val="a"/>
    <w:link w:val="aa"/>
    <w:uiPriority w:val="99"/>
    <w:rsid w:val="003C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3C3C63"/>
    <w:rPr>
      <w:rFonts w:cs="Times New Roman"/>
    </w:rPr>
  </w:style>
  <w:style w:type="paragraph" w:styleId="ab">
    <w:name w:val="footer"/>
    <w:basedOn w:val="a"/>
    <w:link w:val="ac"/>
    <w:uiPriority w:val="99"/>
    <w:rsid w:val="003C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3C3C63"/>
    <w:rPr>
      <w:rFonts w:cs="Times New Roman"/>
    </w:rPr>
  </w:style>
  <w:style w:type="paragraph" w:customStyle="1" w:styleId="ConsNormal">
    <w:name w:val="ConsNormal"/>
    <w:uiPriority w:val="99"/>
    <w:rsid w:val="00E60D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60D2C"/>
    <w:pPr>
      <w:ind w:left="720"/>
    </w:pPr>
  </w:style>
  <w:style w:type="paragraph" w:styleId="ae">
    <w:name w:val="No Spacing"/>
    <w:uiPriority w:val="99"/>
    <w:qFormat/>
    <w:rsid w:val="00E60D2C"/>
    <w:rPr>
      <w:rFonts w:cs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rsid w:val="002D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2D3FA1"/>
    <w:rPr>
      <w:rFonts w:ascii="Tahoma" w:hAnsi="Tahoma"/>
      <w:sz w:val="16"/>
    </w:rPr>
  </w:style>
  <w:style w:type="paragraph" w:styleId="af1">
    <w:name w:val="Normal (Web)"/>
    <w:basedOn w:val="a"/>
    <w:uiPriority w:val="99"/>
    <w:rsid w:val="007764F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tyle21">
    <w:name w:val="style21"/>
    <w:uiPriority w:val="99"/>
    <w:rsid w:val="007764F9"/>
    <w:rPr>
      <w:rFonts w:ascii="Times New Roman" w:hAnsi="Times New Roman"/>
      <w:color w:val="auto"/>
      <w:sz w:val="32"/>
    </w:rPr>
  </w:style>
  <w:style w:type="paragraph" w:styleId="af2">
    <w:name w:val="Body Text"/>
    <w:basedOn w:val="a"/>
    <w:link w:val="af3"/>
    <w:uiPriority w:val="99"/>
    <w:rsid w:val="009324AC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link w:val="af2"/>
    <w:uiPriority w:val="99"/>
    <w:locked/>
    <w:rsid w:val="009324AC"/>
    <w:rPr>
      <w:rFonts w:ascii="Times New Roman" w:hAnsi="Times New Roman"/>
      <w:sz w:val="24"/>
    </w:rPr>
  </w:style>
  <w:style w:type="paragraph" w:customStyle="1" w:styleId="Style2">
    <w:name w:val="Style2"/>
    <w:basedOn w:val="a"/>
    <w:rsid w:val="000322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0322C3"/>
    <w:rPr>
      <w:rFonts w:ascii="Times New Roman" w:hAnsi="Times New Roman"/>
      <w:sz w:val="26"/>
    </w:rPr>
  </w:style>
  <w:style w:type="character" w:customStyle="1" w:styleId="af4">
    <w:name w:val="Гипертекстовая ссылка"/>
    <w:rsid w:val="00071A53"/>
    <w:rPr>
      <w:color w:val="008000"/>
      <w:sz w:val="20"/>
      <w:u w:val="single"/>
    </w:rPr>
  </w:style>
  <w:style w:type="paragraph" w:customStyle="1" w:styleId="ConsPlusNormal">
    <w:name w:val="ConsPlusNormal"/>
    <w:rsid w:val="00AA1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793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CD24D0"/>
    <w:rPr>
      <w:rFonts w:ascii="Courier New" w:hAnsi="Courier New"/>
      <w:color w:val="000000"/>
    </w:rPr>
  </w:style>
  <w:style w:type="table" w:styleId="af5">
    <w:name w:val="Table Grid"/>
    <w:basedOn w:val="a1"/>
    <w:uiPriority w:val="59"/>
    <w:locked/>
    <w:rsid w:val="002F632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">
    <w:name w:val="f"/>
    <w:basedOn w:val="a"/>
    <w:rsid w:val="009046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rsid w:val="00996E61"/>
    <w:rPr>
      <w:color w:val="0000FF"/>
      <w:u w:val="single"/>
    </w:rPr>
  </w:style>
  <w:style w:type="character" w:customStyle="1" w:styleId="apple-converted-space">
    <w:name w:val="apple-converted-space"/>
    <w:rsid w:val="00CD24D0"/>
  </w:style>
  <w:style w:type="paragraph" w:customStyle="1" w:styleId="u">
    <w:name w:val="u"/>
    <w:basedOn w:val="a"/>
    <w:rsid w:val="00CD24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rsid w:val="00CD24D0"/>
    <w:pPr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CD24D0"/>
    <w:rPr>
      <w:rFonts w:ascii="Times New Roman" w:hAnsi="Times New Roman"/>
      <w:sz w:val="16"/>
    </w:rPr>
  </w:style>
  <w:style w:type="paragraph" w:styleId="23">
    <w:name w:val="Body Text 2"/>
    <w:basedOn w:val="a"/>
    <w:link w:val="24"/>
    <w:uiPriority w:val="99"/>
    <w:semiHidden/>
    <w:unhideWhenUsed/>
    <w:rsid w:val="00CD24D0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locked/>
    <w:rsid w:val="00CD24D0"/>
    <w:rPr>
      <w:rFonts w:eastAsia="Times New Roman"/>
      <w:sz w:val="22"/>
      <w:lang w:val="x-none" w:eastAsia="en-US"/>
    </w:rPr>
  </w:style>
  <w:style w:type="character" w:customStyle="1" w:styleId="notediv">
    <w:name w:val="notediv"/>
    <w:rsid w:val="00CD24D0"/>
  </w:style>
  <w:style w:type="paragraph" w:customStyle="1" w:styleId="ConsPlusTitle">
    <w:name w:val="ConsPlusTitle"/>
    <w:rsid w:val="00CD24D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locked/>
    <w:rsid w:val="00CD24D0"/>
    <w:pPr>
      <w:spacing w:after="100" w:line="240" w:lineRule="auto"/>
      <w:ind w:left="240"/>
    </w:pPr>
    <w:rPr>
      <w:rFonts w:ascii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39"/>
    <w:unhideWhenUsed/>
    <w:locked/>
    <w:rsid w:val="00CD24D0"/>
    <w:pPr>
      <w:spacing w:after="100" w:line="240" w:lineRule="auto"/>
      <w:ind w:left="48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CD24D0"/>
    <w:pPr>
      <w:widowControl w:val="0"/>
      <w:spacing w:before="280"/>
      <w:jc w:val="center"/>
    </w:pPr>
    <w:rPr>
      <w:rFonts w:ascii="Arial" w:hAnsi="Arial"/>
      <w:i/>
      <w:sz w:val="24"/>
    </w:rPr>
  </w:style>
  <w:style w:type="paragraph" w:customStyle="1" w:styleId="ConsPlusCell">
    <w:name w:val="ConsPlusCell"/>
    <w:rsid w:val="00CD24D0"/>
    <w:rPr>
      <w:rFonts w:ascii="Arial" w:hAnsi="Arial"/>
    </w:rPr>
  </w:style>
  <w:style w:type="paragraph" w:customStyle="1" w:styleId="FR1">
    <w:name w:val="FR1"/>
    <w:rsid w:val="00CD24D0"/>
    <w:pPr>
      <w:widowControl w:val="0"/>
      <w:jc w:val="right"/>
    </w:pPr>
    <w:rPr>
      <w:rFonts w:ascii="Times New Roman" w:hAnsi="Times New Roman"/>
      <w:b/>
      <w:sz w:val="28"/>
    </w:rPr>
  </w:style>
  <w:style w:type="paragraph" w:customStyle="1" w:styleId="ConsPlusNonformat">
    <w:name w:val="ConsPlusNonformat"/>
    <w:rsid w:val="00CD24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ewsite">
    <w:name w:val="newsite"/>
    <w:basedOn w:val="a"/>
    <w:rsid w:val="00CD24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py3">
    <w:name w:val="copy3"/>
    <w:rsid w:val="00CD24D0"/>
  </w:style>
  <w:style w:type="paragraph" w:customStyle="1" w:styleId="26">
    <w:name w:val="Обычный2"/>
    <w:rsid w:val="00CD24D0"/>
    <w:pPr>
      <w:widowControl w:val="0"/>
      <w:spacing w:line="300" w:lineRule="auto"/>
      <w:ind w:hanging="20"/>
      <w:jc w:val="both"/>
    </w:pPr>
    <w:rPr>
      <w:rFonts w:ascii="Times New Roman" w:hAnsi="Times New Roman"/>
      <w:sz w:val="16"/>
    </w:rPr>
  </w:style>
  <w:style w:type="character" w:styleId="af7">
    <w:name w:val="Emphasis"/>
    <w:uiPriority w:val="20"/>
    <w:qFormat/>
    <w:locked/>
    <w:rsid w:val="00CD24D0"/>
    <w:rPr>
      <w:i/>
    </w:rPr>
  </w:style>
  <w:style w:type="paragraph" w:styleId="12">
    <w:name w:val="toc 1"/>
    <w:basedOn w:val="a"/>
    <w:next w:val="a"/>
    <w:autoRedefine/>
    <w:uiPriority w:val="39"/>
    <w:unhideWhenUsed/>
    <w:locked/>
    <w:rsid w:val="00CD24D0"/>
    <w:pPr>
      <w:spacing w:after="100"/>
    </w:pPr>
    <w:rPr>
      <w:rFonts w:cs="Times New Roman"/>
    </w:rPr>
  </w:style>
  <w:style w:type="character" w:customStyle="1" w:styleId="textcopy">
    <w:name w:val="textcopy"/>
    <w:rsid w:val="00CD24D0"/>
  </w:style>
  <w:style w:type="paragraph" w:styleId="af8">
    <w:name w:val="TOC Heading"/>
    <w:basedOn w:val="1"/>
    <w:next w:val="a"/>
    <w:uiPriority w:val="39"/>
    <w:qFormat/>
    <w:rsid w:val="00CD24D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af9">
    <w:name w:val="FollowedHyperlink"/>
    <w:uiPriority w:val="99"/>
    <w:rsid w:val="00271D26"/>
    <w:rPr>
      <w:color w:val="800080"/>
      <w:u w:val="single"/>
    </w:rPr>
  </w:style>
  <w:style w:type="paragraph" w:customStyle="1" w:styleId="ConsNonformat">
    <w:name w:val="ConsNonformat"/>
    <w:rsid w:val="00C92F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69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69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online/base/?req=doc;base=LAW;n=63780;dst=10267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online/base/?req=doc;base=LAW;n=63780;dst=10266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7415</Words>
  <Characters>42270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49586</CharactersWithSpaces>
  <SharedDoc>false</SharedDoc>
  <HLinks>
    <vt:vector size="12" baseType="variant">
      <vt:variant>
        <vt:i4>196611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http://www.consultant.ru/online/base/?req=doc;base=LAW;n=63780;dst=102676</vt:lpwstr>
      </vt:variant>
      <vt:variant>
        <vt:lpwstr/>
      </vt:variant>
      <vt:variant>
        <vt:i4>131075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http://www.consultant.ru/online/base/?req=doc;base=LAW;n=63780;dst=102669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Sarkisyan</dc:creator>
  <cp:keywords/>
  <dc:description/>
  <cp:lastModifiedBy>admin</cp:lastModifiedBy>
  <cp:revision>2</cp:revision>
  <cp:lastPrinted>2010-05-18T20:11:00Z</cp:lastPrinted>
  <dcterms:created xsi:type="dcterms:W3CDTF">2014-03-27T15:52:00Z</dcterms:created>
  <dcterms:modified xsi:type="dcterms:W3CDTF">2014-03-27T15:52:00Z</dcterms:modified>
</cp:coreProperties>
</file>