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232" w:rsidRPr="00F61232" w:rsidRDefault="00F61232" w:rsidP="00F61232">
      <w:pPr>
        <w:pStyle w:val="21"/>
        <w:spacing w:after="0" w:line="360" w:lineRule="auto"/>
        <w:ind w:firstLine="709"/>
        <w:jc w:val="center"/>
        <w:rPr>
          <w:b/>
          <w:bCs/>
          <w:szCs w:val="28"/>
        </w:rPr>
      </w:pPr>
    </w:p>
    <w:p w:rsidR="00F61232" w:rsidRDefault="00F61232" w:rsidP="00F61232">
      <w:pPr>
        <w:pStyle w:val="21"/>
        <w:spacing w:after="0" w:line="360" w:lineRule="auto"/>
        <w:ind w:firstLine="709"/>
        <w:jc w:val="center"/>
        <w:rPr>
          <w:b/>
          <w:bCs/>
          <w:szCs w:val="28"/>
        </w:rPr>
      </w:pPr>
    </w:p>
    <w:p w:rsidR="00F61232" w:rsidRDefault="00F61232" w:rsidP="00F61232">
      <w:pPr>
        <w:pStyle w:val="21"/>
        <w:spacing w:after="0" w:line="360" w:lineRule="auto"/>
        <w:ind w:firstLine="709"/>
        <w:jc w:val="center"/>
        <w:rPr>
          <w:b/>
          <w:bCs/>
          <w:szCs w:val="28"/>
        </w:rPr>
      </w:pPr>
    </w:p>
    <w:p w:rsidR="00F61232" w:rsidRDefault="00F61232" w:rsidP="00F61232">
      <w:pPr>
        <w:pStyle w:val="21"/>
        <w:spacing w:after="0" w:line="360" w:lineRule="auto"/>
        <w:ind w:firstLine="709"/>
        <w:jc w:val="center"/>
        <w:rPr>
          <w:b/>
          <w:bCs/>
          <w:szCs w:val="28"/>
        </w:rPr>
      </w:pPr>
    </w:p>
    <w:p w:rsidR="00F61232" w:rsidRDefault="00F61232" w:rsidP="00F61232">
      <w:pPr>
        <w:pStyle w:val="21"/>
        <w:spacing w:after="0" w:line="360" w:lineRule="auto"/>
        <w:ind w:firstLine="709"/>
        <w:jc w:val="center"/>
        <w:rPr>
          <w:b/>
          <w:bCs/>
          <w:szCs w:val="28"/>
        </w:rPr>
      </w:pPr>
    </w:p>
    <w:p w:rsidR="00F61232" w:rsidRDefault="00F61232" w:rsidP="00F61232">
      <w:pPr>
        <w:pStyle w:val="21"/>
        <w:spacing w:after="0" w:line="360" w:lineRule="auto"/>
        <w:ind w:firstLine="709"/>
        <w:jc w:val="center"/>
        <w:rPr>
          <w:b/>
          <w:bCs/>
          <w:szCs w:val="28"/>
        </w:rPr>
      </w:pPr>
    </w:p>
    <w:p w:rsidR="00F61232" w:rsidRDefault="00F61232" w:rsidP="00F61232">
      <w:pPr>
        <w:pStyle w:val="21"/>
        <w:spacing w:after="0" w:line="360" w:lineRule="auto"/>
        <w:ind w:firstLine="709"/>
        <w:jc w:val="center"/>
        <w:rPr>
          <w:b/>
          <w:bCs/>
          <w:szCs w:val="28"/>
        </w:rPr>
      </w:pPr>
    </w:p>
    <w:p w:rsidR="00F61232" w:rsidRDefault="00F61232" w:rsidP="00F61232">
      <w:pPr>
        <w:pStyle w:val="21"/>
        <w:spacing w:after="0" w:line="360" w:lineRule="auto"/>
        <w:ind w:firstLine="709"/>
        <w:jc w:val="center"/>
        <w:rPr>
          <w:b/>
          <w:bCs/>
          <w:szCs w:val="28"/>
        </w:rPr>
      </w:pPr>
    </w:p>
    <w:p w:rsidR="00F61232" w:rsidRDefault="00F61232" w:rsidP="00F61232">
      <w:pPr>
        <w:pStyle w:val="21"/>
        <w:spacing w:after="0" w:line="360" w:lineRule="auto"/>
        <w:ind w:firstLine="709"/>
        <w:jc w:val="center"/>
        <w:rPr>
          <w:b/>
          <w:bCs/>
          <w:szCs w:val="28"/>
        </w:rPr>
      </w:pPr>
    </w:p>
    <w:p w:rsidR="00F61232" w:rsidRDefault="00F61232" w:rsidP="00F61232">
      <w:pPr>
        <w:pStyle w:val="21"/>
        <w:spacing w:after="0" w:line="360" w:lineRule="auto"/>
        <w:ind w:firstLine="709"/>
        <w:jc w:val="center"/>
        <w:rPr>
          <w:b/>
          <w:bCs/>
          <w:szCs w:val="28"/>
        </w:rPr>
      </w:pPr>
    </w:p>
    <w:p w:rsidR="00F61232" w:rsidRDefault="00F61232" w:rsidP="00F61232">
      <w:pPr>
        <w:pStyle w:val="21"/>
        <w:spacing w:after="0" w:line="360" w:lineRule="auto"/>
        <w:ind w:firstLine="709"/>
        <w:jc w:val="center"/>
        <w:rPr>
          <w:b/>
          <w:bCs/>
          <w:szCs w:val="28"/>
        </w:rPr>
      </w:pPr>
    </w:p>
    <w:p w:rsidR="00F61232" w:rsidRDefault="00F61232" w:rsidP="00F61232">
      <w:pPr>
        <w:pStyle w:val="21"/>
        <w:spacing w:after="0" w:line="360" w:lineRule="auto"/>
        <w:ind w:firstLine="709"/>
        <w:jc w:val="center"/>
        <w:rPr>
          <w:b/>
          <w:bCs/>
          <w:szCs w:val="28"/>
        </w:rPr>
      </w:pPr>
    </w:p>
    <w:p w:rsidR="00F61232" w:rsidRDefault="00F61232" w:rsidP="00F61232">
      <w:pPr>
        <w:pStyle w:val="21"/>
        <w:spacing w:after="0" w:line="360" w:lineRule="auto"/>
        <w:ind w:firstLine="709"/>
        <w:jc w:val="center"/>
        <w:rPr>
          <w:b/>
          <w:bCs/>
          <w:szCs w:val="28"/>
        </w:rPr>
      </w:pPr>
    </w:p>
    <w:p w:rsidR="00F61232" w:rsidRDefault="00F61232" w:rsidP="00F61232">
      <w:pPr>
        <w:pStyle w:val="21"/>
        <w:spacing w:after="0" w:line="360" w:lineRule="auto"/>
        <w:ind w:firstLine="709"/>
        <w:jc w:val="center"/>
        <w:rPr>
          <w:b/>
          <w:bCs/>
          <w:szCs w:val="28"/>
        </w:rPr>
      </w:pPr>
    </w:p>
    <w:p w:rsidR="00F61232" w:rsidRDefault="00F61232" w:rsidP="00F61232">
      <w:pPr>
        <w:pStyle w:val="21"/>
        <w:spacing w:after="0" w:line="360" w:lineRule="auto"/>
        <w:ind w:firstLine="709"/>
        <w:jc w:val="center"/>
        <w:rPr>
          <w:b/>
          <w:bCs/>
          <w:szCs w:val="28"/>
        </w:rPr>
      </w:pPr>
    </w:p>
    <w:p w:rsidR="00F61232" w:rsidRPr="00F61232" w:rsidRDefault="00F61232" w:rsidP="00F61232">
      <w:pPr>
        <w:pStyle w:val="21"/>
        <w:spacing w:after="0" w:line="360" w:lineRule="auto"/>
        <w:ind w:firstLine="709"/>
        <w:jc w:val="center"/>
        <w:rPr>
          <w:b/>
          <w:bCs/>
          <w:szCs w:val="28"/>
        </w:rPr>
      </w:pPr>
      <w:r w:rsidRPr="00F61232">
        <w:rPr>
          <w:b/>
          <w:bCs/>
          <w:szCs w:val="28"/>
        </w:rPr>
        <w:t>Реферат</w:t>
      </w:r>
    </w:p>
    <w:p w:rsidR="00F61232" w:rsidRPr="00F61232" w:rsidRDefault="00F61232" w:rsidP="00F61232">
      <w:pPr>
        <w:pStyle w:val="21"/>
        <w:spacing w:after="0" w:line="360" w:lineRule="auto"/>
        <w:ind w:firstLine="709"/>
        <w:jc w:val="center"/>
        <w:rPr>
          <w:b/>
          <w:bCs/>
          <w:szCs w:val="28"/>
        </w:rPr>
      </w:pPr>
      <w:r w:rsidRPr="00F61232">
        <w:rPr>
          <w:b/>
          <w:bCs/>
          <w:szCs w:val="28"/>
        </w:rPr>
        <w:t>по «Основам аудита»</w:t>
      </w:r>
    </w:p>
    <w:p w:rsidR="00F61232" w:rsidRPr="00F61232" w:rsidRDefault="00F61232" w:rsidP="00F61232">
      <w:pPr>
        <w:pStyle w:val="21"/>
        <w:spacing w:after="0" w:line="360" w:lineRule="auto"/>
        <w:ind w:firstLine="709"/>
        <w:jc w:val="center"/>
        <w:rPr>
          <w:b/>
          <w:bCs/>
          <w:szCs w:val="28"/>
        </w:rPr>
      </w:pPr>
      <w:r w:rsidRPr="00F61232">
        <w:rPr>
          <w:b/>
          <w:bCs/>
          <w:szCs w:val="28"/>
        </w:rPr>
        <w:t>на тему:</w:t>
      </w:r>
      <w:r>
        <w:rPr>
          <w:b/>
          <w:bCs/>
          <w:szCs w:val="28"/>
        </w:rPr>
        <w:t xml:space="preserve"> </w:t>
      </w:r>
      <w:r w:rsidRPr="00F61232">
        <w:rPr>
          <w:b/>
          <w:bCs/>
          <w:szCs w:val="28"/>
        </w:rPr>
        <w:t>«Формирование аудиторской выборки.</w:t>
      </w:r>
      <w:r>
        <w:rPr>
          <w:b/>
          <w:bCs/>
          <w:szCs w:val="28"/>
        </w:rPr>
        <w:t xml:space="preserve"> </w:t>
      </w:r>
      <w:r w:rsidRPr="00F61232">
        <w:rPr>
          <w:b/>
          <w:bCs/>
          <w:szCs w:val="28"/>
        </w:rPr>
        <w:t>Репрезентативность и экстраполяция.»</w:t>
      </w:r>
    </w:p>
    <w:p w:rsidR="00F61232" w:rsidRPr="00F61232" w:rsidRDefault="00F61232" w:rsidP="00F61232">
      <w:pPr>
        <w:pStyle w:val="21"/>
        <w:spacing w:after="0" w:line="360" w:lineRule="auto"/>
        <w:ind w:firstLine="709"/>
        <w:jc w:val="center"/>
        <w:rPr>
          <w:b/>
          <w:bCs/>
          <w:szCs w:val="28"/>
        </w:rPr>
      </w:pPr>
    </w:p>
    <w:p w:rsidR="00F61232" w:rsidRPr="00F61232" w:rsidRDefault="00F61232" w:rsidP="00F61232">
      <w:pPr>
        <w:pStyle w:val="21"/>
        <w:spacing w:after="0" w:line="360" w:lineRule="auto"/>
        <w:ind w:firstLine="709"/>
        <w:jc w:val="center"/>
        <w:rPr>
          <w:b/>
          <w:bCs/>
          <w:szCs w:val="28"/>
        </w:rPr>
      </w:pPr>
    </w:p>
    <w:p w:rsidR="00F61232" w:rsidRPr="00F61232" w:rsidRDefault="00F61232" w:rsidP="00F61232">
      <w:pPr>
        <w:pStyle w:val="21"/>
        <w:spacing w:after="0" w:line="360" w:lineRule="auto"/>
        <w:ind w:firstLine="709"/>
        <w:jc w:val="center"/>
        <w:rPr>
          <w:b/>
          <w:bCs/>
          <w:szCs w:val="28"/>
        </w:rPr>
      </w:pPr>
    </w:p>
    <w:p w:rsidR="00F61232" w:rsidRDefault="00F61232" w:rsidP="00F61232">
      <w:pPr>
        <w:pStyle w:val="21"/>
        <w:spacing w:after="0" w:line="360" w:lineRule="auto"/>
        <w:ind w:firstLine="709"/>
        <w:jc w:val="center"/>
        <w:rPr>
          <w:b/>
          <w:bCs/>
          <w:szCs w:val="28"/>
        </w:rPr>
      </w:pPr>
    </w:p>
    <w:p w:rsidR="00F61232" w:rsidRDefault="00F61232" w:rsidP="00F61232">
      <w:pPr>
        <w:pStyle w:val="21"/>
        <w:spacing w:after="0" w:line="360" w:lineRule="auto"/>
        <w:ind w:firstLine="709"/>
        <w:jc w:val="center"/>
        <w:rPr>
          <w:b/>
          <w:bCs/>
          <w:szCs w:val="28"/>
        </w:rPr>
      </w:pPr>
    </w:p>
    <w:p w:rsidR="00F61232" w:rsidRDefault="00F61232" w:rsidP="00F61232">
      <w:pPr>
        <w:pStyle w:val="21"/>
        <w:spacing w:after="0" w:line="360" w:lineRule="auto"/>
        <w:ind w:firstLine="709"/>
        <w:jc w:val="center"/>
        <w:rPr>
          <w:b/>
          <w:bCs/>
          <w:szCs w:val="28"/>
        </w:rPr>
      </w:pPr>
    </w:p>
    <w:p w:rsidR="00F61232" w:rsidRDefault="00F61232" w:rsidP="00F61232">
      <w:pPr>
        <w:pStyle w:val="21"/>
        <w:spacing w:after="0" w:line="360" w:lineRule="auto"/>
        <w:ind w:firstLine="709"/>
        <w:jc w:val="center"/>
        <w:rPr>
          <w:b/>
          <w:bCs/>
          <w:szCs w:val="28"/>
        </w:rPr>
      </w:pPr>
    </w:p>
    <w:p w:rsidR="00F61232" w:rsidRDefault="00F61232" w:rsidP="00F61232">
      <w:pPr>
        <w:pStyle w:val="21"/>
        <w:spacing w:after="0" w:line="360" w:lineRule="auto"/>
        <w:ind w:firstLine="709"/>
        <w:jc w:val="center"/>
        <w:rPr>
          <w:b/>
          <w:bCs/>
          <w:szCs w:val="28"/>
        </w:rPr>
      </w:pPr>
    </w:p>
    <w:p w:rsidR="00F61232" w:rsidRPr="00F61232" w:rsidRDefault="00F61232" w:rsidP="00F61232">
      <w:pPr>
        <w:pStyle w:val="21"/>
        <w:spacing w:after="0" w:line="360" w:lineRule="auto"/>
        <w:ind w:firstLine="709"/>
        <w:jc w:val="center"/>
        <w:rPr>
          <w:szCs w:val="28"/>
        </w:rPr>
      </w:pPr>
      <w:r w:rsidRPr="00F61232">
        <w:rPr>
          <w:b/>
          <w:bCs/>
          <w:szCs w:val="28"/>
        </w:rPr>
        <w:t>Москва</w:t>
      </w:r>
      <w:r>
        <w:rPr>
          <w:b/>
          <w:bCs/>
          <w:szCs w:val="28"/>
        </w:rPr>
        <w:t xml:space="preserve"> </w:t>
      </w:r>
      <w:r w:rsidRPr="00F61232">
        <w:rPr>
          <w:b/>
          <w:bCs/>
          <w:szCs w:val="28"/>
        </w:rPr>
        <w:t>2009</w:t>
      </w:r>
    </w:p>
    <w:p w:rsidR="00F61232" w:rsidRPr="00F61232" w:rsidRDefault="00F61232" w:rsidP="00F61232">
      <w:pPr>
        <w:spacing w:line="360" w:lineRule="auto"/>
        <w:ind w:firstLine="709"/>
        <w:jc w:val="center"/>
        <w:rPr>
          <w:iCs/>
          <w:sz w:val="28"/>
          <w:szCs w:val="28"/>
        </w:rPr>
      </w:pPr>
    </w:p>
    <w:p w:rsidR="00F61232" w:rsidRPr="00F61232" w:rsidRDefault="00F61232" w:rsidP="00F61232">
      <w:pPr>
        <w:spacing w:line="360" w:lineRule="auto"/>
        <w:ind w:firstLine="709"/>
        <w:jc w:val="center"/>
        <w:rPr>
          <w:b/>
          <w:bCs/>
          <w:sz w:val="28"/>
          <w:szCs w:val="28"/>
        </w:rPr>
      </w:pPr>
      <w:r>
        <w:rPr>
          <w:iCs/>
          <w:sz w:val="28"/>
          <w:szCs w:val="28"/>
        </w:rPr>
        <w:br w:type="page"/>
      </w:r>
      <w:r w:rsidRPr="00F61232">
        <w:rPr>
          <w:b/>
          <w:iCs/>
          <w:sz w:val="28"/>
          <w:szCs w:val="28"/>
        </w:rPr>
        <w:t>Содержание</w:t>
      </w:r>
    </w:p>
    <w:p w:rsidR="00F61232" w:rsidRPr="00F61232" w:rsidRDefault="00F61232" w:rsidP="00F61232">
      <w:pPr>
        <w:spacing w:line="360" w:lineRule="auto"/>
        <w:ind w:firstLine="709"/>
        <w:jc w:val="both"/>
        <w:rPr>
          <w:b/>
          <w:bCs/>
          <w:sz w:val="28"/>
          <w:szCs w:val="28"/>
        </w:rPr>
      </w:pPr>
    </w:p>
    <w:p w:rsidR="00F61232" w:rsidRPr="00F61232" w:rsidRDefault="00F61232" w:rsidP="00F61232">
      <w:pPr>
        <w:spacing w:line="360" w:lineRule="auto"/>
        <w:jc w:val="both"/>
        <w:rPr>
          <w:bCs/>
          <w:sz w:val="28"/>
          <w:szCs w:val="28"/>
        </w:rPr>
      </w:pPr>
      <w:r w:rsidRPr="00F61232">
        <w:rPr>
          <w:bCs/>
          <w:sz w:val="28"/>
          <w:szCs w:val="28"/>
        </w:rPr>
        <w:t>Введение</w:t>
      </w:r>
    </w:p>
    <w:p w:rsidR="00F61232" w:rsidRPr="00F61232" w:rsidRDefault="00F61232" w:rsidP="00F61232">
      <w:pPr>
        <w:spacing w:line="360" w:lineRule="auto"/>
        <w:jc w:val="both"/>
        <w:rPr>
          <w:bCs/>
          <w:sz w:val="28"/>
          <w:szCs w:val="28"/>
        </w:rPr>
      </w:pPr>
      <w:r w:rsidRPr="00F61232">
        <w:rPr>
          <w:bCs/>
          <w:sz w:val="28"/>
          <w:szCs w:val="28"/>
        </w:rPr>
        <w:t>Общие положения</w:t>
      </w:r>
    </w:p>
    <w:p w:rsidR="00F61232" w:rsidRPr="00F61232" w:rsidRDefault="00F61232" w:rsidP="00F61232">
      <w:pPr>
        <w:spacing w:line="360" w:lineRule="auto"/>
        <w:jc w:val="both"/>
        <w:rPr>
          <w:bCs/>
          <w:sz w:val="28"/>
          <w:szCs w:val="28"/>
        </w:rPr>
      </w:pPr>
      <w:r w:rsidRPr="00F61232">
        <w:rPr>
          <w:bCs/>
          <w:sz w:val="28"/>
          <w:szCs w:val="28"/>
        </w:rPr>
        <w:t>Виды выборок</w:t>
      </w:r>
    </w:p>
    <w:p w:rsidR="00F61232" w:rsidRPr="00F61232" w:rsidRDefault="00F61232" w:rsidP="00F61232">
      <w:pPr>
        <w:spacing w:line="360" w:lineRule="auto"/>
        <w:jc w:val="both"/>
        <w:rPr>
          <w:bCs/>
          <w:sz w:val="28"/>
          <w:szCs w:val="28"/>
        </w:rPr>
      </w:pPr>
      <w:r w:rsidRPr="00F61232">
        <w:rPr>
          <w:bCs/>
          <w:sz w:val="28"/>
          <w:szCs w:val="28"/>
        </w:rPr>
        <w:t>Порядок построения выборки</w:t>
      </w:r>
    </w:p>
    <w:p w:rsidR="00F61232" w:rsidRPr="00F61232" w:rsidRDefault="00F61232" w:rsidP="00F61232">
      <w:pPr>
        <w:spacing w:line="360" w:lineRule="auto"/>
        <w:jc w:val="both"/>
        <w:rPr>
          <w:bCs/>
          <w:sz w:val="28"/>
          <w:szCs w:val="28"/>
        </w:rPr>
      </w:pPr>
      <w:r w:rsidRPr="00F61232">
        <w:rPr>
          <w:bCs/>
          <w:sz w:val="28"/>
          <w:szCs w:val="28"/>
        </w:rPr>
        <w:t>Оценка результатов выборки</w:t>
      </w:r>
    </w:p>
    <w:p w:rsidR="00F61232" w:rsidRPr="00F61232" w:rsidRDefault="00F61232" w:rsidP="00F61232">
      <w:pPr>
        <w:spacing w:line="360" w:lineRule="auto"/>
        <w:jc w:val="both"/>
        <w:rPr>
          <w:bCs/>
          <w:sz w:val="28"/>
          <w:szCs w:val="28"/>
        </w:rPr>
      </w:pPr>
      <w:r w:rsidRPr="00F61232">
        <w:rPr>
          <w:bCs/>
          <w:sz w:val="28"/>
          <w:szCs w:val="28"/>
        </w:rPr>
        <w:t>Заключение</w:t>
      </w:r>
    </w:p>
    <w:p w:rsidR="00F61232" w:rsidRPr="00F61232" w:rsidRDefault="00F61232" w:rsidP="00F61232">
      <w:pPr>
        <w:spacing w:line="360" w:lineRule="auto"/>
        <w:jc w:val="both"/>
        <w:rPr>
          <w:sz w:val="28"/>
          <w:szCs w:val="28"/>
        </w:rPr>
      </w:pPr>
      <w:r w:rsidRPr="00F61232">
        <w:rPr>
          <w:bCs/>
          <w:sz w:val="28"/>
          <w:szCs w:val="28"/>
        </w:rPr>
        <w:t>Список использованной литературы</w:t>
      </w:r>
    </w:p>
    <w:p w:rsidR="00F61232" w:rsidRPr="00F61232" w:rsidRDefault="00F61232" w:rsidP="00F61232">
      <w:pPr>
        <w:spacing w:line="360" w:lineRule="auto"/>
        <w:ind w:firstLine="709"/>
        <w:jc w:val="both"/>
        <w:rPr>
          <w:iCs/>
          <w:sz w:val="28"/>
          <w:szCs w:val="28"/>
        </w:rPr>
      </w:pPr>
    </w:p>
    <w:p w:rsidR="00F61232" w:rsidRPr="00F61232" w:rsidRDefault="00F61232" w:rsidP="00F61232">
      <w:pPr>
        <w:pStyle w:val="2"/>
        <w:spacing w:line="360" w:lineRule="auto"/>
        <w:ind w:left="0" w:firstLine="709"/>
        <w:jc w:val="center"/>
        <w:rPr>
          <w:szCs w:val="28"/>
        </w:rPr>
      </w:pPr>
      <w:r>
        <w:rPr>
          <w:szCs w:val="28"/>
        </w:rPr>
        <w:br w:type="page"/>
      </w:r>
      <w:r w:rsidRPr="00F61232">
        <w:rPr>
          <w:szCs w:val="28"/>
        </w:rPr>
        <w:t>Введение</w:t>
      </w:r>
    </w:p>
    <w:p w:rsidR="00F61232" w:rsidRDefault="00F61232" w:rsidP="00F61232">
      <w:pPr>
        <w:widowControl w:val="0"/>
        <w:autoSpaceDE w:val="0"/>
        <w:autoSpaceDN w:val="0"/>
        <w:adjustRightInd w:val="0"/>
        <w:spacing w:line="360" w:lineRule="auto"/>
        <w:ind w:firstLine="709"/>
        <w:jc w:val="both"/>
        <w:rPr>
          <w:b/>
          <w:bCs/>
          <w:sz w:val="28"/>
          <w:szCs w:val="28"/>
        </w:rPr>
      </w:pPr>
    </w:p>
    <w:p w:rsidR="00F61232" w:rsidRPr="00F61232" w:rsidRDefault="00F61232" w:rsidP="00F61232">
      <w:pPr>
        <w:widowControl w:val="0"/>
        <w:autoSpaceDE w:val="0"/>
        <w:autoSpaceDN w:val="0"/>
        <w:adjustRightInd w:val="0"/>
        <w:spacing w:line="360" w:lineRule="auto"/>
        <w:ind w:firstLine="709"/>
        <w:jc w:val="both"/>
        <w:rPr>
          <w:sz w:val="28"/>
          <w:szCs w:val="28"/>
        </w:rPr>
      </w:pPr>
      <w:r w:rsidRPr="00F61232">
        <w:rPr>
          <w:b/>
          <w:bCs/>
          <w:sz w:val="28"/>
          <w:szCs w:val="28"/>
        </w:rPr>
        <w:t>Аудиторская деятельность, аудит</w:t>
      </w:r>
      <w:r w:rsidRPr="00F61232">
        <w:rPr>
          <w:sz w:val="28"/>
          <w:szCs w:val="28"/>
        </w:rPr>
        <w:t xml:space="preserve"> -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(далее - аудируемые лица).</w:t>
      </w:r>
    </w:p>
    <w:p w:rsidR="00F61232" w:rsidRPr="00F61232" w:rsidRDefault="00F61232" w:rsidP="00F61232">
      <w:pPr>
        <w:widowControl w:val="0"/>
        <w:autoSpaceDE w:val="0"/>
        <w:autoSpaceDN w:val="0"/>
        <w:adjustRightInd w:val="0"/>
        <w:spacing w:line="360" w:lineRule="auto"/>
        <w:ind w:firstLine="709"/>
        <w:jc w:val="both"/>
        <w:rPr>
          <w:sz w:val="28"/>
          <w:szCs w:val="28"/>
        </w:rPr>
      </w:pPr>
      <w:r w:rsidRPr="00F61232">
        <w:rPr>
          <w:sz w:val="28"/>
          <w:szCs w:val="28"/>
        </w:rPr>
        <w:t>Аудит осуществляется в соответствии с настоящим Федеральным законом, другими федеральными законами и иными нормативными правовыми актами по проведению аудиторской деятельности, изданными в соответствии с настоящим Федеральным законом.</w:t>
      </w:r>
    </w:p>
    <w:p w:rsidR="00F61232" w:rsidRPr="00F61232" w:rsidRDefault="00F61232" w:rsidP="00F61232">
      <w:pPr>
        <w:widowControl w:val="0"/>
        <w:autoSpaceDE w:val="0"/>
        <w:autoSpaceDN w:val="0"/>
        <w:adjustRightInd w:val="0"/>
        <w:spacing w:line="360" w:lineRule="auto"/>
        <w:ind w:firstLine="709"/>
        <w:jc w:val="both"/>
        <w:rPr>
          <w:sz w:val="28"/>
          <w:szCs w:val="28"/>
        </w:rPr>
      </w:pPr>
      <w:r w:rsidRPr="00F61232">
        <w:rPr>
          <w:sz w:val="28"/>
          <w:szCs w:val="28"/>
        </w:rPr>
        <w:t>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Для целей настоящего Федерального закона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F61232" w:rsidRPr="00F61232" w:rsidRDefault="00F61232" w:rsidP="00F61232">
      <w:pPr>
        <w:widowControl w:val="0"/>
        <w:autoSpaceDE w:val="0"/>
        <w:autoSpaceDN w:val="0"/>
        <w:adjustRightInd w:val="0"/>
        <w:spacing w:line="360" w:lineRule="auto"/>
        <w:ind w:firstLine="709"/>
        <w:jc w:val="both"/>
        <w:rPr>
          <w:sz w:val="28"/>
          <w:szCs w:val="28"/>
        </w:rPr>
      </w:pPr>
      <w:r w:rsidRPr="00F61232">
        <w:rPr>
          <w:sz w:val="28"/>
          <w:szCs w:val="28"/>
        </w:rPr>
        <w:t>Аудит не подменяет государственного контроля достоверности финансовой (бухгалтерской) отчетности, осуществляемого в соответствии с законодательством Российской Федерации уполномоченными органами государственной власти.</w:t>
      </w:r>
    </w:p>
    <w:p w:rsidR="00F61232" w:rsidRPr="00F61232" w:rsidRDefault="00F61232" w:rsidP="00F61232">
      <w:pPr>
        <w:widowControl w:val="0"/>
        <w:autoSpaceDE w:val="0"/>
        <w:autoSpaceDN w:val="0"/>
        <w:adjustRightInd w:val="0"/>
        <w:spacing w:line="360" w:lineRule="auto"/>
        <w:ind w:firstLine="709"/>
        <w:jc w:val="both"/>
        <w:rPr>
          <w:sz w:val="28"/>
          <w:szCs w:val="28"/>
        </w:rPr>
      </w:pPr>
      <w:r w:rsidRPr="00F61232">
        <w:rPr>
          <w:sz w:val="28"/>
          <w:szCs w:val="28"/>
        </w:rPr>
        <w:t>Аудиторские организации и предприниматели, осуществляющие свою деятельность без образования юридического лица (далее - индивидуальные аудиторы), могут оказывать сопутствующие аудиту услуги.</w:t>
      </w:r>
    </w:p>
    <w:p w:rsidR="00F61232" w:rsidRPr="00F61232" w:rsidRDefault="00F61232" w:rsidP="00F61232">
      <w:pPr>
        <w:widowControl w:val="0"/>
        <w:autoSpaceDE w:val="0"/>
        <w:autoSpaceDN w:val="0"/>
        <w:adjustRightInd w:val="0"/>
        <w:spacing w:line="360" w:lineRule="auto"/>
        <w:ind w:firstLine="709"/>
        <w:jc w:val="both"/>
        <w:rPr>
          <w:sz w:val="28"/>
          <w:szCs w:val="28"/>
        </w:rPr>
      </w:pPr>
      <w:r w:rsidRPr="00F61232">
        <w:rPr>
          <w:sz w:val="28"/>
          <w:szCs w:val="28"/>
        </w:rPr>
        <w:t>Для целей настоящего Федерального закона под сопутствующими аудиту услугами понимается оказание аудиторскими организациями и индивидуальными аудиторами следующих услуг:</w:t>
      </w:r>
    </w:p>
    <w:p w:rsidR="00F61232" w:rsidRPr="00F61232" w:rsidRDefault="00F61232" w:rsidP="00F61232">
      <w:pPr>
        <w:widowControl w:val="0"/>
        <w:autoSpaceDE w:val="0"/>
        <w:autoSpaceDN w:val="0"/>
        <w:adjustRightInd w:val="0"/>
        <w:spacing w:line="360" w:lineRule="auto"/>
        <w:ind w:firstLine="709"/>
        <w:jc w:val="both"/>
        <w:rPr>
          <w:sz w:val="28"/>
          <w:szCs w:val="28"/>
        </w:rPr>
      </w:pPr>
      <w:r w:rsidRPr="00F61232">
        <w:rPr>
          <w:sz w:val="28"/>
          <w:szCs w:val="28"/>
        </w:rPr>
        <w:t>1) постановка, восстановление и ведение бухгалтерского учета, составление финансовой (бухгалтерской) отчетности, бухгалтерское консультирование;</w:t>
      </w:r>
    </w:p>
    <w:p w:rsidR="00F61232" w:rsidRPr="00F61232" w:rsidRDefault="00F61232" w:rsidP="00F61232">
      <w:pPr>
        <w:widowControl w:val="0"/>
        <w:autoSpaceDE w:val="0"/>
        <w:autoSpaceDN w:val="0"/>
        <w:adjustRightInd w:val="0"/>
        <w:spacing w:line="360" w:lineRule="auto"/>
        <w:ind w:firstLine="709"/>
        <w:jc w:val="both"/>
        <w:rPr>
          <w:sz w:val="28"/>
          <w:szCs w:val="28"/>
        </w:rPr>
      </w:pPr>
      <w:r w:rsidRPr="00F61232">
        <w:rPr>
          <w:sz w:val="28"/>
          <w:szCs w:val="28"/>
        </w:rPr>
        <w:t>2) налоговое консультирование;</w:t>
      </w:r>
    </w:p>
    <w:p w:rsidR="00F61232" w:rsidRPr="00F61232" w:rsidRDefault="00F61232" w:rsidP="00F61232">
      <w:pPr>
        <w:widowControl w:val="0"/>
        <w:autoSpaceDE w:val="0"/>
        <w:autoSpaceDN w:val="0"/>
        <w:adjustRightInd w:val="0"/>
        <w:spacing w:line="360" w:lineRule="auto"/>
        <w:ind w:firstLine="709"/>
        <w:jc w:val="both"/>
        <w:rPr>
          <w:sz w:val="28"/>
          <w:szCs w:val="28"/>
        </w:rPr>
      </w:pPr>
      <w:r w:rsidRPr="00F61232">
        <w:rPr>
          <w:sz w:val="28"/>
          <w:szCs w:val="28"/>
        </w:rPr>
        <w:t>3) анализ финансово-хозяйственной деятельности организаций и индивидуальных предпринимателей, экономическое и финансовое консультирование;</w:t>
      </w:r>
    </w:p>
    <w:p w:rsidR="00F61232" w:rsidRPr="00F61232" w:rsidRDefault="00F61232" w:rsidP="00F61232">
      <w:pPr>
        <w:widowControl w:val="0"/>
        <w:autoSpaceDE w:val="0"/>
        <w:autoSpaceDN w:val="0"/>
        <w:adjustRightInd w:val="0"/>
        <w:spacing w:line="360" w:lineRule="auto"/>
        <w:ind w:firstLine="709"/>
        <w:jc w:val="both"/>
        <w:rPr>
          <w:sz w:val="28"/>
          <w:szCs w:val="28"/>
        </w:rPr>
      </w:pPr>
      <w:r w:rsidRPr="00F61232">
        <w:rPr>
          <w:sz w:val="28"/>
          <w:szCs w:val="28"/>
        </w:rPr>
        <w:t>4) управленческое консультирование, в том числе связанное с реструктуризацией организаций;</w:t>
      </w:r>
    </w:p>
    <w:p w:rsidR="00F61232" w:rsidRPr="00F61232" w:rsidRDefault="00F61232" w:rsidP="00F61232">
      <w:pPr>
        <w:widowControl w:val="0"/>
        <w:autoSpaceDE w:val="0"/>
        <w:autoSpaceDN w:val="0"/>
        <w:adjustRightInd w:val="0"/>
        <w:spacing w:line="360" w:lineRule="auto"/>
        <w:ind w:firstLine="709"/>
        <w:jc w:val="both"/>
        <w:rPr>
          <w:sz w:val="28"/>
          <w:szCs w:val="28"/>
        </w:rPr>
      </w:pPr>
      <w:r w:rsidRPr="00F61232">
        <w:rPr>
          <w:sz w:val="28"/>
          <w:szCs w:val="28"/>
        </w:rPr>
        <w:t>5) правовое консультирование, а также представительство в судебных и налоговых органах по налоговым и таможенным спорам;</w:t>
      </w:r>
    </w:p>
    <w:p w:rsidR="00F61232" w:rsidRPr="00F61232" w:rsidRDefault="00F61232" w:rsidP="00F61232">
      <w:pPr>
        <w:widowControl w:val="0"/>
        <w:autoSpaceDE w:val="0"/>
        <w:autoSpaceDN w:val="0"/>
        <w:adjustRightInd w:val="0"/>
        <w:spacing w:line="360" w:lineRule="auto"/>
        <w:ind w:firstLine="709"/>
        <w:jc w:val="both"/>
        <w:rPr>
          <w:sz w:val="28"/>
          <w:szCs w:val="28"/>
        </w:rPr>
      </w:pPr>
      <w:r w:rsidRPr="00F61232">
        <w:rPr>
          <w:sz w:val="28"/>
          <w:szCs w:val="28"/>
        </w:rPr>
        <w:t>6) автоматизация бухгалтерского учета и внедрение информационных технологий;</w:t>
      </w:r>
    </w:p>
    <w:p w:rsidR="00F61232" w:rsidRPr="00F61232" w:rsidRDefault="00F61232" w:rsidP="00F61232">
      <w:pPr>
        <w:widowControl w:val="0"/>
        <w:autoSpaceDE w:val="0"/>
        <w:autoSpaceDN w:val="0"/>
        <w:adjustRightInd w:val="0"/>
        <w:spacing w:line="360" w:lineRule="auto"/>
        <w:ind w:firstLine="709"/>
        <w:jc w:val="both"/>
        <w:rPr>
          <w:sz w:val="28"/>
          <w:szCs w:val="28"/>
        </w:rPr>
      </w:pPr>
      <w:r w:rsidRPr="00F61232">
        <w:rPr>
          <w:sz w:val="28"/>
          <w:szCs w:val="28"/>
        </w:rPr>
        <w:t>7) оценка стоимости имущества, оценка предприятий как имущественных комплексов, а также предпринимательских рисков;</w:t>
      </w:r>
    </w:p>
    <w:p w:rsidR="00F61232" w:rsidRPr="00F61232" w:rsidRDefault="00F61232" w:rsidP="00F61232">
      <w:pPr>
        <w:widowControl w:val="0"/>
        <w:autoSpaceDE w:val="0"/>
        <w:autoSpaceDN w:val="0"/>
        <w:adjustRightInd w:val="0"/>
        <w:spacing w:line="360" w:lineRule="auto"/>
        <w:ind w:firstLine="709"/>
        <w:jc w:val="both"/>
        <w:rPr>
          <w:sz w:val="28"/>
          <w:szCs w:val="28"/>
        </w:rPr>
      </w:pPr>
      <w:r w:rsidRPr="00F61232">
        <w:rPr>
          <w:sz w:val="28"/>
          <w:szCs w:val="28"/>
        </w:rPr>
        <w:t>8) разработка и анализ инвестиционных проектов, составление бизнес-планов;</w:t>
      </w:r>
    </w:p>
    <w:p w:rsidR="00F61232" w:rsidRPr="00F61232" w:rsidRDefault="00F61232" w:rsidP="00F61232">
      <w:pPr>
        <w:widowControl w:val="0"/>
        <w:autoSpaceDE w:val="0"/>
        <w:autoSpaceDN w:val="0"/>
        <w:adjustRightInd w:val="0"/>
        <w:spacing w:line="360" w:lineRule="auto"/>
        <w:ind w:firstLine="709"/>
        <w:jc w:val="both"/>
        <w:rPr>
          <w:sz w:val="28"/>
          <w:szCs w:val="28"/>
        </w:rPr>
      </w:pPr>
      <w:r w:rsidRPr="00F61232">
        <w:rPr>
          <w:sz w:val="28"/>
          <w:szCs w:val="28"/>
        </w:rPr>
        <w:t>9) проведение маркетинговых исследований;</w:t>
      </w:r>
    </w:p>
    <w:p w:rsidR="00F61232" w:rsidRPr="00F61232" w:rsidRDefault="00F61232" w:rsidP="00F61232">
      <w:pPr>
        <w:widowControl w:val="0"/>
        <w:autoSpaceDE w:val="0"/>
        <w:autoSpaceDN w:val="0"/>
        <w:adjustRightInd w:val="0"/>
        <w:spacing w:line="360" w:lineRule="auto"/>
        <w:ind w:firstLine="709"/>
        <w:jc w:val="both"/>
        <w:rPr>
          <w:sz w:val="28"/>
          <w:szCs w:val="28"/>
        </w:rPr>
      </w:pPr>
      <w:r w:rsidRPr="00F61232">
        <w:rPr>
          <w:sz w:val="28"/>
          <w:szCs w:val="28"/>
        </w:rPr>
        <w:t>10) проведение научно-исследовательских и экспериментальных работ в области, связанной с аудиторской деятельностью, и распространение их результатов, в том числе на бумажных и электронных носителях;</w:t>
      </w:r>
    </w:p>
    <w:p w:rsidR="00F61232" w:rsidRPr="00F61232" w:rsidRDefault="00F61232" w:rsidP="00F61232">
      <w:pPr>
        <w:widowControl w:val="0"/>
        <w:autoSpaceDE w:val="0"/>
        <w:autoSpaceDN w:val="0"/>
        <w:adjustRightInd w:val="0"/>
        <w:spacing w:line="360" w:lineRule="auto"/>
        <w:ind w:firstLine="709"/>
        <w:jc w:val="both"/>
        <w:rPr>
          <w:sz w:val="28"/>
          <w:szCs w:val="28"/>
        </w:rPr>
      </w:pPr>
      <w:r w:rsidRPr="00F61232">
        <w:rPr>
          <w:sz w:val="28"/>
          <w:szCs w:val="28"/>
        </w:rPr>
        <w:t>11) обучение в установленном законодательством Российской Федерации порядке специалистов в областях, связанных с аудиторской деятельностью;</w:t>
      </w:r>
    </w:p>
    <w:p w:rsidR="00F61232" w:rsidRPr="00F61232" w:rsidRDefault="00F61232" w:rsidP="00F61232">
      <w:pPr>
        <w:widowControl w:val="0"/>
        <w:autoSpaceDE w:val="0"/>
        <w:autoSpaceDN w:val="0"/>
        <w:adjustRightInd w:val="0"/>
        <w:spacing w:line="360" w:lineRule="auto"/>
        <w:ind w:firstLine="709"/>
        <w:jc w:val="both"/>
        <w:rPr>
          <w:sz w:val="28"/>
          <w:szCs w:val="28"/>
        </w:rPr>
      </w:pPr>
      <w:r w:rsidRPr="00F61232">
        <w:rPr>
          <w:sz w:val="28"/>
          <w:szCs w:val="28"/>
        </w:rPr>
        <w:t>12) оказание других услуг, связанных с аудиторской деятельностью.</w:t>
      </w:r>
    </w:p>
    <w:p w:rsidR="00F61232" w:rsidRPr="00F61232" w:rsidRDefault="00F61232" w:rsidP="00F61232">
      <w:pPr>
        <w:widowControl w:val="0"/>
        <w:autoSpaceDE w:val="0"/>
        <w:autoSpaceDN w:val="0"/>
        <w:adjustRightInd w:val="0"/>
        <w:spacing w:line="360" w:lineRule="auto"/>
        <w:ind w:firstLine="709"/>
        <w:jc w:val="both"/>
        <w:rPr>
          <w:sz w:val="28"/>
          <w:szCs w:val="28"/>
        </w:rPr>
      </w:pPr>
      <w:r w:rsidRPr="00F61232">
        <w:rPr>
          <w:sz w:val="28"/>
          <w:szCs w:val="28"/>
        </w:rPr>
        <w:t>Аудиторским организациям и индивидуальным аудиторам запрещается заниматься какой-либо иной предпринимательской деятельностью, кроме проведения аудита и оказания сопутствующих ему услуг.</w:t>
      </w:r>
    </w:p>
    <w:p w:rsidR="00F61232" w:rsidRPr="00F61232" w:rsidRDefault="00F61232" w:rsidP="00F61232">
      <w:pPr>
        <w:spacing w:line="360" w:lineRule="auto"/>
        <w:ind w:firstLine="709"/>
        <w:jc w:val="both"/>
        <w:rPr>
          <w:sz w:val="28"/>
          <w:szCs w:val="28"/>
        </w:rPr>
      </w:pPr>
    </w:p>
    <w:p w:rsidR="00F61232" w:rsidRDefault="00F61232" w:rsidP="00F61232">
      <w:pPr>
        <w:spacing w:line="360" w:lineRule="auto"/>
        <w:ind w:firstLine="709"/>
        <w:jc w:val="center"/>
        <w:rPr>
          <w:iCs/>
          <w:sz w:val="28"/>
          <w:szCs w:val="28"/>
        </w:rPr>
      </w:pPr>
      <w:r>
        <w:rPr>
          <w:b/>
          <w:bCs/>
          <w:sz w:val="28"/>
          <w:szCs w:val="28"/>
        </w:rPr>
        <w:br w:type="page"/>
      </w:r>
      <w:r w:rsidRPr="00F61232">
        <w:rPr>
          <w:b/>
          <w:bCs/>
          <w:sz w:val="28"/>
          <w:szCs w:val="28"/>
        </w:rPr>
        <w:t>Общие положения</w:t>
      </w:r>
    </w:p>
    <w:p w:rsidR="00F61232" w:rsidRDefault="00F61232" w:rsidP="00F61232">
      <w:pPr>
        <w:spacing w:line="360" w:lineRule="auto"/>
        <w:ind w:firstLine="709"/>
        <w:jc w:val="both"/>
        <w:rPr>
          <w:sz w:val="28"/>
          <w:szCs w:val="28"/>
        </w:rPr>
      </w:pPr>
    </w:p>
    <w:p w:rsidR="00F61232" w:rsidRDefault="00F61232" w:rsidP="00F61232">
      <w:pPr>
        <w:spacing w:line="360" w:lineRule="auto"/>
        <w:ind w:firstLine="709"/>
        <w:jc w:val="both"/>
        <w:rPr>
          <w:sz w:val="28"/>
          <w:szCs w:val="28"/>
        </w:rPr>
      </w:pPr>
      <w:r w:rsidRPr="00F61232">
        <w:rPr>
          <w:sz w:val="28"/>
          <w:szCs w:val="28"/>
        </w:rPr>
        <w:t>Настоящее правило (стандарт) подготовлено для регламентации</w:t>
      </w:r>
      <w:r>
        <w:rPr>
          <w:sz w:val="28"/>
          <w:szCs w:val="28"/>
        </w:rPr>
        <w:t xml:space="preserve"> </w:t>
      </w:r>
      <w:r w:rsidRPr="00F61232">
        <w:rPr>
          <w:sz w:val="28"/>
          <w:szCs w:val="28"/>
        </w:rPr>
        <w:t xml:space="preserve">аудиторской деятельности и соответствует Временным правилам аудиторской деятельности в </w:t>
      </w:r>
      <w:r w:rsidRPr="008C1EE5">
        <w:rPr>
          <w:sz w:val="28"/>
          <w:szCs w:val="28"/>
        </w:rPr>
        <w:t>Российской</w:t>
      </w:r>
      <w:r w:rsidRPr="00F61232">
        <w:rPr>
          <w:sz w:val="28"/>
          <w:szCs w:val="28"/>
        </w:rPr>
        <w:t xml:space="preserve"> Федерации, утвержденным Указом </w:t>
      </w:r>
      <w:r w:rsidRPr="008C1EE5">
        <w:rPr>
          <w:b/>
          <w:bCs/>
          <w:sz w:val="28"/>
          <w:szCs w:val="28"/>
        </w:rPr>
        <w:t>Президента</w:t>
      </w:r>
      <w:r w:rsidRPr="00F61232">
        <w:rPr>
          <w:sz w:val="28"/>
          <w:szCs w:val="28"/>
        </w:rPr>
        <w:t xml:space="preserve"> Российской Федерации N 2263 от 22 </w:t>
      </w:r>
      <w:r w:rsidRPr="008C1EE5">
        <w:rPr>
          <w:b/>
          <w:bCs/>
          <w:sz w:val="28"/>
          <w:szCs w:val="28"/>
        </w:rPr>
        <w:t>декабря</w:t>
      </w:r>
      <w:r w:rsidRPr="00F61232">
        <w:rPr>
          <w:sz w:val="28"/>
          <w:szCs w:val="28"/>
        </w:rPr>
        <w:t xml:space="preserve"> 1993 г. </w:t>
      </w:r>
    </w:p>
    <w:p w:rsidR="00F61232" w:rsidRDefault="00F61232" w:rsidP="00F61232">
      <w:pPr>
        <w:spacing w:line="360" w:lineRule="auto"/>
        <w:ind w:firstLine="709"/>
        <w:jc w:val="both"/>
        <w:rPr>
          <w:sz w:val="28"/>
          <w:szCs w:val="28"/>
        </w:rPr>
      </w:pPr>
      <w:r w:rsidRPr="00F61232">
        <w:rPr>
          <w:sz w:val="28"/>
          <w:szCs w:val="28"/>
        </w:rPr>
        <w:t xml:space="preserve">Целью правила (стандарта) является установление для аудиторской фирмы или аудитора, </w:t>
      </w:r>
      <w:r w:rsidRPr="008C1EE5">
        <w:rPr>
          <w:sz w:val="28"/>
          <w:szCs w:val="28"/>
        </w:rPr>
        <w:t>работающего</w:t>
      </w:r>
      <w:r w:rsidRPr="00F61232">
        <w:rPr>
          <w:sz w:val="28"/>
          <w:szCs w:val="28"/>
        </w:rPr>
        <w:t xml:space="preserve"> самостоятельно в качестве индивидуального предпринимателя, правил выборки данных из проверяемой совокупности и оценки результатов полученной таким образом информации. </w:t>
      </w:r>
    </w:p>
    <w:p w:rsidR="00F61232" w:rsidRDefault="00F61232" w:rsidP="00F61232">
      <w:pPr>
        <w:spacing w:line="360" w:lineRule="auto"/>
        <w:ind w:firstLine="709"/>
        <w:jc w:val="both"/>
        <w:rPr>
          <w:sz w:val="28"/>
          <w:szCs w:val="28"/>
        </w:rPr>
      </w:pPr>
      <w:r w:rsidRPr="00F61232">
        <w:rPr>
          <w:sz w:val="28"/>
          <w:szCs w:val="28"/>
        </w:rPr>
        <w:t xml:space="preserve">В дальнейшем аудиторские фирмы и аудиторы, работающие самостоятельно в качестве индивидуальных предпринимателей, именуются "аудиторские организации". </w:t>
      </w:r>
    </w:p>
    <w:p w:rsidR="00F61232" w:rsidRDefault="00F61232" w:rsidP="00F61232">
      <w:pPr>
        <w:spacing w:line="360" w:lineRule="auto"/>
        <w:ind w:firstLine="709"/>
        <w:jc w:val="both"/>
        <w:rPr>
          <w:sz w:val="28"/>
          <w:szCs w:val="28"/>
        </w:rPr>
      </w:pPr>
      <w:r w:rsidRPr="00F61232">
        <w:rPr>
          <w:sz w:val="28"/>
          <w:szCs w:val="28"/>
        </w:rPr>
        <w:t>Требования данного правила (стандарта) являются обязательными для всех аудиторских организаций при осуществлении аудита, предусматривающего подготовку официального аудиторского заключения, за исключением тех его положений, где прямо указано, что они носят рекомендательный характер.</w:t>
      </w:r>
    </w:p>
    <w:p w:rsidR="00F61232" w:rsidRDefault="00F61232" w:rsidP="00F61232">
      <w:pPr>
        <w:spacing w:line="360" w:lineRule="auto"/>
        <w:ind w:firstLine="709"/>
        <w:jc w:val="both"/>
        <w:rPr>
          <w:sz w:val="28"/>
          <w:szCs w:val="28"/>
        </w:rPr>
      </w:pPr>
      <w:r w:rsidRPr="00F61232">
        <w:rPr>
          <w:sz w:val="28"/>
          <w:szCs w:val="28"/>
        </w:rPr>
        <w:t xml:space="preserve">Требования данного правила (стандарта) носят рекомендательный характер при проведения аудита, не предусматривающего подготовку по его результатам официального аудиторского заключения, а также при оказании сопутствующих аудиту услуг. В случае отклонения при выполнении конкретного задания от обязательных требований данного правила (стандарта) аудиторская организация в обязательном порядке должна отметить это в своей рабочей документации и в письменном отчете руководству экономического субъекта, заказавшего аудит и (или) сопутствующие ему услуги. </w:t>
      </w:r>
    </w:p>
    <w:p w:rsidR="00F61232" w:rsidRDefault="00F61232" w:rsidP="00F61232">
      <w:pPr>
        <w:spacing w:line="360" w:lineRule="auto"/>
        <w:ind w:firstLine="709"/>
        <w:jc w:val="both"/>
        <w:rPr>
          <w:sz w:val="28"/>
          <w:szCs w:val="28"/>
        </w:rPr>
      </w:pPr>
    </w:p>
    <w:p w:rsidR="00F61232" w:rsidRDefault="00F61232" w:rsidP="00F61232">
      <w:pPr>
        <w:spacing w:line="360" w:lineRule="auto"/>
        <w:ind w:firstLine="709"/>
        <w:jc w:val="center"/>
        <w:rPr>
          <w:sz w:val="28"/>
          <w:szCs w:val="28"/>
        </w:rPr>
      </w:pPr>
      <w:r>
        <w:rPr>
          <w:b/>
          <w:bCs/>
          <w:iCs/>
          <w:sz w:val="28"/>
          <w:szCs w:val="28"/>
        </w:rPr>
        <w:br w:type="page"/>
      </w:r>
      <w:r w:rsidRPr="00F61232">
        <w:rPr>
          <w:b/>
          <w:bCs/>
          <w:sz w:val="28"/>
          <w:szCs w:val="28"/>
        </w:rPr>
        <w:t>Виды выборок</w:t>
      </w:r>
    </w:p>
    <w:p w:rsidR="00F61232" w:rsidRPr="00F61232" w:rsidRDefault="00F61232" w:rsidP="00F61232">
      <w:pPr>
        <w:spacing w:line="360" w:lineRule="auto"/>
        <w:ind w:firstLine="709"/>
        <w:jc w:val="both"/>
        <w:rPr>
          <w:sz w:val="28"/>
          <w:szCs w:val="28"/>
        </w:rPr>
      </w:pPr>
    </w:p>
    <w:p w:rsidR="00F61232" w:rsidRPr="00F61232" w:rsidRDefault="00F61232" w:rsidP="00F61232">
      <w:pPr>
        <w:spacing w:line="360" w:lineRule="auto"/>
        <w:ind w:firstLine="709"/>
        <w:jc w:val="both"/>
        <w:rPr>
          <w:sz w:val="28"/>
          <w:szCs w:val="28"/>
        </w:rPr>
      </w:pPr>
      <w:r w:rsidRPr="00F61232">
        <w:rPr>
          <w:sz w:val="28"/>
          <w:szCs w:val="28"/>
        </w:rPr>
        <w:t xml:space="preserve">Обычно выборка должна быть </w:t>
      </w:r>
      <w:r w:rsidRPr="00F61232">
        <w:rPr>
          <w:b/>
          <w:bCs/>
          <w:sz w:val="28"/>
          <w:szCs w:val="28"/>
        </w:rPr>
        <w:t>репрезентативной</w:t>
      </w:r>
      <w:r w:rsidRPr="00F61232">
        <w:rPr>
          <w:sz w:val="28"/>
          <w:szCs w:val="28"/>
        </w:rPr>
        <w:t>, т.е. представительной. Это требование предполагает, что все элементы изучаемой совокупности должны иметь равную вероятность быть отобранными в выборку. Для обеспечения</w:t>
      </w:r>
      <w:r>
        <w:rPr>
          <w:sz w:val="28"/>
          <w:szCs w:val="28"/>
        </w:rPr>
        <w:t xml:space="preserve"> </w:t>
      </w:r>
      <w:r w:rsidRPr="00F61232">
        <w:rPr>
          <w:sz w:val="28"/>
          <w:szCs w:val="28"/>
        </w:rPr>
        <w:t>репрезентативности аудиторская организация должна использовать один из следующих методов:</w:t>
      </w:r>
    </w:p>
    <w:p w:rsidR="00F61232" w:rsidRDefault="00F61232" w:rsidP="00F61232">
      <w:pPr>
        <w:spacing w:line="360" w:lineRule="auto"/>
        <w:ind w:firstLine="709"/>
        <w:jc w:val="both"/>
        <w:rPr>
          <w:sz w:val="28"/>
          <w:szCs w:val="28"/>
        </w:rPr>
      </w:pPr>
      <w:r w:rsidRPr="00F61232">
        <w:rPr>
          <w:sz w:val="28"/>
          <w:szCs w:val="28"/>
        </w:rPr>
        <w:t xml:space="preserve">а) Случайный отбор. Может проводиться по таблице случайных чисел. </w:t>
      </w:r>
    </w:p>
    <w:p w:rsidR="00F61232" w:rsidRPr="00F61232" w:rsidRDefault="00F61232" w:rsidP="00F61232">
      <w:pPr>
        <w:spacing w:line="360" w:lineRule="auto"/>
        <w:ind w:firstLine="709"/>
        <w:jc w:val="both"/>
        <w:rPr>
          <w:sz w:val="28"/>
          <w:szCs w:val="28"/>
        </w:rPr>
      </w:pPr>
      <w:r w:rsidRPr="00F61232">
        <w:rPr>
          <w:sz w:val="28"/>
          <w:szCs w:val="28"/>
        </w:rPr>
        <w:t>б) Систематический отбор.</w:t>
      </w:r>
    </w:p>
    <w:p w:rsidR="00F61232" w:rsidRDefault="00F61232" w:rsidP="00F61232">
      <w:pPr>
        <w:spacing w:line="360" w:lineRule="auto"/>
        <w:ind w:firstLine="709"/>
        <w:jc w:val="both"/>
        <w:rPr>
          <w:sz w:val="28"/>
          <w:szCs w:val="28"/>
        </w:rPr>
      </w:pPr>
      <w:r w:rsidRPr="00F61232">
        <w:rPr>
          <w:sz w:val="28"/>
          <w:szCs w:val="28"/>
        </w:rPr>
        <w:t xml:space="preserve">Предполагает, что элементы отбираются через постоянный интервал, начиная со случайно выбранного числа. Интервал строится либо на определенном числе элементов совокупности, либо на стоимостной их оценке. </w:t>
      </w:r>
    </w:p>
    <w:p w:rsidR="00F61232" w:rsidRDefault="00F61232" w:rsidP="00F61232">
      <w:pPr>
        <w:spacing w:line="360" w:lineRule="auto"/>
        <w:ind w:firstLine="709"/>
        <w:jc w:val="both"/>
        <w:rPr>
          <w:iCs/>
          <w:sz w:val="28"/>
          <w:szCs w:val="28"/>
        </w:rPr>
      </w:pPr>
      <w:r w:rsidRPr="00F61232">
        <w:rPr>
          <w:iCs/>
          <w:sz w:val="28"/>
          <w:szCs w:val="28"/>
        </w:rPr>
        <w:t>Например, изучение каждого двадцатого документа из всех документов данной категории.</w:t>
      </w:r>
    </w:p>
    <w:p w:rsidR="00F61232" w:rsidRDefault="00F61232" w:rsidP="00F61232">
      <w:pPr>
        <w:spacing w:line="360" w:lineRule="auto"/>
        <w:ind w:firstLine="709"/>
        <w:jc w:val="both"/>
        <w:rPr>
          <w:sz w:val="28"/>
          <w:szCs w:val="28"/>
        </w:rPr>
      </w:pPr>
      <w:r w:rsidRPr="00F61232">
        <w:rPr>
          <w:iCs/>
          <w:sz w:val="28"/>
          <w:szCs w:val="28"/>
        </w:rPr>
        <w:t xml:space="preserve">Например, отбирается тот элемент, составляющий сальдо или оборот, на который приходится каждый следующий миллион рублей в совокупной стоимости элементов. </w:t>
      </w:r>
    </w:p>
    <w:p w:rsidR="00F61232" w:rsidRDefault="00F61232" w:rsidP="00F61232">
      <w:pPr>
        <w:spacing w:line="360" w:lineRule="auto"/>
        <w:ind w:firstLine="709"/>
        <w:jc w:val="both"/>
        <w:rPr>
          <w:sz w:val="28"/>
          <w:szCs w:val="28"/>
        </w:rPr>
      </w:pPr>
      <w:r w:rsidRPr="00F61232">
        <w:rPr>
          <w:sz w:val="28"/>
          <w:szCs w:val="28"/>
        </w:rPr>
        <w:t xml:space="preserve">в) Комбинированный отбор. Представляет комбинацию различных методов случайного и систематического отбора. </w:t>
      </w:r>
    </w:p>
    <w:p w:rsidR="00F61232" w:rsidRDefault="00F61232" w:rsidP="00F61232">
      <w:pPr>
        <w:spacing w:line="360" w:lineRule="auto"/>
        <w:ind w:firstLine="709"/>
        <w:jc w:val="both"/>
        <w:rPr>
          <w:sz w:val="28"/>
          <w:szCs w:val="28"/>
        </w:rPr>
      </w:pPr>
      <w:r w:rsidRPr="00F61232">
        <w:rPr>
          <w:sz w:val="28"/>
          <w:szCs w:val="28"/>
        </w:rPr>
        <w:t xml:space="preserve">Аудиторская организация имеет право прибегать к нерепрезентативной, т. е. непредставительной, выборке только тогда, когда профессиональное суждение аудитора по итогам проведения выборки не должно касаться всей совокупности в целом. Нерепрезентативная выборка может использоваться, когда аудитор проверяет отдельно взятую группу операций либо при проверке класса операций, по которым установлены возможные ошибки. </w:t>
      </w:r>
    </w:p>
    <w:p w:rsidR="00F61232" w:rsidRDefault="00F61232" w:rsidP="00F61232">
      <w:pPr>
        <w:spacing w:line="360" w:lineRule="auto"/>
        <w:ind w:firstLine="709"/>
        <w:jc w:val="both"/>
        <w:rPr>
          <w:sz w:val="28"/>
          <w:szCs w:val="28"/>
        </w:rPr>
      </w:pPr>
      <w:r w:rsidRPr="00F61232">
        <w:rPr>
          <w:sz w:val="28"/>
          <w:szCs w:val="28"/>
        </w:rPr>
        <w:t xml:space="preserve">Аудиторская организация может проверить верность отражения в бухгалтерском учете сальдо и операций по счетам или проверить средства системы контроля сплошным образом, если число элементов проверяемой совокупности настолько мало, что применение статистических методов не является правомерным, либо если применение аудиторской выборки является менее эффективным, чем проведение сплошной проверки. </w:t>
      </w:r>
    </w:p>
    <w:p w:rsidR="00F61232" w:rsidRPr="00F61232" w:rsidRDefault="00F61232" w:rsidP="00F61232">
      <w:pPr>
        <w:spacing w:line="360" w:lineRule="auto"/>
        <w:ind w:firstLine="709"/>
        <w:jc w:val="both"/>
        <w:rPr>
          <w:sz w:val="28"/>
          <w:szCs w:val="28"/>
        </w:rPr>
      </w:pPr>
      <w:r w:rsidRPr="00F61232">
        <w:rPr>
          <w:sz w:val="28"/>
          <w:szCs w:val="28"/>
        </w:rPr>
        <w:t>Данный стандарт применяется как к выборкам, построенным статистическим методом (случайная выборка), так и ко всем другим выборкам. Вне зависимости от того, каким методом построена выборка, она должна представлять надежную возможность для сбора аудиторских доказательств.</w:t>
      </w:r>
    </w:p>
    <w:p w:rsidR="00F61232" w:rsidRPr="00F61232" w:rsidRDefault="00F61232" w:rsidP="00F61232">
      <w:pPr>
        <w:spacing w:line="360" w:lineRule="auto"/>
        <w:ind w:firstLine="709"/>
        <w:jc w:val="both"/>
        <w:rPr>
          <w:sz w:val="28"/>
          <w:szCs w:val="28"/>
        </w:rPr>
      </w:pPr>
      <w:r w:rsidRPr="00F61232">
        <w:rPr>
          <w:b/>
          <w:bCs/>
          <w:sz w:val="28"/>
          <w:szCs w:val="28"/>
        </w:rPr>
        <w:t>Экстраполяция</w:t>
      </w:r>
      <w:r w:rsidRPr="00F61232">
        <w:rPr>
          <w:sz w:val="28"/>
          <w:szCs w:val="28"/>
        </w:rPr>
        <w:t xml:space="preserve"> (распространение) ошибок - </w:t>
      </w:r>
      <w:r>
        <w:rPr>
          <w:sz w:val="28"/>
          <w:szCs w:val="28"/>
        </w:rPr>
        <w:t>п</w:t>
      </w:r>
      <w:r w:rsidRPr="00F61232">
        <w:rPr>
          <w:sz w:val="28"/>
          <w:szCs w:val="28"/>
        </w:rPr>
        <w:t>о результатам аудиторских процедур проверки по существу аудитор должен экстраполировать (распространить) ошибки, выявленные в отобранной совокупности, оценивая их полную возможную величину во всей генеральной совокупности, и должен проанализировать воздействие прогнозируемой (экстраполированной) ошибки на цели конкретного теста и на другие области аудита. Аудитор оценивает общую ошибку в генеральной совокупности, с тем чтобы получить обобщенное представление диапазона ошибок и сравнить его с допустимой ошибкой. Для процедуры проверки по существу допустимая ошибка является допустимым искажением и представляет сумму, меньшую или равную предварительной оценке существенности, данной аудитором и используемой для отдельных аудируемых остатков по счетам бухгалтерского учета. Когда ошибка признана аномальной, она может быть исключена при экстраполяции ошибок, найденных в отобранной совокупности, на всю генеральную совокупность. Последствия любой такой ошибки, если она не исправлена, все равно должны быть рассмотрены в дополнение к оценке полной величины ошибок, не являющихся аномальными. Если обороты по счету бухгалтерского учета или группа однотипных операций были подразделены на страты, то экстраполяция ошибок проводится отдельно по каждой страте. Совокупность типичных, прогнозируемых и аномальных ошибок по каждой страте рассматривается с точки зрения их влияния на достоверность остатка по счету бухгалтерского учета или всей группы однотипных операций. Для тестов средств внутреннего контроля не требуется экстраполяции ошибок в явном виде, поскольку доля ошибок в отобранной совокупности в то же время является предсказываемой долей ошибок в генеральной совокупности в целом.</w:t>
      </w:r>
    </w:p>
    <w:p w:rsidR="00F61232" w:rsidRPr="00F61232" w:rsidRDefault="00F61232" w:rsidP="00F61232">
      <w:pPr>
        <w:spacing w:line="360" w:lineRule="auto"/>
        <w:ind w:firstLine="709"/>
        <w:jc w:val="both"/>
        <w:rPr>
          <w:sz w:val="28"/>
          <w:szCs w:val="28"/>
        </w:rPr>
      </w:pPr>
    </w:p>
    <w:p w:rsidR="00F61232" w:rsidRDefault="00F61232" w:rsidP="00F61232">
      <w:pPr>
        <w:spacing w:line="360" w:lineRule="auto"/>
        <w:ind w:firstLine="709"/>
        <w:jc w:val="center"/>
        <w:rPr>
          <w:sz w:val="28"/>
          <w:szCs w:val="28"/>
        </w:rPr>
      </w:pPr>
      <w:r w:rsidRPr="00F61232">
        <w:rPr>
          <w:b/>
          <w:bCs/>
          <w:sz w:val="28"/>
          <w:szCs w:val="28"/>
        </w:rPr>
        <w:t>Порядок построения выборки</w:t>
      </w:r>
    </w:p>
    <w:p w:rsidR="00F61232" w:rsidRDefault="00F61232" w:rsidP="00F61232">
      <w:pPr>
        <w:spacing w:line="360" w:lineRule="auto"/>
        <w:ind w:firstLine="709"/>
        <w:jc w:val="both"/>
        <w:rPr>
          <w:sz w:val="28"/>
          <w:szCs w:val="28"/>
        </w:rPr>
      </w:pPr>
    </w:p>
    <w:p w:rsidR="00F61232" w:rsidRDefault="00F61232" w:rsidP="00F61232">
      <w:pPr>
        <w:spacing w:line="360" w:lineRule="auto"/>
        <w:ind w:firstLine="709"/>
        <w:jc w:val="both"/>
        <w:rPr>
          <w:sz w:val="28"/>
          <w:szCs w:val="28"/>
        </w:rPr>
      </w:pPr>
      <w:r w:rsidRPr="00F61232">
        <w:rPr>
          <w:sz w:val="28"/>
          <w:szCs w:val="28"/>
        </w:rPr>
        <w:t xml:space="preserve">Аудиторская выборка проводится с целью применения аудиторских процедур в </w:t>
      </w:r>
      <w:r w:rsidRPr="008C1EE5">
        <w:rPr>
          <w:sz w:val="28"/>
          <w:szCs w:val="28"/>
        </w:rPr>
        <w:t>отношении</w:t>
      </w:r>
      <w:r w:rsidRPr="00F61232">
        <w:rPr>
          <w:sz w:val="28"/>
          <w:szCs w:val="28"/>
        </w:rPr>
        <w:t xml:space="preserve"> менее чем 100 % объектов проверяемой совокупности, под которыми понимаются элементы, составляющие сальдо счетов, или операции, составляющие обороты по счетам, для сбора аудиторских доказательств, позволяющих составить мнение о всей проверяемой совокупности. Для построения выборки аудиторская организация должна определить порядок проверки конкретного раздела бухгалтерской отчетности, проверяемую совокупность, из которой будет сделана выборка, и объем выборки. </w:t>
      </w:r>
    </w:p>
    <w:p w:rsidR="00F61232" w:rsidRDefault="00F61232" w:rsidP="00F61232">
      <w:pPr>
        <w:spacing w:line="360" w:lineRule="auto"/>
        <w:ind w:firstLine="709"/>
        <w:jc w:val="both"/>
        <w:rPr>
          <w:sz w:val="28"/>
          <w:szCs w:val="28"/>
        </w:rPr>
      </w:pPr>
      <w:r w:rsidRPr="00F61232">
        <w:rPr>
          <w:sz w:val="28"/>
          <w:szCs w:val="28"/>
        </w:rPr>
        <w:t xml:space="preserve">При выработке порядка проведения проверки конкретного раздела бухгалтерской отчетности аудиторская организация должна определить цели проверки и аудиторские процедуры, позволяющие достичь эти цели. Затем аудитор должен определить возможные ошибки, оценить необходимые ему доказательства, которые требуется собрать, и на основе этого установить совокупность рассматриваемых данных. </w:t>
      </w:r>
    </w:p>
    <w:p w:rsidR="00F61232" w:rsidRDefault="00F61232" w:rsidP="00F61232">
      <w:pPr>
        <w:spacing w:line="360" w:lineRule="auto"/>
        <w:ind w:firstLine="709"/>
        <w:jc w:val="both"/>
        <w:rPr>
          <w:sz w:val="28"/>
          <w:szCs w:val="28"/>
        </w:rPr>
      </w:pPr>
      <w:r w:rsidRPr="00F61232">
        <w:rPr>
          <w:sz w:val="28"/>
          <w:szCs w:val="28"/>
        </w:rPr>
        <w:t xml:space="preserve">Аудиторская организация должна определить изучаемую совокупность таким образом, чтобы она соответствовала целям аудита. Совокупность должна состоять из набора единиц, которые </w:t>
      </w:r>
      <w:r w:rsidRPr="008C1EE5">
        <w:rPr>
          <w:b/>
          <w:bCs/>
          <w:sz w:val="28"/>
          <w:szCs w:val="28"/>
        </w:rPr>
        <w:t>могут</w:t>
      </w:r>
      <w:r w:rsidRPr="00F61232">
        <w:rPr>
          <w:sz w:val="28"/>
          <w:szCs w:val="28"/>
        </w:rPr>
        <w:t xml:space="preserve"> быть идентифицированы определенным образом. Аудиторская организация проводит выборку элементов совокупности наиболее эффективным и экономным образом, позволяющей ей достичь поставленных целей аудита. </w:t>
      </w:r>
    </w:p>
    <w:p w:rsidR="00F61232" w:rsidRDefault="00F61232" w:rsidP="00F61232">
      <w:pPr>
        <w:spacing w:line="360" w:lineRule="auto"/>
        <w:ind w:firstLine="709"/>
        <w:jc w:val="both"/>
        <w:rPr>
          <w:sz w:val="28"/>
          <w:szCs w:val="28"/>
        </w:rPr>
      </w:pPr>
      <w:r w:rsidRPr="00F61232">
        <w:rPr>
          <w:sz w:val="28"/>
          <w:szCs w:val="28"/>
        </w:rPr>
        <w:t xml:space="preserve">При проведении выборки аудиторская организация может разбить всю изучаемую совокупность на отдельные группы ("подсовокупности"), элементы каждой из которых имеют сходные характеристики. Критерии разбиения совокупности должны быть такими, чтобы для любого элемента можно было четко указать, к какой подсовокупности он принадлежит. Данная процедура, называемая стратификацией, позволяет снизить разброс (вариацию) данных, что может облегчить работу аудиторской организации. </w:t>
      </w:r>
    </w:p>
    <w:p w:rsidR="00F61232" w:rsidRDefault="00F61232" w:rsidP="00F61232">
      <w:pPr>
        <w:spacing w:line="360" w:lineRule="auto"/>
        <w:ind w:firstLine="709"/>
        <w:jc w:val="both"/>
        <w:rPr>
          <w:sz w:val="28"/>
          <w:szCs w:val="28"/>
        </w:rPr>
      </w:pPr>
      <w:r w:rsidRPr="00F61232">
        <w:rPr>
          <w:sz w:val="28"/>
          <w:szCs w:val="28"/>
        </w:rPr>
        <w:t xml:space="preserve">При определении объема (размера) выборки аудиторская организация должна установить риск выборки, допустимую и ожидаемую ошибки. </w:t>
      </w:r>
    </w:p>
    <w:p w:rsidR="00F61232" w:rsidRDefault="00F61232" w:rsidP="00F61232">
      <w:pPr>
        <w:spacing w:line="360" w:lineRule="auto"/>
        <w:ind w:firstLine="709"/>
        <w:jc w:val="both"/>
        <w:rPr>
          <w:sz w:val="28"/>
          <w:szCs w:val="28"/>
        </w:rPr>
      </w:pPr>
      <w:r w:rsidRPr="00F61232">
        <w:rPr>
          <w:sz w:val="28"/>
          <w:szCs w:val="28"/>
        </w:rPr>
        <w:t xml:space="preserve">Риск выборки заключается в том, что мнение аудитора по определенному вопросу, составленное на основе выборочных данных, может отличаться от мнения по тому же самому вопросу, составленному на основании изучения всей совокупности. </w:t>
      </w:r>
    </w:p>
    <w:p w:rsidR="00F61232" w:rsidRDefault="00F61232" w:rsidP="00F61232">
      <w:pPr>
        <w:spacing w:line="360" w:lineRule="auto"/>
        <w:ind w:firstLine="709"/>
        <w:jc w:val="both"/>
        <w:rPr>
          <w:sz w:val="28"/>
          <w:szCs w:val="28"/>
        </w:rPr>
      </w:pPr>
      <w:r w:rsidRPr="00F61232">
        <w:rPr>
          <w:sz w:val="28"/>
          <w:szCs w:val="28"/>
        </w:rPr>
        <w:t xml:space="preserve">Риск выборки имеет место как при тестировании средств системы контроля, так и при проведении детальной проверки верности отражения в бухгалтерском учете оборотов и сальдо по счетам. В аудиторской практике различают риски первого и второго рода для тестов системы контроля и проверки верности оборотов и сальдо по счетам. </w:t>
      </w:r>
    </w:p>
    <w:p w:rsidR="00F61232" w:rsidRDefault="00F61232" w:rsidP="00F61232">
      <w:pPr>
        <w:spacing w:line="360" w:lineRule="auto"/>
        <w:ind w:firstLine="709"/>
        <w:jc w:val="both"/>
        <w:rPr>
          <w:sz w:val="28"/>
          <w:szCs w:val="28"/>
        </w:rPr>
      </w:pPr>
      <w:r w:rsidRPr="00F61232">
        <w:rPr>
          <w:sz w:val="28"/>
          <w:szCs w:val="28"/>
        </w:rPr>
        <w:t>При тестировании средств контроля различают следующие риски выборки:</w:t>
      </w:r>
    </w:p>
    <w:p w:rsidR="00F61232" w:rsidRDefault="00F61232" w:rsidP="00F61232">
      <w:pPr>
        <w:spacing w:line="360" w:lineRule="auto"/>
        <w:ind w:firstLine="709"/>
        <w:jc w:val="both"/>
        <w:rPr>
          <w:sz w:val="28"/>
          <w:szCs w:val="28"/>
        </w:rPr>
      </w:pPr>
      <w:r w:rsidRPr="00F61232">
        <w:rPr>
          <w:sz w:val="28"/>
          <w:szCs w:val="28"/>
        </w:rPr>
        <w:t xml:space="preserve">а) риск первого рода риск отклонить верную гипотезу, когда результат выборки свидетельствует о ненадежности системы контроля, в то время как в действительности система надежна; </w:t>
      </w:r>
    </w:p>
    <w:p w:rsidR="00F61232" w:rsidRDefault="00F61232" w:rsidP="00F61232">
      <w:pPr>
        <w:spacing w:line="360" w:lineRule="auto"/>
        <w:ind w:firstLine="709"/>
        <w:jc w:val="both"/>
        <w:rPr>
          <w:sz w:val="28"/>
          <w:szCs w:val="28"/>
        </w:rPr>
      </w:pPr>
      <w:r w:rsidRPr="00F61232">
        <w:rPr>
          <w:sz w:val="28"/>
          <w:szCs w:val="28"/>
        </w:rPr>
        <w:t xml:space="preserve">б) риск второго рода риск принять неверную гипотезу, когда результат выборки свидетельствует о надежности системы, в то время как система контроля не обладает необходимой надежностью. </w:t>
      </w:r>
    </w:p>
    <w:p w:rsidR="00F61232" w:rsidRDefault="00F61232" w:rsidP="00F61232">
      <w:pPr>
        <w:spacing w:line="360" w:lineRule="auto"/>
        <w:ind w:firstLine="709"/>
        <w:jc w:val="both"/>
        <w:rPr>
          <w:sz w:val="28"/>
          <w:szCs w:val="28"/>
        </w:rPr>
      </w:pPr>
      <w:r w:rsidRPr="00F61232">
        <w:rPr>
          <w:sz w:val="28"/>
          <w:szCs w:val="28"/>
        </w:rPr>
        <w:t xml:space="preserve">При проведении детальной проверки верности отражения в бухгалтерском учете оборотов и сальдо по счетам различают следующие риски выборки: </w:t>
      </w:r>
    </w:p>
    <w:p w:rsidR="00F61232" w:rsidRDefault="00F61232" w:rsidP="00F61232">
      <w:pPr>
        <w:spacing w:line="360" w:lineRule="auto"/>
        <w:ind w:firstLine="709"/>
        <w:jc w:val="both"/>
        <w:rPr>
          <w:sz w:val="28"/>
          <w:szCs w:val="28"/>
        </w:rPr>
      </w:pPr>
      <w:r w:rsidRPr="00F61232">
        <w:rPr>
          <w:sz w:val="28"/>
          <w:szCs w:val="28"/>
        </w:rPr>
        <w:t xml:space="preserve">а) риск первого рода риск отклонить верную гипотезу, когда результат выборки свидетельствует, что проверяемая совокупность содержит существенную ошибку, в то время как совокупность свободна от такой ошибки; </w:t>
      </w:r>
    </w:p>
    <w:p w:rsidR="00F61232" w:rsidRDefault="00F61232" w:rsidP="00F61232">
      <w:pPr>
        <w:spacing w:line="360" w:lineRule="auto"/>
        <w:ind w:firstLine="709"/>
        <w:jc w:val="both"/>
        <w:rPr>
          <w:sz w:val="28"/>
          <w:szCs w:val="28"/>
        </w:rPr>
      </w:pPr>
      <w:r w:rsidRPr="00F61232">
        <w:rPr>
          <w:sz w:val="28"/>
          <w:szCs w:val="28"/>
        </w:rPr>
        <w:t xml:space="preserve">б) риск второго рода риск принять неверную гипотезу, когда результат выборки свидетельствует, что проверяемая совокупность не содержит существенной ошибки, в то время как совокупность содержит существенную ошибку. </w:t>
      </w:r>
    </w:p>
    <w:p w:rsidR="00F61232" w:rsidRDefault="00F61232" w:rsidP="00F61232">
      <w:pPr>
        <w:spacing w:line="360" w:lineRule="auto"/>
        <w:ind w:firstLine="709"/>
        <w:jc w:val="both"/>
        <w:rPr>
          <w:sz w:val="28"/>
          <w:szCs w:val="28"/>
        </w:rPr>
      </w:pPr>
      <w:r w:rsidRPr="00F61232">
        <w:rPr>
          <w:sz w:val="28"/>
          <w:szCs w:val="28"/>
        </w:rPr>
        <w:t xml:space="preserve">Риск отклонения верной гипотезы требует проведения дополнительной работы со стороны аудиторской организации или экономического субъекта, в учете которого в результате проведенной выборки была обнаружена ошибка. Риск принятия неверной гипотезы ставит под сомнение сами результаты работы аудиторской организации. </w:t>
      </w:r>
    </w:p>
    <w:p w:rsidR="00F61232" w:rsidRDefault="00F61232" w:rsidP="00F61232">
      <w:pPr>
        <w:spacing w:line="360" w:lineRule="auto"/>
        <w:ind w:firstLine="709"/>
        <w:jc w:val="both"/>
        <w:rPr>
          <w:sz w:val="28"/>
          <w:szCs w:val="28"/>
        </w:rPr>
      </w:pPr>
      <w:r w:rsidRPr="00F61232">
        <w:rPr>
          <w:sz w:val="28"/>
          <w:szCs w:val="28"/>
        </w:rPr>
        <w:t xml:space="preserve">Размер выборки определяется величиной ошибки, которую аудитор считает допустимой. Чем ниже ее величина, тем больше необходимый размер выборки. </w:t>
      </w:r>
    </w:p>
    <w:p w:rsidR="00F61232" w:rsidRDefault="00F61232" w:rsidP="00F61232">
      <w:pPr>
        <w:spacing w:line="360" w:lineRule="auto"/>
        <w:ind w:firstLine="709"/>
        <w:jc w:val="both"/>
        <w:rPr>
          <w:sz w:val="28"/>
          <w:szCs w:val="28"/>
        </w:rPr>
      </w:pPr>
      <w:r w:rsidRPr="00F61232">
        <w:rPr>
          <w:sz w:val="28"/>
          <w:szCs w:val="28"/>
        </w:rPr>
        <w:t xml:space="preserve">Допустимая ошибка определяется на стадии планирования аудита в соответствии с выбранным аудитором уровнем существенности. Чем меньше размер допустимой ошибки, тем больше должен быть объем аудиторской выборки. </w:t>
      </w:r>
    </w:p>
    <w:p w:rsidR="00F61232" w:rsidRDefault="00F61232" w:rsidP="00F61232">
      <w:pPr>
        <w:spacing w:line="360" w:lineRule="auto"/>
        <w:ind w:firstLine="709"/>
        <w:jc w:val="both"/>
        <w:rPr>
          <w:sz w:val="28"/>
          <w:szCs w:val="28"/>
        </w:rPr>
      </w:pPr>
      <w:r w:rsidRPr="00F61232">
        <w:rPr>
          <w:sz w:val="28"/>
          <w:szCs w:val="28"/>
        </w:rPr>
        <w:t xml:space="preserve">При тестировании средств системы контроля допустимой ошибкой является максимальная степень отклонения от установленных экономическим субъектом процедур контроля, которую аудиторская организация определила на стадии планирования. </w:t>
      </w:r>
    </w:p>
    <w:p w:rsidR="00F61232" w:rsidRDefault="00F61232" w:rsidP="00F61232">
      <w:pPr>
        <w:spacing w:line="360" w:lineRule="auto"/>
        <w:ind w:firstLine="709"/>
        <w:jc w:val="both"/>
        <w:rPr>
          <w:sz w:val="28"/>
          <w:szCs w:val="28"/>
        </w:rPr>
      </w:pPr>
      <w:r w:rsidRPr="00F61232">
        <w:rPr>
          <w:sz w:val="28"/>
          <w:szCs w:val="28"/>
        </w:rPr>
        <w:t xml:space="preserve">При проверке верности оборотов и сальдо по счетам допустимой ошибкой является максимальная ошибка в сальдо или в определенном классе проводок, которую аудиторская организация согласна допустить, чтобы совокупное влияние таких ошибок на весь процесс аудита позволило ей утверждать с достаточной степенью достоверности, что бухгалтерская отчетность не содержит существенных ошибок. </w:t>
      </w:r>
    </w:p>
    <w:p w:rsidR="00F61232" w:rsidRDefault="00F61232" w:rsidP="00F61232">
      <w:pPr>
        <w:spacing w:line="360" w:lineRule="auto"/>
        <w:ind w:firstLine="709"/>
        <w:jc w:val="both"/>
        <w:rPr>
          <w:sz w:val="28"/>
          <w:szCs w:val="28"/>
        </w:rPr>
      </w:pPr>
      <w:r w:rsidRPr="00F61232">
        <w:rPr>
          <w:sz w:val="28"/>
          <w:szCs w:val="28"/>
        </w:rPr>
        <w:t xml:space="preserve">Если аудитор полагает, что в проверяемой совокупности содержится ошибка, ему необходима большая по объему выборка, чтобы проверить, что общая величина таких ошибок в совокупности не превысит размер допустимой ошибки. Малый размер выборки используется, если аудитор предполагает, что совокупность свободна от ошибок. </w:t>
      </w:r>
    </w:p>
    <w:p w:rsidR="00F61232" w:rsidRDefault="00F61232" w:rsidP="00F61232">
      <w:pPr>
        <w:spacing w:line="360" w:lineRule="auto"/>
        <w:ind w:firstLine="709"/>
        <w:jc w:val="both"/>
        <w:rPr>
          <w:sz w:val="28"/>
          <w:szCs w:val="28"/>
        </w:rPr>
      </w:pPr>
    </w:p>
    <w:p w:rsidR="00F61232" w:rsidRPr="00F61232" w:rsidRDefault="00F61232" w:rsidP="00F61232">
      <w:pPr>
        <w:spacing w:line="360" w:lineRule="auto"/>
        <w:ind w:firstLine="709"/>
        <w:jc w:val="center"/>
        <w:rPr>
          <w:iCs/>
          <w:sz w:val="28"/>
          <w:szCs w:val="28"/>
        </w:rPr>
      </w:pPr>
      <w:r w:rsidRPr="00F61232">
        <w:rPr>
          <w:b/>
          <w:bCs/>
          <w:sz w:val="28"/>
          <w:szCs w:val="28"/>
        </w:rPr>
        <w:t>Оценка результатов выборки</w:t>
      </w:r>
    </w:p>
    <w:p w:rsidR="00F61232" w:rsidRPr="00F61232" w:rsidRDefault="00F61232" w:rsidP="00F61232">
      <w:pPr>
        <w:spacing w:line="360" w:lineRule="auto"/>
        <w:ind w:firstLine="709"/>
        <w:jc w:val="both"/>
        <w:rPr>
          <w:sz w:val="28"/>
          <w:szCs w:val="28"/>
        </w:rPr>
      </w:pPr>
    </w:p>
    <w:p w:rsidR="00F61232" w:rsidRDefault="00F61232" w:rsidP="00F61232">
      <w:pPr>
        <w:spacing w:line="360" w:lineRule="auto"/>
        <w:ind w:firstLine="709"/>
        <w:jc w:val="both"/>
        <w:rPr>
          <w:sz w:val="28"/>
          <w:szCs w:val="28"/>
        </w:rPr>
      </w:pPr>
      <w:r w:rsidRPr="00F61232">
        <w:rPr>
          <w:sz w:val="28"/>
          <w:szCs w:val="28"/>
        </w:rPr>
        <w:t xml:space="preserve">Для любой выборки аудиторская организация обязана: </w:t>
      </w:r>
    </w:p>
    <w:p w:rsidR="00F61232" w:rsidRDefault="00F61232" w:rsidP="00F61232">
      <w:pPr>
        <w:spacing w:line="360" w:lineRule="auto"/>
        <w:ind w:firstLine="709"/>
        <w:jc w:val="both"/>
        <w:rPr>
          <w:sz w:val="28"/>
          <w:szCs w:val="28"/>
        </w:rPr>
      </w:pPr>
      <w:r w:rsidRPr="00F61232">
        <w:rPr>
          <w:sz w:val="28"/>
          <w:szCs w:val="28"/>
        </w:rPr>
        <w:t xml:space="preserve">а) анализировать каждую ошибку, попавшую в выборку; </w:t>
      </w:r>
    </w:p>
    <w:p w:rsidR="00F61232" w:rsidRDefault="00F61232" w:rsidP="00F61232">
      <w:pPr>
        <w:spacing w:line="360" w:lineRule="auto"/>
        <w:ind w:firstLine="709"/>
        <w:jc w:val="both"/>
        <w:rPr>
          <w:sz w:val="28"/>
          <w:szCs w:val="28"/>
        </w:rPr>
      </w:pPr>
      <w:r w:rsidRPr="00F61232">
        <w:rPr>
          <w:sz w:val="28"/>
          <w:szCs w:val="28"/>
        </w:rPr>
        <w:t xml:space="preserve">б) экстраполировать полученные при выборке результаты на всю проверяемую совокупность; </w:t>
      </w:r>
    </w:p>
    <w:p w:rsidR="00F61232" w:rsidRDefault="00F61232" w:rsidP="00F61232">
      <w:pPr>
        <w:spacing w:line="360" w:lineRule="auto"/>
        <w:ind w:firstLine="709"/>
        <w:jc w:val="both"/>
        <w:rPr>
          <w:sz w:val="28"/>
          <w:szCs w:val="28"/>
        </w:rPr>
      </w:pPr>
      <w:r w:rsidRPr="00F61232">
        <w:rPr>
          <w:sz w:val="28"/>
          <w:szCs w:val="28"/>
        </w:rPr>
        <w:t xml:space="preserve">в) оценить риски выборки. </w:t>
      </w:r>
    </w:p>
    <w:p w:rsidR="00F61232" w:rsidRDefault="00F61232" w:rsidP="00F61232">
      <w:pPr>
        <w:spacing w:line="360" w:lineRule="auto"/>
        <w:ind w:firstLine="709"/>
        <w:jc w:val="both"/>
        <w:rPr>
          <w:sz w:val="28"/>
          <w:szCs w:val="28"/>
        </w:rPr>
      </w:pPr>
      <w:r w:rsidRPr="00F61232">
        <w:rPr>
          <w:sz w:val="28"/>
          <w:szCs w:val="28"/>
        </w:rPr>
        <w:t xml:space="preserve">При анализе ошибок, попавших в выборку, аудиторская организация должна в первую очередь установить характер ошибок, попавших в выборку. </w:t>
      </w:r>
    </w:p>
    <w:p w:rsidR="00F61232" w:rsidRDefault="00F61232" w:rsidP="00F61232">
      <w:pPr>
        <w:spacing w:line="360" w:lineRule="auto"/>
        <w:ind w:firstLine="709"/>
        <w:jc w:val="both"/>
        <w:rPr>
          <w:sz w:val="28"/>
          <w:szCs w:val="28"/>
        </w:rPr>
      </w:pPr>
      <w:r w:rsidRPr="00F61232">
        <w:rPr>
          <w:sz w:val="28"/>
          <w:szCs w:val="28"/>
        </w:rPr>
        <w:t xml:space="preserve">Формируя выборку, следует описать, для достижения каких конкретных целей она проводится, и оценить ошибки, найденные в выборке, применительно к этим целям. Если поставленные цели проверки не были достигнуты с помощью выборочного исследования, то аудиторская организация может провести альтернативные аудиторские процедуры. </w:t>
      </w:r>
    </w:p>
    <w:p w:rsidR="00F61232" w:rsidRDefault="00F61232" w:rsidP="00F61232">
      <w:pPr>
        <w:spacing w:line="360" w:lineRule="auto"/>
        <w:ind w:firstLine="709"/>
        <w:jc w:val="both"/>
        <w:rPr>
          <w:sz w:val="28"/>
          <w:szCs w:val="28"/>
        </w:rPr>
      </w:pPr>
      <w:r w:rsidRPr="00F61232">
        <w:rPr>
          <w:sz w:val="28"/>
          <w:szCs w:val="28"/>
        </w:rPr>
        <w:t xml:space="preserve">Аудиторская организация может оценить качественный аспект ошибок, т. е. их сущность и причину, их вызвавшую, а также установить их влияние на другие участки аудита. Анализируя найденные ошибки, аудиторская организация может прийти к выводу, что они носят общие черты, связанные с типом операций, производственными единицами и подразделениями, для которых найдены ошибки, временем возникновения ошибок и т. п. В этом случае аудиторская организация может разбить проверяемую совокупность на подсовокупности по соответствующим признакам и проверять каждую из них раздельно, что позволит ей достичь более точных результатов. </w:t>
      </w:r>
    </w:p>
    <w:p w:rsidR="00F61232" w:rsidRDefault="00F61232" w:rsidP="00F61232">
      <w:pPr>
        <w:spacing w:line="360" w:lineRule="auto"/>
        <w:ind w:firstLine="709"/>
        <w:jc w:val="both"/>
        <w:rPr>
          <w:sz w:val="28"/>
          <w:szCs w:val="28"/>
        </w:rPr>
      </w:pPr>
      <w:r w:rsidRPr="00F61232">
        <w:rPr>
          <w:sz w:val="28"/>
          <w:szCs w:val="28"/>
        </w:rPr>
        <w:t xml:space="preserve">Аудиторская организация обязана распространить результаты, полученные по выборке, на всю проверяемую совокупность. Методы распространения результатов выборки на всю совокупность </w:t>
      </w:r>
      <w:r w:rsidRPr="008C1EE5">
        <w:rPr>
          <w:b/>
          <w:bCs/>
          <w:sz w:val="28"/>
          <w:szCs w:val="28"/>
        </w:rPr>
        <w:t>могут</w:t>
      </w:r>
      <w:r w:rsidRPr="00F61232">
        <w:rPr>
          <w:sz w:val="28"/>
          <w:szCs w:val="28"/>
        </w:rPr>
        <w:t xml:space="preserve"> быть различны, но они должны </w:t>
      </w:r>
      <w:r w:rsidRPr="008C1EE5">
        <w:rPr>
          <w:b/>
          <w:bCs/>
          <w:sz w:val="28"/>
          <w:szCs w:val="28"/>
        </w:rPr>
        <w:t>всегда</w:t>
      </w:r>
      <w:r w:rsidRPr="00F61232">
        <w:rPr>
          <w:sz w:val="28"/>
          <w:szCs w:val="28"/>
        </w:rPr>
        <w:t xml:space="preserve"> соответствовать методам построения выборки. Если совокупность была разбита на подсовокупности, то распространение должно быть проведено в </w:t>
      </w:r>
      <w:r w:rsidRPr="008C1EE5">
        <w:rPr>
          <w:sz w:val="28"/>
          <w:szCs w:val="28"/>
        </w:rPr>
        <w:t>отношении</w:t>
      </w:r>
      <w:r w:rsidRPr="00F61232">
        <w:rPr>
          <w:sz w:val="28"/>
          <w:szCs w:val="28"/>
        </w:rPr>
        <w:t xml:space="preserve"> каждой из них. </w:t>
      </w:r>
    </w:p>
    <w:p w:rsidR="00F61232" w:rsidRDefault="00F61232" w:rsidP="00F61232">
      <w:pPr>
        <w:spacing w:line="360" w:lineRule="auto"/>
        <w:ind w:firstLine="709"/>
        <w:jc w:val="both"/>
        <w:rPr>
          <w:sz w:val="28"/>
          <w:szCs w:val="28"/>
        </w:rPr>
      </w:pPr>
      <w:r w:rsidRPr="00F61232">
        <w:rPr>
          <w:sz w:val="28"/>
          <w:szCs w:val="28"/>
        </w:rPr>
        <w:t xml:space="preserve">Аудитор должен убедиться, что ошибка в проверяемой совокупности не превышает допустимую величину. Для этого аудитор сравнивает ошибку совокупности, полученную посредством распространения, с допустимой ошибкой. Если первая ошибка оказалась больше допустимой, аудиторская организация должна повторно оценить риски выборки, и если она сочтет их неприемлемыми, то ей следует расширить круг аудиторских процедур или применять аудиторские процедуры, альтернативные уже проведенным. </w:t>
      </w:r>
    </w:p>
    <w:p w:rsidR="00F61232" w:rsidRDefault="00F61232" w:rsidP="00F61232">
      <w:pPr>
        <w:spacing w:line="360" w:lineRule="auto"/>
        <w:ind w:firstLine="709"/>
        <w:jc w:val="both"/>
        <w:rPr>
          <w:sz w:val="28"/>
          <w:szCs w:val="28"/>
        </w:rPr>
      </w:pPr>
      <w:r w:rsidRPr="00F61232">
        <w:rPr>
          <w:sz w:val="28"/>
          <w:szCs w:val="28"/>
        </w:rPr>
        <w:t xml:space="preserve">Аудиторская организация должна в обязательном порядке отражать в рабочей документации аудитора все стадии проведения аудиторской выборки и анализ ее результатов. </w:t>
      </w:r>
    </w:p>
    <w:p w:rsidR="00F61232" w:rsidRPr="00F61232" w:rsidRDefault="00F61232" w:rsidP="00F61232">
      <w:pPr>
        <w:spacing w:line="360" w:lineRule="auto"/>
        <w:ind w:firstLine="709"/>
        <w:jc w:val="both"/>
        <w:rPr>
          <w:sz w:val="28"/>
          <w:szCs w:val="28"/>
        </w:rPr>
      </w:pPr>
    </w:p>
    <w:p w:rsidR="00F61232" w:rsidRPr="00F61232" w:rsidRDefault="00F61232" w:rsidP="00F61232">
      <w:pPr>
        <w:spacing w:line="360" w:lineRule="auto"/>
        <w:ind w:firstLine="709"/>
        <w:jc w:val="center"/>
        <w:rPr>
          <w:b/>
          <w:bCs/>
          <w:sz w:val="28"/>
          <w:szCs w:val="28"/>
        </w:rPr>
      </w:pPr>
      <w:r>
        <w:rPr>
          <w:sz w:val="28"/>
          <w:szCs w:val="28"/>
        </w:rPr>
        <w:br w:type="page"/>
      </w:r>
      <w:r w:rsidRPr="00F61232">
        <w:rPr>
          <w:b/>
          <w:bCs/>
          <w:sz w:val="28"/>
          <w:szCs w:val="28"/>
        </w:rPr>
        <w:t>Заключение</w:t>
      </w:r>
    </w:p>
    <w:p w:rsidR="00F61232" w:rsidRDefault="00F61232" w:rsidP="00F61232">
      <w:pPr>
        <w:pStyle w:val="a6"/>
        <w:ind w:firstLine="709"/>
        <w:jc w:val="both"/>
        <w:rPr>
          <w:szCs w:val="28"/>
        </w:rPr>
      </w:pPr>
    </w:p>
    <w:p w:rsidR="00F61232" w:rsidRDefault="00F61232" w:rsidP="00F61232">
      <w:pPr>
        <w:pStyle w:val="a6"/>
        <w:ind w:firstLine="709"/>
        <w:jc w:val="both"/>
        <w:rPr>
          <w:szCs w:val="28"/>
        </w:rPr>
      </w:pPr>
      <w:r w:rsidRPr="00F61232">
        <w:rPr>
          <w:szCs w:val="28"/>
        </w:rPr>
        <w:t>Аудиторская организация проводит выборку элементов совокупности наиболее эффективным и экономным образом, позволяющей ей достичь поставленных целей аудита. При анализе ошибок, попавших в выборку, аудиторская организация должна в первую очередь установить характер ошибок, попавших в выборку. Формуя выборку, следует описать, для достижения каких конкретных целей она проводится, и оценить ошибки, найденные в выборке, применительно к этим целям. Если поставленные цели проверки не были достигнуты с помощью выборочного исследования, то аудиторская организация может провести альтернативные аудиторские процедуры. Аудиторская организация может оценить качественный аспект ошибок, т.е. их сущность и причину, их вызывавшую, а также установить их влияние на другие участки аудита. Аудиторская организация обязана распространить результаты, полученные по выборке, на всю проверяемую совокупность. Аудитор должен убедиться, что ошибка в проверяемой совокупности не превышает допустимую величину. Для этого аудитор сравнивает ошибку совокупности, полученную посредством распространения, с допустимой ошибкой. Если первая ошибка оказалась больше допустимой, аудиторская организация должна повторно оценить риск выборки, и если она сочтет их неприемлемыми, то ей следует расширить круг аудиторских процедур или применить аудиторские процедуры, альтернативные уже приведенным. Аудиторская организация должна в обязательном порядке отражать в рабочей документации аудитора все стадии проведения аудиторской выборки и анализ ее результатов</w:t>
      </w:r>
    </w:p>
    <w:p w:rsidR="00F61232" w:rsidRDefault="00F61232" w:rsidP="00F61232">
      <w:pPr>
        <w:pStyle w:val="a6"/>
        <w:ind w:firstLine="709"/>
        <w:jc w:val="both"/>
        <w:rPr>
          <w:szCs w:val="28"/>
        </w:rPr>
      </w:pPr>
    </w:p>
    <w:p w:rsidR="00F61232" w:rsidRDefault="00F61232" w:rsidP="00F61232">
      <w:pPr>
        <w:pStyle w:val="a6"/>
        <w:ind w:firstLine="709"/>
        <w:jc w:val="center"/>
        <w:rPr>
          <w:b/>
          <w:bCs/>
          <w:szCs w:val="28"/>
        </w:rPr>
      </w:pPr>
      <w:r>
        <w:rPr>
          <w:szCs w:val="28"/>
        </w:rPr>
        <w:br w:type="page"/>
      </w:r>
      <w:r w:rsidRPr="00F61232">
        <w:rPr>
          <w:b/>
          <w:bCs/>
          <w:szCs w:val="28"/>
        </w:rPr>
        <w:t>Список использованной литературы</w:t>
      </w:r>
    </w:p>
    <w:p w:rsidR="00F61232" w:rsidRPr="00F61232" w:rsidRDefault="00F61232" w:rsidP="00F61232">
      <w:pPr>
        <w:pStyle w:val="a6"/>
        <w:ind w:firstLine="709"/>
        <w:jc w:val="both"/>
        <w:rPr>
          <w:b/>
          <w:bCs/>
          <w:szCs w:val="28"/>
        </w:rPr>
      </w:pPr>
    </w:p>
    <w:p w:rsidR="00F61232" w:rsidRPr="00F61232" w:rsidRDefault="00F61232" w:rsidP="00F61232">
      <w:pPr>
        <w:spacing w:line="360" w:lineRule="auto"/>
        <w:jc w:val="both"/>
        <w:rPr>
          <w:sz w:val="28"/>
          <w:szCs w:val="28"/>
        </w:rPr>
      </w:pPr>
      <w:r w:rsidRPr="00F61232">
        <w:rPr>
          <w:sz w:val="28"/>
          <w:szCs w:val="28"/>
        </w:rPr>
        <w:t>1. Газарян А.В. Методы аудиторской выборки // Бухгалтерский учет. - 2000.</w:t>
      </w:r>
    </w:p>
    <w:p w:rsidR="00F61232" w:rsidRPr="00F61232" w:rsidRDefault="00F61232" w:rsidP="00F61232">
      <w:pPr>
        <w:pStyle w:val="a6"/>
        <w:jc w:val="both"/>
        <w:rPr>
          <w:szCs w:val="28"/>
        </w:rPr>
      </w:pPr>
      <w:r w:rsidRPr="00F61232">
        <w:rPr>
          <w:szCs w:val="28"/>
        </w:rPr>
        <w:t>2. Газарян А.В., Соболева Г.В. Оценка результатов выборки // Бухгалтерский учет. - 2005.</w:t>
      </w:r>
    </w:p>
    <w:p w:rsidR="00F61232" w:rsidRPr="00F61232" w:rsidRDefault="00F61232" w:rsidP="00F61232">
      <w:pPr>
        <w:spacing w:line="360" w:lineRule="auto"/>
        <w:jc w:val="both"/>
        <w:rPr>
          <w:sz w:val="28"/>
          <w:szCs w:val="28"/>
        </w:rPr>
      </w:pPr>
      <w:r w:rsidRPr="00F61232">
        <w:rPr>
          <w:sz w:val="28"/>
          <w:szCs w:val="28"/>
        </w:rPr>
        <w:t>3. Гутцайт Е.М. Методологические проблемы аудита // Аудиторские ведомости. - 2002.</w:t>
      </w:r>
    </w:p>
    <w:p w:rsidR="00F61232" w:rsidRPr="00F61232" w:rsidRDefault="00F61232" w:rsidP="00F61232">
      <w:pPr>
        <w:spacing w:line="360" w:lineRule="auto"/>
        <w:jc w:val="both"/>
        <w:rPr>
          <w:sz w:val="28"/>
          <w:szCs w:val="28"/>
        </w:rPr>
      </w:pPr>
      <w:r w:rsidRPr="00F61232">
        <w:rPr>
          <w:sz w:val="28"/>
          <w:szCs w:val="28"/>
        </w:rPr>
        <w:t>4. Гутцайт Е.М. Комментарии к федеральному правилу (стандарту) аудиторской деятельности "Аудиторская выборка" // Аудитор. - 2005.</w:t>
      </w:r>
    </w:p>
    <w:p w:rsidR="00F61232" w:rsidRPr="00F61232" w:rsidRDefault="00F61232" w:rsidP="00F61232">
      <w:pPr>
        <w:spacing w:line="360" w:lineRule="auto"/>
        <w:jc w:val="both"/>
        <w:rPr>
          <w:sz w:val="28"/>
          <w:szCs w:val="28"/>
        </w:rPr>
      </w:pPr>
      <w:r w:rsidRPr="00F61232">
        <w:rPr>
          <w:sz w:val="28"/>
          <w:szCs w:val="28"/>
        </w:rPr>
        <w:t>5. Золотарева В.И. Особенности построения выборки при проведении аудита // Аудиторские ведомости. - 2001.</w:t>
      </w:r>
    </w:p>
    <w:p w:rsidR="00F61232" w:rsidRPr="00F61232" w:rsidRDefault="00F61232" w:rsidP="00F61232">
      <w:pPr>
        <w:pStyle w:val="a6"/>
        <w:jc w:val="both"/>
        <w:rPr>
          <w:szCs w:val="28"/>
        </w:rPr>
      </w:pPr>
      <w:r w:rsidRPr="00F61232">
        <w:rPr>
          <w:szCs w:val="28"/>
        </w:rPr>
        <w:t>6. Соколов Я.В., Бычкова С.М. Роль риска при проведении аудита // Аудиторские ведомости. - 2000.</w:t>
      </w:r>
    </w:p>
    <w:p w:rsidR="00F61232" w:rsidRPr="00F61232" w:rsidRDefault="00F61232" w:rsidP="00F61232">
      <w:pPr>
        <w:spacing w:line="360" w:lineRule="auto"/>
        <w:jc w:val="both"/>
        <w:rPr>
          <w:sz w:val="28"/>
          <w:szCs w:val="28"/>
        </w:rPr>
      </w:pPr>
      <w:r w:rsidRPr="00F61232">
        <w:rPr>
          <w:sz w:val="28"/>
          <w:szCs w:val="28"/>
        </w:rPr>
        <w:t>7. Федеральный закон « Об аудиторской деятельности» № 307-ФЗ от 30.12.08 г.</w:t>
      </w:r>
    </w:p>
    <w:p w:rsidR="00F61232" w:rsidRPr="00F61232" w:rsidRDefault="00F61232" w:rsidP="00F61232">
      <w:pPr>
        <w:spacing w:line="360" w:lineRule="auto"/>
        <w:jc w:val="both"/>
        <w:rPr>
          <w:sz w:val="28"/>
          <w:szCs w:val="28"/>
        </w:rPr>
      </w:pPr>
      <w:r w:rsidRPr="00F61232">
        <w:rPr>
          <w:sz w:val="28"/>
          <w:szCs w:val="28"/>
        </w:rPr>
        <w:t>8. Агеева Ю.Б., Агеева А.Б. Аудиторская проверка: практическое пособие для аудитора и бухгалтера - М.: Бератор-Пресс, 2003 г.</w:t>
      </w:r>
    </w:p>
    <w:p w:rsidR="00F61232" w:rsidRPr="00F61232" w:rsidRDefault="00F61232" w:rsidP="00F61232">
      <w:pPr>
        <w:spacing w:line="360" w:lineRule="auto"/>
        <w:jc w:val="both"/>
        <w:rPr>
          <w:sz w:val="28"/>
          <w:szCs w:val="28"/>
        </w:rPr>
      </w:pPr>
      <w:r w:rsidRPr="00F61232">
        <w:rPr>
          <w:sz w:val="28"/>
          <w:szCs w:val="28"/>
        </w:rPr>
        <w:t>9. Федеральные правила (стандарты) аудиторской деятельности</w:t>
      </w:r>
      <w:r>
        <w:rPr>
          <w:sz w:val="28"/>
          <w:szCs w:val="28"/>
        </w:rPr>
        <w:t xml:space="preserve"> </w:t>
      </w:r>
      <w:r w:rsidRPr="00F61232">
        <w:rPr>
          <w:sz w:val="28"/>
          <w:szCs w:val="28"/>
        </w:rPr>
        <w:t>(утв. постановлением Правительства РФ от 23 сентября 2002 г. N 696)</w:t>
      </w:r>
      <w:bookmarkStart w:id="0" w:name="_GoBack"/>
      <w:bookmarkEnd w:id="0"/>
    </w:p>
    <w:sectPr w:rsidR="00F61232" w:rsidRPr="00F61232" w:rsidSect="00F61232">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2CC" w:rsidRDefault="00DC42CC" w:rsidP="00FE0147">
      <w:r>
        <w:separator/>
      </w:r>
    </w:p>
  </w:endnote>
  <w:endnote w:type="continuationSeparator" w:id="0">
    <w:p w:rsidR="00DC42CC" w:rsidRDefault="00DC42CC" w:rsidP="00FE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32" w:rsidRDefault="00F61232">
    <w:pPr>
      <w:pStyle w:val="a8"/>
      <w:framePr w:wrap="around" w:vAnchor="text" w:hAnchor="margin" w:xAlign="center" w:y="1"/>
      <w:rPr>
        <w:rStyle w:val="aa"/>
      </w:rPr>
    </w:pPr>
  </w:p>
  <w:p w:rsidR="00F61232" w:rsidRDefault="00F6123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2CC" w:rsidRDefault="00DC42CC" w:rsidP="00FE0147">
      <w:r>
        <w:separator/>
      </w:r>
    </w:p>
  </w:footnote>
  <w:footnote w:type="continuationSeparator" w:id="0">
    <w:p w:rsidR="00DC42CC" w:rsidRDefault="00DC42CC" w:rsidP="00FE0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E4515E"/>
    <w:multiLevelType w:val="hybridMultilevel"/>
    <w:tmpl w:val="A4864C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232"/>
    <w:rsid w:val="00463454"/>
    <w:rsid w:val="008C1EE5"/>
    <w:rsid w:val="00DC42CC"/>
    <w:rsid w:val="00EF1F13"/>
    <w:rsid w:val="00F61232"/>
    <w:rsid w:val="00FE0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71607C-5095-4CA4-8D55-42A8F330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b/>
      <w:bCs/>
      <w:sz w:val="28"/>
      <w:szCs w:val="20"/>
    </w:rPr>
  </w:style>
  <w:style w:type="paragraph" w:styleId="2">
    <w:name w:val="heading 2"/>
    <w:basedOn w:val="a"/>
    <w:next w:val="a"/>
    <w:link w:val="20"/>
    <w:uiPriority w:val="9"/>
    <w:qFormat/>
    <w:pPr>
      <w:keepNext/>
      <w:ind w:left="720"/>
      <w:outlineLvl w:val="1"/>
    </w:pPr>
    <w:rPr>
      <w:b/>
      <w:bCs/>
      <w:sz w:val="28"/>
      <w:szCs w:val="20"/>
    </w:rPr>
  </w:style>
  <w:style w:type="paragraph" w:styleId="3">
    <w:name w:val="heading 3"/>
    <w:basedOn w:val="a"/>
    <w:next w:val="a"/>
    <w:link w:val="30"/>
    <w:uiPriority w:val="9"/>
    <w:qFormat/>
    <w:pPr>
      <w:keepNext/>
      <w:spacing w:line="360" w:lineRule="auto"/>
      <w:outlineLvl w:val="2"/>
    </w:pPr>
    <w:rPr>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semiHidden/>
    <w:rPr>
      <w:rFonts w:ascii="Verdana" w:hAnsi="Verdana" w:cs="Times New Roman"/>
      <w:color w:val="0000FF"/>
      <w:sz w:val="20"/>
      <w:szCs w:val="20"/>
      <w:u w:val="none"/>
      <w:effect w:val="none"/>
    </w:rPr>
  </w:style>
  <w:style w:type="character" w:styleId="a4">
    <w:name w:val="FollowedHyperlink"/>
    <w:uiPriority w:val="99"/>
    <w:semiHidden/>
    <w:rPr>
      <w:rFonts w:cs="Times New Roman"/>
      <w:color w:val="800080"/>
      <w:u w:val="single"/>
    </w:rPr>
  </w:style>
  <w:style w:type="paragraph" w:styleId="a5">
    <w:name w:val="Normal (Web)"/>
    <w:basedOn w:val="a"/>
    <w:uiPriority w:val="99"/>
    <w:semiHidden/>
    <w:pPr>
      <w:spacing w:before="100" w:beforeAutospacing="1" w:after="100" w:afterAutospacing="1"/>
    </w:pPr>
    <w:rPr>
      <w:rFonts w:ascii="Arial Unicode MS" w:eastAsia="Arial Unicode MS" w:hAnsi="Arial Unicode MS" w:cs="Arial Unicode MS"/>
    </w:rPr>
  </w:style>
  <w:style w:type="paragraph" w:styleId="a6">
    <w:name w:val="Body Text"/>
    <w:basedOn w:val="a"/>
    <w:link w:val="a7"/>
    <w:uiPriority w:val="99"/>
    <w:semiHidden/>
    <w:pPr>
      <w:spacing w:line="360" w:lineRule="auto"/>
    </w:pPr>
    <w:rPr>
      <w:sz w:val="28"/>
      <w:szCs w:val="20"/>
    </w:rPr>
  </w:style>
  <w:style w:type="character" w:customStyle="1" w:styleId="a7">
    <w:name w:val="Основной текст Знак"/>
    <w:link w:val="a6"/>
    <w:uiPriority w:val="99"/>
    <w:semiHidden/>
    <w:rPr>
      <w:sz w:val="24"/>
      <w:szCs w:val="24"/>
    </w:rPr>
  </w:style>
  <w:style w:type="paragraph" w:styleId="21">
    <w:name w:val="Body Text 2"/>
    <w:basedOn w:val="a"/>
    <w:link w:val="22"/>
    <w:uiPriority w:val="99"/>
    <w:semiHidden/>
    <w:pPr>
      <w:spacing w:after="120" w:line="480" w:lineRule="auto"/>
    </w:pPr>
    <w:rPr>
      <w:sz w:val="28"/>
      <w:szCs w:val="20"/>
    </w:rPr>
  </w:style>
  <w:style w:type="character" w:customStyle="1" w:styleId="22">
    <w:name w:val="Основной текст 2 Знак"/>
    <w:link w:val="21"/>
    <w:uiPriority w:val="99"/>
    <w:semiHidden/>
    <w:rPr>
      <w:sz w:val="24"/>
      <w:szCs w:val="24"/>
    </w:rPr>
  </w:style>
  <w:style w:type="paragraph" w:styleId="a8">
    <w:name w:val="footer"/>
    <w:basedOn w:val="a"/>
    <w:link w:val="a9"/>
    <w:uiPriority w:val="99"/>
    <w:semiHidden/>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semiHidden/>
    <w:rPr>
      <w:rFonts w:cs="Times New Roman"/>
    </w:rPr>
  </w:style>
  <w:style w:type="paragraph" w:styleId="ab">
    <w:name w:val="header"/>
    <w:basedOn w:val="a"/>
    <w:link w:val="ac"/>
    <w:uiPriority w:val="99"/>
    <w:semiHidden/>
    <w:unhideWhenUsed/>
    <w:rsid w:val="00F61232"/>
    <w:pPr>
      <w:tabs>
        <w:tab w:val="center" w:pos="4677"/>
        <w:tab w:val="right" w:pos="9355"/>
      </w:tabs>
    </w:pPr>
  </w:style>
  <w:style w:type="character" w:customStyle="1" w:styleId="ac">
    <w:name w:val="Верхний колонтитул Знак"/>
    <w:link w:val="ab"/>
    <w:uiPriority w:val="99"/>
    <w:semiHidden/>
    <w:locked/>
    <w:rsid w:val="00F6123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2773</Words>
  <Characters>15810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АУДИТОРСКИЕ ВЫБОРКИ</vt:lpstr>
    </vt:vector>
  </TitlesOfParts>
  <Company/>
  <LinksUpToDate>false</LinksUpToDate>
  <CharactersWithSpaces>18546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АУДИТОРСКИЕ ВЫБОРКИ</dc:title>
  <dc:subject/>
  <dc:creator>5020-00308</dc:creator>
  <cp:keywords/>
  <dc:description/>
  <cp:lastModifiedBy>admin</cp:lastModifiedBy>
  <cp:revision>2</cp:revision>
  <dcterms:created xsi:type="dcterms:W3CDTF">2014-03-14T00:53:00Z</dcterms:created>
  <dcterms:modified xsi:type="dcterms:W3CDTF">2014-03-14T00:53:00Z</dcterms:modified>
</cp:coreProperties>
</file>