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8F7" w:rsidRDefault="00B456D8" w:rsidP="00D058F7">
      <w:pPr>
        <w:pStyle w:val="aff1"/>
      </w:pPr>
      <w:r w:rsidRPr="00D058F7">
        <w:t>Сахалинский Государственный Университет</w:t>
      </w:r>
    </w:p>
    <w:p w:rsidR="00D058F7" w:rsidRDefault="00B456D8" w:rsidP="00D058F7">
      <w:pPr>
        <w:pStyle w:val="aff1"/>
      </w:pPr>
      <w:r w:rsidRPr="00D058F7">
        <w:t>Институт</w:t>
      </w:r>
      <w:r w:rsidR="00D058F7" w:rsidRPr="00D058F7">
        <w:t xml:space="preserve"> </w:t>
      </w:r>
      <w:r w:rsidRPr="00D058F7">
        <w:t>истории,</w:t>
      </w:r>
      <w:r w:rsidR="00D058F7" w:rsidRPr="00D058F7">
        <w:t xml:space="preserve"> </w:t>
      </w:r>
      <w:r w:rsidRPr="00D058F7">
        <w:t>социологии</w:t>
      </w:r>
      <w:r w:rsidR="00D058F7" w:rsidRPr="00D058F7">
        <w:t xml:space="preserve"> </w:t>
      </w:r>
      <w:r w:rsidRPr="00D058F7">
        <w:t>и</w:t>
      </w:r>
      <w:r w:rsidR="00D058F7" w:rsidRPr="00D058F7">
        <w:t xml:space="preserve"> </w:t>
      </w:r>
      <w:r w:rsidRPr="00D058F7">
        <w:t>управления</w:t>
      </w:r>
    </w:p>
    <w:p w:rsidR="00D058F7" w:rsidRDefault="00D058F7" w:rsidP="00D058F7">
      <w:pPr>
        <w:pStyle w:val="aff1"/>
      </w:pPr>
    </w:p>
    <w:p w:rsidR="00D058F7" w:rsidRDefault="00D058F7" w:rsidP="00D058F7">
      <w:pPr>
        <w:pStyle w:val="aff1"/>
      </w:pPr>
    </w:p>
    <w:p w:rsidR="00D058F7" w:rsidRDefault="00D058F7" w:rsidP="00D058F7">
      <w:pPr>
        <w:pStyle w:val="aff1"/>
      </w:pPr>
    </w:p>
    <w:p w:rsidR="00D058F7" w:rsidRDefault="00D058F7" w:rsidP="00D058F7">
      <w:pPr>
        <w:pStyle w:val="aff1"/>
      </w:pPr>
    </w:p>
    <w:p w:rsidR="00D058F7" w:rsidRDefault="00D058F7" w:rsidP="00D058F7">
      <w:pPr>
        <w:pStyle w:val="aff1"/>
      </w:pPr>
    </w:p>
    <w:p w:rsidR="00D058F7" w:rsidRDefault="00D058F7" w:rsidP="00D058F7">
      <w:pPr>
        <w:pStyle w:val="aff1"/>
      </w:pPr>
    </w:p>
    <w:p w:rsidR="00D058F7" w:rsidRDefault="00D058F7" w:rsidP="00D058F7">
      <w:pPr>
        <w:pStyle w:val="aff1"/>
      </w:pPr>
    </w:p>
    <w:p w:rsidR="00D058F7" w:rsidRDefault="00D058F7" w:rsidP="00D058F7">
      <w:pPr>
        <w:pStyle w:val="aff1"/>
      </w:pPr>
    </w:p>
    <w:p w:rsidR="00D058F7" w:rsidRDefault="00D058F7" w:rsidP="00D058F7">
      <w:pPr>
        <w:pStyle w:val="aff1"/>
      </w:pPr>
    </w:p>
    <w:p w:rsidR="00D058F7" w:rsidRPr="00D058F7" w:rsidRDefault="00D058F7" w:rsidP="00D058F7">
      <w:pPr>
        <w:pStyle w:val="aff1"/>
      </w:pPr>
    </w:p>
    <w:p w:rsidR="00D058F7" w:rsidRDefault="00C92260" w:rsidP="00D058F7">
      <w:pPr>
        <w:pStyle w:val="aff1"/>
      </w:pPr>
      <w:r w:rsidRPr="00D058F7">
        <w:t>Контрольная работа</w:t>
      </w:r>
      <w:r w:rsidR="00D058F7" w:rsidRPr="00D058F7">
        <w:t>:</w:t>
      </w:r>
    </w:p>
    <w:p w:rsidR="00D058F7" w:rsidRDefault="00C92260" w:rsidP="00D058F7">
      <w:pPr>
        <w:pStyle w:val="aff1"/>
      </w:pPr>
      <w:r w:rsidRPr="00D058F7">
        <w:t>Августовский путч 1991 года</w:t>
      </w:r>
    </w:p>
    <w:p w:rsidR="00D058F7" w:rsidRDefault="00D058F7" w:rsidP="00D058F7">
      <w:pPr>
        <w:pStyle w:val="aff1"/>
        <w:jc w:val="left"/>
      </w:pPr>
    </w:p>
    <w:p w:rsidR="00D058F7" w:rsidRDefault="00D058F7" w:rsidP="00D058F7">
      <w:pPr>
        <w:pStyle w:val="aff1"/>
        <w:jc w:val="left"/>
      </w:pPr>
    </w:p>
    <w:p w:rsidR="00D058F7" w:rsidRDefault="00D058F7" w:rsidP="00D058F7">
      <w:pPr>
        <w:pStyle w:val="aff1"/>
        <w:jc w:val="left"/>
      </w:pPr>
    </w:p>
    <w:p w:rsidR="00D058F7" w:rsidRDefault="00D058F7" w:rsidP="00D058F7">
      <w:pPr>
        <w:pStyle w:val="aff1"/>
        <w:jc w:val="left"/>
      </w:pPr>
    </w:p>
    <w:p w:rsidR="00D058F7" w:rsidRDefault="00D058F7" w:rsidP="00D058F7">
      <w:pPr>
        <w:pStyle w:val="aff1"/>
        <w:jc w:val="left"/>
      </w:pPr>
    </w:p>
    <w:p w:rsidR="00D058F7" w:rsidRDefault="00D058F7" w:rsidP="00D058F7">
      <w:pPr>
        <w:pStyle w:val="aff1"/>
        <w:jc w:val="left"/>
      </w:pPr>
    </w:p>
    <w:p w:rsidR="00D058F7" w:rsidRDefault="00B456D8" w:rsidP="00D058F7">
      <w:pPr>
        <w:pStyle w:val="aff1"/>
        <w:jc w:val="left"/>
      </w:pPr>
      <w:r w:rsidRPr="00D058F7">
        <w:t>Выполнила</w:t>
      </w:r>
      <w:r w:rsidR="00D058F7" w:rsidRPr="00D058F7">
        <w:t>:</w:t>
      </w:r>
    </w:p>
    <w:p w:rsidR="00D058F7" w:rsidRDefault="00B456D8" w:rsidP="00D058F7">
      <w:pPr>
        <w:pStyle w:val="aff1"/>
        <w:jc w:val="left"/>
      </w:pPr>
      <w:r w:rsidRPr="00D058F7">
        <w:t>Шистерова К</w:t>
      </w:r>
      <w:r w:rsidR="00D058F7">
        <w:t>.М.</w:t>
      </w:r>
    </w:p>
    <w:p w:rsidR="00D058F7" w:rsidRDefault="00B456D8" w:rsidP="00D058F7">
      <w:pPr>
        <w:pStyle w:val="aff1"/>
        <w:jc w:val="left"/>
      </w:pPr>
      <w:r w:rsidRPr="00D058F7">
        <w:t>Студентка 5к</w:t>
      </w:r>
      <w:r w:rsidR="00D058F7">
        <w:t>, О</w:t>
      </w:r>
      <w:r w:rsidRPr="00D058F7">
        <w:t>ЗО</w:t>
      </w:r>
      <w:r w:rsidR="00D058F7" w:rsidRPr="00D058F7">
        <w:t>.</w:t>
      </w:r>
    </w:p>
    <w:p w:rsidR="00D058F7" w:rsidRDefault="00B456D8" w:rsidP="00D058F7">
      <w:pPr>
        <w:pStyle w:val="aff1"/>
        <w:jc w:val="left"/>
      </w:pPr>
      <w:r w:rsidRPr="00D058F7">
        <w:t>Проверила</w:t>
      </w:r>
      <w:r w:rsidR="00D058F7" w:rsidRPr="00D058F7">
        <w:t>:</w:t>
      </w:r>
    </w:p>
    <w:p w:rsidR="00D058F7" w:rsidRDefault="00B456D8" w:rsidP="00D058F7">
      <w:pPr>
        <w:pStyle w:val="aff1"/>
        <w:jc w:val="left"/>
      </w:pPr>
      <w:r w:rsidRPr="00D058F7">
        <w:t xml:space="preserve">Шалкус </w:t>
      </w:r>
      <w:r w:rsidR="007928FD" w:rsidRPr="00D058F7">
        <w:t>Г</w:t>
      </w:r>
      <w:r w:rsidR="00D058F7">
        <w:t>.А.</w:t>
      </w:r>
    </w:p>
    <w:p w:rsidR="00D058F7" w:rsidRDefault="00D058F7" w:rsidP="00D058F7">
      <w:pPr>
        <w:pStyle w:val="afd"/>
      </w:pPr>
      <w:r>
        <w:br w:type="page"/>
      </w:r>
      <w:r w:rsidR="00C92260" w:rsidRPr="00D058F7">
        <w:t>Содержание</w:t>
      </w:r>
    </w:p>
    <w:p w:rsidR="004C78B1" w:rsidRDefault="004C78B1" w:rsidP="004C78B1">
      <w:pPr>
        <w:widowControl w:val="0"/>
        <w:autoSpaceDE w:val="0"/>
        <w:autoSpaceDN w:val="0"/>
        <w:adjustRightInd w:val="0"/>
        <w:ind w:firstLine="709"/>
      </w:pPr>
    </w:p>
    <w:p w:rsidR="004C78B1" w:rsidRDefault="004C78B1">
      <w:pPr>
        <w:pStyle w:val="23"/>
        <w:rPr>
          <w:smallCaps w:val="0"/>
          <w:noProof/>
          <w:sz w:val="24"/>
          <w:szCs w:val="24"/>
        </w:rPr>
      </w:pPr>
      <w:r w:rsidRPr="00FD5D53">
        <w:rPr>
          <w:rStyle w:val="af4"/>
          <w:noProof/>
        </w:rPr>
        <w:t>Введение</w:t>
      </w:r>
    </w:p>
    <w:p w:rsidR="004C78B1" w:rsidRDefault="004C78B1">
      <w:pPr>
        <w:pStyle w:val="23"/>
        <w:rPr>
          <w:smallCaps w:val="0"/>
          <w:noProof/>
          <w:sz w:val="24"/>
          <w:szCs w:val="24"/>
        </w:rPr>
      </w:pPr>
      <w:r w:rsidRPr="00FD5D53">
        <w:rPr>
          <w:rStyle w:val="af4"/>
          <w:noProof/>
        </w:rPr>
        <w:t>Глава 1</w:t>
      </w:r>
    </w:p>
    <w:p w:rsidR="004C78B1" w:rsidRDefault="004C78B1">
      <w:pPr>
        <w:pStyle w:val="23"/>
        <w:rPr>
          <w:smallCaps w:val="0"/>
          <w:noProof/>
          <w:sz w:val="24"/>
          <w:szCs w:val="24"/>
        </w:rPr>
      </w:pPr>
      <w:r w:rsidRPr="00FD5D53">
        <w:rPr>
          <w:rStyle w:val="af4"/>
          <w:noProof/>
        </w:rPr>
        <w:t>Глава 2</w:t>
      </w:r>
    </w:p>
    <w:p w:rsidR="004C78B1" w:rsidRDefault="004C78B1">
      <w:pPr>
        <w:pStyle w:val="23"/>
        <w:rPr>
          <w:smallCaps w:val="0"/>
          <w:noProof/>
          <w:sz w:val="24"/>
          <w:szCs w:val="24"/>
        </w:rPr>
      </w:pPr>
      <w:r w:rsidRPr="00FD5D53">
        <w:rPr>
          <w:rStyle w:val="af4"/>
          <w:noProof/>
        </w:rPr>
        <w:t>Глава 3</w:t>
      </w:r>
    </w:p>
    <w:p w:rsidR="004C78B1" w:rsidRDefault="004C78B1">
      <w:pPr>
        <w:pStyle w:val="23"/>
        <w:rPr>
          <w:smallCaps w:val="0"/>
          <w:noProof/>
          <w:sz w:val="24"/>
          <w:szCs w:val="24"/>
        </w:rPr>
      </w:pPr>
      <w:r w:rsidRPr="00FD5D53">
        <w:rPr>
          <w:rStyle w:val="af4"/>
          <w:noProof/>
        </w:rPr>
        <w:t>Глава 4</w:t>
      </w:r>
    </w:p>
    <w:p w:rsidR="004C78B1" w:rsidRDefault="004C78B1">
      <w:pPr>
        <w:pStyle w:val="23"/>
        <w:rPr>
          <w:smallCaps w:val="0"/>
          <w:noProof/>
          <w:sz w:val="24"/>
          <w:szCs w:val="24"/>
        </w:rPr>
      </w:pPr>
      <w:r w:rsidRPr="00FD5D53">
        <w:rPr>
          <w:rStyle w:val="af4"/>
          <w:noProof/>
        </w:rPr>
        <w:t>Заключение</w:t>
      </w:r>
    </w:p>
    <w:p w:rsidR="004C78B1" w:rsidRDefault="004C78B1">
      <w:pPr>
        <w:pStyle w:val="23"/>
        <w:rPr>
          <w:smallCaps w:val="0"/>
          <w:noProof/>
          <w:sz w:val="24"/>
          <w:szCs w:val="24"/>
        </w:rPr>
      </w:pPr>
      <w:r w:rsidRPr="00FD5D53">
        <w:rPr>
          <w:rStyle w:val="af4"/>
          <w:noProof/>
        </w:rPr>
        <w:t>Литература</w:t>
      </w:r>
    </w:p>
    <w:p w:rsidR="00D058F7" w:rsidRDefault="00D058F7" w:rsidP="00D058F7">
      <w:pPr>
        <w:widowControl w:val="0"/>
        <w:autoSpaceDE w:val="0"/>
        <w:autoSpaceDN w:val="0"/>
        <w:adjustRightInd w:val="0"/>
        <w:ind w:firstLine="709"/>
      </w:pPr>
    </w:p>
    <w:p w:rsidR="00D058F7" w:rsidRDefault="00D058F7" w:rsidP="004C78B1">
      <w:pPr>
        <w:pStyle w:val="2"/>
      </w:pPr>
      <w:r>
        <w:br w:type="page"/>
      </w:r>
      <w:bookmarkStart w:id="0" w:name="_Toc232847943"/>
      <w:r w:rsidR="003C51A7" w:rsidRPr="00D058F7">
        <w:t>Введение</w:t>
      </w:r>
      <w:bookmarkEnd w:id="0"/>
    </w:p>
    <w:p w:rsidR="00D058F7" w:rsidRDefault="00D058F7" w:rsidP="00D058F7">
      <w:pPr>
        <w:pStyle w:val="afd"/>
      </w:pPr>
    </w:p>
    <w:p w:rsidR="00D058F7" w:rsidRDefault="003C51A7" w:rsidP="00D058F7">
      <w:pPr>
        <w:widowControl w:val="0"/>
        <w:autoSpaceDE w:val="0"/>
        <w:autoSpaceDN w:val="0"/>
        <w:adjustRightInd w:val="0"/>
        <w:ind w:firstLine="709"/>
      </w:pPr>
      <w:r w:rsidRPr="00D058F7">
        <w:t>События 19-20 августа 1991 года занимают особое положение в отечественной литературе</w:t>
      </w:r>
      <w:r w:rsidR="00D058F7" w:rsidRPr="00D058F7">
        <w:t xml:space="preserve">. </w:t>
      </w:r>
      <w:r w:rsidRPr="00D058F7">
        <w:t>С одной стороны, можно констатировать</w:t>
      </w:r>
      <w:r w:rsidR="00D058F7" w:rsidRPr="00D058F7">
        <w:t xml:space="preserve"> </w:t>
      </w:r>
      <w:r w:rsidRPr="00D058F7">
        <w:t xml:space="preserve">что тема не обделена вниманием, а с другой </w:t>
      </w:r>
      <w:r w:rsidR="00D058F7">
        <w:t>-</w:t>
      </w:r>
      <w:r w:rsidRPr="00D058F7">
        <w:t xml:space="preserve"> то что преобладают издания мемуарного</w:t>
      </w:r>
      <w:r w:rsidR="00D058F7" w:rsidRPr="00D058F7">
        <w:t xml:space="preserve"> </w:t>
      </w:r>
      <w:r w:rsidRPr="00D058F7">
        <w:t>и публицистического плана, где хотя и освещаются многие важнейшие стороны</w:t>
      </w:r>
      <w:r w:rsidR="005E2948">
        <w:t xml:space="preserve"> кризиса, целостная картина все </w:t>
      </w:r>
      <w:r w:rsidRPr="00D058F7">
        <w:t>же отсутствует</w:t>
      </w:r>
      <w:r w:rsidR="00AE6649" w:rsidRPr="00D058F7">
        <w:rPr>
          <w:rStyle w:val="ab"/>
          <w:sz w:val="20"/>
          <w:szCs w:val="20"/>
        </w:rPr>
        <w:footnoteReference w:id="1"/>
      </w:r>
      <w:r w:rsidR="00D058F7" w:rsidRPr="00D058F7">
        <w:t>.</w:t>
      </w:r>
    </w:p>
    <w:p w:rsidR="00D058F7" w:rsidRDefault="003C51A7" w:rsidP="00D058F7">
      <w:pPr>
        <w:widowControl w:val="0"/>
        <w:autoSpaceDE w:val="0"/>
        <w:autoSpaceDN w:val="0"/>
        <w:adjustRightInd w:val="0"/>
        <w:ind w:firstLine="709"/>
      </w:pPr>
      <w:r w:rsidRPr="00D058F7">
        <w:t>Остаются без от</w:t>
      </w:r>
      <w:r w:rsidR="00B23AA2" w:rsidRPr="00D058F7">
        <w:t>вета достаточно крупные вопросы, в числе которых и вопрос о том, кто же в те дни совершал переворот</w:t>
      </w:r>
      <w:r w:rsidR="00D058F7" w:rsidRPr="00D058F7">
        <w:t xml:space="preserve">? </w:t>
      </w:r>
      <w:r w:rsidR="007C781D" w:rsidRPr="00D058F7">
        <w:t>Публикации обнаруживают не менее трех различных позиций по этому поводу</w:t>
      </w:r>
      <w:r w:rsidR="00D058F7" w:rsidRPr="00D058F7">
        <w:t>.</w:t>
      </w:r>
    </w:p>
    <w:p w:rsidR="00D058F7" w:rsidRDefault="007C781D" w:rsidP="00D058F7">
      <w:pPr>
        <w:widowControl w:val="0"/>
        <w:autoSpaceDE w:val="0"/>
        <w:autoSpaceDN w:val="0"/>
        <w:adjustRightInd w:val="0"/>
        <w:ind w:firstLine="709"/>
      </w:pPr>
      <w:r w:rsidRPr="00D058F7">
        <w:t>Наиболее распространенной является версия сформулированная российским руководством еще 19-21 августа 1991 года</w:t>
      </w:r>
      <w:r w:rsidR="00D058F7" w:rsidRPr="00D058F7">
        <w:t xml:space="preserve">. </w:t>
      </w:r>
      <w:r w:rsidRPr="00D058F7">
        <w:t>Согласно этой версии</w:t>
      </w:r>
      <w:r w:rsidR="00D058F7">
        <w:t xml:space="preserve"> "</w:t>
      </w:r>
      <w:r w:rsidRPr="00D058F7">
        <w:t>Путч</w:t>
      </w:r>
      <w:r w:rsidR="00D058F7">
        <w:t xml:space="preserve">" </w:t>
      </w:r>
      <w:r w:rsidRPr="00D058F7">
        <w:t>попыталась осуществить</w:t>
      </w:r>
      <w:r w:rsidR="00D058F7">
        <w:t xml:space="preserve"> "</w:t>
      </w:r>
      <w:r w:rsidRPr="00D058F7">
        <w:t>имперская</w:t>
      </w:r>
      <w:r w:rsidR="00D058F7">
        <w:t xml:space="preserve">" </w:t>
      </w:r>
      <w:r w:rsidRPr="00D058F7">
        <w:t>реакционная партийно-государственная номенклатура</w:t>
      </w:r>
      <w:r w:rsidR="00D058F7" w:rsidRPr="00D058F7">
        <w:t>,</w:t>
      </w:r>
      <w:r w:rsidRPr="00D058F7">
        <w:t xml:space="preserve"> которая противилась глубоким демократическим преобразованиям, проводимым прежде всего российскими властями</w:t>
      </w:r>
      <w:r w:rsidR="00D058F7" w:rsidRPr="00D058F7">
        <w:t xml:space="preserve">. </w:t>
      </w:r>
      <w:r w:rsidRPr="00D058F7">
        <w:t xml:space="preserve">Тогда же в 1991 </w:t>
      </w:r>
      <w:r w:rsidR="000A084D" w:rsidRPr="00D058F7">
        <w:t>названием</w:t>
      </w:r>
      <w:r w:rsidR="00D058F7">
        <w:t xml:space="preserve"> "</w:t>
      </w:r>
      <w:r w:rsidR="000A084D" w:rsidRPr="00D058F7">
        <w:t>Коричневый путч красных</w:t>
      </w:r>
      <w:r w:rsidR="00D058F7" w:rsidRPr="00D058F7">
        <w:t xml:space="preserve">. </w:t>
      </w:r>
      <w:r w:rsidR="000A084D" w:rsidRPr="00D058F7">
        <w:t>Август 1991г</w:t>
      </w:r>
      <w:r w:rsidR="00D058F7" w:rsidRPr="00D058F7">
        <w:t>.</w:t>
      </w:r>
      <w:r w:rsidR="00D058F7">
        <w:t xml:space="preserve">". </w:t>
      </w:r>
      <w:r w:rsidR="000A084D" w:rsidRPr="00D058F7">
        <w:t>Обложка книги была украшена знаком соединявшим звезду и свастику</w:t>
      </w:r>
      <w:r w:rsidR="00D058F7" w:rsidRPr="00D058F7">
        <w:t>.</w:t>
      </w:r>
    </w:p>
    <w:p w:rsidR="00D058F7" w:rsidRPr="00D058F7" w:rsidRDefault="000A084D" w:rsidP="00D058F7">
      <w:pPr>
        <w:widowControl w:val="0"/>
        <w:autoSpaceDE w:val="0"/>
        <w:autoSpaceDN w:val="0"/>
        <w:adjustRightInd w:val="0"/>
        <w:ind w:firstLine="709"/>
      </w:pPr>
      <w:r w:rsidRPr="00D058F7">
        <w:t>Согласно второй версии, главным инициатором неудавшегося</w:t>
      </w:r>
      <w:r w:rsidR="00D058F7">
        <w:t xml:space="preserve"> "</w:t>
      </w:r>
      <w:r w:rsidRPr="00D058F7">
        <w:t>переворота</w:t>
      </w:r>
      <w:r w:rsidR="00D058F7">
        <w:t xml:space="preserve">", </w:t>
      </w:r>
      <w:r w:rsidRPr="00D058F7">
        <w:t>являлся президент СССР</w:t>
      </w:r>
      <w:r w:rsidR="00D058F7" w:rsidRPr="00D058F7">
        <w:t xml:space="preserve">. </w:t>
      </w:r>
      <w:r w:rsidRPr="00D058F7">
        <w:t>Сторонники этой версии полагают, что М</w:t>
      </w:r>
      <w:r w:rsidR="00D058F7" w:rsidRPr="00D058F7">
        <w:t xml:space="preserve">. </w:t>
      </w:r>
      <w:r w:rsidRPr="00D058F7">
        <w:t>С Горбачев, провоцируя столкновение российских и союзных властей, рассчитывал на их взаимное ослабление и большую уступчивость в будущем</w:t>
      </w:r>
      <w:r w:rsidR="00D058F7">
        <w:t xml:space="preserve">.В.С. </w:t>
      </w:r>
      <w:r w:rsidRPr="00D058F7">
        <w:t xml:space="preserve">Павлов же считает, что таким образом президент СССР хотел избавиться </w:t>
      </w:r>
      <w:r w:rsidR="00AE6649" w:rsidRPr="00D058F7">
        <w:t>от своего окружения,</w:t>
      </w:r>
      <w:r w:rsidR="00BC2566">
        <w:t xml:space="preserve"> </w:t>
      </w:r>
      <w:r w:rsidR="00AE6649" w:rsidRPr="00D058F7">
        <w:t>которым он тогда тяготился</w:t>
      </w:r>
      <w:r w:rsidR="00AE6649" w:rsidRPr="00D058F7">
        <w:rPr>
          <w:rStyle w:val="ab"/>
          <w:sz w:val="20"/>
          <w:szCs w:val="20"/>
        </w:rPr>
        <w:footnoteReference w:id="2"/>
      </w:r>
      <w:r w:rsidR="00D058F7" w:rsidRPr="00D058F7">
        <w:t xml:space="preserve">. </w:t>
      </w:r>
      <w:r w:rsidR="00AE6649" w:rsidRPr="00D058F7">
        <w:t>При этом как предполагали некоторые авторы, Горбачев действовал в сговоре с Ельциным</w:t>
      </w:r>
      <w:r w:rsidR="00D058F7" w:rsidRPr="00D058F7">
        <w:t>.</w:t>
      </w:r>
      <w:r w:rsidR="00AE6649" w:rsidRPr="00D058F7">
        <w:rPr>
          <w:rStyle w:val="ab"/>
          <w:sz w:val="20"/>
          <w:szCs w:val="20"/>
        </w:rPr>
        <w:footnoteReference w:id="3"/>
      </w:r>
    </w:p>
    <w:p w:rsidR="00D058F7" w:rsidRDefault="00AE6649" w:rsidP="00D058F7">
      <w:pPr>
        <w:widowControl w:val="0"/>
        <w:autoSpaceDE w:val="0"/>
        <w:autoSpaceDN w:val="0"/>
        <w:adjustRightInd w:val="0"/>
        <w:ind w:firstLine="709"/>
      </w:pPr>
      <w:r w:rsidRPr="00D058F7">
        <w:t xml:space="preserve">И наконец третья версия принадлежит </w:t>
      </w:r>
      <w:r w:rsidR="00465CC9" w:rsidRPr="00D058F7">
        <w:t>Г</w:t>
      </w:r>
      <w:r w:rsidR="00D058F7">
        <w:t xml:space="preserve">.Х. </w:t>
      </w:r>
      <w:r w:rsidR="00465CC9" w:rsidRPr="00D058F7">
        <w:t>Попову, который весной 1992 года</w:t>
      </w:r>
      <w:r w:rsidR="00D058F7" w:rsidRPr="00D058F7">
        <w:t xml:space="preserve"> </w:t>
      </w:r>
      <w:r w:rsidR="00465CC9" w:rsidRPr="00D058F7">
        <w:t>в интервью руководителю Санкт-Петербургского телевидения Б</w:t>
      </w:r>
      <w:r w:rsidR="00D058F7">
        <w:t xml:space="preserve">.А. </w:t>
      </w:r>
      <w:r w:rsidR="00465CC9" w:rsidRPr="00D058F7">
        <w:t>Курковой, заявил, что в августе 1991 г</w:t>
      </w:r>
      <w:r w:rsidR="00D058F7" w:rsidRPr="00D058F7">
        <w:t>.</w:t>
      </w:r>
      <w:r w:rsidR="00D058F7">
        <w:t xml:space="preserve"> "</w:t>
      </w:r>
      <w:r w:rsidR="00465CC9" w:rsidRPr="00D058F7">
        <w:t>путч</w:t>
      </w:r>
      <w:r w:rsidR="00D058F7">
        <w:t xml:space="preserve">" </w:t>
      </w:r>
      <w:r w:rsidR="00465CC9" w:rsidRPr="00D058F7">
        <w:t>совершили демократы, чем не мало шокировал собеседницу</w:t>
      </w:r>
      <w:r w:rsidR="00D058F7" w:rsidRPr="00D058F7">
        <w:t>.</w:t>
      </w:r>
    </w:p>
    <w:p w:rsidR="00D058F7" w:rsidRDefault="005462E5" w:rsidP="00D058F7">
      <w:pPr>
        <w:widowControl w:val="0"/>
        <w:autoSpaceDE w:val="0"/>
        <w:autoSpaceDN w:val="0"/>
        <w:adjustRightInd w:val="0"/>
        <w:ind w:firstLine="709"/>
      </w:pPr>
      <w:r w:rsidRPr="00D058F7">
        <w:t>Противники ГКЧП обычно акцентируют внимание на событиях собственно августа 1991 г</w:t>
      </w:r>
      <w:r w:rsidR="00D058F7" w:rsidRPr="00D058F7">
        <w:t>.,</w:t>
      </w:r>
      <w:r w:rsidRPr="00D058F7">
        <w:t xml:space="preserve"> указывая на противоправный характер действий и документов заговорщиков</w:t>
      </w:r>
      <w:r w:rsidR="00D058F7" w:rsidRPr="00D058F7">
        <w:t xml:space="preserve">. </w:t>
      </w:r>
      <w:r w:rsidRPr="00D058F7">
        <w:t>Участники и сторонники ГКЧП подчеркивают, что их выступление явилось отчаянной попыткой остановить действие тех деструктивных процессов, которые начались задолго</w:t>
      </w:r>
      <w:r w:rsidR="00D058F7" w:rsidRPr="00D058F7">
        <w:t xml:space="preserve"> </w:t>
      </w:r>
      <w:r w:rsidRPr="00D058F7">
        <w:t>до августа 1991 года, привели советское общество к глубокому кризису и поставили под вопрос существование самого государства</w:t>
      </w:r>
      <w:r w:rsidR="00D058F7" w:rsidRPr="00D058F7">
        <w:t>.</w:t>
      </w:r>
    </w:p>
    <w:p w:rsidR="00D058F7" w:rsidRPr="00D058F7" w:rsidRDefault="00D058F7" w:rsidP="00D058F7">
      <w:pPr>
        <w:widowControl w:val="0"/>
        <w:autoSpaceDE w:val="0"/>
        <w:autoSpaceDN w:val="0"/>
        <w:adjustRightInd w:val="0"/>
        <w:ind w:firstLine="709"/>
      </w:pPr>
    </w:p>
    <w:p w:rsidR="00D058F7" w:rsidRPr="00D058F7" w:rsidRDefault="0052056D" w:rsidP="0052056D">
      <w:pPr>
        <w:pStyle w:val="2"/>
      </w:pPr>
      <w:r>
        <w:br w:type="page"/>
      </w:r>
      <w:bookmarkStart w:id="1" w:name="_Toc232847944"/>
      <w:r w:rsidR="005462E5" w:rsidRPr="00D058F7">
        <w:t>Глава 1</w:t>
      </w:r>
      <w:bookmarkEnd w:id="1"/>
    </w:p>
    <w:p w:rsidR="0052056D" w:rsidRDefault="0052056D" w:rsidP="00D058F7">
      <w:pPr>
        <w:widowControl w:val="0"/>
        <w:autoSpaceDE w:val="0"/>
        <w:autoSpaceDN w:val="0"/>
        <w:adjustRightInd w:val="0"/>
        <w:ind w:firstLine="709"/>
      </w:pPr>
    </w:p>
    <w:p w:rsidR="00D058F7" w:rsidRDefault="00A207A0" w:rsidP="00D058F7">
      <w:pPr>
        <w:widowControl w:val="0"/>
        <w:autoSpaceDE w:val="0"/>
        <w:autoSpaceDN w:val="0"/>
        <w:adjustRightInd w:val="0"/>
        <w:ind w:firstLine="709"/>
      </w:pPr>
      <w:r w:rsidRPr="00D058F7">
        <w:t>К середине 1991 года</w:t>
      </w:r>
      <w:r w:rsidR="00D058F7" w:rsidRPr="00D058F7">
        <w:t xml:space="preserve"> </w:t>
      </w:r>
      <w:r w:rsidRPr="00D058F7">
        <w:t>деструктивные процессы в стране развивались столь интенсивно, что для восстановления элементарной управляемости</w:t>
      </w:r>
      <w:r w:rsidR="00D058F7" w:rsidRPr="00D058F7">
        <w:t xml:space="preserve"> </w:t>
      </w:r>
      <w:r w:rsidRPr="00D058F7">
        <w:t>обычных мер было уже не достаточно</w:t>
      </w:r>
      <w:r w:rsidR="00D058F7" w:rsidRPr="00D058F7">
        <w:t xml:space="preserve">. </w:t>
      </w:r>
      <w:r w:rsidRPr="00D058F7">
        <w:t>И это осознавали все политические силы</w:t>
      </w:r>
      <w:r w:rsidR="00D058F7" w:rsidRPr="00D058F7">
        <w:t xml:space="preserve">. </w:t>
      </w:r>
      <w:r w:rsidRPr="00D058F7">
        <w:t>За право вывода страны из кризиса боролись два четко обозначившихся центра политической власти</w:t>
      </w:r>
      <w:r w:rsidR="00D058F7" w:rsidRPr="00D058F7">
        <w:t xml:space="preserve">: </w:t>
      </w:r>
      <w:r w:rsidRPr="00D058F7">
        <w:t>союзное руководство, за вычетом Горбачева и российские лидеры</w:t>
      </w:r>
      <w:r w:rsidR="00D058F7" w:rsidRPr="00D058F7">
        <w:t xml:space="preserve">. </w:t>
      </w:r>
      <w:r w:rsidRPr="00D058F7">
        <w:t>На бескомпромиссность противостояния повлияло то, что за каждым из них стояли не просто личностные амбиции, а различные представления о путях экономического, пол</w:t>
      </w:r>
      <w:r w:rsidR="00B456D8" w:rsidRPr="00D058F7">
        <w:t>итического и национально-государственного развития страны</w:t>
      </w:r>
      <w:r w:rsidR="00D058F7" w:rsidRPr="00D058F7">
        <w:t xml:space="preserve">. </w:t>
      </w:r>
      <w:r w:rsidR="006F3814" w:rsidRPr="00D058F7">
        <w:t>Первые выступали за социалистический выбор, развитие системы Советов, сохранения единого государства в рамках СССР</w:t>
      </w:r>
      <w:r w:rsidR="00D058F7" w:rsidRPr="00D058F7">
        <w:t xml:space="preserve">. </w:t>
      </w:r>
      <w:r w:rsidR="006F3814" w:rsidRPr="00D058F7">
        <w:t>Вторые заявляли о приверженности либеральным подходам в экономике, о необходимости изменения советской системы, считали возможным осуществить это лишь в рамках конфедеративного союза государств</w:t>
      </w:r>
      <w:r w:rsidR="00D058F7" w:rsidRPr="00D058F7">
        <w:t>.</w:t>
      </w:r>
    </w:p>
    <w:p w:rsidR="00D058F7" w:rsidRDefault="006F3814" w:rsidP="00D058F7">
      <w:pPr>
        <w:widowControl w:val="0"/>
        <w:autoSpaceDE w:val="0"/>
        <w:autoSpaceDN w:val="0"/>
        <w:adjustRightInd w:val="0"/>
        <w:ind w:firstLine="709"/>
      </w:pPr>
      <w:r w:rsidRPr="00D058F7">
        <w:t>Высшие руководители СССР резко возражали против намеченного на 20 августа подписания текста Союзного договора</w:t>
      </w:r>
      <w:r w:rsidR="001B1623" w:rsidRPr="00D058F7">
        <w:t>, и всячески старались ему помешать, ведь он означал прекращение существования единого союзного государства</w:t>
      </w:r>
      <w:r w:rsidR="00D058F7" w:rsidRPr="00D058F7">
        <w:t xml:space="preserve">. </w:t>
      </w:r>
      <w:r w:rsidR="001B1623" w:rsidRPr="00D058F7">
        <w:t>Президент СССР был одним из разработчиков этого договора и инициатором его скорейшего подписания, причем отказавшимся выполнять решения носившие для него обязательный характер</w:t>
      </w:r>
      <w:r w:rsidR="001B1623" w:rsidRPr="00D058F7">
        <w:rPr>
          <w:rStyle w:val="ab"/>
          <w:sz w:val="20"/>
          <w:szCs w:val="20"/>
        </w:rPr>
        <w:footnoteReference w:id="4"/>
      </w:r>
      <w:r w:rsidR="00D058F7" w:rsidRPr="00D058F7">
        <w:t xml:space="preserve">. </w:t>
      </w:r>
      <w:r w:rsidR="001B1623" w:rsidRPr="00D058F7">
        <w:t>По мнению ряда высших руководителей СССР, единственное что могло предотвратить крах страны, это введение</w:t>
      </w:r>
      <w:r w:rsidR="005305D5" w:rsidRPr="00D058F7">
        <w:t xml:space="preserve"> режима чрезвычайного положения, который мог бы положить конец</w:t>
      </w:r>
      <w:r w:rsidR="00D058F7">
        <w:t xml:space="preserve"> "</w:t>
      </w:r>
      <w:r w:rsidR="005305D5" w:rsidRPr="00D058F7">
        <w:t>войне законов</w:t>
      </w:r>
      <w:r w:rsidR="00D058F7">
        <w:t xml:space="preserve">" </w:t>
      </w:r>
      <w:r w:rsidR="005305D5" w:rsidRPr="00D058F7">
        <w:t>и восстановить управляемость государством в рамках СССР</w:t>
      </w:r>
      <w:r w:rsidR="00D058F7" w:rsidRPr="00D058F7">
        <w:t xml:space="preserve">. </w:t>
      </w:r>
      <w:r w:rsidR="005305D5" w:rsidRPr="00D058F7">
        <w:t>Однако проблема состояла, в том что введение режима чрезвычайного положения осуществлялось президентом СССР с последующим утверждением Верховным Советом СССР, а</w:t>
      </w:r>
      <w:r w:rsidR="00D058F7" w:rsidRPr="00D058F7">
        <w:t xml:space="preserve"> </w:t>
      </w:r>
      <w:r w:rsidR="005305D5" w:rsidRPr="00D058F7">
        <w:t>глава государства длительное время пойти на этот шаг не решался</w:t>
      </w:r>
      <w:r w:rsidR="00D058F7" w:rsidRPr="00D058F7">
        <w:t xml:space="preserve">. </w:t>
      </w:r>
      <w:r w:rsidR="005305D5" w:rsidRPr="00D058F7">
        <w:t>Поэтому</w:t>
      </w:r>
      <w:r w:rsidR="00D058F7" w:rsidRPr="00D058F7">
        <w:t xml:space="preserve"> </w:t>
      </w:r>
      <w:r w:rsidR="005305D5" w:rsidRPr="00D058F7">
        <w:t>в правовом плане перед будущими заговорщиками стояла практически не решаемая задача</w:t>
      </w:r>
      <w:r w:rsidR="00D058F7" w:rsidRPr="00D058F7">
        <w:t xml:space="preserve">: </w:t>
      </w:r>
      <w:r w:rsidR="005305D5" w:rsidRPr="00D058F7">
        <w:t>реально</w:t>
      </w:r>
      <w:r w:rsidR="00D058F7">
        <w:t xml:space="preserve"> "</w:t>
      </w:r>
      <w:r w:rsidR="005305D5" w:rsidRPr="00D058F7">
        <w:t>надавить</w:t>
      </w:r>
      <w:r w:rsidR="00D058F7">
        <w:t xml:space="preserve">" </w:t>
      </w:r>
      <w:r w:rsidR="005305D5" w:rsidRPr="00D058F7">
        <w:t>на президента мог лишь Верховный Совет, созвать который до 20 августа было уже тогда не возможно</w:t>
      </w:r>
      <w:r w:rsidR="00D058F7" w:rsidRPr="00D058F7">
        <w:t xml:space="preserve">. </w:t>
      </w:r>
      <w:r w:rsidR="005305D5" w:rsidRPr="00D058F7">
        <w:t>По сути высшие должностные лица Союза оказались перед дилеммой</w:t>
      </w:r>
      <w:r w:rsidR="00D058F7" w:rsidRPr="00D058F7">
        <w:t xml:space="preserve">: </w:t>
      </w:r>
      <w:r w:rsidR="005305D5" w:rsidRPr="00D058F7">
        <w:t>либо молча смириться</w:t>
      </w:r>
      <w:r w:rsidR="00D058F7" w:rsidRPr="00D058F7">
        <w:t xml:space="preserve"> </w:t>
      </w:r>
      <w:r w:rsidR="005305D5" w:rsidRPr="00D058F7">
        <w:t xml:space="preserve">с подписанием договора, либо попытаться предпринять что-либо, причем в обеих ситуациях их </w:t>
      </w:r>
      <w:r w:rsidR="0061005A" w:rsidRPr="00D058F7">
        <w:t>позиция была бы юридически не безупречной</w:t>
      </w:r>
      <w:r w:rsidR="00D058F7" w:rsidRPr="00D058F7">
        <w:t xml:space="preserve">. </w:t>
      </w:r>
      <w:r w:rsidR="0061005A" w:rsidRPr="00D058F7">
        <w:t>Во втором случае перед сторонниками сохранения союза было три варианта действий</w:t>
      </w:r>
      <w:r w:rsidR="00D058F7" w:rsidRPr="00D058F7">
        <w:t xml:space="preserve">: </w:t>
      </w:r>
      <w:r w:rsidR="0061005A" w:rsidRPr="00D058F7">
        <w:t>попытаться все же склонить президента</w:t>
      </w:r>
      <w:r w:rsidR="00D058F7" w:rsidRPr="00D058F7">
        <w:t xml:space="preserve"> </w:t>
      </w:r>
      <w:r w:rsidR="004C05BB" w:rsidRPr="00D058F7">
        <w:t>к введению чрезвычайного положения</w:t>
      </w:r>
      <w:r w:rsidR="00D058F7" w:rsidRPr="00D058F7">
        <w:t xml:space="preserve">; </w:t>
      </w:r>
      <w:r w:rsidR="004C05BB" w:rsidRPr="00D058F7">
        <w:t>под благовидным предлогом</w:t>
      </w:r>
      <w:r w:rsidR="00D058F7" w:rsidRPr="00D058F7">
        <w:t xml:space="preserve"> </w:t>
      </w:r>
      <w:r w:rsidR="004C05BB" w:rsidRPr="00D058F7">
        <w:t>постараться</w:t>
      </w:r>
      <w:r w:rsidR="00D058F7">
        <w:t xml:space="preserve"> "</w:t>
      </w:r>
      <w:r w:rsidR="004C05BB" w:rsidRPr="00D058F7">
        <w:t>отодвинуть</w:t>
      </w:r>
      <w:r w:rsidR="00D058F7">
        <w:t xml:space="preserve">" </w:t>
      </w:r>
      <w:r w:rsidR="004C05BB" w:rsidRPr="00D058F7">
        <w:t>его на период</w:t>
      </w:r>
      <w:r w:rsidR="00D058F7">
        <w:t xml:space="preserve"> "</w:t>
      </w:r>
      <w:r w:rsidR="004C05BB" w:rsidRPr="00D058F7">
        <w:t>не популярных действий</w:t>
      </w:r>
      <w:r w:rsidR="00D058F7">
        <w:t xml:space="preserve">"; </w:t>
      </w:r>
      <w:r w:rsidR="004C05BB" w:rsidRPr="00D058F7">
        <w:t>реально отстранить Горбачева от выполнения обязанностей с последующим вынесением вопроса</w:t>
      </w:r>
      <w:r w:rsidR="00D058F7" w:rsidRPr="00D058F7">
        <w:t xml:space="preserve"> </w:t>
      </w:r>
      <w:r w:rsidR="004C05BB" w:rsidRPr="00D058F7">
        <w:t>на Съезд Народных депутатов</w:t>
      </w:r>
      <w:r w:rsidR="00D058F7" w:rsidRPr="00D058F7">
        <w:t xml:space="preserve">. </w:t>
      </w:r>
      <w:r w:rsidR="004C05BB" w:rsidRPr="00D058F7">
        <w:t>В последствии А</w:t>
      </w:r>
      <w:r w:rsidR="00D058F7">
        <w:t xml:space="preserve">.В. </w:t>
      </w:r>
      <w:r w:rsidR="004C05BB" w:rsidRPr="00D058F7">
        <w:t>Крючков сожалел о том, что не был избран последний сценарий</w:t>
      </w:r>
      <w:r w:rsidR="004C05BB" w:rsidRPr="00D058F7">
        <w:rPr>
          <w:rStyle w:val="ab"/>
          <w:sz w:val="20"/>
          <w:szCs w:val="20"/>
        </w:rPr>
        <w:footnoteReference w:id="5"/>
      </w:r>
      <w:r w:rsidR="00D058F7" w:rsidRPr="00D058F7">
        <w:t xml:space="preserve">. </w:t>
      </w:r>
      <w:r w:rsidR="004C05BB" w:rsidRPr="00D058F7">
        <w:t>В</w:t>
      </w:r>
      <w:r w:rsidR="00D058F7" w:rsidRPr="00D058F7">
        <w:t xml:space="preserve"> </w:t>
      </w:r>
      <w:r w:rsidR="004C05BB" w:rsidRPr="00D058F7">
        <w:t>августе же 1991 года обсуждались лишь два первых варианта</w:t>
      </w:r>
      <w:r w:rsidR="00D058F7" w:rsidRPr="00D058F7">
        <w:t>.,</w:t>
      </w:r>
      <w:r w:rsidR="004C05BB" w:rsidRPr="00D058F7">
        <w:t xml:space="preserve"> а учитывая все предшествующие обстоятельства </w:t>
      </w:r>
      <w:r w:rsidR="00A4103C" w:rsidRPr="00D058F7">
        <w:t>реальным считали лишь второй</w:t>
      </w:r>
      <w:r w:rsidR="00A4103C" w:rsidRPr="00D058F7">
        <w:rPr>
          <w:rStyle w:val="ab"/>
          <w:sz w:val="20"/>
          <w:szCs w:val="20"/>
        </w:rPr>
        <w:footnoteReference w:id="6"/>
      </w:r>
      <w:r w:rsidR="00D058F7" w:rsidRPr="00D058F7">
        <w:t xml:space="preserve">. </w:t>
      </w:r>
      <w:r w:rsidR="00A4103C" w:rsidRPr="00D058F7">
        <w:t>Сильно давил и временной фактор</w:t>
      </w:r>
      <w:r w:rsidR="00D058F7" w:rsidRPr="00D058F7">
        <w:t xml:space="preserve">: </w:t>
      </w:r>
      <w:r w:rsidR="00A4103C" w:rsidRPr="00D058F7">
        <w:t>все нужно было сделать до 20 августа</w:t>
      </w:r>
      <w:r w:rsidR="00D058F7" w:rsidRPr="00D058F7">
        <w:t>.</w:t>
      </w:r>
    </w:p>
    <w:p w:rsidR="00D058F7" w:rsidRDefault="00A4103C" w:rsidP="00D058F7">
      <w:pPr>
        <w:widowControl w:val="0"/>
        <w:autoSpaceDE w:val="0"/>
        <w:autoSpaceDN w:val="0"/>
        <w:adjustRightInd w:val="0"/>
        <w:ind w:firstLine="709"/>
      </w:pPr>
      <w:r w:rsidRPr="00D058F7">
        <w:t>Идея введения чрезвычайного положения в августе 1991 года не была новой</w:t>
      </w:r>
      <w:r w:rsidR="00D058F7" w:rsidRPr="00D058F7">
        <w:t xml:space="preserve">. </w:t>
      </w:r>
      <w:r w:rsidRPr="00D058F7">
        <w:t>С 1990 года неоднократно ставился вопрос о введении чрезвычайного положения на территории всей станы или в ряде регионов</w:t>
      </w:r>
      <w:r w:rsidR="00D058F7" w:rsidRPr="00D058F7">
        <w:t xml:space="preserve"> </w:t>
      </w:r>
      <w:r w:rsidRPr="00D058F7">
        <w:t xml:space="preserve">как вариант </w:t>
      </w:r>
      <w:r w:rsidR="005419A9" w:rsidRPr="00D058F7">
        <w:t>президентского правления</w:t>
      </w:r>
      <w:r w:rsidR="00D058F7" w:rsidRPr="00D058F7">
        <w:t xml:space="preserve">. </w:t>
      </w:r>
      <w:r w:rsidR="005419A9" w:rsidRPr="00D058F7">
        <w:t>Причем тема не просто обсуждалась</w:t>
      </w:r>
      <w:r w:rsidR="00D058F7" w:rsidRPr="00D058F7">
        <w:t xml:space="preserve">: </w:t>
      </w:r>
      <w:r w:rsidR="005419A9" w:rsidRPr="00D058F7">
        <w:t>Горбачев давал конкретные поручения по подготовке соответствующих материалов</w:t>
      </w:r>
      <w:r w:rsidR="00D058F7" w:rsidRPr="00D058F7">
        <w:t xml:space="preserve">. </w:t>
      </w:r>
      <w:r w:rsidR="005419A9" w:rsidRPr="00D058F7">
        <w:t>Правоохранительные органы не однократно получали на этот счет указания в связи с событиями в Прибалтике, Закавказье, Молдавии, Южной Осетии и регионах особой забастовочной</w:t>
      </w:r>
      <w:r w:rsidR="00D058F7" w:rsidRPr="00D058F7">
        <w:t xml:space="preserve"> </w:t>
      </w:r>
      <w:r w:rsidR="005419A9" w:rsidRPr="00D058F7">
        <w:t>активности</w:t>
      </w:r>
      <w:r w:rsidR="00D058F7" w:rsidRPr="00D058F7">
        <w:t xml:space="preserve">. </w:t>
      </w:r>
      <w:r w:rsidR="005419A9" w:rsidRPr="00D058F7">
        <w:t>Не раз обсуждалась ситуация и в Москве</w:t>
      </w:r>
      <w:r w:rsidR="00D058F7" w:rsidRPr="00D058F7">
        <w:t xml:space="preserve">. </w:t>
      </w:r>
      <w:r w:rsidR="005419A9" w:rsidRPr="00D058F7">
        <w:t>Поручения президента носили прикладной характер</w:t>
      </w:r>
      <w:r w:rsidR="00D058F7" w:rsidRPr="00D058F7">
        <w:t xml:space="preserve">: </w:t>
      </w:r>
      <w:r w:rsidR="005419A9" w:rsidRPr="00D058F7">
        <w:t>они касались подготовки соответствующих постановлений, обращений, содержали перечень необходимых организационных и чрезвычайных мер</w:t>
      </w:r>
      <w:r w:rsidR="005419A9" w:rsidRPr="00D058F7">
        <w:rPr>
          <w:rStyle w:val="ab"/>
          <w:sz w:val="20"/>
          <w:szCs w:val="20"/>
        </w:rPr>
        <w:footnoteReference w:id="7"/>
      </w:r>
      <w:r w:rsidR="00D058F7" w:rsidRPr="00D058F7">
        <w:t xml:space="preserve">. </w:t>
      </w:r>
      <w:r w:rsidR="00903F5E" w:rsidRPr="00D058F7">
        <w:t>На общесоюзном уровне вопрос регулярно поднимался с ноября 1990 года</w:t>
      </w:r>
      <w:r w:rsidR="00D058F7" w:rsidRPr="00D058F7">
        <w:t xml:space="preserve">. </w:t>
      </w:r>
      <w:r w:rsidR="00903F5E" w:rsidRPr="00D058F7">
        <w:t>В декабре 1990 года</w:t>
      </w:r>
      <w:r w:rsidR="00D058F7" w:rsidRPr="00D058F7">
        <w:t xml:space="preserve"> </w:t>
      </w:r>
      <w:r w:rsidR="00903F5E" w:rsidRPr="00D058F7">
        <w:t>на 4 съезде народных депутатов были утверждены предложения Горбачева</w:t>
      </w:r>
      <w:r w:rsidR="00D058F7" w:rsidRPr="00D058F7">
        <w:t xml:space="preserve"> </w:t>
      </w:r>
      <w:r w:rsidR="00903F5E" w:rsidRPr="00D058F7">
        <w:t>о реорганизации исполнительно-распорядительных органов власти СССР</w:t>
      </w:r>
      <w:r w:rsidR="00D058F7" w:rsidRPr="00D058F7">
        <w:t xml:space="preserve"> </w:t>
      </w:r>
      <w:r w:rsidR="00903F5E" w:rsidRPr="00D058F7">
        <w:t>и о введении формы президентского правления</w:t>
      </w:r>
      <w:r w:rsidR="00D058F7">
        <w:t>.2</w:t>
      </w:r>
      <w:r w:rsidR="00954507" w:rsidRPr="00D058F7">
        <w:t xml:space="preserve">9 </w:t>
      </w:r>
      <w:r w:rsidR="00532287" w:rsidRPr="00D058F7">
        <w:t>декабря 1990 года был подписан</w:t>
      </w:r>
      <w:r w:rsidR="00D058F7" w:rsidRPr="00D058F7">
        <w:t xml:space="preserve"> </w:t>
      </w:r>
      <w:r w:rsidR="00532287" w:rsidRPr="00D058F7">
        <w:t>совместный приказ министра внутренних дел и министра обороны</w:t>
      </w:r>
      <w:r w:rsidR="00D058F7" w:rsidRPr="00D058F7">
        <w:t xml:space="preserve"> </w:t>
      </w:r>
      <w:r w:rsidR="00532287" w:rsidRPr="00D058F7">
        <w:t>об организации совместного патрулирования, не однозначно воспринятый различными политическими силами</w:t>
      </w:r>
      <w:r w:rsidR="00D058F7" w:rsidRPr="00D058F7">
        <w:t>.</w:t>
      </w:r>
    </w:p>
    <w:p w:rsidR="00D058F7" w:rsidRDefault="00532287" w:rsidP="00D058F7">
      <w:pPr>
        <w:widowControl w:val="0"/>
        <w:autoSpaceDE w:val="0"/>
        <w:autoSpaceDN w:val="0"/>
        <w:adjustRightInd w:val="0"/>
        <w:ind w:firstLine="709"/>
      </w:pPr>
      <w:r w:rsidRPr="00D058F7">
        <w:t>В практическую плоскость вопрос о введении режима чрезвычайного положения</w:t>
      </w:r>
      <w:r w:rsidR="00D058F7" w:rsidRPr="00D058F7">
        <w:t xml:space="preserve"> </w:t>
      </w:r>
      <w:r w:rsidRPr="00D058F7">
        <w:t>перешел в середине 1991 года</w:t>
      </w:r>
      <w:r w:rsidR="00D058F7" w:rsidRPr="00D058F7">
        <w:t xml:space="preserve">. </w:t>
      </w:r>
      <w:r w:rsidRPr="00D058F7">
        <w:t>На открытом заседании Верховного совета СССР 17 июня 1991 года, после доклада премьер-министра В</w:t>
      </w:r>
      <w:r w:rsidR="00D058F7">
        <w:t xml:space="preserve">.С. </w:t>
      </w:r>
      <w:r w:rsidRPr="00D058F7">
        <w:t>Павлова на необходимости его введения настаивали председатель КГБ В</w:t>
      </w:r>
      <w:r w:rsidR="00D058F7">
        <w:t xml:space="preserve">.А. </w:t>
      </w:r>
      <w:r w:rsidRPr="00D058F7">
        <w:t>Крючков, министр внутренних дел Б</w:t>
      </w:r>
      <w:r w:rsidR="00D058F7">
        <w:t xml:space="preserve">.К. </w:t>
      </w:r>
      <w:r w:rsidRPr="00D058F7">
        <w:t>Пуго и министр обороны Д</w:t>
      </w:r>
      <w:r w:rsidR="00D058F7">
        <w:t xml:space="preserve">.Т. </w:t>
      </w:r>
      <w:r w:rsidRPr="00D058F7">
        <w:t>Язов</w:t>
      </w:r>
      <w:r w:rsidR="00D058F7" w:rsidRPr="00D058F7">
        <w:t xml:space="preserve">. </w:t>
      </w:r>
      <w:r w:rsidR="00171C37" w:rsidRPr="00D058F7">
        <w:t>По перечню ведомств которые они представляли и с учетом сфер, которыми они занимались, можно сделать вывод</w:t>
      </w:r>
      <w:r w:rsidR="00D058F7" w:rsidRPr="00D058F7">
        <w:t xml:space="preserve"> </w:t>
      </w:r>
      <w:r w:rsidR="00171C37" w:rsidRPr="00D058F7">
        <w:t>о том, что</w:t>
      </w:r>
      <w:r w:rsidR="00D058F7" w:rsidRPr="00D058F7">
        <w:t xml:space="preserve"> </w:t>
      </w:r>
      <w:r w:rsidR="00171C37" w:rsidRPr="00D058F7">
        <w:t>о применении решительных мер говорили люди, каждодневно и остро ощущавшие</w:t>
      </w:r>
      <w:r w:rsidR="00D058F7" w:rsidRPr="00D058F7">
        <w:t xml:space="preserve"> </w:t>
      </w:r>
      <w:r w:rsidR="00171C37" w:rsidRPr="00D058F7">
        <w:t>последствия потери управляемости социальными процессами</w:t>
      </w:r>
      <w:r w:rsidR="00D058F7" w:rsidRPr="00D058F7">
        <w:t xml:space="preserve">. </w:t>
      </w:r>
      <w:r w:rsidR="00171C37" w:rsidRPr="00D058F7">
        <w:t>Однако тогда, в разгар</w:t>
      </w:r>
      <w:r w:rsidR="00D058F7">
        <w:t xml:space="preserve"> "</w:t>
      </w:r>
      <w:r w:rsidR="00171C37" w:rsidRPr="00D058F7">
        <w:t>новоогаревского процесса</w:t>
      </w:r>
      <w:r w:rsidR="00D058F7">
        <w:t xml:space="preserve">", </w:t>
      </w:r>
      <w:r w:rsidR="00171C37" w:rsidRPr="00D058F7">
        <w:t>президент СССР не поддержал членов своего кабинета</w:t>
      </w:r>
      <w:r w:rsidR="00D058F7" w:rsidRPr="00D058F7">
        <w:t xml:space="preserve">. </w:t>
      </w:r>
      <w:r w:rsidR="00171C37" w:rsidRPr="00D058F7">
        <w:t>В то же время поручения Горбачева продолжать анализ ситуации, изучать возможности полного или частичного</w:t>
      </w:r>
      <w:r w:rsidR="00D058F7" w:rsidRPr="00D058F7">
        <w:t xml:space="preserve"> </w:t>
      </w:r>
      <w:r w:rsidR="00171C37" w:rsidRPr="00D058F7">
        <w:t>введения чрезвычайного положения</w:t>
      </w:r>
      <w:r w:rsidR="00D058F7" w:rsidRPr="00D058F7">
        <w:t xml:space="preserve"> </w:t>
      </w:r>
      <w:r w:rsidR="00171C37" w:rsidRPr="00D058F7">
        <w:t>в стране или в отдельных ее частях, применения жестких мер, прежде всего для предотвращения</w:t>
      </w:r>
      <w:r w:rsidR="00D058F7" w:rsidRPr="00D058F7">
        <w:t xml:space="preserve"> </w:t>
      </w:r>
      <w:r w:rsidR="00171C37" w:rsidRPr="00D058F7">
        <w:t>экономического краха, получали как указанные должностные лица, так и другие ответственные работники аппарата президента и руководители ЦК</w:t>
      </w:r>
      <w:r w:rsidR="00171C37" w:rsidRPr="00D058F7">
        <w:rPr>
          <w:rStyle w:val="ab"/>
          <w:sz w:val="20"/>
          <w:szCs w:val="20"/>
        </w:rPr>
        <w:footnoteReference w:id="8"/>
      </w:r>
      <w:r w:rsidR="00D058F7" w:rsidRPr="00D058F7">
        <w:t xml:space="preserve">. </w:t>
      </w:r>
      <w:r w:rsidR="00171C37" w:rsidRPr="00D058F7">
        <w:t>Им предлагалось работать и</w:t>
      </w:r>
      <w:r w:rsidR="00D058F7">
        <w:t xml:space="preserve"> "</w:t>
      </w:r>
      <w:r w:rsidR="00171C37" w:rsidRPr="00D058F7">
        <w:t>ждать момента</w:t>
      </w:r>
      <w:r w:rsidR="00D058F7">
        <w:t xml:space="preserve">". </w:t>
      </w:r>
      <w:r w:rsidR="0082325D" w:rsidRPr="00D058F7">
        <w:t>Последнее поручение Крючков, Язов и Пуго получили перед самым отъездом Горбачева на юг</w:t>
      </w:r>
      <w:r w:rsidR="00D058F7" w:rsidRPr="00D058F7">
        <w:t xml:space="preserve">. </w:t>
      </w:r>
      <w:r w:rsidR="0082325D" w:rsidRPr="00D058F7">
        <w:t>О большой степени доверенности этой версии, может свидетельствовать тот факт, что позже уже находясь в Форосе, генеральный секретарь взялся за подготовку статьи</w:t>
      </w:r>
      <w:r w:rsidR="00D058F7" w:rsidRPr="00D058F7">
        <w:t xml:space="preserve"> </w:t>
      </w:r>
      <w:r w:rsidR="0082325D" w:rsidRPr="00D058F7">
        <w:t>о недопустимости введения</w:t>
      </w:r>
      <w:r w:rsidR="00D058F7" w:rsidRPr="00D058F7">
        <w:t xml:space="preserve"> </w:t>
      </w:r>
      <w:r w:rsidR="0082325D" w:rsidRPr="00D058F7">
        <w:t>чрезвычайного положения</w:t>
      </w:r>
      <w:r w:rsidR="0082325D" w:rsidRPr="00D058F7">
        <w:rPr>
          <w:rStyle w:val="ab"/>
          <w:sz w:val="20"/>
          <w:szCs w:val="20"/>
        </w:rPr>
        <w:footnoteReference w:id="9"/>
      </w:r>
      <w:r w:rsidR="00D058F7" w:rsidRPr="00D058F7">
        <w:t xml:space="preserve">. </w:t>
      </w:r>
      <w:r w:rsidR="0082325D" w:rsidRPr="00D058F7">
        <w:t>Не трудно предположить, что в случае потенциального успеха, подобного мероприятия, статью</w:t>
      </w:r>
      <w:r w:rsidR="00D058F7">
        <w:t xml:space="preserve"> "</w:t>
      </w:r>
      <w:r w:rsidR="0082325D" w:rsidRPr="00D058F7">
        <w:t>о вреде</w:t>
      </w:r>
      <w:r w:rsidR="00D058F7">
        <w:t xml:space="preserve">", </w:t>
      </w:r>
      <w:r w:rsidR="0082325D" w:rsidRPr="00D058F7">
        <w:t>можно было бы без труда переделать в статью</w:t>
      </w:r>
      <w:r w:rsidR="00D058F7">
        <w:t xml:space="preserve"> "</w:t>
      </w:r>
      <w:r w:rsidR="0082325D" w:rsidRPr="00D058F7">
        <w:t>о пользе</w:t>
      </w:r>
      <w:r w:rsidR="00D058F7">
        <w:t xml:space="preserve">"; </w:t>
      </w:r>
      <w:r w:rsidR="0082325D" w:rsidRPr="00D058F7">
        <w:t>не менее основательной будет и догадка о том, что он знал (или догадывался</w:t>
      </w:r>
      <w:r w:rsidR="00D058F7" w:rsidRPr="00D058F7">
        <w:t>),</w:t>
      </w:r>
      <w:r w:rsidR="0082325D" w:rsidRPr="00D058F7">
        <w:t xml:space="preserve"> что могло произойти, но ничего не предпринял (или что-то предпринял, но это осталось неизвестным</w:t>
      </w:r>
      <w:r w:rsidR="00D058F7" w:rsidRPr="00D058F7">
        <w:t xml:space="preserve">) </w:t>
      </w:r>
      <w:r w:rsidR="0082325D" w:rsidRPr="00D058F7">
        <w:rPr>
          <w:rStyle w:val="ab"/>
          <w:sz w:val="20"/>
          <w:szCs w:val="20"/>
        </w:rPr>
        <w:footnoteReference w:id="10"/>
      </w:r>
      <w:r w:rsidR="00D058F7" w:rsidRPr="00D058F7">
        <w:t xml:space="preserve">. </w:t>
      </w:r>
      <w:r w:rsidR="007C1820" w:rsidRPr="00D058F7">
        <w:t>В пользу этой версии говорит заявление, сделанное Горбачевым для журналистов 22 августа 1991 года</w:t>
      </w:r>
      <w:r w:rsidR="00D058F7" w:rsidRPr="00D058F7">
        <w:t>:</w:t>
      </w:r>
      <w:r w:rsidR="00D058F7">
        <w:t xml:space="preserve"> "</w:t>
      </w:r>
      <w:r w:rsidR="007C1820" w:rsidRPr="00D058F7">
        <w:t>Всей правды вы никогда не узнаете</w:t>
      </w:r>
      <w:r w:rsidR="00D058F7">
        <w:t>!"</w:t>
      </w:r>
      <w:r w:rsidR="007C1820" w:rsidRPr="00D058F7">
        <w:rPr>
          <w:rStyle w:val="ab"/>
          <w:sz w:val="20"/>
          <w:szCs w:val="20"/>
        </w:rPr>
        <w:footnoteReference w:id="11"/>
      </w:r>
      <w:r w:rsidR="00D058F7" w:rsidRPr="00D058F7">
        <w:t>.</w:t>
      </w:r>
    </w:p>
    <w:p w:rsidR="00D058F7" w:rsidRDefault="007C1820" w:rsidP="00D058F7">
      <w:pPr>
        <w:widowControl w:val="0"/>
        <w:autoSpaceDE w:val="0"/>
        <w:autoSpaceDN w:val="0"/>
        <w:adjustRightInd w:val="0"/>
        <w:ind w:firstLine="709"/>
      </w:pPr>
      <w:r w:rsidRPr="00D058F7">
        <w:t>Создание ГКЧП и его действия 17-19 августа достаточно, хотя и противоречиво, отраженны в литературе</w:t>
      </w:r>
      <w:r w:rsidR="00D058F7" w:rsidRPr="00D058F7">
        <w:t xml:space="preserve">. </w:t>
      </w:r>
      <w:r w:rsidRPr="00D058F7">
        <w:t>Намного меньше внимания уделено</w:t>
      </w:r>
      <w:r w:rsidR="00D058F7">
        <w:t xml:space="preserve"> "</w:t>
      </w:r>
      <w:r w:rsidRPr="00D058F7">
        <w:t>содержательной</w:t>
      </w:r>
      <w:r w:rsidR="00D058F7">
        <w:t xml:space="preserve"> " </w:t>
      </w:r>
      <w:r w:rsidRPr="00D058F7">
        <w:t>стороне деятельности</w:t>
      </w:r>
      <w:r w:rsidR="00D058F7">
        <w:t xml:space="preserve"> "</w:t>
      </w:r>
      <w:r w:rsidRPr="00D058F7">
        <w:t>гекачепистов</w:t>
      </w:r>
      <w:r w:rsidR="00D058F7">
        <w:t xml:space="preserve">", </w:t>
      </w:r>
      <w:r w:rsidRPr="00D058F7">
        <w:t>связанной прежде всего с первым пакетом документов появившихся от их имени 19 августа</w:t>
      </w:r>
      <w:r w:rsidR="00D058F7" w:rsidRPr="00D058F7">
        <w:t>.</w:t>
      </w:r>
    </w:p>
    <w:p w:rsidR="00D058F7" w:rsidRDefault="00D058F7" w:rsidP="00D058F7">
      <w:pPr>
        <w:widowControl w:val="0"/>
        <w:autoSpaceDE w:val="0"/>
        <w:autoSpaceDN w:val="0"/>
        <w:adjustRightInd w:val="0"/>
        <w:ind w:firstLine="709"/>
      </w:pPr>
    </w:p>
    <w:p w:rsidR="00D058F7" w:rsidRDefault="00022E4B" w:rsidP="0052056D">
      <w:pPr>
        <w:pStyle w:val="2"/>
      </w:pPr>
      <w:bookmarkStart w:id="2" w:name="_Toc232847945"/>
      <w:r w:rsidRPr="00D058F7">
        <w:t>Глава 2</w:t>
      </w:r>
      <w:bookmarkEnd w:id="2"/>
    </w:p>
    <w:p w:rsidR="0052056D" w:rsidRDefault="0052056D" w:rsidP="00D058F7">
      <w:pPr>
        <w:widowControl w:val="0"/>
        <w:autoSpaceDE w:val="0"/>
        <w:autoSpaceDN w:val="0"/>
        <w:adjustRightInd w:val="0"/>
        <w:ind w:firstLine="709"/>
      </w:pPr>
    </w:p>
    <w:p w:rsidR="00D058F7" w:rsidRDefault="00022E4B" w:rsidP="00D058F7">
      <w:pPr>
        <w:widowControl w:val="0"/>
        <w:autoSpaceDE w:val="0"/>
        <w:autoSpaceDN w:val="0"/>
        <w:adjustRightInd w:val="0"/>
        <w:ind w:firstLine="709"/>
      </w:pPr>
      <w:r w:rsidRPr="00D058F7">
        <w:t>Потерпев неудачу в попытках убедить Горбачева внести в его текст необходимые изменения, высшие руководители СССР решили действовать самостоятельно</w:t>
      </w:r>
      <w:r w:rsidR="00D058F7" w:rsidRPr="00D058F7">
        <w:t xml:space="preserve">. </w:t>
      </w:r>
      <w:r w:rsidRPr="00D058F7">
        <w:t xml:space="preserve">В отсутствие президента, когда он находился на отдыхе в Крыму, 18 августа, на одном из объектов КГБ в Москве, был создан Государственный комитет </w:t>
      </w:r>
      <w:r w:rsidR="00FE796C" w:rsidRPr="00D058F7">
        <w:t>по чрезвычайному положению (ГКЧП</w:t>
      </w:r>
      <w:r w:rsidR="00D058F7" w:rsidRPr="00D058F7">
        <w:t xml:space="preserve">). </w:t>
      </w:r>
      <w:r w:rsidR="00FE796C" w:rsidRPr="00D058F7">
        <w:t>В его состав вошли</w:t>
      </w:r>
      <w:r w:rsidR="00D058F7" w:rsidRPr="00D058F7">
        <w:t xml:space="preserve">: </w:t>
      </w:r>
      <w:r w:rsidR="00FE796C" w:rsidRPr="00D058F7">
        <w:t>О</w:t>
      </w:r>
      <w:r w:rsidR="00D058F7">
        <w:t xml:space="preserve">.Д. </w:t>
      </w:r>
      <w:r w:rsidR="00FE796C" w:rsidRPr="00D058F7">
        <w:t>Бакланов (первый заместитель председателя</w:t>
      </w:r>
      <w:r w:rsidR="00D058F7" w:rsidRPr="00D058F7">
        <w:t xml:space="preserve"> </w:t>
      </w:r>
      <w:r w:rsidR="00FE796C" w:rsidRPr="00D058F7">
        <w:t>Совета Обороны СССР</w:t>
      </w:r>
      <w:r w:rsidR="00D058F7" w:rsidRPr="00D058F7">
        <w:t>),</w:t>
      </w:r>
      <w:r w:rsidR="00FE796C" w:rsidRPr="00D058F7">
        <w:t xml:space="preserve"> В</w:t>
      </w:r>
      <w:r w:rsidR="00D058F7">
        <w:t xml:space="preserve">.А. </w:t>
      </w:r>
      <w:r w:rsidR="00FE796C" w:rsidRPr="00D058F7">
        <w:t>Крючков (Председатель КГБ СССР</w:t>
      </w:r>
      <w:r w:rsidR="00D058F7" w:rsidRPr="00D058F7">
        <w:t>)</w:t>
      </w:r>
      <w:r w:rsidR="00D058F7">
        <w:t xml:space="preserve">, В.С. </w:t>
      </w:r>
      <w:r w:rsidR="00FE796C" w:rsidRPr="00D058F7">
        <w:t>Павлов (Премьер-министр СССР</w:t>
      </w:r>
      <w:r w:rsidR="00D058F7" w:rsidRPr="00D058F7">
        <w:t>),</w:t>
      </w:r>
      <w:r w:rsidR="00FE796C" w:rsidRPr="00D058F7">
        <w:t xml:space="preserve"> Б</w:t>
      </w:r>
      <w:r w:rsidR="00D058F7">
        <w:t xml:space="preserve">.К. </w:t>
      </w:r>
      <w:r w:rsidR="00FE796C" w:rsidRPr="00D058F7">
        <w:t>Пуго</w:t>
      </w:r>
      <w:r w:rsidR="0052056D">
        <w:t xml:space="preserve"> </w:t>
      </w:r>
      <w:r w:rsidR="00FE796C" w:rsidRPr="00D058F7">
        <w:t>(министр внутренних дел СССР</w:t>
      </w:r>
      <w:r w:rsidR="00D058F7" w:rsidRPr="00D058F7">
        <w:t>),</w:t>
      </w:r>
      <w:r w:rsidR="00FE796C" w:rsidRPr="00D058F7">
        <w:t xml:space="preserve"> В</w:t>
      </w:r>
      <w:r w:rsidR="00D058F7">
        <w:t xml:space="preserve">.А. </w:t>
      </w:r>
      <w:r w:rsidR="00FE796C" w:rsidRPr="00D058F7">
        <w:t>Стародубцев (Председатель крестьянского союза СССР</w:t>
      </w:r>
      <w:r w:rsidR="00D058F7" w:rsidRPr="00D058F7">
        <w:t>),</w:t>
      </w:r>
      <w:r w:rsidR="00FE796C" w:rsidRPr="00D058F7">
        <w:t xml:space="preserve"> А</w:t>
      </w:r>
      <w:r w:rsidR="00D058F7">
        <w:t xml:space="preserve">.И. </w:t>
      </w:r>
      <w:r w:rsidR="00FE796C" w:rsidRPr="00D058F7">
        <w:t>Тизяков (президент ассоциации государственных предприятий и объектов строительства, промышленности, транспорта и связи</w:t>
      </w:r>
      <w:r w:rsidR="00D058F7" w:rsidRPr="00D058F7">
        <w:t>),</w:t>
      </w:r>
      <w:r w:rsidR="00FE796C" w:rsidRPr="00D058F7">
        <w:t xml:space="preserve"> Д</w:t>
      </w:r>
      <w:r w:rsidR="00D058F7">
        <w:t xml:space="preserve">.Т. </w:t>
      </w:r>
      <w:r w:rsidR="00FE796C" w:rsidRPr="00D058F7">
        <w:t>Язов (министр обороны СССР</w:t>
      </w:r>
      <w:r w:rsidR="00D058F7" w:rsidRPr="00D058F7">
        <w:t>),</w:t>
      </w:r>
      <w:r w:rsidR="00FE796C" w:rsidRPr="00D058F7">
        <w:t xml:space="preserve"> Г</w:t>
      </w:r>
      <w:r w:rsidR="00D058F7">
        <w:t xml:space="preserve">.И. </w:t>
      </w:r>
      <w:r w:rsidR="00FE796C" w:rsidRPr="00D058F7">
        <w:t>Янаев (вице-президент СССР</w:t>
      </w:r>
      <w:r w:rsidR="00D058F7" w:rsidRPr="00D058F7">
        <w:t xml:space="preserve">). </w:t>
      </w:r>
      <w:r w:rsidR="00FE796C" w:rsidRPr="00D058F7">
        <w:t xml:space="preserve">Состав комитета </w:t>
      </w:r>
      <w:r w:rsidR="00DB547B" w:rsidRPr="00D058F7">
        <w:t>должен был продемонстрировать единство высших органов власти</w:t>
      </w:r>
      <w:r w:rsidR="00D058F7" w:rsidRPr="00D058F7">
        <w:t xml:space="preserve"> </w:t>
      </w:r>
      <w:r w:rsidR="00DB547B" w:rsidRPr="00D058F7">
        <w:t>и основных социальных групп и их озабоченности судьбой</w:t>
      </w:r>
      <w:r w:rsidR="00D058F7" w:rsidRPr="00D058F7">
        <w:t xml:space="preserve"> </w:t>
      </w:r>
      <w:r w:rsidR="00DB547B" w:rsidRPr="00D058F7">
        <w:t>Союза</w:t>
      </w:r>
      <w:r w:rsidR="00D058F7" w:rsidRPr="00D058F7">
        <w:t xml:space="preserve">. </w:t>
      </w:r>
      <w:r w:rsidR="00DB547B" w:rsidRPr="00D058F7">
        <w:t>В тот же день прервал отпуск и вернулся в Москву Председатель Верховного Совета СССР А</w:t>
      </w:r>
      <w:r w:rsidR="00D058F7">
        <w:t xml:space="preserve">.И. </w:t>
      </w:r>
      <w:r w:rsidR="00DB547B" w:rsidRPr="00D058F7">
        <w:t>Лукьянов, который однако в состав ГКЧП не вошел</w:t>
      </w:r>
      <w:r w:rsidR="00D058F7" w:rsidRPr="00D058F7">
        <w:t>.</w:t>
      </w:r>
    </w:p>
    <w:p w:rsidR="00D058F7" w:rsidRDefault="00DB547B" w:rsidP="00D058F7">
      <w:pPr>
        <w:widowControl w:val="0"/>
        <w:autoSpaceDE w:val="0"/>
        <w:autoSpaceDN w:val="0"/>
        <w:adjustRightInd w:val="0"/>
        <w:ind w:firstLine="709"/>
      </w:pPr>
      <w:r w:rsidRPr="00D058F7">
        <w:t>Утром 19 августа был обнародован указ вице-президента</w:t>
      </w:r>
      <w:r w:rsidR="00D058F7" w:rsidRPr="00D058F7">
        <w:t xml:space="preserve"> </w:t>
      </w:r>
      <w:r w:rsidRPr="00D058F7">
        <w:t>Г</w:t>
      </w:r>
      <w:r w:rsidR="00D058F7">
        <w:t xml:space="preserve">.И. </w:t>
      </w:r>
      <w:r w:rsidRPr="00D058F7">
        <w:t>Янаева, в котором сообщалось о невозможности</w:t>
      </w:r>
      <w:r w:rsidR="00D058F7" w:rsidRPr="00D058F7">
        <w:t xml:space="preserve"> </w:t>
      </w:r>
      <w:r w:rsidRPr="00D058F7">
        <w:t>Горбачевым выполнять обязанности президента</w:t>
      </w:r>
      <w:r w:rsidR="00D058F7">
        <w:t xml:space="preserve"> "</w:t>
      </w:r>
      <w:r w:rsidRPr="00D058F7">
        <w:t>по состоянию здоровья</w:t>
      </w:r>
      <w:r w:rsidR="00D058F7">
        <w:t>", и</w:t>
      </w:r>
      <w:r w:rsidRPr="00D058F7">
        <w:t xml:space="preserve"> о вступлении в должность главы государства самого Янаева</w:t>
      </w:r>
      <w:r w:rsidR="00D058F7" w:rsidRPr="00D058F7">
        <w:t>.</w:t>
      </w:r>
    </w:p>
    <w:p w:rsidR="00D058F7" w:rsidRDefault="00D058F7" w:rsidP="00D058F7">
      <w:pPr>
        <w:widowControl w:val="0"/>
        <w:autoSpaceDE w:val="0"/>
        <w:autoSpaceDN w:val="0"/>
        <w:adjustRightInd w:val="0"/>
        <w:ind w:firstLine="709"/>
      </w:pPr>
      <w:r>
        <w:t>"</w:t>
      </w:r>
      <w:r w:rsidR="00605D16" w:rsidRPr="00D058F7">
        <w:t>…</w:t>
      </w:r>
      <w:r w:rsidRPr="00D058F7">
        <w:t xml:space="preserve">. </w:t>
      </w:r>
      <w:r w:rsidR="00605D16" w:rsidRPr="00D058F7">
        <w:t>Ввести чрезвычайное положение</w:t>
      </w:r>
      <w:r w:rsidRPr="00D058F7">
        <w:t xml:space="preserve"> </w:t>
      </w:r>
      <w:r w:rsidR="00605D16" w:rsidRPr="00D058F7">
        <w:t>в отдельных местностях СССР…</w:t>
      </w:r>
      <w:r w:rsidR="004C78B1">
        <w:t>"</w:t>
      </w:r>
      <w:r w:rsidRPr="00D058F7">
        <w:t>.</w:t>
      </w:r>
    </w:p>
    <w:p w:rsidR="00D058F7" w:rsidRDefault="00605D16" w:rsidP="00D058F7">
      <w:pPr>
        <w:widowControl w:val="0"/>
        <w:autoSpaceDE w:val="0"/>
        <w:autoSpaceDN w:val="0"/>
        <w:adjustRightInd w:val="0"/>
        <w:ind w:firstLine="709"/>
      </w:pPr>
      <w:r w:rsidRPr="00D058F7">
        <w:t>Заявление Советского руководства</w:t>
      </w:r>
      <w:r w:rsidR="00D058F7" w:rsidRPr="00D058F7">
        <w:t>.</w:t>
      </w:r>
    </w:p>
    <w:p w:rsidR="00D058F7" w:rsidRDefault="00605D16" w:rsidP="00D058F7">
      <w:pPr>
        <w:widowControl w:val="0"/>
        <w:autoSpaceDE w:val="0"/>
        <w:autoSpaceDN w:val="0"/>
        <w:adjustRightInd w:val="0"/>
        <w:ind w:firstLine="709"/>
      </w:pPr>
      <w:r w:rsidRPr="00D058F7">
        <w:t>18 августа 1991г</w:t>
      </w:r>
      <w:r w:rsidR="00D058F7" w:rsidRPr="00D058F7">
        <w:t>.</w:t>
      </w:r>
    </w:p>
    <w:p w:rsidR="00D058F7" w:rsidRDefault="00605D16" w:rsidP="00D058F7">
      <w:pPr>
        <w:widowControl w:val="0"/>
        <w:autoSpaceDE w:val="0"/>
        <w:autoSpaceDN w:val="0"/>
        <w:adjustRightInd w:val="0"/>
        <w:ind w:firstLine="709"/>
      </w:pPr>
      <w:r w:rsidRPr="00D058F7">
        <w:t>В связи с невозможностью по состоянию здоровья исполнения Горбачевым Михаилом Сергеевичем обязанностей президента СССР и переходом</w:t>
      </w:r>
      <w:r w:rsidR="00D058F7" w:rsidRPr="00D058F7">
        <w:t xml:space="preserve"> </w:t>
      </w:r>
      <w:r w:rsidRPr="00D058F7">
        <w:t>в соответствии со статьей 127 (7</w:t>
      </w:r>
      <w:r w:rsidR="00D058F7" w:rsidRPr="00D058F7">
        <w:t xml:space="preserve">) </w:t>
      </w:r>
      <w:r w:rsidRPr="00D058F7">
        <w:t>Конституции СССР полномочий президента Союза СССР к вице-президенту СССР Янаеву Геннадию Ивановичу</w:t>
      </w:r>
      <w:r w:rsidR="00D058F7" w:rsidRPr="00D058F7">
        <w:t>:</w:t>
      </w:r>
    </w:p>
    <w:p w:rsidR="00D058F7" w:rsidRDefault="00605D16" w:rsidP="00D058F7">
      <w:pPr>
        <w:widowControl w:val="0"/>
        <w:autoSpaceDE w:val="0"/>
        <w:autoSpaceDN w:val="0"/>
        <w:adjustRightInd w:val="0"/>
        <w:ind w:firstLine="709"/>
      </w:pPr>
      <w:r w:rsidRPr="00D058F7">
        <w:t>В целях преодоления глубокого и</w:t>
      </w:r>
      <w:r w:rsidR="001E19B1" w:rsidRPr="00D058F7">
        <w:t xml:space="preserve"> всестороннего кризиса, политической, межнациональной и гражданской конфронтации, хаоса и анархии, которые угрожают жизни и безопасности граждан Советского Союза, суверенитету, территориальной целостности, свободе и независимости нашего Отечества</w:t>
      </w:r>
      <w:r w:rsidR="00D058F7" w:rsidRPr="00D058F7">
        <w:t>:</w:t>
      </w:r>
    </w:p>
    <w:p w:rsidR="004F0039" w:rsidRPr="00D058F7" w:rsidRDefault="004F0039" w:rsidP="00D058F7">
      <w:pPr>
        <w:widowControl w:val="0"/>
        <w:autoSpaceDE w:val="0"/>
        <w:autoSpaceDN w:val="0"/>
        <w:adjustRightInd w:val="0"/>
        <w:ind w:firstLine="709"/>
      </w:pPr>
      <w:r w:rsidRPr="00D058F7">
        <w:t>Исходя из результатов всенародного референдума о сохранении СССР и руководствуясь жизненно важными интересами</w:t>
      </w:r>
      <w:r w:rsidR="00D058F7" w:rsidRPr="00D058F7">
        <w:t xml:space="preserve"> </w:t>
      </w:r>
      <w:r w:rsidRPr="00D058F7">
        <w:t>народов нашей страны, всех советских людей</w:t>
      </w:r>
    </w:p>
    <w:p w:rsidR="00D058F7" w:rsidRDefault="004F0039" w:rsidP="00D058F7">
      <w:pPr>
        <w:widowControl w:val="0"/>
        <w:autoSpaceDE w:val="0"/>
        <w:autoSpaceDN w:val="0"/>
        <w:adjustRightInd w:val="0"/>
        <w:ind w:firstLine="709"/>
      </w:pPr>
      <w:r w:rsidRPr="00D058F7">
        <w:t>Заявляем</w:t>
      </w:r>
      <w:r w:rsidR="00D058F7" w:rsidRPr="00D058F7">
        <w:t>:</w:t>
      </w:r>
    </w:p>
    <w:p w:rsidR="00D058F7" w:rsidRDefault="004F0039" w:rsidP="00D058F7">
      <w:pPr>
        <w:widowControl w:val="0"/>
        <w:autoSpaceDE w:val="0"/>
        <w:autoSpaceDN w:val="0"/>
        <w:adjustRightInd w:val="0"/>
        <w:ind w:firstLine="709"/>
      </w:pPr>
      <w:r w:rsidRPr="00D058F7">
        <w:t>1 В соответствии со статьей 127(3</w:t>
      </w:r>
      <w:r w:rsidR="00D058F7" w:rsidRPr="00D058F7">
        <w:t xml:space="preserve">) </w:t>
      </w:r>
      <w:r w:rsidRPr="00D058F7">
        <w:t>Конституции СССР и статьей 2 Закона СССР</w:t>
      </w:r>
      <w:r w:rsidR="00D058F7">
        <w:t xml:space="preserve"> "</w:t>
      </w:r>
      <w:r w:rsidRPr="00D058F7">
        <w:t>О правовом режиме чрезвычайного положения</w:t>
      </w:r>
      <w:r w:rsidR="00D058F7">
        <w:t xml:space="preserve">" </w:t>
      </w:r>
      <w:r w:rsidRPr="00D058F7">
        <w:t xml:space="preserve">и идя на встречу </w:t>
      </w:r>
      <w:r w:rsidR="00433DEA" w:rsidRPr="00D058F7">
        <w:t>требованиям широких масс,</w:t>
      </w:r>
      <w:r w:rsidR="00D058F7" w:rsidRPr="00D058F7">
        <w:t xml:space="preserve"> </w:t>
      </w:r>
      <w:r w:rsidR="00433DEA" w:rsidRPr="00D058F7">
        <w:t>и необходимости принятия самых решительных мер, обеспечения законности и порядка ввести чрезвычайное положение</w:t>
      </w:r>
      <w:r w:rsidR="00D058F7" w:rsidRPr="00D058F7">
        <w:t xml:space="preserve"> </w:t>
      </w:r>
      <w:r w:rsidR="00433DEA" w:rsidRPr="00D058F7">
        <w:t>в отдельных местностях СССР</w:t>
      </w:r>
      <w:r w:rsidR="00D058F7" w:rsidRPr="00D058F7">
        <w:t xml:space="preserve"> </w:t>
      </w:r>
      <w:r w:rsidR="00433DEA" w:rsidRPr="00D058F7">
        <w:t>сроком на 6 месяцев с 4 часов по Московскому времени 19 августа 1991 года</w:t>
      </w:r>
      <w:r w:rsidR="00D058F7" w:rsidRPr="00D058F7">
        <w:t>.</w:t>
      </w:r>
    </w:p>
    <w:p w:rsidR="00D058F7" w:rsidRDefault="00433DEA" w:rsidP="00D058F7">
      <w:pPr>
        <w:widowControl w:val="0"/>
        <w:autoSpaceDE w:val="0"/>
        <w:autoSpaceDN w:val="0"/>
        <w:adjustRightInd w:val="0"/>
        <w:ind w:firstLine="709"/>
      </w:pPr>
      <w:r w:rsidRPr="00D058F7">
        <w:t>2 Установить что на всей территории СССР безусловное верховенство имеют</w:t>
      </w:r>
      <w:r w:rsidR="00D058F7" w:rsidRPr="00D058F7">
        <w:t xml:space="preserve"> </w:t>
      </w:r>
      <w:r w:rsidRPr="00D058F7">
        <w:t>Конституция СССР и Законы СССР</w:t>
      </w:r>
      <w:r w:rsidR="00D058F7" w:rsidRPr="00D058F7">
        <w:t>.</w:t>
      </w:r>
    </w:p>
    <w:p w:rsidR="00D058F7" w:rsidRDefault="00433DEA" w:rsidP="00D058F7">
      <w:pPr>
        <w:widowControl w:val="0"/>
        <w:autoSpaceDE w:val="0"/>
        <w:autoSpaceDN w:val="0"/>
        <w:adjustRightInd w:val="0"/>
        <w:ind w:firstLine="709"/>
      </w:pPr>
      <w:r w:rsidRPr="00D058F7">
        <w:t>3 Для управления страной и эффективного осуществления режима чрезвычайного положения образовать государственный комитет по чрезвычайному положению СССР (ГКЧП СССР</w:t>
      </w:r>
      <w:r w:rsidR="00D058F7" w:rsidRPr="00D058F7">
        <w:t xml:space="preserve">) </w:t>
      </w:r>
      <w:r w:rsidRPr="00D058F7">
        <w:t>в следующем составе</w:t>
      </w:r>
      <w:r w:rsidR="00D058F7" w:rsidRPr="00D058F7">
        <w:t>:</w:t>
      </w:r>
    </w:p>
    <w:p w:rsidR="00D058F7" w:rsidRDefault="00433DEA" w:rsidP="00D058F7">
      <w:pPr>
        <w:widowControl w:val="0"/>
        <w:autoSpaceDE w:val="0"/>
        <w:autoSpaceDN w:val="0"/>
        <w:adjustRightInd w:val="0"/>
        <w:ind w:firstLine="709"/>
      </w:pPr>
      <w:r w:rsidRPr="00D058F7">
        <w:t>Бакланов О</w:t>
      </w:r>
      <w:r w:rsidR="00D058F7">
        <w:t xml:space="preserve">.Д. </w:t>
      </w:r>
      <w:r w:rsidR="00D058F7" w:rsidRPr="00D058F7">
        <w:t xml:space="preserve">- </w:t>
      </w:r>
      <w:r w:rsidRPr="00D058F7">
        <w:t>первый заместитель председателя Совета Обороны СССР, Крючков В</w:t>
      </w:r>
      <w:r w:rsidR="00D058F7">
        <w:t>.А. -</w:t>
      </w:r>
      <w:r w:rsidRPr="00D058F7">
        <w:t>председатель КГБ СССР</w:t>
      </w:r>
      <w:r w:rsidR="00AF486C" w:rsidRPr="00D058F7">
        <w:t>, Павлов В</w:t>
      </w:r>
      <w:r w:rsidR="00D058F7">
        <w:t>.С. -</w:t>
      </w:r>
      <w:r w:rsidR="00AF486C" w:rsidRPr="00D058F7">
        <w:t>премьер министр СССР, Пуго Б</w:t>
      </w:r>
      <w:r w:rsidR="00D058F7">
        <w:t xml:space="preserve">.К. </w:t>
      </w:r>
      <w:r w:rsidR="00AF486C" w:rsidRPr="00D058F7">
        <w:t>министр внутренних дел СССР, Стародубцев В</w:t>
      </w:r>
      <w:r w:rsidR="00D058F7">
        <w:t>.А. -</w:t>
      </w:r>
      <w:r w:rsidR="00AF486C" w:rsidRPr="00D058F7">
        <w:t>председатель крестьянского союза СССР, Тизяков А</w:t>
      </w:r>
      <w:r w:rsidR="00D058F7">
        <w:t>.И. -</w:t>
      </w:r>
      <w:r w:rsidR="00AF486C" w:rsidRPr="00D058F7">
        <w:t>президент ассоциации государственных предприятий и объектов промышленности, строительства, транспорта и связи СССР</w:t>
      </w:r>
      <w:r w:rsidR="00D058F7" w:rsidRPr="00D058F7">
        <w:t xml:space="preserve">. </w:t>
      </w:r>
      <w:r w:rsidR="00AF486C" w:rsidRPr="00D058F7">
        <w:t>Язов Д</w:t>
      </w:r>
      <w:r w:rsidR="00D058F7">
        <w:t>.Т. -</w:t>
      </w:r>
      <w:r w:rsidR="00AF486C" w:rsidRPr="00D058F7">
        <w:t xml:space="preserve"> министр обороны СССР, Янаев Г</w:t>
      </w:r>
      <w:r w:rsidR="00D058F7">
        <w:t>.И. -</w:t>
      </w:r>
      <w:r w:rsidR="00AF486C" w:rsidRPr="00D058F7">
        <w:t>исполняющий обязанности президента СССР</w:t>
      </w:r>
      <w:r w:rsidR="00D058F7" w:rsidRPr="00D058F7">
        <w:t xml:space="preserve">. </w:t>
      </w:r>
      <w:r w:rsidR="00AF486C" w:rsidRPr="00D058F7">
        <w:t>(Янаев, Павлов и Бакланов</w:t>
      </w:r>
      <w:r w:rsidR="00D058F7" w:rsidRPr="00D058F7">
        <w:t xml:space="preserve">) </w:t>
      </w:r>
      <w:r w:rsidR="00AF486C" w:rsidRPr="00D058F7">
        <w:t>20 августа 1991г</w:t>
      </w:r>
      <w:r w:rsidR="00D058F7" w:rsidRPr="00D058F7">
        <w:t>.</w:t>
      </w:r>
    </w:p>
    <w:p w:rsidR="00D058F7" w:rsidRDefault="00253758" w:rsidP="00D058F7">
      <w:pPr>
        <w:widowControl w:val="0"/>
        <w:autoSpaceDE w:val="0"/>
        <w:autoSpaceDN w:val="0"/>
        <w:adjustRightInd w:val="0"/>
        <w:ind w:firstLine="709"/>
      </w:pPr>
      <w:r w:rsidRPr="00D058F7">
        <w:t>Вторым документом было</w:t>
      </w:r>
      <w:r w:rsidR="00D058F7">
        <w:t xml:space="preserve"> "</w:t>
      </w:r>
      <w:r w:rsidRPr="00D058F7">
        <w:t>Заявление Советского руководства</w:t>
      </w:r>
      <w:r w:rsidR="00D058F7">
        <w:t xml:space="preserve"> ", </w:t>
      </w:r>
      <w:r w:rsidRPr="00D058F7">
        <w:t>подписанное Г</w:t>
      </w:r>
      <w:r w:rsidR="00D058F7">
        <w:t xml:space="preserve">.И. </w:t>
      </w:r>
      <w:r w:rsidRPr="00D058F7">
        <w:t>Янаевым, В</w:t>
      </w:r>
      <w:r w:rsidR="00D058F7">
        <w:t xml:space="preserve">.С. </w:t>
      </w:r>
      <w:r w:rsidRPr="00D058F7">
        <w:t>Павловым и О</w:t>
      </w:r>
      <w:r w:rsidR="00D058F7">
        <w:t xml:space="preserve">.Д. </w:t>
      </w:r>
      <w:r w:rsidRPr="00D058F7">
        <w:t>Баклановым, о том что в отдельных местностях на срок до 6 месяцев с 19 августа в</w:t>
      </w:r>
      <w:r w:rsidR="00F71830" w:rsidRPr="00D058F7">
        <w:t>водиться чрезвычайное положение, осуществлять режим которого был призван ГКЧП СССР</w:t>
      </w:r>
      <w:r w:rsidR="00D058F7" w:rsidRPr="00D058F7">
        <w:t xml:space="preserve">. </w:t>
      </w:r>
      <w:r w:rsidR="00F71830" w:rsidRPr="00D058F7">
        <w:t xml:space="preserve">Третий документ </w:t>
      </w:r>
      <w:r w:rsidR="00D058F7">
        <w:t>-</w:t>
      </w:r>
      <w:r w:rsidR="00F71830" w:rsidRPr="00D058F7">
        <w:t>«Обращение к советскому народу</w:t>
      </w:r>
      <w:r w:rsidR="00D058F7">
        <w:t xml:space="preserve">", </w:t>
      </w:r>
      <w:r w:rsidR="00F71830" w:rsidRPr="00D058F7">
        <w:t>где впервые на столь высоком уровне констатировалось, что начатая по инициативе М</w:t>
      </w:r>
      <w:r w:rsidR="00D058F7">
        <w:t xml:space="preserve">.С. </w:t>
      </w:r>
      <w:r w:rsidR="00F71830" w:rsidRPr="00D058F7">
        <w:t>Горбачева политика реформ зашла в тупик, и анализировались причины вызвавшие</w:t>
      </w:r>
      <w:r w:rsidR="00D058F7">
        <w:t xml:space="preserve"> "</w:t>
      </w:r>
      <w:r w:rsidR="00F71830" w:rsidRPr="00D058F7">
        <w:t>безверие, апатию и отчаянье</w:t>
      </w:r>
      <w:r w:rsidR="00D058F7" w:rsidRPr="00D058F7">
        <w:t>),</w:t>
      </w:r>
      <w:r w:rsidR="00F71830" w:rsidRPr="00D058F7">
        <w:t xml:space="preserve"> потерю доверия к власти и неуправляемость страны</w:t>
      </w:r>
      <w:r w:rsidR="00D058F7" w:rsidRPr="00D058F7">
        <w:t xml:space="preserve">. </w:t>
      </w:r>
      <w:r w:rsidR="00F71830" w:rsidRPr="00D058F7">
        <w:t>В числе главных причин называлось возникновение экстремистских сил, взявших курс на ликвидацию Советского Союза и захват власти любой ценой</w:t>
      </w:r>
      <w:r w:rsidR="00D058F7" w:rsidRPr="00D058F7">
        <w:t xml:space="preserve">. </w:t>
      </w:r>
      <w:r w:rsidR="00F71830" w:rsidRPr="00D058F7">
        <w:t>Документ едва ли не впервые в советской истории открыто призывал защищать социализм</w:t>
      </w:r>
      <w:r w:rsidR="00D058F7" w:rsidRPr="00D058F7">
        <w:t xml:space="preserve">. </w:t>
      </w:r>
      <w:r w:rsidR="00B36BF9" w:rsidRPr="00D058F7">
        <w:t>Апелляция к патриотическим чувствам была призвана подчеркнуть критичность момента, консолидировать</w:t>
      </w:r>
      <w:r w:rsidR="00D058F7" w:rsidRPr="00D058F7">
        <w:t xml:space="preserve"> </w:t>
      </w:r>
      <w:r w:rsidR="00B36BF9" w:rsidRPr="00D058F7">
        <w:t>всех государственнически</w:t>
      </w:r>
      <w:r w:rsidR="00D058F7" w:rsidRPr="00D058F7">
        <w:t xml:space="preserve"> </w:t>
      </w:r>
      <w:r w:rsidR="00B36BF9" w:rsidRPr="00D058F7">
        <w:t>настроенных граждан СССР, не зависимо от политических симпатий</w:t>
      </w:r>
      <w:r w:rsidR="00D058F7" w:rsidRPr="00D058F7">
        <w:t>.</w:t>
      </w:r>
    </w:p>
    <w:p w:rsidR="00D058F7" w:rsidRDefault="00B36BF9" w:rsidP="00D058F7">
      <w:pPr>
        <w:widowControl w:val="0"/>
        <w:autoSpaceDE w:val="0"/>
        <w:autoSpaceDN w:val="0"/>
        <w:adjustRightInd w:val="0"/>
        <w:ind w:firstLine="709"/>
      </w:pPr>
      <w:r w:rsidRPr="00D058F7">
        <w:t xml:space="preserve">В четвертом документе </w:t>
      </w:r>
      <w:r w:rsidR="00D058F7">
        <w:t>- "</w:t>
      </w:r>
      <w:r w:rsidRPr="00D058F7">
        <w:t>Постановление ГКЧП №1</w:t>
      </w:r>
      <w:r w:rsidR="00D058F7">
        <w:t xml:space="preserve">" </w:t>
      </w:r>
      <w:r w:rsidR="00D058F7" w:rsidRPr="00D058F7">
        <w:t xml:space="preserve">- </w:t>
      </w:r>
      <w:r w:rsidRPr="00D058F7">
        <w:t>перечислялся комплекс первоочередных для исполнения мер</w:t>
      </w:r>
      <w:r w:rsidR="00D058F7" w:rsidRPr="00D058F7">
        <w:t xml:space="preserve">: </w:t>
      </w:r>
      <w:r w:rsidRPr="00D058F7">
        <w:t>незамедлительное расформирование структур власти и управления, военизированных</w:t>
      </w:r>
      <w:r w:rsidR="00D058F7" w:rsidRPr="00D058F7">
        <w:t xml:space="preserve"> </w:t>
      </w:r>
      <w:r w:rsidRPr="00D058F7">
        <w:t>формирований, противоречащих Конституции СССР и Законам СССР, подтверждение недействительности законов и решений, противоречащих Конституции и Законам СССР, приоритет общесоюзного законодательства</w:t>
      </w:r>
      <w:r w:rsidR="00D058F7" w:rsidRPr="00D058F7">
        <w:t xml:space="preserve">; </w:t>
      </w:r>
      <w:r w:rsidR="00264F4A" w:rsidRPr="00D058F7">
        <w:t>приостановка деятельности политических партий</w:t>
      </w:r>
      <w:r w:rsidR="000E3F70" w:rsidRPr="00D058F7">
        <w:t xml:space="preserve"> общественных организаций и массовых движений, препятствующих нормализации обстановки</w:t>
      </w:r>
      <w:r w:rsidR="00D058F7" w:rsidRPr="00D058F7">
        <w:t xml:space="preserve">. </w:t>
      </w:r>
      <w:r w:rsidR="000E3F70" w:rsidRPr="00D058F7">
        <w:t>Далее следовал перечень необходимых действий по охране общественного порядка</w:t>
      </w:r>
      <w:r w:rsidR="00D058F7" w:rsidRPr="00D058F7">
        <w:t xml:space="preserve"> </w:t>
      </w:r>
      <w:r w:rsidR="000E3F70" w:rsidRPr="00D058F7">
        <w:t>и безопасности государства</w:t>
      </w:r>
      <w:r w:rsidR="00684EE4" w:rsidRPr="00D058F7">
        <w:t>, общества и граждан</w:t>
      </w:r>
      <w:r w:rsidR="00D058F7" w:rsidRPr="00D058F7">
        <w:t xml:space="preserve">; </w:t>
      </w:r>
      <w:r w:rsidR="00684EE4" w:rsidRPr="00D058F7">
        <w:t>мер не допускающих</w:t>
      </w:r>
      <w:r w:rsidR="00D058F7" w:rsidRPr="00D058F7">
        <w:t xml:space="preserve"> </w:t>
      </w:r>
      <w:r w:rsidR="00684EE4" w:rsidRPr="00D058F7">
        <w:t>проведение митингов</w:t>
      </w:r>
      <w:r w:rsidR="00D058F7" w:rsidRPr="00D058F7">
        <w:t xml:space="preserve"> </w:t>
      </w:r>
      <w:r w:rsidR="00684EE4" w:rsidRPr="00D058F7">
        <w:t>уличных шествий и демонстраций, а также забастовок</w:t>
      </w:r>
      <w:r w:rsidR="00D058F7" w:rsidRPr="00D058F7">
        <w:t xml:space="preserve">; </w:t>
      </w:r>
      <w:r w:rsidR="00684EE4" w:rsidRPr="00D058F7">
        <w:t>по установлению контроля над средствами массовой информации, наведению порядка и дисциплины во всех сферах жизни общества</w:t>
      </w:r>
      <w:r w:rsidR="00D058F7" w:rsidRPr="00D058F7">
        <w:t xml:space="preserve">; </w:t>
      </w:r>
      <w:r w:rsidR="00684EE4" w:rsidRPr="00D058F7">
        <w:t>своевременной сборке урожая</w:t>
      </w:r>
      <w:r w:rsidR="00D058F7" w:rsidRPr="00D058F7">
        <w:t xml:space="preserve"> </w:t>
      </w:r>
      <w:r w:rsidR="00684EE4" w:rsidRPr="00D058F7">
        <w:t>и удовлетворению первостепенных социальных нужд</w:t>
      </w:r>
      <w:r w:rsidR="00D058F7" w:rsidRPr="00D058F7">
        <w:t xml:space="preserve">. </w:t>
      </w:r>
      <w:r w:rsidR="00684EE4" w:rsidRPr="00D058F7">
        <w:t>В заключение авторы обращались ко всем политически здоровым силам с призывом объединиться,</w:t>
      </w:r>
      <w:r w:rsidR="00D058F7">
        <w:t xml:space="preserve"> "</w:t>
      </w:r>
      <w:r w:rsidR="00684EE4" w:rsidRPr="00D058F7">
        <w:t>чтобы положить конец нынешнему смутному времени</w:t>
      </w:r>
      <w:r w:rsidR="00D058F7">
        <w:t xml:space="preserve">". </w:t>
      </w:r>
      <w:r w:rsidR="00684EE4" w:rsidRPr="00D058F7">
        <w:t>Правотворчество</w:t>
      </w:r>
      <w:r w:rsidR="00D058F7" w:rsidRPr="00D058F7">
        <w:t xml:space="preserve"> </w:t>
      </w:r>
      <w:r w:rsidR="00684EE4" w:rsidRPr="00D058F7">
        <w:t>ГКЧП</w:t>
      </w:r>
      <w:r w:rsidR="00D058F7" w:rsidRPr="00D058F7">
        <w:t xml:space="preserve"> </w:t>
      </w:r>
      <w:r w:rsidR="00684EE4" w:rsidRPr="00D058F7">
        <w:t>подкреплялось вводом в столицу войск (4 тысячи солдат и офицеров</w:t>
      </w:r>
      <w:r w:rsidR="00D058F7" w:rsidRPr="00D058F7">
        <w:t xml:space="preserve">) </w:t>
      </w:r>
      <w:r w:rsidR="00684EE4" w:rsidRPr="00D058F7">
        <w:t>и бронетехники</w:t>
      </w:r>
      <w:r w:rsidR="00D058F7" w:rsidRPr="00D058F7">
        <w:t>.</w:t>
      </w:r>
    </w:p>
    <w:p w:rsidR="00D058F7" w:rsidRDefault="00EC643F" w:rsidP="00D058F7">
      <w:pPr>
        <w:widowControl w:val="0"/>
        <w:autoSpaceDE w:val="0"/>
        <w:autoSpaceDN w:val="0"/>
        <w:adjustRightInd w:val="0"/>
        <w:ind w:firstLine="709"/>
      </w:pPr>
      <w:r w:rsidRPr="00D058F7">
        <w:t>Российское руководство против которого была преимущественно направлена активность ГКЧП, оперативно, продуманно и комплексно отреагировало на эти действия</w:t>
      </w:r>
      <w:r w:rsidR="00D058F7" w:rsidRPr="00D058F7">
        <w:t xml:space="preserve">. </w:t>
      </w:r>
      <w:r w:rsidRPr="00D058F7">
        <w:t>Во-первых, была развернута мощная информационная компания</w:t>
      </w:r>
      <w:r w:rsidR="00D058F7" w:rsidRPr="00D058F7">
        <w:t xml:space="preserve">. </w:t>
      </w:r>
      <w:r w:rsidRPr="00D058F7">
        <w:t xml:space="preserve">На одно из центральных мест </w:t>
      </w:r>
      <w:r w:rsidR="003C3D69" w:rsidRPr="00D058F7">
        <w:t>вышла тема</w:t>
      </w:r>
      <w:r w:rsidR="00D058F7">
        <w:t xml:space="preserve"> "</w:t>
      </w:r>
      <w:r w:rsidR="003C3D69" w:rsidRPr="00D058F7">
        <w:t>заботы</w:t>
      </w:r>
      <w:r w:rsidR="00D058F7">
        <w:t xml:space="preserve">", </w:t>
      </w:r>
      <w:r w:rsidR="003C3D69" w:rsidRPr="00D058F7">
        <w:t>о президенте СССР и его здоровье, что должно было сфокусировать внимание на сомнительности повода</w:t>
      </w:r>
      <w:r w:rsidR="00D058F7" w:rsidRPr="00D058F7">
        <w:t xml:space="preserve"> </w:t>
      </w:r>
      <w:r w:rsidR="003C3D69" w:rsidRPr="00D058F7">
        <w:t>отстранения Горбачева от должности</w:t>
      </w:r>
      <w:r w:rsidR="00D058F7" w:rsidRPr="00D058F7">
        <w:t xml:space="preserve">. </w:t>
      </w:r>
      <w:r w:rsidR="003C3D69" w:rsidRPr="00D058F7">
        <w:t>В общественном сознании удалось демонизировать ГКЧП, назвав в первый же день происходящее</w:t>
      </w:r>
      <w:r w:rsidR="00D058F7">
        <w:t xml:space="preserve"> "</w:t>
      </w:r>
      <w:r w:rsidR="003C3D69" w:rsidRPr="00D058F7">
        <w:t>путчем хунты</w:t>
      </w:r>
      <w:r w:rsidR="00D058F7">
        <w:t xml:space="preserve">", </w:t>
      </w:r>
      <w:r w:rsidR="003C3D69" w:rsidRPr="00D058F7">
        <w:t>что вызывало ассоциации с образами кровавых диктаторов</w:t>
      </w:r>
      <w:r w:rsidR="00D058F7" w:rsidRPr="00D058F7">
        <w:t xml:space="preserve"> </w:t>
      </w:r>
      <w:r w:rsidR="003C3D69" w:rsidRPr="00D058F7">
        <w:t>и правового беспредела</w:t>
      </w:r>
      <w:r w:rsidR="00D058F7" w:rsidRPr="00D058F7">
        <w:t xml:space="preserve">. </w:t>
      </w:r>
      <w:r w:rsidR="003C3D69" w:rsidRPr="00D058F7">
        <w:t>Во-вторых, российские руководители призвали под стены Белого Дома (резиденцию Верховн</w:t>
      </w:r>
      <w:r w:rsidR="00615B5C" w:rsidRPr="00D058F7">
        <w:t>ого Совета</w:t>
      </w:r>
      <w:r w:rsidR="00D058F7" w:rsidRPr="00D058F7">
        <w:t xml:space="preserve"> </w:t>
      </w:r>
      <w:r w:rsidR="00615B5C" w:rsidRPr="00D058F7">
        <w:t>и Правительства РСФСР</w:t>
      </w:r>
      <w:r w:rsidR="00D058F7" w:rsidRPr="00D058F7">
        <w:t>),</w:t>
      </w:r>
      <w:r w:rsidR="003C3D69" w:rsidRPr="00D058F7">
        <w:t xml:space="preserve"> своих сторонников и старались на протяжении всего периода противостояния сохранять живое кольцо </w:t>
      </w:r>
      <w:r w:rsidR="00D058F7" w:rsidRPr="00D058F7">
        <w:t>(</w:t>
      </w:r>
      <w:r w:rsidR="003C3D69" w:rsidRPr="00D058F7">
        <w:t>по разным сведениям там находилось от 4-до 90 тыс</w:t>
      </w:r>
      <w:r w:rsidR="00D058F7" w:rsidRPr="00D058F7">
        <w:t xml:space="preserve">. </w:t>
      </w:r>
      <w:r w:rsidR="003C3D69" w:rsidRPr="00D058F7">
        <w:t>защитников</w:t>
      </w:r>
      <w:r w:rsidR="00D058F7" w:rsidRPr="00D058F7">
        <w:t xml:space="preserve">). </w:t>
      </w:r>
      <w:r w:rsidR="003C3D69" w:rsidRPr="00D058F7">
        <w:t>Это было важным сдерживающим фактором</w:t>
      </w:r>
      <w:r w:rsidR="00773BB2" w:rsidRPr="00D058F7">
        <w:t>, поскольку обе противостоящие стороны понимали политические последствия возможного кровопролития</w:t>
      </w:r>
      <w:r w:rsidR="00D058F7" w:rsidRPr="00D058F7">
        <w:t xml:space="preserve">. </w:t>
      </w:r>
      <w:r w:rsidR="00773BB2" w:rsidRPr="00D058F7">
        <w:t xml:space="preserve">В </w:t>
      </w:r>
      <w:r w:rsidR="00D058F7">
        <w:t>-</w:t>
      </w:r>
      <w:r w:rsidR="00773BB2" w:rsidRPr="00D058F7">
        <w:t>третьих, Б</w:t>
      </w:r>
      <w:r w:rsidR="00D058F7">
        <w:t xml:space="preserve">.Н. </w:t>
      </w:r>
      <w:r w:rsidR="00773BB2" w:rsidRPr="00D058F7">
        <w:t>Ельцин отталкиваясь от идеи утраты легитимности союзным руководством в связи с совершением</w:t>
      </w:r>
      <w:r w:rsidR="00D058F7">
        <w:t xml:space="preserve"> "</w:t>
      </w:r>
      <w:r w:rsidR="00773BB2" w:rsidRPr="00D058F7">
        <w:t>государственного преступления</w:t>
      </w:r>
      <w:r w:rsidR="00D058F7">
        <w:t xml:space="preserve">", </w:t>
      </w:r>
      <w:r w:rsidR="00615B5C" w:rsidRPr="00D058F7">
        <w:t>подписал серию указов, которыми переподчинил себе все органы исполнительной власти</w:t>
      </w:r>
      <w:r w:rsidR="00D058F7" w:rsidRPr="00D058F7">
        <w:t xml:space="preserve"> </w:t>
      </w:r>
      <w:r w:rsidR="00615B5C" w:rsidRPr="00D058F7">
        <w:t>СССР, находящиеся на территории РСФСР, в их числе подразделения КГБ, МВД и МО СССР</w:t>
      </w:r>
      <w:r w:rsidR="00D058F7" w:rsidRPr="00D058F7">
        <w:t xml:space="preserve">. </w:t>
      </w:r>
      <w:r w:rsidR="00615B5C" w:rsidRPr="00D058F7">
        <w:t>Он принял также на себя полномочия командующего Вооруженными силами СССР на территории РСФСР</w:t>
      </w:r>
      <w:r w:rsidR="00D058F7" w:rsidRPr="00D058F7">
        <w:t>.</w:t>
      </w:r>
    </w:p>
    <w:p w:rsidR="00D058F7" w:rsidRDefault="00615B5C" w:rsidP="00D058F7">
      <w:pPr>
        <w:widowControl w:val="0"/>
        <w:autoSpaceDE w:val="0"/>
        <w:autoSpaceDN w:val="0"/>
        <w:adjustRightInd w:val="0"/>
        <w:ind w:firstLine="709"/>
      </w:pPr>
      <w:r w:rsidRPr="00D058F7">
        <w:t>Противостояние между сторонниками ГКЧП</w:t>
      </w:r>
      <w:r w:rsidR="00D058F7" w:rsidRPr="00D058F7">
        <w:t xml:space="preserve"> </w:t>
      </w:r>
      <w:r w:rsidRPr="00D058F7">
        <w:t>и российских властей происходило в</w:t>
      </w:r>
      <w:r w:rsidR="00D058F7" w:rsidRPr="00D058F7">
        <w:t xml:space="preserve"> </w:t>
      </w:r>
      <w:r w:rsidRPr="00D058F7">
        <w:t>лишь в центре столицы</w:t>
      </w:r>
      <w:r w:rsidR="00D058F7" w:rsidRPr="00D058F7">
        <w:t xml:space="preserve">. </w:t>
      </w:r>
      <w:r w:rsidRPr="00D058F7">
        <w:t>Руководители других союзных республик, а также областей и краев России все чаще проявляли сдержанность</w:t>
      </w:r>
      <w:r w:rsidR="00833762" w:rsidRPr="00D058F7">
        <w:t>, ограничиваясь принятием документов, в которых выражалась готовность следовать Конституции СССР, российским законам и осуждалось введение чрезвычайного положения</w:t>
      </w:r>
      <w:r w:rsidR="00D058F7" w:rsidRPr="00D058F7">
        <w:t>.</w:t>
      </w:r>
    </w:p>
    <w:p w:rsidR="004C78B1" w:rsidRDefault="004C78B1" w:rsidP="00D058F7">
      <w:pPr>
        <w:widowControl w:val="0"/>
        <w:autoSpaceDE w:val="0"/>
        <w:autoSpaceDN w:val="0"/>
        <w:adjustRightInd w:val="0"/>
        <w:ind w:firstLine="709"/>
      </w:pPr>
    </w:p>
    <w:p w:rsidR="00D058F7" w:rsidRPr="00D058F7" w:rsidRDefault="005E301C" w:rsidP="004C78B1">
      <w:pPr>
        <w:pStyle w:val="2"/>
      </w:pPr>
      <w:bookmarkStart w:id="3" w:name="_Toc232847946"/>
      <w:r w:rsidRPr="00D058F7">
        <w:t>Глава 3</w:t>
      </w:r>
      <w:bookmarkEnd w:id="3"/>
    </w:p>
    <w:p w:rsidR="004C78B1" w:rsidRDefault="004C78B1" w:rsidP="00D058F7">
      <w:pPr>
        <w:widowControl w:val="0"/>
        <w:autoSpaceDE w:val="0"/>
        <w:autoSpaceDN w:val="0"/>
        <w:adjustRightInd w:val="0"/>
        <w:ind w:firstLine="709"/>
      </w:pPr>
    </w:p>
    <w:p w:rsidR="00D058F7" w:rsidRDefault="005E301C" w:rsidP="00D058F7">
      <w:pPr>
        <w:widowControl w:val="0"/>
        <w:autoSpaceDE w:val="0"/>
        <w:autoSpaceDN w:val="0"/>
        <w:adjustRightInd w:val="0"/>
        <w:ind w:firstLine="709"/>
      </w:pPr>
      <w:r w:rsidRPr="00D058F7">
        <w:t>Утром 19 августа Центральное телевидение и Всесоюзное радио сообщили о том, что М</w:t>
      </w:r>
      <w:r w:rsidR="00D058F7">
        <w:t xml:space="preserve">.С. </w:t>
      </w:r>
      <w:r w:rsidRPr="00D058F7">
        <w:t>Горбачев тяжело болен</w:t>
      </w:r>
      <w:r w:rsidR="00D058F7" w:rsidRPr="00D058F7">
        <w:t xml:space="preserve">, </w:t>
      </w:r>
      <w:r w:rsidRPr="00D058F7">
        <w:t>и не может выполнять свои обязанности, поэтому вице-президент</w:t>
      </w:r>
      <w:r w:rsidR="00D058F7" w:rsidRPr="00D058F7">
        <w:t xml:space="preserve"> </w:t>
      </w:r>
      <w:r w:rsidRPr="00D058F7">
        <w:t>Г</w:t>
      </w:r>
      <w:r w:rsidR="00D058F7" w:rsidRPr="00D058F7">
        <w:t xml:space="preserve">. </w:t>
      </w:r>
      <w:r w:rsidRPr="00D058F7">
        <w:t>Янаев назначен исполнять обязанности</w:t>
      </w:r>
      <w:r w:rsidR="00D058F7" w:rsidRPr="00D058F7">
        <w:t xml:space="preserve"> </w:t>
      </w:r>
      <w:r w:rsidRPr="00D058F7">
        <w:t>президента СССР</w:t>
      </w:r>
      <w:r w:rsidR="00D058F7" w:rsidRPr="00D058F7">
        <w:t xml:space="preserve">. </w:t>
      </w:r>
      <w:r w:rsidRPr="00D058F7">
        <w:t>В связи с ростом центробежных тенденций и необходимостью предотвращения хаоса и соблюдения порядка, указом Янаева</w:t>
      </w:r>
      <w:r w:rsidR="00D058F7" w:rsidRPr="00D058F7">
        <w:t xml:space="preserve"> </w:t>
      </w:r>
      <w:r w:rsidRPr="00D058F7">
        <w:t>в СССР вводилось чрезвычайное положение, а высшая власть в стране передавалась Государственному комитету по чрезвычайному положению ГКЧП</w:t>
      </w:r>
      <w:r w:rsidR="00D058F7" w:rsidRPr="00D058F7">
        <w:t xml:space="preserve">. </w:t>
      </w:r>
      <w:r w:rsidRPr="00D058F7">
        <w:t>Заговорщики опирались на поддержку председателя Верховного Совета СССР Лукьянова</w:t>
      </w:r>
      <w:r w:rsidR="00D058F7" w:rsidRPr="00D058F7">
        <w:t>.</w:t>
      </w:r>
    </w:p>
    <w:p w:rsidR="00D058F7" w:rsidRDefault="00EB3117" w:rsidP="00D058F7">
      <w:pPr>
        <w:widowControl w:val="0"/>
        <w:autoSpaceDE w:val="0"/>
        <w:autoSpaceDN w:val="0"/>
        <w:adjustRightInd w:val="0"/>
        <w:ind w:firstLine="709"/>
      </w:pPr>
      <w:r w:rsidRPr="00D058F7">
        <w:t>Около 7 часов утра 19 августа подразделения 2-ой Таманской мотострелковой дивизии</w:t>
      </w:r>
      <w:r w:rsidR="00D058F7" w:rsidRPr="00D058F7">
        <w:t xml:space="preserve"> </w:t>
      </w:r>
      <w:r w:rsidRPr="00D058F7">
        <w:t>общей численностью 2107 человек, 127 танков, 169 БМП и БТР, и 4-ой Кантемировской танковой дивизии общей численностью 1702 человек и 235 танков,129 БМП и БТР, двинулись к Москве</w:t>
      </w:r>
      <w:r w:rsidR="00D058F7" w:rsidRPr="00D058F7">
        <w:t xml:space="preserve">. </w:t>
      </w:r>
      <w:r w:rsidRPr="00D058F7">
        <w:t>К 12 часам дня войска взяли под контроль все ключевые объекты жизнеобеспечения столицы</w:t>
      </w:r>
      <w:r w:rsidR="00D058F7" w:rsidRPr="00D058F7">
        <w:t xml:space="preserve">. </w:t>
      </w:r>
      <w:r w:rsidRPr="00D058F7">
        <w:t>Таким образом</w:t>
      </w:r>
      <w:r w:rsidR="00D058F7">
        <w:t xml:space="preserve">,19 </w:t>
      </w:r>
      <w:r w:rsidRPr="00D058F7">
        <w:t>августа 1991 года</w:t>
      </w:r>
      <w:r w:rsidR="00D058F7" w:rsidRPr="00D058F7">
        <w:t xml:space="preserve"> </w:t>
      </w:r>
      <w:r w:rsidRPr="00D058F7">
        <w:t>процесс демократических реформ в стране был прерван</w:t>
      </w:r>
      <w:r w:rsidR="00D058F7" w:rsidRPr="00D058F7">
        <w:t xml:space="preserve">. </w:t>
      </w:r>
      <w:r w:rsidRPr="00D058F7">
        <w:t>Страна была поставлена на грань гражданской войны</w:t>
      </w:r>
      <w:r w:rsidR="00D058F7" w:rsidRPr="00D058F7">
        <w:t xml:space="preserve">. </w:t>
      </w:r>
      <w:r w:rsidRPr="00D058F7">
        <w:t>Организаторы ГКЧП пытались лишить народ свободы, веры в перспективы демократии</w:t>
      </w:r>
      <w:r w:rsidR="00D058F7" w:rsidRPr="00D058F7">
        <w:t xml:space="preserve">. </w:t>
      </w:r>
      <w:r w:rsidRPr="00D058F7">
        <w:t>В ответ тысячи людей пришли к Дому Советов</w:t>
      </w:r>
      <w:r w:rsidR="00AD4F60" w:rsidRPr="00D058F7">
        <w:t xml:space="preserve"> России</w:t>
      </w:r>
      <w:r w:rsidRPr="00D058F7">
        <w:t xml:space="preserve"> (</w:t>
      </w:r>
      <w:r w:rsidR="00AD4F60" w:rsidRPr="00D058F7">
        <w:t>который журналистами принято называть Белым Домом</w:t>
      </w:r>
      <w:r w:rsidR="00D058F7" w:rsidRPr="00D058F7">
        <w:t xml:space="preserve">) </w:t>
      </w:r>
      <w:r w:rsidR="00D058F7">
        <w:t>-</w:t>
      </w:r>
      <w:r w:rsidR="00AD4F60" w:rsidRPr="00D058F7">
        <w:t xml:space="preserve"> резиденции всенародно избранного президента РФ Б</w:t>
      </w:r>
      <w:r w:rsidR="00D058F7">
        <w:t xml:space="preserve">.Н. </w:t>
      </w:r>
      <w:r w:rsidR="00AD4F60" w:rsidRPr="00D058F7">
        <w:t>Ельцина</w:t>
      </w:r>
      <w:r w:rsidR="00D058F7" w:rsidRPr="00D058F7">
        <w:t xml:space="preserve">. </w:t>
      </w:r>
      <w:r w:rsidR="00AD4F60" w:rsidRPr="00D058F7">
        <w:t>Перед зданием КГБ на Лубянке тотчас же снесли памятник Дзержинскому</w:t>
      </w:r>
      <w:r w:rsidR="00D058F7" w:rsidRPr="00D058F7">
        <w:t xml:space="preserve">. </w:t>
      </w:r>
      <w:r w:rsidR="00AD4F60" w:rsidRPr="00D058F7">
        <w:t>Борьбу в защиту Конституции СССР, против путчистов</w:t>
      </w:r>
      <w:r w:rsidR="00D058F7" w:rsidRPr="00D058F7">
        <w:t xml:space="preserve"> </w:t>
      </w:r>
      <w:r w:rsidR="00AD4F60" w:rsidRPr="00D058F7">
        <w:t>возглавило демократическое ядро Верховного Совета РСФСР, президент Б</w:t>
      </w:r>
      <w:r w:rsidR="00D058F7">
        <w:t xml:space="preserve">.Н. </w:t>
      </w:r>
      <w:r w:rsidR="00AD4F60" w:rsidRPr="00D058F7">
        <w:t>Ельцин</w:t>
      </w:r>
      <w:r w:rsidR="00D058F7" w:rsidRPr="00D058F7">
        <w:t xml:space="preserve">. </w:t>
      </w:r>
      <w:r w:rsidR="00AD4F60" w:rsidRPr="00D058F7">
        <w:t>Листовки</w:t>
      </w:r>
      <w:r w:rsidR="00D058F7" w:rsidRPr="00D058F7">
        <w:t xml:space="preserve"> </w:t>
      </w:r>
      <w:r w:rsidR="00AD4F60" w:rsidRPr="00D058F7">
        <w:t>и газеты демократических сил опубликовали 19-20 августа</w:t>
      </w:r>
      <w:r w:rsidR="00D058F7" w:rsidRPr="00D058F7">
        <w:t xml:space="preserve"> </w:t>
      </w:r>
      <w:r w:rsidR="00AD4F60" w:rsidRPr="00D058F7">
        <w:t>Указы Б</w:t>
      </w:r>
      <w:r w:rsidR="00D058F7">
        <w:t xml:space="preserve">.Н. </w:t>
      </w:r>
      <w:r w:rsidR="00AD4F60" w:rsidRPr="00D058F7">
        <w:t>Ельцина, в которых он призывал не признавать ГКЧП и активно бороться против власти незаконного комитета Крючкова-Янаева</w:t>
      </w:r>
      <w:r w:rsidR="00D058F7" w:rsidRPr="00D058F7">
        <w:t xml:space="preserve">. </w:t>
      </w:r>
      <w:r w:rsidR="00AD4F60" w:rsidRPr="00D058F7">
        <w:t>Судьба путча во многом зависела от армии</w:t>
      </w:r>
      <w:r w:rsidR="00D058F7" w:rsidRPr="00D058F7">
        <w:t xml:space="preserve">. </w:t>
      </w:r>
      <w:r w:rsidR="00AD4F60" w:rsidRPr="00D058F7">
        <w:t>В ней произошел раскол</w:t>
      </w:r>
      <w:r w:rsidR="00D058F7" w:rsidRPr="00D058F7">
        <w:t xml:space="preserve">: </w:t>
      </w:r>
      <w:r w:rsidR="00AD4F60" w:rsidRPr="00D058F7">
        <w:t>небольшая часть признала власть ГКЧП, были введены войска в Москву, но большая часть военных придерживалась нейтралитета</w:t>
      </w:r>
      <w:r w:rsidR="00D058F7" w:rsidRPr="00D058F7">
        <w:t xml:space="preserve"> </w:t>
      </w:r>
      <w:r w:rsidR="00AD4F60" w:rsidRPr="00D058F7">
        <w:t xml:space="preserve">или отказывалась выполнять </w:t>
      </w:r>
      <w:r w:rsidR="00332DA1" w:rsidRPr="00D058F7">
        <w:t>приказы ГКЧП, не желая выступать против собственного народа</w:t>
      </w:r>
      <w:r w:rsidR="00D058F7" w:rsidRPr="00D058F7">
        <w:t>.</w:t>
      </w:r>
    </w:p>
    <w:p w:rsidR="00D058F7" w:rsidRDefault="00332DA1" w:rsidP="00D058F7">
      <w:pPr>
        <w:widowControl w:val="0"/>
        <w:autoSpaceDE w:val="0"/>
        <w:autoSpaceDN w:val="0"/>
        <w:adjustRightInd w:val="0"/>
        <w:ind w:firstLine="709"/>
      </w:pPr>
      <w:r w:rsidRPr="00D058F7">
        <w:t>Первоначальный план заговорщиков строился на том, что власть они захватят</w:t>
      </w:r>
      <w:r w:rsidR="00D058F7">
        <w:t xml:space="preserve"> "</w:t>
      </w:r>
      <w:r w:rsidRPr="00D058F7">
        <w:t>тихо</w:t>
      </w:r>
      <w:r w:rsidR="00D058F7">
        <w:t xml:space="preserve">", </w:t>
      </w:r>
      <w:r w:rsidRPr="00D058F7">
        <w:t>путем бескровного</w:t>
      </w:r>
      <w:r w:rsidR="00D058F7">
        <w:t xml:space="preserve"> "</w:t>
      </w:r>
      <w:r w:rsidRPr="00D058F7">
        <w:t>дворцового переворота</w:t>
      </w:r>
      <w:r w:rsidR="00D058F7">
        <w:t xml:space="preserve">". </w:t>
      </w:r>
      <w:r w:rsidRPr="00D058F7">
        <w:t>Задача танковых подразделений в Москве, была ограничена приказом</w:t>
      </w:r>
      <w:r w:rsidR="00D058F7">
        <w:t xml:space="preserve"> "</w:t>
      </w:r>
      <w:r w:rsidRPr="00D058F7">
        <w:t>охраны объектов</w:t>
      </w:r>
      <w:r w:rsidR="00D058F7">
        <w:t xml:space="preserve">" </w:t>
      </w:r>
      <w:r w:rsidRPr="00D058F7">
        <w:t>и по существу состояла в том чтобы внушить страх населению, парализовать любые попытки сопротивления</w:t>
      </w:r>
      <w:r w:rsidR="00D058F7" w:rsidRPr="00D058F7">
        <w:t xml:space="preserve">. </w:t>
      </w:r>
      <w:r w:rsidRPr="00D058F7">
        <w:t>Но план сорвался</w:t>
      </w:r>
      <w:r w:rsidR="00D058F7" w:rsidRPr="00D058F7">
        <w:t xml:space="preserve">: </w:t>
      </w:r>
      <w:r w:rsidRPr="00D058F7">
        <w:t>народ не склонил головы</w:t>
      </w:r>
      <w:r w:rsidR="00D058F7" w:rsidRPr="00D058F7">
        <w:t xml:space="preserve">. </w:t>
      </w:r>
      <w:r w:rsidRPr="00D058F7">
        <w:t>Надо было срочно менять планы, тактику поведения</w:t>
      </w:r>
      <w:r w:rsidR="00D058F7" w:rsidRPr="00D058F7">
        <w:t xml:space="preserve">. </w:t>
      </w:r>
      <w:r w:rsidRPr="00D058F7">
        <w:t>Плохие новости породили у членов ГКЧП растерянность и разногласия</w:t>
      </w:r>
      <w:r w:rsidR="00D058F7" w:rsidRPr="00D058F7">
        <w:t xml:space="preserve">: </w:t>
      </w:r>
      <w:r w:rsidRPr="00D058F7">
        <w:t>одни требовали идти напролом, другие колебались</w:t>
      </w:r>
      <w:r w:rsidR="00D058F7" w:rsidRPr="00D058F7">
        <w:t xml:space="preserve"> </w:t>
      </w:r>
      <w:r w:rsidRPr="00D058F7">
        <w:t>и были склонны признать провал своих планов</w:t>
      </w:r>
      <w:r w:rsidR="00D058F7" w:rsidRPr="00D058F7">
        <w:t>.</w:t>
      </w:r>
    </w:p>
    <w:p w:rsidR="00D058F7" w:rsidRDefault="00F81AD3" w:rsidP="00D058F7">
      <w:pPr>
        <w:widowControl w:val="0"/>
        <w:autoSpaceDE w:val="0"/>
        <w:autoSpaceDN w:val="0"/>
        <w:adjustRightInd w:val="0"/>
        <w:ind w:firstLine="709"/>
      </w:pPr>
      <w:r w:rsidRPr="00D058F7">
        <w:t>Утром 20 августа Крючков предложил план захвата Дома Советов</w:t>
      </w:r>
      <w:r w:rsidR="00D058F7" w:rsidRPr="00D058F7">
        <w:t xml:space="preserve">. </w:t>
      </w:r>
      <w:r w:rsidRPr="00D058F7">
        <w:t>Это должна была быть совместная операция армии, КГБ</w:t>
      </w:r>
      <w:r w:rsidR="00D058F7" w:rsidRPr="00D058F7">
        <w:t xml:space="preserve"> </w:t>
      </w:r>
      <w:r w:rsidRPr="00D058F7">
        <w:t>и МВД под условным названием</w:t>
      </w:r>
      <w:r w:rsidR="00D058F7">
        <w:t xml:space="preserve"> "</w:t>
      </w:r>
      <w:r w:rsidRPr="00D058F7">
        <w:t>Гром</w:t>
      </w:r>
      <w:r w:rsidR="00D058F7">
        <w:t xml:space="preserve">", </w:t>
      </w:r>
      <w:r w:rsidRPr="00D058F7">
        <w:t>она планировалась на 1 час ночи 21 августа, но так и не состоялась</w:t>
      </w:r>
      <w:r w:rsidR="00D058F7" w:rsidRPr="00D058F7">
        <w:t xml:space="preserve">. </w:t>
      </w:r>
      <w:r w:rsidRPr="00D058F7">
        <w:t>Проведению операции помешали два обстоятельства</w:t>
      </w:r>
      <w:r w:rsidR="00D058F7" w:rsidRPr="00D058F7">
        <w:t xml:space="preserve">: </w:t>
      </w:r>
      <w:r w:rsidRPr="00D058F7">
        <w:t>во-первых, раскол в армии, в результате чего контроль ГКЧП над армией был фактически утрачен</w:t>
      </w:r>
      <w:r w:rsidR="00D058F7" w:rsidRPr="00D058F7">
        <w:t xml:space="preserve">. </w:t>
      </w:r>
      <w:r w:rsidR="00322EBC" w:rsidRPr="00D058F7">
        <w:t>Ситуация в армии</w:t>
      </w:r>
      <w:r w:rsidR="00D058F7" w:rsidRPr="00D058F7">
        <w:t xml:space="preserve"> </w:t>
      </w:r>
      <w:r w:rsidR="00322EBC" w:rsidRPr="00D058F7">
        <w:t xml:space="preserve">была сложнее чем могла показаться на первый взгляд </w:t>
      </w:r>
      <w:r w:rsidR="00D058F7">
        <w:t>-</w:t>
      </w:r>
      <w:r w:rsidR="00322EBC" w:rsidRPr="00D058F7">
        <w:t xml:space="preserve"> при сохранении свойственной ей дисциплины и субардинации, здесь как и в обществе существовали различные политические симпатии, которые проявлялись менее открыто, но в определенные моменты оказывали значительное влияние на события</w:t>
      </w:r>
      <w:r w:rsidR="00D058F7" w:rsidRPr="00D058F7">
        <w:t xml:space="preserve">. </w:t>
      </w:r>
      <w:r w:rsidR="00322EBC" w:rsidRPr="00D058F7">
        <w:t>Так произошло и в августе 1991 г</w:t>
      </w:r>
      <w:r w:rsidR="00D058F7" w:rsidRPr="00D058F7">
        <w:t xml:space="preserve">. </w:t>
      </w:r>
      <w:r w:rsidR="00322EBC" w:rsidRPr="00D058F7">
        <w:t>когда в составе армейского руководства идейно-политического единства уже не существовало</w:t>
      </w:r>
      <w:r w:rsidR="00D058F7" w:rsidRPr="00D058F7">
        <w:t>.</w:t>
      </w:r>
    </w:p>
    <w:p w:rsidR="00D058F7" w:rsidRDefault="00F81AD3" w:rsidP="00D058F7">
      <w:pPr>
        <w:widowControl w:val="0"/>
        <w:autoSpaceDE w:val="0"/>
        <w:autoSpaceDN w:val="0"/>
        <w:adjustRightInd w:val="0"/>
        <w:ind w:firstLine="709"/>
      </w:pPr>
      <w:r w:rsidRPr="00D058F7">
        <w:t>А во-вторых, несогласованность и нежелание путчистов взять на себя ответственность за</w:t>
      </w:r>
      <w:r w:rsidR="00D058F7">
        <w:t xml:space="preserve"> "</w:t>
      </w:r>
      <w:r w:rsidRPr="00D058F7">
        <w:t>большую кровь</w:t>
      </w:r>
      <w:r w:rsidR="00D058F7">
        <w:t xml:space="preserve">". </w:t>
      </w:r>
      <w:r w:rsidRPr="00D058F7">
        <w:t>Армия ждала действий КГБ, КГБ</w:t>
      </w:r>
      <w:r w:rsidR="00D058F7" w:rsidRPr="00D058F7">
        <w:t xml:space="preserve"> - </w:t>
      </w:r>
      <w:r w:rsidRPr="00D058F7">
        <w:t>действий армии, а МВД и тех и других</w:t>
      </w:r>
      <w:r w:rsidR="00D058F7" w:rsidRPr="00D058F7">
        <w:t xml:space="preserve">. </w:t>
      </w:r>
      <w:r w:rsidRPr="00D058F7">
        <w:t>Операция</w:t>
      </w:r>
      <w:r w:rsidR="00D058F7">
        <w:t xml:space="preserve"> "</w:t>
      </w:r>
      <w:r w:rsidRPr="00D058F7">
        <w:t>Гром</w:t>
      </w:r>
      <w:r w:rsidR="00D058F7">
        <w:t xml:space="preserve">", </w:t>
      </w:r>
      <w:r w:rsidRPr="00D058F7">
        <w:t>как и путч в целом провалилась, 21 августа</w:t>
      </w:r>
      <w:r w:rsidR="00D058F7" w:rsidRPr="00D058F7">
        <w:t xml:space="preserve"> </w:t>
      </w:r>
      <w:r w:rsidRPr="00D058F7">
        <w:t>рычаги реальной власти взяли в свои руки так называемые демократы</w:t>
      </w:r>
      <w:r w:rsidR="00D058F7" w:rsidRPr="00D058F7">
        <w:t xml:space="preserve">. </w:t>
      </w:r>
      <w:r w:rsidRPr="00D058F7">
        <w:t>Лидером победившего демократического большинства был Б</w:t>
      </w:r>
      <w:r w:rsidR="00D058F7">
        <w:t xml:space="preserve">.Н. </w:t>
      </w:r>
      <w:r w:rsidRPr="00D058F7">
        <w:t>Ельцин</w:t>
      </w:r>
      <w:r w:rsidR="00D058F7" w:rsidRPr="00D058F7">
        <w:t>.</w:t>
      </w:r>
    </w:p>
    <w:p w:rsidR="00D058F7" w:rsidRDefault="001D1BDC" w:rsidP="00D058F7">
      <w:pPr>
        <w:widowControl w:val="0"/>
        <w:autoSpaceDE w:val="0"/>
        <w:autoSpaceDN w:val="0"/>
        <w:adjustRightInd w:val="0"/>
        <w:ind w:firstLine="709"/>
      </w:pPr>
      <w:r w:rsidRPr="00D058F7">
        <w:t>Старая система власти рухнула почти моментально</w:t>
      </w:r>
      <w:r w:rsidR="00D058F7" w:rsidRPr="00D058F7">
        <w:t xml:space="preserve">. </w:t>
      </w:r>
      <w:r w:rsidRPr="00D058F7">
        <w:t>Это у многих вызвало удивление, некоторые даже утверждали что путч-всего лишь миф, спектакль для</w:t>
      </w:r>
      <w:r w:rsidR="00D058F7">
        <w:t xml:space="preserve"> "</w:t>
      </w:r>
      <w:r w:rsidRPr="00D058F7">
        <w:t>простой публики</w:t>
      </w:r>
      <w:r w:rsidR="00D058F7">
        <w:t xml:space="preserve">". </w:t>
      </w:r>
      <w:r w:rsidRPr="00D058F7">
        <w:t>Но это не так</w:t>
      </w:r>
      <w:r w:rsidR="00D058F7" w:rsidRPr="00D058F7">
        <w:t xml:space="preserve">. </w:t>
      </w:r>
      <w:r w:rsidRPr="00D058F7">
        <w:t>Путч был острой и настоящей схваткой</w:t>
      </w:r>
      <w:r w:rsidR="00D058F7" w:rsidRPr="00D058F7">
        <w:t xml:space="preserve">. </w:t>
      </w:r>
      <w:r w:rsidRPr="00D058F7">
        <w:t>А быстрота падения коммунистического режима свидетельствует о том, что так рухнуть только прогнивший режим, окончательно потерявший народное доверие</w:t>
      </w:r>
      <w:r w:rsidR="00D058F7" w:rsidRPr="00D058F7">
        <w:t>.</w:t>
      </w:r>
    </w:p>
    <w:p w:rsidR="00D058F7" w:rsidRDefault="00D058F7" w:rsidP="00D058F7">
      <w:pPr>
        <w:widowControl w:val="0"/>
        <w:autoSpaceDE w:val="0"/>
        <w:autoSpaceDN w:val="0"/>
        <w:adjustRightInd w:val="0"/>
        <w:ind w:firstLine="709"/>
      </w:pPr>
    </w:p>
    <w:p w:rsidR="00D058F7" w:rsidRPr="00D058F7" w:rsidRDefault="00FF6948" w:rsidP="004C78B1">
      <w:pPr>
        <w:pStyle w:val="2"/>
      </w:pPr>
      <w:bookmarkStart w:id="4" w:name="_Toc232847947"/>
      <w:r w:rsidRPr="00D058F7">
        <w:t>Глава 4</w:t>
      </w:r>
      <w:bookmarkEnd w:id="4"/>
    </w:p>
    <w:p w:rsidR="004C78B1" w:rsidRDefault="004C78B1" w:rsidP="00D058F7">
      <w:pPr>
        <w:widowControl w:val="0"/>
        <w:autoSpaceDE w:val="0"/>
        <w:autoSpaceDN w:val="0"/>
        <w:adjustRightInd w:val="0"/>
        <w:ind w:firstLine="709"/>
      </w:pPr>
    </w:p>
    <w:p w:rsidR="00D058F7" w:rsidRDefault="00AC3E71" w:rsidP="00D058F7">
      <w:pPr>
        <w:widowControl w:val="0"/>
        <w:autoSpaceDE w:val="0"/>
        <w:autoSpaceDN w:val="0"/>
        <w:adjustRightInd w:val="0"/>
        <w:ind w:firstLine="709"/>
      </w:pPr>
      <w:r w:rsidRPr="00D058F7">
        <w:t>После августовского кризиса сложилась ситуация когда принимаемые лидерами решения определялись</w:t>
      </w:r>
      <w:r w:rsidR="00D058F7" w:rsidRPr="00D058F7">
        <w:t xml:space="preserve"> </w:t>
      </w:r>
      <w:r w:rsidRPr="00D058F7">
        <w:t>не конституцией и законами СССР, а реальными соотношениями сил и политической целесообразностью</w:t>
      </w:r>
      <w:r w:rsidR="00D058F7" w:rsidRPr="00D058F7">
        <w:t xml:space="preserve">. </w:t>
      </w:r>
      <w:r w:rsidR="0088783A" w:rsidRPr="00D058F7">
        <w:t>С конца августа начался набиравший все большие темпы</w:t>
      </w:r>
      <w:r w:rsidR="00D058F7" w:rsidRPr="00D058F7">
        <w:t xml:space="preserve"> </w:t>
      </w:r>
      <w:r w:rsidR="0088783A" w:rsidRPr="00D058F7">
        <w:t>демонтаж союзных</w:t>
      </w:r>
      <w:r w:rsidR="00D058F7" w:rsidRPr="00D058F7">
        <w:t xml:space="preserve"> </w:t>
      </w:r>
      <w:r w:rsidR="0088783A" w:rsidRPr="00D058F7">
        <w:t>политических и государственных структур</w:t>
      </w:r>
      <w:r w:rsidR="00D058F7" w:rsidRPr="00D058F7">
        <w:t xml:space="preserve">. </w:t>
      </w:r>
      <w:r w:rsidR="0088783A" w:rsidRPr="00D058F7">
        <w:t>На этом основании некоторые историки полагают</w:t>
      </w:r>
      <w:r w:rsidR="00D058F7" w:rsidRPr="00D058F7">
        <w:t xml:space="preserve"> </w:t>
      </w:r>
      <w:r w:rsidR="0088783A" w:rsidRPr="00D058F7">
        <w:t>что в действительности Советский Союз умер сразу после</w:t>
      </w:r>
      <w:r w:rsidR="00D058F7">
        <w:t xml:space="preserve"> "</w:t>
      </w:r>
      <w:r w:rsidR="0088783A" w:rsidRPr="00D058F7">
        <w:t>августа</w:t>
      </w:r>
      <w:r w:rsidR="00D058F7">
        <w:t xml:space="preserve">" </w:t>
      </w:r>
      <w:r w:rsidR="0088783A" w:rsidRPr="00D058F7">
        <w:t>формально продолжая существовать до конца года</w:t>
      </w:r>
      <w:r w:rsidR="00D058F7" w:rsidRPr="00D058F7">
        <w:t>.</w:t>
      </w:r>
    </w:p>
    <w:p w:rsidR="00D058F7" w:rsidRDefault="0088783A" w:rsidP="00D058F7">
      <w:pPr>
        <w:widowControl w:val="0"/>
        <w:autoSpaceDE w:val="0"/>
        <w:autoSpaceDN w:val="0"/>
        <w:adjustRightInd w:val="0"/>
        <w:ind w:firstLine="709"/>
      </w:pPr>
      <w:r w:rsidRPr="00D058F7">
        <w:t>Со 2-по 5 сентября 1991 г</w:t>
      </w:r>
      <w:r w:rsidR="00D058F7" w:rsidRPr="00D058F7">
        <w:t xml:space="preserve">. </w:t>
      </w:r>
      <w:r w:rsidRPr="00D058F7">
        <w:t>работал пятый внеочередной съезд народных депутатов</w:t>
      </w:r>
      <w:r w:rsidR="00D058F7" w:rsidRPr="00D058F7">
        <w:t xml:space="preserve"> </w:t>
      </w:r>
      <w:r w:rsidRPr="00D058F7">
        <w:t>который юридически закрепил пост кризисную ситуацию</w:t>
      </w:r>
      <w:r w:rsidR="00D058F7" w:rsidRPr="00D058F7">
        <w:t xml:space="preserve">. </w:t>
      </w:r>
      <w:r w:rsidRPr="00D058F7">
        <w:t>Из решений съезда следовало</w:t>
      </w:r>
      <w:r w:rsidR="00D058F7" w:rsidRPr="00D058F7">
        <w:t xml:space="preserve">: </w:t>
      </w:r>
      <w:r w:rsidRPr="00D058F7">
        <w:t>Принималась новая конституция, страна вступала в новый период и назначались новые органы власти</w:t>
      </w:r>
      <w:r w:rsidR="00D058F7" w:rsidRPr="00D058F7">
        <w:t xml:space="preserve">. </w:t>
      </w:r>
      <w:r w:rsidRPr="00D058F7">
        <w:t xml:space="preserve">В рамках этого переходного периода </w:t>
      </w:r>
      <w:r w:rsidR="00D263D2" w:rsidRPr="00D058F7">
        <w:t>разрешалось подготовить и подписать всеми желающими республиками договор о союзе суверенных государств, в котором каждая из них сможет самостоятельно определять формы своего участия</w:t>
      </w:r>
      <w:r w:rsidR="00D058F7" w:rsidRPr="00D058F7">
        <w:t xml:space="preserve">. </w:t>
      </w:r>
      <w:r w:rsidR="00D263D2" w:rsidRPr="00D058F7">
        <w:t>Выступавшие руководители просили поддержать намерение их республик вступить в ООН и стать полнокровными субъектами международного права</w:t>
      </w:r>
      <w:r w:rsidR="00D058F7" w:rsidRPr="00D058F7">
        <w:t>.</w:t>
      </w:r>
    </w:p>
    <w:p w:rsidR="00D058F7" w:rsidRDefault="00D263D2" w:rsidP="00D058F7">
      <w:pPr>
        <w:widowControl w:val="0"/>
        <w:autoSpaceDE w:val="0"/>
        <w:autoSpaceDN w:val="0"/>
        <w:adjustRightInd w:val="0"/>
        <w:ind w:firstLine="709"/>
      </w:pPr>
      <w:r w:rsidRPr="00D058F7">
        <w:t>Не смотря на оптимизм лидеров, у многих делегатов складывалось ощущение что они присутствуют на</w:t>
      </w:r>
      <w:r w:rsidR="00D058F7">
        <w:t xml:space="preserve"> "</w:t>
      </w:r>
      <w:r w:rsidRPr="00D058F7">
        <w:t>собрании обреченных</w:t>
      </w:r>
      <w:r w:rsidR="00D058F7">
        <w:t xml:space="preserve">", </w:t>
      </w:r>
      <w:r w:rsidRPr="00D058F7">
        <w:t>на</w:t>
      </w:r>
      <w:r w:rsidR="00D058F7">
        <w:t xml:space="preserve"> "</w:t>
      </w:r>
      <w:r w:rsidRPr="00D058F7">
        <w:t>похоронах Советского Союза</w:t>
      </w:r>
      <w:r w:rsidR="00D058F7">
        <w:t xml:space="preserve">". </w:t>
      </w:r>
      <w:r w:rsidRPr="00D058F7">
        <w:t>И действительно съезд принял конституционный закон</w:t>
      </w:r>
      <w:r w:rsidR="00D058F7">
        <w:t xml:space="preserve"> "</w:t>
      </w:r>
      <w:r w:rsidRPr="00D058F7">
        <w:t>Об органах государственной власти и управления Союза ССР в переходный период</w:t>
      </w:r>
      <w:r w:rsidR="00D058F7">
        <w:t xml:space="preserve">". </w:t>
      </w:r>
      <w:r w:rsidRPr="00D058F7">
        <w:t xml:space="preserve">Он предусматривал прекращение деятельности высших органов государственной власти СССР </w:t>
      </w:r>
      <w:r w:rsidR="00D058F7">
        <w:t>-</w:t>
      </w:r>
      <w:r w:rsidRPr="00D058F7">
        <w:t xml:space="preserve">Съезда и Верховного Совета, обладавших правом </w:t>
      </w:r>
      <w:r w:rsidR="00922B71" w:rsidRPr="00D058F7">
        <w:t>принятия общих для всех республик законов</w:t>
      </w:r>
      <w:r w:rsidR="00D058F7" w:rsidRPr="00D058F7">
        <w:t xml:space="preserve">. </w:t>
      </w:r>
      <w:r w:rsidR="00922B71" w:rsidRPr="00D058F7">
        <w:t xml:space="preserve">В соответствии с законом был создан Госсовет СССР </w:t>
      </w:r>
      <w:r w:rsidRPr="00D058F7">
        <w:t>с участием президента СССР и высших должностных лиц республик</w:t>
      </w:r>
      <w:r w:rsidR="00922B71" w:rsidRPr="00D058F7">
        <w:t>, которому на неопределенный по времени</w:t>
      </w:r>
      <w:r w:rsidR="00D058F7">
        <w:t xml:space="preserve"> "</w:t>
      </w:r>
      <w:r w:rsidR="00922B71" w:rsidRPr="00D058F7">
        <w:t>переходный период</w:t>
      </w:r>
      <w:r w:rsidR="00D058F7">
        <w:t>", п</w:t>
      </w:r>
      <w:r w:rsidR="00922B71" w:rsidRPr="00D058F7">
        <w:t>ередавались реальные функции управления</w:t>
      </w:r>
      <w:r w:rsidR="00D058F7" w:rsidRPr="00D058F7">
        <w:t xml:space="preserve">. </w:t>
      </w:r>
      <w:r w:rsidR="00922B71" w:rsidRPr="00D058F7">
        <w:t>Оценивая происходящее президент России заявил, что наступает конец длившейся</w:t>
      </w:r>
      <w:r w:rsidR="00D058F7" w:rsidRPr="00D058F7">
        <w:t xml:space="preserve"> </w:t>
      </w:r>
      <w:r w:rsidR="00922B71" w:rsidRPr="00D058F7">
        <w:t>более года между республиками и союзным Центром</w:t>
      </w:r>
      <w:r w:rsidR="00D058F7">
        <w:t xml:space="preserve"> "</w:t>
      </w:r>
      <w:r w:rsidR="00922B71" w:rsidRPr="00D058F7">
        <w:t>холодной войны</w:t>
      </w:r>
      <w:r w:rsidR="004C78B1">
        <w:t>"</w:t>
      </w:r>
      <w:r w:rsidR="00D058F7" w:rsidRPr="00D058F7">
        <w:t>.</w:t>
      </w:r>
    </w:p>
    <w:p w:rsidR="00D058F7" w:rsidRDefault="00922B71" w:rsidP="00D058F7">
      <w:pPr>
        <w:widowControl w:val="0"/>
        <w:autoSpaceDE w:val="0"/>
        <w:autoSpaceDN w:val="0"/>
        <w:adjustRightInd w:val="0"/>
        <w:ind w:firstLine="709"/>
      </w:pPr>
      <w:r w:rsidRPr="00D058F7">
        <w:t>Создание Госсовета СССР легализовало положение существовавшее с конца апреля 1991 года, когда начался Новоогаревский процесс</w:t>
      </w:r>
      <w:r w:rsidR="00D058F7" w:rsidRPr="00D058F7">
        <w:t xml:space="preserve">. </w:t>
      </w:r>
      <w:r w:rsidR="007320E0" w:rsidRPr="00D058F7">
        <w:t>Именно тогда важнейшие вопросы будущего Союза стали обсуждаться за закрытыми дверями в узком кругу высших руководителей республик, которые далеко не всегда информировали о происходящем на переговорах представительные органы</w:t>
      </w:r>
      <w:r w:rsidR="00D058F7" w:rsidRPr="00D058F7">
        <w:t xml:space="preserve">. </w:t>
      </w:r>
      <w:r w:rsidR="007320E0" w:rsidRPr="00D058F7">
        <w:t>На практике Госсовет стал не органом для</w:t>
      </w:r>
      <w:r w:rsidR="00D058F7">
        <w:t xml:space="preserve"> "</w:t>
      </w:r>
      <w:r w:rsidR="007320E0" w:rsidRPr="00D058F7">
        <w:t>согласованного решения вопросов внутренней и внешней политики</w:t>
      </w:r>
      <w:r w:rsidR="00D058F7" w:rsidRPr="00D058F7">
        <w:t>,</w:t>
      </w:r>
      <w:r w:rsidR="007320E0" w:rsidRPr="00D058F7">
        <w:t xml:space="preserve"> затрагивающих общие интересы</w:t>
      </w:r>
      <w:r w:rsidR="00D058F7">
        <w:t xml:space="preserve">" </w:t>
      </w:r>
      <w:r w:rsidR="007320E0" w:rsidRPr="00D058F7">
        <w:t>как декларировалось изначально, а институтом в рамках которого оформляли свое движение к полной независимости почувствовавшие</w:t>
      </w:r>
      <w:r w:rsidR="00D058F7">
        <w:t xml:space="preserve"> "</w:t>
      </w:r>
      <w:r w:rsidR="007320E0" w:rsidRPr="00D058F7">
        <w:t>вкус свободы</w:t>
      </w:r>
      <w:r w:rsidR="00D058F7">
        <w:t xml:space="preserve">" </w:t>
      </w:r>
      <w:r w:rsidR="007320E0" w:rsidRPr="00D058F7">
        <w:t>республики</w:t>
      </w:r>
      <w:r w:rsidR="00D058F7" w:rsidRPr="00D058F7">
        <w:t>.</w:t>
      </w:r>
    </w:p>
    <w:p w:rsidR="00D058F7" w:rsidRDefault="007320E0" w:rsidP="00D058F7">
      <w:pPr>
        <w:widowControl w:val="0"/>
        <w:autoSpaceDE w:val="0"/>
        <w:autoSpaceDN w:val="0"/>
        <w:adjustRightInd w:val="0"/>
        <w:ind w:firstLine="709"/>
      </w:pPr>
      <w:r w:rsidRPr="00D058F7">
        <w:t>23 августа</w:t>
      </w:r>
      <w:r w:rsidR="00D058F7" w:rsidRPr="00D058F7">
        <w:t xml:space="preserve"> </w:t>
      </w:r>
      <w:r w:rsidRPr="00D058F7">
        <w:t>1991 года</w:t>
      </w:r>
      <w:r w:rsidR="00D058F7" w:rsidRPr="00D058F7">
        <w:t xml:space="preserve"> </w:t>
      </w:r>
      <w:r w:rsidRPr="00D058F7">
        <w:t>Б</w:t>
      </w:r>
      <w:r w:rsidR="00D058F7">
        <w:t xml:space="preserve">.Н. </w:t>
      </w:r>
      <w:r w:rsidRPr="00D058F7">
        <w:t>Ельцин подписал указ</w:t>
      </w:r>
      <w:r w:rsidR="00D058F7">
        <w:t xml:space="preserve"> "</w:t>
      </w:r>
      <w:r w:rsidRPr="00D058F7">
        <w:t>О приостановлении деятельности Коммунистической партии РСФСР</w:t>
      </w:r>
      <w:r w:rsidR="00D058F7">
        <w:t xml:space="preserve">", </w:t>
      </w:r>
      <w:r w:rsidRPr="00D058F7">
        <w:t>положения которого</w:t>
      </w:r>
      <w:r w:rsidR="00D058F7" w:rsidRPr="00D058F7">
        <w:t xml:space="preserve"> </w:t>
      </w:r>
      <w:r w:rsidRPr="00D058F7">
        <w:t>позднее развиты в серии других актов и привели</w:t>
      </w:r>
      <w:r w:rsidR="00D058F7" w:rsidRPr="00D058F7">
        <w:t xml:space="preserve"> </w:t>
      </w:r>
      <w:r w:rsidRPr="00D058F7">
        <w:t>к фактическому запрещению КПСС</w:t>
      </w:r>
      <w:r w:rsidR="00D058F7" w:rsidRPr="00D058F7">
        <w:t xml:space="preserve">. </w:t>
      </w:r>
      <w:r w:rsidRPr="00D058F7">
        <w:t xml:space="preserve">Основанием для подготовки указа послужила </w:t>
      </w:r>
      <w:r w:rsidR="007D3580" w:rsidRPr="00D058F7">
        <w:t>уверенность в том что КПРФ поддержала ГКЧП в государственном перевороте</w:t>
      </w:r>
      <w:r w:rsidR="00D058F7" w:rsidRPr="00D058F7">
        <w:t xml:space="preserve">. </w:t>
      </w:r>
      <w:r w:rsidR="007D3580" w:rsidRPr="00D058F7">
        <w:t>МВД и Прокуратура получили указание провести расследование фактов антиконституционной деятельности компартии РСФСР</w:t>
      </w:r>
      <w:r w:rsidR="00D058F7" w:rsidRPr="00D058F7">
        <w:t xml:space="preserve">. </w:t>
      </w:r>
      <w:r w:rsidR="007D3580" w:rsidRPr="00D058F7">
        <w:t>Согласно указу президента от 25 августа 1991 года</w:t>
      </w:r>
      <w:r w:rsidR="00D058F7">
        <w:t xml:space="preserve"> "</w:t>
      </w:r>
      <w:r w:rsidR="007D3580" w:rsidRPr="00D058F7">
        <w:t>Об имуществе КПСС и Компартии</w:t>
      </w:r>
      <w:r w:rsidR="00D058F7">
        <w:t xml:space="preserve">", </w:t>
      </w:r>
      <w:r w:rsidR="007D3580" w:rsidRPr="00D058F7">
        <w:t>все недвижимое и движимое имущество, включая денежные и валютные счета, становились государственной собственностью России</w:t>
      </w:r>
      <w:r w:rsidR="00D058F7">
        <w:t xml:space="preserve">". </w:t>
      </w:r>
      <w:r w:rsidR="007D3580" w:rsidRPr="00D058F7">
        <w:t>В этот же день Горбачев объявил о сложении с себя полномочий Генерального секретаря и призвал партию само распуститься, эти события вызвали цепную реакцию в союзных республиках</w:t>
      </w:r>
      <w:r w:rsidR="00D058F7" w:rsidRPr="00D058F7">
        <w:t xml:space="preserve">. </w:t>
      </w:r>
      <w:r w:rsidR="007D3580" w:rsidRPr="00D058F7">
        <w:t>До конца августа</w:t>
      </w:r>
      <w:r w:rsidR="00D058F7" w:rsidRPr="00D058F7">
        <w:t xml:space="preserve"> </w:t>
      </w:r>
      <w:r w:rsidR="007D3580" w:rsidRPr="00D058F7">
        <w:t>деятельность компартии была приостановлена</w:t>
      </w:r>
      <w:r w:rsidR="00D058F7" w:rsidRPr="00D058F7">
        <w:t xml:space="preserve"> </w:t>
      </w:r>
      <w:r w:rsidR="007D3580" w:rsidRPr="00D058F7">
        <w:t>в Белоруссии, Грузии, Киргизии, Эстонии</w:t>
      </w:r>
      <w:r w:rsidR="00D058F7" w:rsidRPr="00D058F7">
        <w:t xml:space="preserve">; </w:t>
      </w:r>
      <w:r w:rsidR="007D3580" w:rsidRPr="00D058F7">
        <w:t xml:space="preserve">запрещены компартии на Украине, </w:t>
      </w:r>
      <w:r w:rsidR="00856E55" w:rsidRPr="00D058F7">
        <w:t>Молдавии и Литве</w:t>
      </w:r>
      <w:r w:rsidR="00D058F7" w:rsidRPr="00D058F7">
        <w:t xml:space="preserve">. </w:t>
      </w:r>
      <w:r w:rsidR="00856E55" w:rsidRPr="00D058F7">
        <w:t>Процесс</w:t>
      </w:r>
      <w:r w:rsidR="00D058F7">
        <w:t xml:space="preserve"> "</w:t>
      </w:r>
      <w:r w:rsidR="00856E55" w:rsidRPr="00D058F7">
        <w:t>департизации</w:t>
      </w:r>
      <w:r w:rsidR="00D058F7">
        <w:t xml:space="preserve">" </w:t>
      </w:r>
      <w:r w:rsidR="00856E55" w:rsidRPr="00D058F7">
        <w:t>республик в основном завершился к середине сентября 1991 года</w:t>
      </w:r>
      <w:r w:rsidR="00D058F7" w:rsidRPr="00D058F7">
        <w:t>.</w:t>
      </w:r>
    </w:p>
    <w:p w:rsidR="00D058F7" w:rsidRDefault="00856E55" w:rsidP="00D058F7">
      <w:pPr>
        <w:widowControl w:val="0"/>
        <w:autoSpaceDE w:val="0"/>
        <w:autoSpaceDN w:val="0"/>
        <w:adjustRightInd w:val="0"/>
        <w:ind w:firstLine="709"/>
      </w:pPr>
      <w:r w:rsidRPr="00D058F7">
        <w:t>Одним из компонентов демонтажа союзных структур стало назначение на высшие должности СССР, только лиц которых поддерживало российское руководство</w:t>
      </w:r>
      <w:r w:rsidR="00D058F7" w:rsidRPr="00D058F7">
        <w:t xml:space="preserve">. </w:t>
      </w:r>
      <w:r w:rsidR="00DE3F60" w:rsidRPr="00D058F7">
        <w:t>Горбачев</w:t>
      </w:r>
      <w:r w:rsidR="00D058F7" w:rsidRPr="00D058F7">
        <w:t xml:space="preserve"> </w:t>
      </w:r>
      <w:r w:rsidR="00DE3F60" w:rsidRPr="00D058F7">
        <w:t>был лишен права самостоятельно выбирать людей по своему усмотрению</w:t>
      </w:r>
      <w:r w:rsidR="00D058F7" w:rsidRPr="00D058F7">
        <w:t>.</w:t>
      </w:r>
      <w:r w:rsidR="00D058F7">
        <w:t xml:space="preserve"> "</w:t>
      </w:r>
      <w:r w:rsidR="00DE3F60" w:rsidRPr="00D058F7">
        <w:t>У нас уже есть</w:t>
      </w:r>
      <w:r w:rsidR="00D058F7" w:rsidRPr="00D058F7">
        <w:t xml:space="preserve"> </w:t>
      </w:r>
      <w:r w:rsidR="00DE3F60" w:rsidRPr="00D058F7">
        <w:t xml:space="preserve">горький опыт, август нас многому научил, поэтому теперь прошу вас все кадровые изменения </w:t>
      </w:r>
      <w:r w:rsidR="00D058F7">
        <w:t>-</w:t>
      </w:r>
      <w:r w:rsidR="00DE3F60" w:rsidRPr="00D058F7">
        <w:t xml:space="preserve"> по согласованию со мной</w:t>
      </w:r>
      <w:r w:rsidR="00D058F7">
        <w:t xml:space="preserve">" </w:t>
      </w:r>
      <w:r w:rsidR="00D058F7" w:rsidRPr="00D058F7">
        <w:t xml:space="preserve">- </w:t>
      </w:r>
      <w:r w:rsidR="00DE3F60" w:rsidRPr="00D058F7">
        <w:t>заявил ему российский</w:t>
      </w:r>
      <w:r w:rsidR="00D058F7" w:rsidRPr="00D058F7">
        <w:t xml:space="preserve"> </w:t>
      </w:r>
      <w:r w:rsidR="00DE3F60" w:rsidRPr="00D058F7">
        <w:t>президент</w:t>
      </w:r>
      <w:r w:rsidR="00D058F7" w:rsidRPr="00D058F7">
        <w:t xml:space="preserve"> </w:t>
      </w:r>
      <w:r w:rsidR="00DE3F60" w:rsidRPr="00D058F7">
        <w:t>после возращения того из Фороса</w:t>
      </w:r>
      <w:r w:rsidR="00D058F7" w:rsidRPr="00D058F7">
        <w:t xml:space="preserve">. </w:t>
      </w:r>
      <w:r w:rsidR="00DE3F60" w:rsidRPr="00D058F7">
        <w:t>Определился и главный критерий выдвижения на главные должности</w:t>
      </w:r>
      <w:r w:rsidR="00D058F7" w:rsidRPr="00D058F7">
        <w:t xml:space="preserve">: </w:t>
      </w:r>
      <w:r w:rsidR="00DE3F60" w:rsidRPr="00D058F7">
        <w:t>отношения к ГКЧП</w:t>
      </w:r>
      <w:r w:rsidR="00D058F7" w:rsidRPr="00D058F7">
        <w:t xml:space="preserve"> </w:t>
      </w:r>
      <w:r w:rsidR="00DE3F60" w:rsidRPr="00D058F7">
        <w:t xml:space="preserve">и степень поддержки российского руководства </w:t>
      </w:r>
      <w:r w:rsidR="0018773F" w:rsidRPr="00D058F7">
        <w:t>в августовские дни наступил 1991 года</w:t>
      </w:r>
      <w:r w:rsidR="00D058F7" w:rsidRPr="00D058F7">
        <w:t xml:space="preserve">. </w:t>
      </w:r>
      <w:r w:rsidR="0018773F" w:rsidRPr="00D058F7">
        <w:t>Шанс на назначение получали лишь те, кто активно выступил на стороне Белого Дома,</w:t>
      </w:r>
      <w:r w:rsidR="00D058F7">
        <w:t xml:space="preserve"> "</w:t>
      </w:r>
      <w:r w:rsidR="0018773F" w:rsidRPr="00D058F7">
        <w:t>нейтральные</w:t>
      </w:r>
      <w:r w:rsidR="00D058F7">
        <w:t xml:space="preserve">" </w:t>
      </w:r>
      <w:r w:rsidR="0018773F" w:rsidRPr="00D058F7">
        <w:t>кандидатуры не рассматривались</w:t>
      </w:r>
      <w:r w:rsidR="00D058F7" w:rsidRPr="00D058F7">
        <w:t>.</w:t>
      </w:r>
    </w:p>
    <w:p w:rsidR="00D058F7" w:rsidRDefault="0018773F" w:rsidP="00D058F7">
      <w:pPr>
        <w:widowControl w:val="0"/>
        <w:autoSpaceDE w:val="0"/>
        <w:autoSpaceDN w:val="0"/>
        <w:adjustRightInd w:val="0"/>
        <w:ind w:firstLine="709"/>
      </w:pPr>
      <w:r w:rsidRPr="00D058F7">
        <w:t>25 августа приказом Горбачева был ликвидирован Совет Министров СССР, а вместо него создан Комитет оперативного управления народным хозяйством, который возглавил Российский премьер-министр Силаев</w:t>
      </w:r>
      <w:r w:rsidR="00D058F7" w:rsidRPr="00D058F7">
        <w:t xml:space="preserve">. </w:t>
      </w:r>
      <w:r w:rsidRPr="00D058F7">
        <w:t>И</w:t>
      </w:r>
      <w:r w:rsidR="00D058F7">
        <w:t xml:space="preserve">.С. </w:t>
      </w:r>
      <w:r w:rsidRPr="00D058F7">
        <w:t>создание комитета и назначение его руководства обозначили еще одну важную после августовскую</w:t>
      </w:r>
      <w:r w:rsidR="00D058F7" w:rsidRPr="00D058F7">
        <w:t xml:space="preserve"> </w:t>
      </w:r>
      <w:r w:rsidRPr="00D058F7">
        <w:t xml:space="preserve">тенденцию </w:t>
      </w:r>
      <w:r w:rsidR="00D058F7">
        <w:t>-</w:t>
      </w:r>
      <w:r w:rsidRPr="00D058F7">
        <w:t>перевод советских структур под управление российских органов власти</w:t>
      </w:r>
      <w:r w:rsidR="00D058F7" w:rsidRPr="00D058F7">
        <w:t xml:space="preserve">. </w:t>
      </w:r>
      <w:r w:rsidRPr="00D058F7">
        <w:t>Тем самым преодолевалось</w:t>
      </w:r>
      <w:r w:rsidR="00D058F7">
        <w:t xml:space="preserve"> "</w:t>
      </w:r>
      <w:r w:rsidRPr="00D058F7">
        <w:t>двоевластие</w:t>
      </w:r>
      <w:r w:rsidR="00D058F7">
        <w:t xml:space="preserve">", </w:t>
      </w:r>
      <w:r w:rsidRPr="00D058F7">
        <w:t>существовавшее на территории республики более года</w:t>
      </w:r>
      <w:r w:rsidR="00D058F7" w:rsidRPr="00D058F7">
        <w:t xml:space="preserve">. </w:t>
      </w:r>
      <w:r w:rsidRPr="00D058F7">
        <w:t>До конца 1991 года</w:t>
      </w:r>
      <w:r w:rsidR="00F16941" w:rsidRPr="00D058F7">
        <w:t xml:space="preserve"> под юрисдикцию России перешли органы гражданской и военной прокуратуры, министерство финансов и Госплан СССР</w:t>
      </w:r>
      <w:r w:rsidR="00D058F7" w:rsidRPr="00D058F7">
        <w:t>.</w:t>
      </w:r>
    </w:p>
    <w:p w:rsidR="00D058F7" w:rsidRDefault="00F16941" w:rsidP="00D058F7">
      <w:pPr>
        <w:widowControl w:val="0"/>
        <w:autoSpaceDE w:val="0"/>
        <w:autoSpaceDN w:val="0"/>
        <w:adjustRightInd w:val="0"/>
        <w:ind w:firstLine="709"/>
      </w:pPr>
      <w:r w:rsidRPr="00D058F7">
        <w:t>24 августа 1991 года ВС УССР провозгласил Украину независимым демократическим государством, заявив что с этого момента действующими на территории являются лишь Конституция, законы, акты, постановления</w:t>
      </w:r>
      <w:r w:rsidR="00D058F7" w:rsidRPr="00D058F7">
        <w:t xml:space="preserve"> </w:t>
      </w:r>
      <w:r w:rsidRPr="00D058F7">
        <w:t>республики</w:t>
      </w:r>
      <w:r w:rsidR="00D058F7" w:rsidRPr="00D058F7">
        <w:t xml:space="preserve">. </w:t>
      </w:r>
      <w:r w:rsidRPr="00D058F7">
        <w:t>В тот же день о своей независимости провозгласила и Белоруссия, 27 августа это сделала Молдавия</w:t>
      </w:r>
      <w:r w:rsidR="00D058F7">
        <w:t>.3</w:t>
      </w:r>
      <w:r w:rsidRPr="00D058F7">
        <w:t xml:space="preserve">0 </w:t>
      </w:r>
      <w:r w:rsidR="00D058F7">
        <w:t>-</w:t>
      </w:r>
      <w:r w:rsidRPr="00D058F7">
        <w:t>го августа Азербайджан, 31-Киргизия и Узбекистан</w:t>
      </w:r>
      <w:r w:rsidR="00D058F7" w:rsidRPr="00D058F7">
        <w:t xml:space="preserve">. </w:t>
      </w:r>
      <w:r w:rsidRPr="00D058F7">
        <w:t>Грузинский лидер З</w:t>
      </w:r>
      <w:r w:rsidR="00D058F7" w:rsidRPr="00D058F7">
        <w:t xml:space="preserve">. </w:t>
      </w:r>
      <w:r w:rsidRPr="00D058F7">
        <w:t>Гамсахурдия выступил с требованием чтобы мировое сообщество фактически и юридически признало независимость Грузии</w:t>
      </w:r>
      <w:r w:rsidR="00D058F7" w:rsidRPr="00D058F7">
        <w:t xml:space="preserve">. </w:t>
      </w:r>
      <w:r w:rsidRPr="00D058F7">
        <w:t xml:space="preserve">Верховные палаты Литвы, Латвии и Эстонии, еще 20-21 августа заявили о своей независимости и </w:t>
      </w:r>
      <w:r w:rsidR="00B048AE" w:rsidRPr="00D058F7">
        <w:t>восстановлении Конституций, действовавших до 1940 года</w:t>
      </w:r>
      <w:r w:rsidR="00D058F7" w:rsidRPr="00D058F7">
        <w:t xml:space="preserve">. </w:t>
      </w:r>
      <w:r w:rsidR="00B048AE" w:rsidRPr="00D058F7">
        <w:t>Независимость трех последних Россия признала</w:t>
      </w:r>
      <w:r w:rsidR="00D058F7" w:rsidRPr="00D058F7">
        <w:t xml:space="preserve"> </w:t>
      </w:r>
      <w:r w:rsidR="00B048AE" w:rsidRPr="00D058F7">
        <w:t>уже 24 августа</w:t>
      </w:r>
      <w:r w:rsidR="00D058F7" w:rsidRPr="00D058F7">
        <w:t>.</w:t>
      </w:r>
    </w:p>
    <w:p w:rsidR="00D058F7" w:rsidRDefault="00D82289" w:rsidP="00D058F7">
      <w:pPr>
        <w:widowControl w:val="0"/>
        <w:autoSpaceDE w:val="0"/>
        <w:autoSpaceDN w:val="0"/>
        <w:adjustRightInd w:val="0"/>
        <w:ind w:firstLine="709"/>
      </w:pPr>
      <w:r w:rsidRPr="00D058F7">
        <w:t>В августе-ноябре 1991 года развернулось реформирование КГБ</w:t>
      </w:r>
      <w:r w:rsidR="00D058F7" w:rsidRPr="00D058F7">
        <w:t xml:space="preserve">. </w:t>
      </w:r>
      <w:r w:rsidRPr="00D058F7">
        <w:t>Оно шло по двум направлениям</w:t>
      </w:r>
      <w:r w:rsidR="00D058F7" w:rsidRPr="00D058F7">
        <w:t xml:space="preserve">. </w:t>
      </w:r>
      <w:r w:rsidRPr="00D058F7">
        <w:t>Первое</w:t>
      </w:r>
      <w:r w:rsidR="00D058F7" w:rsidRPr="00D058F7">
        <w:t xml:space="preserve"> - </w:t>
      </w:r>
      <w:r w:rsidR="005E2948">
        <w:t>де</w:t>
      </w:r>
      <w:r w:rsidRPr="00D058F7">
        <w:t>зинтеграция, раздробление КГБ на ряд самостоятельных</w:t>
      </w:r>
      <w:r w:rsidR="00D058F7" w:rsidRPr="00D058F7">
        <w:t xml:space="preserve"> </w:t>
      </w:r>
      <w:r w:rsidRPr="00D058F7">
        <w:t>ведомств и лишение его монополии на все виды деятельности, связанные с обеспечением безопасности</w:t>
      </w:r>
      <w:r w:rsidR="00D058F7" w:rsidRPr="00D058F7">
        <w:t xml:space="preserve">. </w:t>
      </w:r>
      <w:r w:rsidRPr="00D058F7">
        <w:t>Предполагалось</w:t>
      </w:r>
      <w:r w:rsidR="00D058F7">
        <w:t xml:space="preserve"> "</w:t>
      </w:r>
      <w:r w:rsidRPr="00D058F7">
        <w:t>разорвать</w:t>
      </w:r>
      <w:r w:rsidR="00D058F7">
        <w:t xml:space="preserve">" </w:t>
      </w:r>
      <w:r w:rsidRPr="00D058F7">
        <w:t>комитет на части</w:t>
      </w:r>
      <w:r w:rsidR="00396DC8" w:rsidRPr="00D058F7">
        <w:t xml:space="preserve"> </w:t>
      </w:r>
      <w:r w:rsidR="00D058F7" w:rsidRPr="00D058F7">
        <w:t>(</w:t>
      </w:r>
      <w:r w:rsidR="00396DC8" w:rsidRPr="00D058F7">
        <w:t>В</w:t>
      </w:r>
      <w:r w:rsidR="00D058F7">
        <w:t xml:space="preserve">.В. </w:t>
      </w:r>
      <w:r w:rsidR="00396DC8" w:rsidRPr="00D058F7">
        <w:t>Бакатин</w:t>
      </w:r>
      <w:r w:rsidR="00D058F7" w:rsidRPr="00D058F7">
        <w:t>),</w:t>
      </w:r>
      <w:r w:rsidR="00396DC8" w:rsidRPr="00D058F7">
        <w:t xml:space="preserve"> которые находясь в прямом подчинении главе государства, конкурировали и уравновешивали бы друг</w:t>
      </w:r>
      <w:r w:rsidR="00D058F7" w:rsidRPr="00D058F7">
        <w:t xml:space="preserve"> - </w:t>
      </w:r>
      <w:r w:rsidR="00396DC8" w:rsidRPr="00D058F7">
        <w:t>друга</w:t>
      </w:r>
      <w:r w:rsidR="00D058F7" w:rsidRPr="00D058F7">
        <w:t xml:space="preserve">. </w:t>
      </w:r>
      <w:r w:rsidR="00396DC8" w:rsidRPr="00D058F7">
        <w:t xml:space="preserve">Второе направление </w:t>
      </w:r>
      <w:r w:rsidR="00D058F7">
        <w:t>-</w:t>
      </w:r>
      <w:r w:rsidR="002D7FC8" w:rsidRPr="00D058F7">
        <w:t xml:space="preserve"> </w:t>
      </w:r>
      <w:r w:rsidR="005E2948">
        <w:t>де</w:t>
      </w:r>
      <w:r w:rsidR="00396DC8" w:rsidRPr="00D058F7">
        <w:t>зинтеграция или вертикальная</w:t>
      </w:r>
      <w:r w:rsidR="00D058F7" w:rsidRPr="00D058F7">
        <w:t xml:space="preserve"> </w:t>
      </w:r>
      <w:r w:rsidR="005E2948">
        <w:t>де</w:t>
      </w:r>
      <w:r w:rsidR="00396DC8" w:rsidRPr="00D058F7">
        <w:t>зинтеграция</w:t>
      </w:r>
      <w:r w:rsidR="00D058F7" w:rsidRPr="00D058F7">
        <w:t xml:space="preserve">, </w:t>
      </w:r>
      <w:r w:rsidR="00396DC8" w:rsidRPr="00D058F7">
        <w:t>предоставление самостоятельности республиканским органам безопасности в сочетании главным образом координирующей работой межреспубликанских структур</w:t>
      </w:r>
      <w:r w:rsidR="00D058F7" w:rsidRPr="00D058F7">
        <w:t>.</w:t>
      </w:r>
    </w:p>
    <w:p w:rsidR="00D058F7" w:rsidRDefault="00396DC8" w:rsidP="00D058F7">
      <w:pPr>
        <w:widowControl w:val="0"/>
        <w:autoSpaceDE w:val="0"/>
        <w:autoSpaceDN w:val="0"/>
        <w:adjustRightInd w:val="0"/>
        <w:ind w:firstLine="709"/>
      </w:pPr>
      <w:r w:rsidRPr="00D058F7">
        <w:t>Уже в августе КГБ был лишен нескольких десятков тысяч войск специального назначения</w:t>
      </w:r>
      <w:r w:rsidR="00D058F7" w:rsidRPr="00D058F7">
        <w:t xml:space="preserve">. </w:t>
      </w:r>
      <w:r w:rsidRPr="00D058F7">
        <w:t>Служба охраны преобразована в Управление охраны при аппарате президента СССР</w:t>
      </w:r>
      <w:r w:rsidR="00D058F7">
        <w:t>.2</w:t>
      </w:r>
      <w:r w:rsidRPr="00D058F7">
        <w:t>9 августа произошло выделение из КГБ</w:t>
      </w:r>
      <w:r w:rsidR="00D058F7" w:rsidRPr="00D058F7">
        <w:t xml:space="preserve"> </w:t>
      </w:r>
      <w:r w:rsidRPr="00D058F7">
        <w:t>комплекса управлений, отвечавших за правительственную связь, шифровку и радиоэлектронную разведку</w:t>
      </w:r>
      <w:r w:rsidR="00D058F7" w:rsidRPr="00D058F7">
        <w:t xml:space="preserve">. </w:t>
      </w:r>
      <w:r w:rsidRPr="00D058F7">
        <w:t>На их базе создан Комитет правительственной связи при Президенте СССР</w:t>
      </w:r>
      <w:r w:rsidR="00D058F7" w:rsidRPr="00D058F7">
        <w:t xml:space="preserve">. </w:t>
      </w:r>
      <w:r w:rsidRPr="00D058F7">
        <w:t>После этих срав</w:t>
      </w:r>
      <w:r w:rsidR="002D7FC8" w:rsidRPr="00D058F7">
        <w:t>нительно небольших по масштабам, структурных изменений дошла очередь и до самых крупных подразделений Комитета разведки, контрразведки и пограничных войск</w:t>
      </w:r>
      <w:r w:rsidR="00D058F7" w:rsidRPr="00D058F7">
        <w:t>.</w:t>
      </w:r>
    </w:p>
    <w:p w:rsidR="00D058F7" w:rsidRDefault="002D7FC8" w:rsidP="00D058F7">
      <w:pPr>
        <w:widowControl w:val="0"/>
        <w:autoSpaceDE w:val="0"/>
        <w:autoSpaceDN w:val="0"/>
        <w:adjustRightInd w:val="0"/>
        <w:ind w:firstLine="709"/>
      </w:pPr>
      <w:r w:rsidRPr="00D058F7">
        <w:t>11 сентября вместо Коллегии КГБ</w:t>
      </w:r>
      <w:r w:rsidR="00D058F7" w:rsidRPr="00D058F7">
        <w:t xml:space="preserve"> </w:t>
      </w:r>
      <w:r w:rsidRPr="00D058F7">
        <w:t>создан координационный совет в составе председателей комитетов республик</w:t>
      </w:r>
      <w:r w:rsidR="00D058F7" w:rsidRPr="00D058F7">
        <w:t xml:space="preserve">. </w:t>
      </w:r>
      <w:r w:rsidRPr="00D058F7">
        <w:t>Республиканские органы власти</w:t>
      </w:r>
      <w:r w:rsidR="00D058F7" w:rsidRPr="00D058F7">
        <w:t xml:space="preserve"> </w:t>
      </w:r>
      <w:r w:rsidRPr="00D058F7">
        <w:t>получили право самостоятельно назначать председателей своих комитетов которые фактически становились автономными руководителями с большими полномочиями</w:t>
      </w:r>
      <w:r w:rsidR="00D058F7" w:rsidRPr="00D058F7">
        <w:t xml:space="preserve">. </w:t>
      </w:r>
      <w:r w:rsidRPr="00D058F7">
        <w:t>К началу декабря большинство союзных структур были либо ликвидированы, либо поделены, либо перешли под юрисди</w:t>
      </w:r>
      <w:r w:rsidR="005E2948">
        <w:t>кцию России, либо просто были дезорганизован</w:t>
      </w:r>
      <w:r w:rsidRPr="00D058F7">
        <w:t>ы</w:t>
      </w:r>
      <w:r w:rsidR="00D058F7" w:rsidRPr="00D058F7">
        <w:t xml:space="preserve">. </w:t>
      </w:r>
      <w:r w:rsidRPr="00D058F7">
        <w:t>Как отмечал в начале декабря 1991 года С</w:t>
      </w:r>
      <w:r w:rsidR="00D058F7">
        <w:t xml:space="preserve">.М. </w:t>
      </w:r>
      <w:r w:rsidRPr="00D058F7">
        <w:t>Шахрай</w:t>
      </w:r>
      <w:r w:rsidR="00200206" w:rsidRPr="00D058F7">
        <w:t>, к тому моменту</w:t>
      </w:r>
      <w:r w:rsidR="00D058F7">
        <w:t xml:space="preserve"> "</w:t>
      </w:r>
      <w:r w:rsidR="00200206" w:rsidRPr="00D058F7">
        <w:t>юридически и фактически существование Союза не может быть доказано»</w:t>
      </w:r>
      <w:r w:rsidR="00D058F7" w:rsidRPr="00D058F7">
        <w:t>.</w:t>
      </w:r>
    </w:p>
    <w:p w:rsidR="00D058F7" w:rsidRPr="00D058F7" w:rsidRDefault="00200206" w:rsidP="005E2948">
      <w:pPr>
        <w:pStyle w:val="a"/>
      </w:pPr>
      <w:r w:rsidRPr="00D058F7">
        <w:t>23 декабря во время встречи</w:t>
      </w:r>
      <w:r w:rsidR="00D058F7" w:rsidRPr="00D058F7">
        <w:t xml:space="preserve"> </w:t>
      </w:r>
      <w:r w:rsidRPr="00D058F7">
        <w:t>М</w:t>
      </w:r>
      <w:r w:rsidR="00D058F7">
        <w:t xml:space="preserve">.С. </w:t>
      </w:r>
      <w:r w:rsidRPr="00D058F7">
        <w:t>Горбачева и Б</w:t>
      </w:r>
      <w:r w:rsidR="00D058F7">
        <w:t xml:space="preserve">.Н. </w:t>
      </w:r>
      <w:r w:rsidRPr="00D058F7">
        <w:t>Ельцина</w:t>
      </w:r>
      <w:r w:rsidR="00D058F7" w:rsidRPr="00D058F7">
        <w:t xml:space="preserve"> </w:t>
      </w:r>
      <w:r w:rsidRPr="00D058F7">
        <w:t>обсуждались вопросы, связанные с прекращением деятельности</w:t>
      </w:r>
      <w:r w:rsidR="00D058F7" w:rsidRPr="00D058F7">
        <w:t xml:space="preserve"> </w:t>
      </w:r>
      <w:r w:rsidRPr="00D058F7">
        <w:t>союзных структур</w:t>
      </w:r>
      <w:r w:rsidR="00D058F7">
        <w:t>.2</w:t>
      </w:r>
      <w:r w:rsidRPr="00D058F7">
        <w:t xml:space="preserve">5 декабря 1991 года Верховный Совет РСФСР утвердил новое название республики </w:t>
      </w:r>
      <w:r w:rsidR="00D058F7">
        <w:t>-</w:t>
      </w:r>
      <w:r w:rsidRPr="00D058F7">
        <w:t xml:space="preserve"> Российская Федерация (Россия</w:t>
      </w:r>
      <w:r w:rsidR="00D058F7" w:rsidRPr="00D058F7">
        <w:t xml:space="preserve">). </w:t>
      </w:r>
      <w:r w:rsidRPr="00D058F7">
        <w:t>В тот же день</w:t>
      </w:r>
      <w:r w:rsidR="00D058F7" w:rsidRPr="00D058F7">
        <w:t xml:space="preserve"> </w:t>
      </w:r>
      <w:r w:rsidRPr="00D058F7">
        <w:t>в 19 часов 38 минут над Кремлем был спущен красный союзный флаг и</w:t>
      </w:r>
      <w:r w:rsidR="00D058F7" w:rsidRPr="00D058F7">
        <w:t xml:space="preserve"> </w:t>
      </w:r>
      <w:r w:rsidRPr="00D058F7">
        <w:t>заменен на трехцветный российский</w:t>
      </w:r>
      <w:r w:rsidR="00D058F7" w:rsidRPr="00D058F7">
        <w:t>.</w:t>
      </w:r>
    </w:p>
    <w:p w:rsidR="00D058F7" w:rsidRPr="00D058F7" w:rsidRDefault="004C78B1" w:rsidP="004C78B1">
      <w:pPr>
        <w:pStyle w:val="2"/>
      </w:pPr>
      <w:r>
        <w:br w:type="page"/>
      </w:r>
      <w:bookmarkStart w:id="5" w:name="_Toc232847948"/>
      <w:r w:rsidR="00200206" w:rsidRPr="00D058F7">
        <w:t>Заключение</w:t>
      </w:r>
      <w:bookmarkEnd w:id="5"/>
    </w:p>
    <w:p w:rsidR="004C78B1" w:rsidRDefault="004C78B1" w:rsidP="00D058F7">
      <w:pPr>
        <w:widowControl w:val="0"/>
        <w:autoSpaceDE w:val="0"/>
        <w:autoSpaceDN w:val="0"/>
        <w:adjustRightInd w:val="0"/>
        <w:ind w:firstLine="709"/>
      </w:pPr>
    </w:p>
    <w:p w:rsidR="00D058F7" w:rsidRDefault="002F74CB" w:rsidP="00D058F7">
      <w:pPr>
        <w:widowControl w:val="0"/>
        <w:autoSpaceDE w:val="0"/>
        <w:autoSpaceDN w:val="0"/>
        <w:adjustRightInd w:val="0"/>
        <w:ind w:firstLine="709"/>
      </w:pPr>
      <w:r w:rsidRPr="00D058F7">
        <w:t>Кто же в августе 1991 года совершил переворот</w:t>
      </w:r>
      <w:r w:rsidR="00D058F7" w:rsidRPr="00D058F7">
        <w:t xml:space="preserve">? </w:t>
      </w:r>
      <w:r w:rsidRPr="00D058F7">
        <w:t>Что сыграло решающую роль</w:t>
      </w:r>
      <w:r w:rsidR="00D058F7" w:rsidRPr="00D058F7">
        <w:t xml:space="preserve">? </w:t>
      </w:r>
      <w:r w:rsidRPr="00D058F7">
        <w:t>Можно сделать вывод, что к середине 1991 года в стране очень интенсивно развивались деструктивные процессы, поэтому нужно было принимать решительные меры, это осознавали все</w:t>
      </w:r>
      <w:r w:rsidR="00D058F7" w:rsidRPr="00D058F7">
        <w:t xml:space="preserve">. </w:t>
      </w:r>
      <w:r w:rsidRPr="00D058F7">
        <w:t>За право вывода страны из кризиса боролись два четко обозначившихся центра политической власти</w:t>
      </w:r>
      <w:r w:rsidR="00D058F7" w:rsidRPr="00D058F7">
        <w:t xml:space="preserve">: </w:t>
      </w:r>
      <w:r w:rsidRPr="00D058F7">
        <w:t>союзное руководство и российские лидеры</w:t>
      </w:r>
      <w:r w:rsidR="00D058F7" w:rsidRPr="00D058F7">
        <w:t xml:space="preserve">. </w:t>
      </w:r>
      <w:r w:rsidRPr="00D058F7">
        <w:t>На бескомпромиссность повлияло</w:t>
      </w:r>
      <w:r w:rsidR="00D058F7" w:rsidRPr="00D058F7">
        <w:t xml:space="preserve"> </w:t>
      </w:r>
      <w:r w:rsidRPr="00D058F7">
        <w:t>то что за каждым из них стояли не просто личностные амбиции</w:t>
      </w:r>
      <w:r w:rsidR="00D058F7">
        <w:t>, а</w:t>
      </w:r>
      <w:r w:rsidRPr="00D058F7">
        <w:t xml:space="preserve"> различные представления о путях развития страны</w:t>
      </w:r>
      <w:r w:rsidR="00D058F7" w:rsidRPr="00D058F7">
        <w:t xml:space="preserve">. </w:t>
      </w:r>
      <w:r w:rsidRPr="00D058F7">
        <w:t>Первые выступали за развитие системы Советов и сохранения единого социалистического государства в рамках СССР</w:t>
      </w:r>
      <w:r w:rsidR="00D058F7" w:rsidRPr="00D058F7">
        <w:t xml:space="preserve">. </w:t>
      </w:r>
      <w:r w:rsidRPr="00D058F7">
        <w:t>Вторые</w:t>
      </w:r>
      <w:r w:rsidR="00D058F7" w:rsidRPr="00D058F7">
        <w:t xml:space="preserve"> - </w:t>
      </w:r>
      <w:r w:rsidRPr="00D058F7">
        <w:t>заявляли о приверженности либеральным подходам в экономике, о необходимости изменения советской системы</w:t>
      </w:r>
      <w:r w:rsidR="00053D98" w:rsidRPr="00D058F7">
        <w:t>, считали возможным осуществить это только в рамках конфедеративного союза государств</w:t>
      </w:r>
      <w:r w:rsidR="00D058F7" w:rsidRPr="00D058F7">
        <w:t xml:space="preserve">. </w:t>
      </w:r>
      <w:r w:rsidR="00053D98" w:rsidRPr="00D058F7">
        <w:t>С союзным руководством ассоциировали все неудачи</w:t>
      </w:r>
      <w:r w:rsidR="00D058F7" w:rsidRPr="00D058F7">
        <w:t xml:space="preserve"> </w:t>
      </w:r>
      <w:r w:rsidR="00053D98" w:rsidRPr="00D058F7">
        <w:t>в социально-экономической</w:t>
      </w:r>
      <w:r w:rsidR="00D058F7" w:rsidRPr="00D058F7">
        <w:t>,</w:t>
      </w:r>
      <w:r w:rsidR="00053D98" w:rsidRPr="00D058F7">
        <w:t xml:space="preserve"> национальной и внешней политике, поэтому его авторитет постоянно падал…в то время как</w:t>
      </w:r>
      <w:r w:rsidR="00D058F7">
        <w:t xml:space="preserve"> "</w:t>
      </w:r>
      <w:r w:rsidR="00053D98" w:rsidRPr="00D058F7">
        <w:t>молодая российская демократия</w:t>
      </w:r>
      <w:r w:rsidR="00D058F7">
        <w:t xml:space="preserve">" </w:t>
      </w:r>
      <w:r w:rsidR="00053D98" w:rsidRPr="00D058F7">
        <w:t>продемонстрировала</w:t>
      </w:r>
      <w:r w:rsidR="00D058F7" w:rsidRPr="00D058F7">
        <w:t xml:space="preserve"> </w:t>
      </w:r>
      <w:r w:rsidR="00053D98" w:rsidRPr="00D058F7">
        <w:t>большую активность</w:t>
      </w:r>
      <w:r w:rsidR="00D058F7" w:rsidRPr="00D058F7">
        <w:t xml:space="preserve">. </w:t>
      </w:r>
      <w:r w:rsidR="00053D98" w:rsidRPr="00D058F7">
        <w:t xml:space="preserve">Огромное значение сыграл временной фактор, к августу 1991 года ситуация </w:t>
      </w:r>
      <w:r w:rsidR="005E2948">
        <w:t>совсем вышла из-под контроля, де</w:t>
      </w:r>
      <w:r w:rsidR="00053D98" w:rsidRPr="00D058F7">
        <w:t>зинтеграция страны зашла очень далеко, союзный центр существовал во многом номинально, а сам президент еще до 19 августа переходил на позиции</w:t>
      </w:r>
      <w:r w:rsidR="00D058F7">
        <w:t xml:space="preserve"> "</w:t>
      </w:r>
      <w:r w:rsidR="00053D98" w:rsidRPr="00D058F7">
        <w:t>сильнейших</w:t>
      </w:r>
      <w:r w:rsidR="00D058F7">
        <w:t>", с</w:t>
      </w:r>
      <w:r w:rsidR="00053D98" w:rsidRPr="00D058F7">
        <w:t>ледовал в политическом ф</w:t>
      </w:r>
      <w:r w:rsidR="005E2948">
        <w:t>орвате</w:t>
      </w:r>
      <w:r w:rsidR="00053D98" w:rsidRPr="00D058F7">
        <w:t>ре политических лидеров</w:t>
      </w:r>
      <w:r w:rsidR="00D058F7" w:rsidRPr="00D058F7">
        <w:t xml:space="preserve">. </w:t>
      </w:r>
      <w:r w:rsidR="005E2948">
        <w:t>В этом плане он объ</w:t>
      </w:r>
      <w:r w:rsidR="00FC4E4D" w:rsidRPr="00D058F7">
        <w:t>ективно был заинтересован</w:t>
      </w:r>
      <w:r w:rsidR="00D058F7" w:rsidRPr="00D058F7">
        <w:t xml:space="preserve"> </w:t>
      </w:r>
      <w:r w:rsidR="00FC4E4D" w:rsidRPr="00D058F7">
        <w:t>в том</w:t>
      </w:r>
      <w:r w:rsidR="00D058F7" w:rsidRPr="00D058F7">
        <w:t xml:space="preserve"> </w:t>
      </w:r>
      <w:r w:rsidR="00FC4E4D" w:rsidRPr="00D058F7">
        <w:t>чтобы отодвинуть своих соратников</w:t>
      </w:r>
      <w:r w:rsidR="00D058F7" w:rsidRPr="00D058F7">
        <w:t xml:space="preserve"> </w:t>
      </w:r>
      <w:r w:rsidR="00FC4E4D" w:rsidRPr="00D058F7">
        <w:t>по союзным структурам, правовая предпочтительность их позиции в глазах Горбачева меркла перед реальным соотношением политических сил</w:t>
      </w:r>
      <w:r w:rsidR="00D058F7">
        <w:t>, в</w:t>
      </w:r>
      <w:r w:rsidR="00FC4E4D" w:rsidRPr="00D058F7">
        <w:t xml:space="preserve"> котором сам президент уже определился</w:t>
      </w:r>
      <w:r w:rsidR="00D058F7" w:rsidRPr="00D058F7">
        <w:t>.</w:t>
      </w:r>
    </w:p>
    <w:p w:rsidR="00D058F7" w:rsidRDefault="00FC4E4D" w:rsidP="00D058F7">
      <w:pPr>
        <w:widowControl w:val="0"/>
        <w:autoSpaceDE w:val="0"/>
        <w:autoSpaceDN w:val="0"/>
        <w:adjustRightInd w:val="0"/>
        <w:ind w:firstLine="709"/>
      </w:pPr>
      <w:r w:rsidRPr="00D058F7">
        <w:t>Единственными дееспособными общегосударственными структурами оставались спецслужбы и вооруженные силы СССР</w:t>
      </w:r>
      <w:r w:rsidR="00D058F7" w:rsidRPr="00D058F7">
        <w:t xml:space="preserve">. </w:t>
      </w:r>
      <w:r w:rsidRPr="00D058F7">
        <w:t>Однако уже тогда сложно было понять насколько эффективным могло быть их вмешательство в ситуацию</w:t>
      </w:r>
      <w:r w:rsidR="00D058F7" w:rsidRPr="00D058F7">
        <w:t xml:space="preserve">. </w:t>
      </w:r>
      <w:r w:rsidRPr="00D058F7">
        <w:t>Этот вопрос так и остался в числе риторических, поскольку реализованное частью политиков и военных выступление не было подготовлено не политически, ни технически, что и привело к неудаче</w:t>
      </w:r>
      <w:r w:rsidR="00D058F7" w:rsidRPr="00D058F7">
        <w:t>.</w:t>
      </w:r>
    </w:p>
    <w:p w:rsidR="00D058F7" w:rsidRDefault="00FC4E4D" w:rsidP="00D058F7">
      <w:pPr>
        <w:widowControl w:val="0"/>
        <w:autoSpaceDE w:val="0"/>
        <w:autoSpaceDN w:val="0"/>
        <w:adjustRightInd w:val="0"/>
        <w:ind w:firstLine="709"/>
      </w:pPr>
      <w:r w:rsidRPr="00D058F7">
        <w:t>Трудность понимания событий 19-21 августа состоит в том, что</w:t>
      </w:r>
      <w:r w:rsidR="00D058F7">
        <w:t xml:space="preserve"> "</w:t>
      </w:r>
      <w:r w:rsidRPr="00D058F7">
        <w:t>путч</w:t>
      </w:r>
      <w:r w:rsidR="00D058F7">
        <w:t xml:space="preserve">" </w:t>
      </w:r>
      <w:r w:rsidRPr="00D058F7">
        <w:t>начали одни,</w:t>
      </w:r>
      <w:r w:rsidR="00ED643C" w:rsidRPr="00D058F7">
        <w:t xml:space="preserve"> а переворот совершили другие, противоположные силы</w:t>
      </w:r>
      <w:r w:rsidR="00D058F7" w:rsidRPr="00D058F7">
        <w:t xml:space="preserve">. </w:t>
      </w:r>
      <w:r w:rsidR="00ED643C" w:rsidRPr="00D058F7">
        <w:t>Угасание военного вмешательства</w:t>
      </w:r>
      <w:r w:rsidR="00D058F7" w:rsidRPr="00D058F7">
        <w:t xml:space="preserve"> </w:t>
      </w:r>
      <w:r w:rsidR="00ED643C" w:rsidRPr="00D058F7">
        <w:t>со стороны ГКЧП сопровождалось</w:t>
      </w:r>
      <w:r w:rsidR="00D058F7" w:rsidRPr="00D058F7">
        <w:t xml:space="preserve"> </w:t>
      </w:r>
      <w:r w:rsidR="00ED643C" w:rsidRPr="00D058F7">
        <w:t>расширением правотворчества российских властных структур, которые в чрезвычайных условиях пошли на то что собирались сделать только после намеченного подписания Союзного договора</w:t>
      </w:r>
      <w:r w:rsidR="00D058F7" w:rsidRPr="00D058F7">
        <w:t xml:space="preserve">. </w:t>
      </w:r>
      <w:r w:rsidR="00ED643C" w:rsidRPr="00D058F7">
        <w:t>Этот момент можно выделить, поскольку в действиях российского руководства 19-21 августа не было экспромтов</w:t>
      </w:r>
      <w:r w:rsidR="00D058F7" w:rsidRPr="00D058F7">
        <w:t xml:space="preserve">: </w:t>
      </w:r>
      <w:r w:rsidR="00ED643C" w:rsidRPr="00D058F7">
        <w:t>все принятые акты отражали давно и определенно обозначенные позиции</w:t>
      </w:r>
      <w:r w:rsidR="00D058F7" w:rsidRPr="00D058F7">
        <w:t xml:space="preserve">. </w:t>
      </w:r>
      <w:r w:rsidR="00ED643C" w:rsidRPr="00D058F7">
        <w:t>В том плане нельзя согласиться с широко распростране</w:t>
      </w:r>
      <w:r w:rsidR="005E2948">
        <w:t>н</w:t>
      </w:r>
      <w:r w:rsidR="00ED643C" w:rsidRPr="00D058F7">
        <w:t>ной точкой зрения</w:t>
      </w:r>
      <w:r w:rsidR="00D058F7" w:rsidRPr="00D058F7">
        <w:t>,</w:t>
      </w:r>
      <w:r w:rsidR="00ED643C" w:rsidRPr="00D058F7">
        <w:t xml:space="preserve"> согласно которой</w:t>
      </w:r>
      <w:r w:rsidR="00D058F7">
        <w:t xml:space="preserve"> "</w:t>
      </w:r>
      <w:r w:rsidR="00ED643C" w:rsidRPr="00D058F7">
        <w:t>путч</w:t>
      </w:r>
      <w:r w:rsidR="00D058F7">
        <w:t xml:space="preserve">" </w:t>
      </w:r>
      <w:r w:rsidR="00ED643C" w:rsidRPr="00D058F7">
        <w:t>сорвал планы реформирования Советского Союза</w:t>
      </w:r>
      <w:r w:rsidR="00D058F7" w:rsidRPr="00D058F7">
        <w:t xml:space="preserve">. </w:t>
      </w:r>
      <w:r w:rsidR="00ED643C" w:rsidRPr="00D058F7">
        <w:t>События августа 1991 года лишь перевели процесс д</w:t>
      </w:r>
      <w:r w:rsidR="005E2948">
        <w:t>е</w:t>
      </w:r>
      <w:r w:rsidR="00ED643C" w:rsidRPr="00D058F7">
        <w:t xml:space="preserve">зинтеграции СССР в открытую форму, положив начало новому периоду, основным содержанием которого </w:t>
      </w:r>
      <w:r w:rsidR="006D64D6" w:rsidRPr="00D058F7">
        <w:t>явился последовательный демонтаж союзных структур</w:t>
      </w:r>
      <w:r w:rsidR="00D058F7" w:rsidRPr="00D058F7">
        <w:t>.</w:t>
      </w:r>
    </w:p>
    <w:p w:rsidR="00D058F7" w:rsidRDefault="00D058F7" w:rsidP="00D058F7">
      <w:pPr>
        <w:widowControl w:val="0"/>
        <w:autoSpaceDE w:val="0"/>
        <w:autoSpaceDN w:val="0"/>
        <w:adjustRightInd w:val="0"/>
        <w:ind w:firstLine="709"/>
      </w:pPr>
    </w:p>
    <w:p w:rsidR="00D058F7" w:rsidRPr="00D058F7" w:rsidRDefault="004C78B1" w:rsidP="004C78B1">
      <w:pPr>
        <w:pStyle w:val="2"/>
      </w:pPr>
      <w:r>
        <w:br w:type="page"/>
      </w:r>
      <w:bookmarkStart w:id="6" w:name="_Toc232847949"/>
      <w:r w:rsidR="006D64D6" w:rsidRPr="00D058F7">
        <w:t>Литература</w:t>
      </w:r>
      <w:bookmarkEnd w:id="6"/>
    </w:p>
    <w:p w:rsidR="004C78B1" w:rsidRDefault="004C78B1" w:rsidP="00D058F7">
      <w:pPr>
        <w:widowControl w:val="0"/>
        <w:autoSpaceDE w:val="0"/>
        <w:autoSpaceDN w:val="0"/>
        <w:adjustRightInd w:val="0"/>
        <w:ind w:firstLine="709"/>
      </w:pPr>
    </w:p>
    <w:p w:rsidR="00D058F7" w:rsidRDefault="006D64D6" w:rsidP="004C78B1">
      <w:pPr>
        <w:pStyle w:val="a0"/>
      </w:pPr>
      <w:r w:rsidRPr="00D058F7">
        <w:t>Иванов Р</w:t>
      </w:r>
      <w:r w:rsidR="00D058F7" w:rsidRPr="00D058F7">
        <w:t xml:space="preserve">. </w:t>
      </w:r>
      <w:r w:rsidRPr="00D058F7">
        <w:t>Ф Политическая история современной России 1991-2001г</w:t>
      </w:r>
      <w:r w:rsidR="00D058F7" w:rsidRPr="00D058F7">
        <w:t xml:space="preserve">. </w:t>
      </w:r>
      <w:r w:rsidRPr="00D058F7">
        <w:t>М</w:t>
      </w:r>
      <w:r w:rsidR="00D058F7" w:rsidRPr="00D058F7">
        <w:t xml:space="preserve">.: </w:t>
      </w:r>
      <w:r w:rsidRPr="00D058F7">
        <w:t>2001г</w:t>
      </w:r>
      <w:r w:rsidR="00D058F7" w:rsidRPr="00D058F7">
        <w:t>.</w:t>
      </w:r>
    </w:p>
    <w:p w:rsidR="00D058F7" w:rsidRDefault="006D64D6" w:rsidP="004C78B1">
      <w:pPr>
        <w:pStyle w:val="a0"/>
      </w:pPr>
      <w:r w:rsidRPr="00D058F7">
        <w:t>Барсенков А</w:t>
      </w:r>
      <w:r w:rsidR="00D058F7">
        <w:t xml:space="preserve">.С. </w:t>
      </w:r>
      <w:r w:rsidRPr="00D058F7">
        <w:t>Курс лекций</w:t>
      </w:r>
      <w:r w:rsidR="00D058F7" w:rsidRPr="00D058F7">
        <w:t xml:space="preserve">: </w:t>
      </w:r>
      <w:r w:rsidRPr="00D058F7">
        <w:t>Введение в современную Российскую историю</w:t>
      </w:r>
      <w:r w:rsidR="00D058F7" w:rsidRPr="00D058F7">
        <w:t xml:space="preserve">. </w:t>
      </w:r>
      <w:r w:rsidRPr="00D058F7">
        <w:t>М</w:t>
      </w:r>
      <w:r w:rsidR="00D058F7" w:rsidRPr="00D058F7">
        <w:t xml:space="preserve">.: </w:t>
      </w:r>
      <w:r w:rsidRPr="00D058F7">
        <w:t>2002г</w:t>
      </w:r>
      <w:r w:rsidR="00D058F7" w:rsidRPr="00D058F7">
        <w:t>.</w:t>
      </w:r>
    </w:p>
    <w:p w:rsidR="00D058F7" w:rsidRDefault="006D64D6" w:rsidP="004C78B1">
      <w:pPr>
        <w:pStyle w:val="a0"/>
      </w:pPr>
      <w:r w:rsidRPr="00D058F7">
        <w:t>Шахрай С</w:t>
      </w:r>
      <w:r w:rsidR="00D058F7">
        <w:t xml:space="preserve">.М. </w:t>
      </w:r>
      <w:r w:rsidRPr="00D058F7">
        <w:t xml:space="preserve">Советский Союз был убит вирусом </w:t>
      </w:r>
      <w:r w:rsidR="00D058F7">
        <w:t>-</w:t>
      </w:r>
      <w:r w:rsidRPr="00D058F7">
        <w:t>анти СССР</w:t>
      </w:r>
      <w:r w:rsidR="00D058F7">
        <w:t xml:space="preserve"> // </w:t>
      </w:r>
      <w:r w:rsidRPr="00D058F7">
        <w:t>Независимая газета 1996 г</w:t>
      </w:r>
      <w:r w:rsidR="00D058F7">
        <w:t>.1</w:t>
      </w:r>
      <w:r w:rsidRPr="00D058F7">
        <w:t>0 дек</w:t>
      </w:r>
      <w:r w:rsidR="00D058F7" w:rsidRPr="00D058F7">
        <w:t>.</w:t>
      </w:r>
    </w:p>
    <w:p w:rsidR="00D058F7" w:rsidRDefault="006D64D6" w:rsidP="004C78B1">
      <w:pPr>
        <w:pStyle w:val="a0"/>
      </w:pPr>
      <w:r w:rsidRPr="00D058F7">
        <w:t>Грачев А</w:t>
      </w:r>
      <w:r w:rsidR="00D058F7">
        <w:t xml:space="preserve">.С. </w:t>
      </w:r>
      <w:r w:rsidRPr="00D058F7">
        <w:t>Кремлевская хроника М</w:t>
      </w:r>
      <w:r w:rsidR="00D058F7" w:rsidRPr="00D058F7">
        <w:t xml:space="preserve">.: </w:t>
      </w:r>
      <w:r w:rsidRPr="00D058F7">
        <w:t>1994г</w:t>
      </w:r>
      <w:r w:rsidR="00D058F7" w:rsidRPr="00D058F7">
        <w:t>.</w:t>
      </w:r>
    </w:p>
    <w:p w:rsidR="00D058F7" w:rsidRDefault="006D64D6" w:rsidP="004C78B1">
      <w:pPr>
        <w:pStyle w:val="a0"/>
      </w:pPr>
      <w:r w:rsidRPr="00D058F7">
        <w:t>Гловацкий М</w:t>
      </w:r>
      <w:r w:rsidR="00D058F7">
        <w:t xml:space="preserve">.Е. </w:t>
      </w:r>
      <w:r w:rsidRPr="00D058F7">
        <w:t>Россия которую мы не знали 1939-1993г</w:t>
      </w:r>
      <w:r w:rsidR="00D058F7" w:rsidRPr="00D058F7">
        <w:t xml:space="preserve">. </w:t>
      </w:r>
      <w:r w:rsidRPr="00D058F7">
        <w:t>М</w:t>
      </w:r>
      <w:r w:rsidR="00D058F7" w:rsidRPr="00D058F7">
        <w:t xml:space="preserve">.: </w:t>
      </w:r>
      <w:r w:rsidRPr="00D058F7">
        <w:t>1995</w:t>
      </w:r>
      <w:r w:rsidR="00D058F7" w:rsidRPr="00D058F7">
        <w:t>.</w:t>
      </w:r>
    </w:p>
    <w:p w:rsidR="00D058F7" w:rsidRDefault="009066C0" w:rsidP="004C78B1">
      <w:pPr>
        <w:pStyle w:val="a0"/>
      </w:pPr>
      <w:r w:rsidRPr="00D058F7">
        <w:t>Черняев А</w:t>
      </w:r>
      <w:r w:rsidR="00D058F7">
        <w:t xml:space="preserve">.С. </w:t>
      </w:r>
      <w:r w:rsidR="005E2948">
        <w:t>Дневник помощ</w:t>
      </w:r>
      <w:r w:rsidRPr="00D058F7">
        <w:t>ника Президента СССР</w:t>
      </w:r>
      <w:r w:rsidR="00D058F7" w:rsidRPr="00D058F7">
        <w:t xml:space="preserve">. </w:t>
      </w:r>
      <w:r w:rsidRPr="00D058F7">
        <w:t>М</w:t>
      </w:r>
      <w:r w:rsidR="00D058F7" w:rsidRPr="00D058F7">
        <w:t xml:space="preserve">.: </w:t>
      </w:r>
      <w:r w:rsidRPr="00D058F7">
        <w:t>1991</w:t>
      </w:r>
      <w:r w:rsidR="00D058F7" w:rsidRPr="00D058F7">
        <w:t>.</w:t>
      </w:r>
    </w:p>
    <w:p w:rsidR="006D64D6" w:rsidRPr="00D058F7" w:rsidRDefault="006D64D6" w:rsidP="00D058F7">
      <w:pPr>
        <w:widowControl w:val="0"/>
        <w:autoSpaceDE w:val="0"/>
        <w:autoSpaceDN w:val="0"/>
        <w:adjustRightInd w:val="0"/>
        <w:ind w:firstLine="709"/>
      </w:pPr>
      <w:bookmarkStart w:id="7" w:name="_GoBack"/>
      <w:bookmarkEnd w:id="7"/>
    </w:p>
    <w:sectPr w:rsidR="006D64D6" w:rsidRPr="00D058F7" w:rsidSect="00D058F7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1C9" w:rsidRDefault="00AE61C9" w:rsidP="00AE6649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separator/>
      </w:r>
    </w:p>
  </w:endnote>
  <w:endnote w:type="continuationSeparator" w:id="0">
    <w:p w:rsidR="00AE61C9" w:rsidRDefault="00AE61C9" w:rsidP="00AE6649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1C9" w:rsidRDefault="00AE61C9" w:rsidP="00AE6649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separator/>
      </w:r>
    </w:p>
  </w:footnote>
  <w:footnote w:type="continuationSeparator" w:id="0">
    <w:p w:rsidR="00AE61C9" w:rsidRDefault="00AE61C9" w:rsidP="00AE6649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continuationSeparator/>
      </w:r>
    </w:p>
  </w:footnote>
  <w:footnote w:id="1">
    <w:p w:rsidR="00AE61C9" w:rsidRDefault="004C78B1" w:rsidP="00D058F7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Горбачев М.С Августовский путч. Причины и следствия. М.,1991г; Коричневый путч красных. Август 1991 г. М.,1991г.</w:t>
      </w:r>
    </w:p>
  </w:footnote>
  <w:footnote w:id="2">
    <w:p w:rsidR="00AE61C9" w:rsidRDefault="004C78B1" w:rsidP="00D058F7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Павлов В.С. Указ.соч.</w:t>
      </w:r>
    </w:p>
  </w:footnote>
  <w:footnote w:id="3">
    <w:p w:rsidR="00AE61C9" w:rsidRDefault="004C78B1" w:rsidP="00D058F7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Независимая газета 1991 год 21 августа.</w:t>
      </w:r>
    </w:p>
  </w:footnote>
  <w:footnote w:id="4">
    <w:p w:rsidR="00AE61C9" w:rsidRDefault="004C78B1" w:rsidP="00D058F7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Имеется в виду Постановление Верховного Совета СССР «О проекте договора о Союзе суверенных государств» от 12 июля 1991 года.</w:t>
      </w:r>
    </w:p>
  </w:footnote>
  <w:footnote w:id="5">
    <w:p w:rsidR="00AE61C9" w:rsidRDefault="004C78B1" w:rsidP="00D058F7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Крючков В.А. Соч. с 161.</w:t>
      </w:r>
    </w:p>
  </w:footnote>
  <w:footnote w:id="6">
    <w:p w:rsidR="00AE61C9" w:rsidRDefault="004C78B1" w:rsidP="00D058F7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Крючков В.А.</w:t>
      </w:r>
      <w:r w:rsidR="005E2948">
        <w:t xml:space="preserve"> </w:t>
      </w:r>
      <w:r>
        <w:t xml:space="preserve">Указ.соч; Лукьянов А.И. Переворот мнимый и настоящий; Павлов В.С. Указ. соч. </w:t>
      </w:r>
    </w:p>
  </w:footnote>
  <w:footnote w:id="7">
    <w:p w:rsidR="00AE61C9" w:rsidRDefault="004C78B1" w:rsidP="00D058F7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Крючков В.А. Указ.соч с 37-38.</w:t>
      </w:r>
    </w:p>
  </w:footnote>
  <w:footnote w:id="8">
    <w:p w:rsidR="00AE61C9" w:rsidRDefault="004C78B1" w:rsidP="00D058F7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Крючков В.А. Указ.соч с 146.</w:t>
      </w:r>
    </w:p>
  </w:footnote>
  <w:footnote w:id="9">
    <w:p w:rsidR="00AE61C9" w:rsidRDefault="004C78B1" w:rsidP="00D058F7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Чер</w:t>
      </w:r>
      <w:r w:rsidR="005E2948">
        <w:t>няев А.С. 1991год. Дневник помощ</w:t>
      </w:r>
      <w:r>
        <w:t>ника президента СССР. с 190-191.</w:t>
      </w:r>
    </w:p>
  </w:footnote>
  <w:footnote w:id="10">
    <w:p w:rsidR="00AE61C9" w:rsidRDefault="004C78B1" w:rsidP="00D058F7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К такому выводу пришел суд занимавшийся в 1994 году «делом генерала Варенникова» см. Язов Д.Т. указ. Соч. с. 490.</w:t>
      </w:r>
    </w:p>
  </w:footnote>
  <w:footnote w:id="11">
    <w:p w:rsidR="00AE61C9" w:rsidRDefault="004C78B1" w:rsidP="00D058F7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Черняев А.С. Шесть лет с Горбачевым. С 489.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8B1" w:rsidRDefault="00FD5D53" w:rsidP="00D058F7">
    <w:pPr>
      <w:pStyle w:val="ac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4C78B1" w:rsidRDefault="004C78B1" w:rsidP="00D058F7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2312F3"/>
    <w:multiLevelType w:val="hybridMultilevel"/>
    <w:tmpl w:val="2A3A6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A526F74"/>
    <w:multiLevelType w:val="hybridMultilevel"/>
    <w:tmpl w:val="04826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01712F"/>
    <w:multiLevelType w:val="hybridMultilevel"/>
    <w:tmpl w:val="BC466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260"/>
    <w:rsid w:val="00022E4B"/>
    <w:rsid w:val="00053D98"/>
    <w:rsid w:val="000A084D"/>
    <w:rsid w:val="000E3F70"/>
    <w:rsid w:val="000F3E3E"/>
    <w:rsid w:val="00120632"/>
    <w:rsid w:val="00171C37"/>
    <w:rsid w:val="0018773F"/>
    <w:rsid w:val="001B1623"/>
    <w:rsid w:val="001D1BDC"/>
    <w:rsid w:val="001E19B1"/>
    <w:rsid w:val="00200206"/>
    <w:rsid w:val="00235191"/>
    <w:rsid w:val="00253758"/>
    <w:rsid w:val="00264F4A"/>
    <w:rsid w:val="00293251"/>
    <w:rsid w:val="00297513"/>
    <w:rsid w:val="002D7FC8"/>
    <w:rsid w:val="002F74CB"/>
    <w:rsid w:val="00322EBC"/>
    <w:rsid w:val="00332DA1"/>
    <w:rsid w:val="00396DC8"/>
    <w:rsid w:val="003C3D69"/>
    <w:rsid w:val="003C51A7"/>
    <w:rsid w:val="003D65D8"/>
    <w:rsid w:val="003D7720"/>
    <w:rsid w:val="00433DEA"/>
    <w:rsid w:val="00464EA3"/>
    <w:rsid w:val="00465CC9"/>
    <w:rsid w:val="0047710C"/>
    <w:rsid w:val="004821B4"/>
    <w:rsid w:val="004A168D"/>
    <w:rsid w:val="004C05BB"/>
    <w:rsid w:val="004C78B1"/>
    <w:rsid w:val="004F0039"/>
    <w:rsid w:val="0052056D"/>
    <w:rsid w:val="005305D5"/>
    <w:rsid w:val="00532287"/>
    <w:rsid w:val="005419A9"/>
    <w:rsid w:val="005462E5"/>
    <w:rsid w:val="00554641"/>
    <w:rsid w:val="0057584D"/>
    <w:rsid w:val="0058354F"/>
    <w:rsid w:val="00585293"/>
    <w:rsid w:val="005D2B6D"/>
    <w:rsid w:val="005E2948"/>
    <w:rsid w:val="005E301C"/>
    <w:rsid w:val="00605D16"/>
    <w:rsid w:val="0061005A"/>
    <w:rsid w:val="006113D1"/>
    <w:rsid w:val="00615B5C"/>
    <w:rsid w:val="006363F4"/>
    <w:rsid w:val="00665954"/>
    <w:rsid w:val="00684EE4"/>
    <w:rsid w:val="00685088"/>
    <w:rsid w:val="006D64D6"/>
    <w:rsid w:val="006F3814"/>
    <w:rsid w:val="00731533"/>
    <w:rsid w:val="007320E0"/>
    <w:rsid w:val="00773BB2"/>
    <w:rsid w:val="007928FD"/>
    <w:rsid w:val="007C1820"/>
    <w:rsid w:val="007C781D"/>
    <w:rsid w:val="007D3580"/>
    <w:rsid w:val="007F4150"/>
    <w:rsid w:val="007F7E16"/>
    <w:rsid w:val="0082325D"/>
    <w:rsid w:val="00833762"/>
    <w:rsid w:val="00856E55"/>
    <w:rsid w:val="0088783A"/>
    <w:rsid w:val="00903F5E"/>
    <w:rsid w:val="009066C0"/>
    <w:rsid w:val="00922B71"/>
    <w:rsid w:val="00954507"/>
    <w:rsid w:val="00955D60"/>
    <w:rsid w:val="009A01B2"/>
    <w:rsid w:val="00A207A0"/>
    <w:rsid w:val="00A408FA"/>
    <w:rsid w:val="00A4103C"/>
    <w:rsid w:val="00A41BFA"/>
    <w:rsid w:val="00A44731"/>
    <w:rsid w:val="00A447EC"/>
    <w:rsid w:val="00A60250"/>
    <w:rsid w:val="00A63F8E"/>
    <w:rsid w:val="00A7318B"/>
    <w:rsid w:val="00AC3E71"/>
    <w:rsid w:val="00AC403F"/>
    <w:rsid w:val="00AD4F60"/>
    <w:rsid w:val="00AE61C9"/>
    <w:rsid w:val="00AE6649"/>
    <w:rsid w:val="00AF486C"/>
    <w:rsid w:val="00B048AE"/>
    <w:rsid w:val="00B23AA2"/>
    <w:rsid w:val="00B36BF9"/>
    <w:rsid w:val="00B456D8"/>
    <w:rsid w:val="00B64C5C"/>
    <w:rsid w:val="00BC2566"/>
    <w:rsid w:val="00BF5105"/>
    <w:rsid w:val="00C41422"/>
    <w:rsid w:val="00C66B49"/>
    <w:rsid w:val="00C92260"/>
    <w:rsid w:val="00CB23E6"/>
    <w:rsid w:val="00D058F7"/>
    <w:rsid w:val="00D20D1F"/>
    <w:rsid w:val="00D263D2"/>
    <w:rsid w:val="00D459D6"/>
    <w:rsid w:val="00D82289"/>
    <w:rsid w:val="00D87D5A"/>
    <w:rsid w:val="00DB547B"/>
    <w:rsid w:val="00DE3F60"/>
    <w:rsid w:val="00DE6B25"/>
    <w:rsid w:val="00EB3117"/>
    <w:rsid w:val="00EB6414"/>
    <w:rsid w:val="00EC643F"/>
    <w:rsid w:val="00ED643C"/>
    <w:rsid w:val="00F16941"/>
    <w:rsid w:val="00F17C4A"/>
    <w:rsid w:val="00F52308"/>
    <w:rsid w:val="00F71830"/>
    <w:rsid w:val="00F81AD3"/>
    <w:rsid w:val="00FA1F75"/>
    <w:rsid w:val="00FB06C8"/>
    <w:rsid w:val="00FC25F4"/>
    <w:rsid w:val="00FC4E4D"/>
    <w:rsid w:val="00FD5D53"/>
    <w:rsid w:val="00FE796C"/>
    <w:rsid w:val="00FF2F8E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6AF3969-DB6F-4F03-9AF3-3EB6000C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058F7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058F7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058F7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D058F7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058F7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058F7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058F7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058F7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058F7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endnote text"/>
    <w:basedOn w:val="a2"/>
    <w:link w:val="a7"/>
    <w:uiPriority w:val="99"/>
    <w:semiHidden/>
    <w:rsid w:val="00D058F7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styleId="a8">
    <w:name w:val="endnote reference"/>
    <w:uiPriority w:val="99"/>
    <w:semiHidden/>
    <w:rsid w:val="00D058F7"/>
    <w:rPr>
      <w:rFonts w:cs="Times New Roman"/>
      <w:vertAlign w:val="superscript"/>
    </w:rPr>
  </w:style>
  <w:style w:type="character" w:customStyle="1" w:styleId="a7">
    <w:name w:val="Текст концевой сноски Знак"/>
    <w:link w:val="a6"/>
    <w:uiPriority w:val="99"/>
    <w:semiHidden/>
    <w:locked/>
    <w:rsid w:val="00AE6649"/>
    <w:rPr>
      <w:rFonts w:cs="Times New Roman"/>
      <w:lang w:val="ru-RU" w:eastAsia="ru-RU"/>
    </w:rPr>
  </w:style>
  <w:style w:type="paragraph" w:styleId="a9">
    <w:name w:val="footnote text"/>
    <w:basedOn w:val="a2"/>
    <w:link w:val="aa"/>
    <w:autoRedefine/>
    <w:uiPriority w:val="99"/>
    <w:semiHidden/>
    <w:rsid w:val="00D058F7"/>
    <w:pPr>
      <w:autoSpaceDE w:val="0"/>
      <w:autoSpaceDN w:val="0"/>
      <w:ind w:firstLine="709"/>
      <w:jc w:val="left"/>
    </w:pPr>
    <w:rPr>
      <w:sz w:val="20"/>
      <w:szCs w:val="20"/>
    </w:rPr>
  </w:style>
  <w:style w:type="character" w:styleId="ab">
    <w:name w:val="footnote reference"/>
    <w:uiPriority w:val="99"/>
    <w:semiHidden/>
    <w:rsid w:val="00D058F7"/>
    <w:rPr>
      <w:rFonts w:cs="Times New Roman"/>
      <w:sz w:val="28"/>
      <w:szCs w:val="28"/>
      <w:vertAlign w:val="superscript"/>
    </w:rPr>
  </w:style>
  <w:style w:type="character" w:customStyle="1" w:styleId="aa">
    <w:name w:val="Текст сноски Знак"/>
    <w:link w:val="a9"/>
    <w:uiPriority w:val="99"/>
    <w:semiHidden/>
    <w:locked/>
    <w:rsid w:val="00AE6649"/>
    <w:rPr>
      <w:rFonts w:cs="Times New Roman"/>
      <w:lang w:val="ru-RU" w:eastAsia="ru-RU"/>
    </w:rPr>
  </w:style>
  <w:style w:type="paragraph" w:styleId="ac">
    <w:name w:val="header"/>
    <w:basedOn w:val="a2"/>
    <w:next w:val="ad"/>
    <w:link w:val="11"/>
    <w:uiPriority w:val="99"/>
    <w:rsid w:val="00D058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paragraph" w:styleId="ae">
    <w:name w:val="footer"/>
    <w:basedOn w:val="a2"/>
    <w:link w:val="af"/>
    <w:uiPriority w:val="99"/>
    <w:semiHidden/>
    <w:rsid w:val="00D058F7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11">
    <w:name w:val="Верхний колонтитул Знак1"/>
    <w:link w:val="ac"/>
    <w:uiPriority w:val="99"/>
    <w:semiHidden/>
    <w:locked/>
    <w:rsid w:val="00465CC9"/>
    <w:rPr>
      <w:rFonts w:cs="Times New Roman"/>
      <w:noProof/>
      <w:kern w:val="16"/>
      <w:sz w:val="28"/>
      <w:szCs w:val="28"/>
      <w:lang w:val="ru-RU" w:eastAsia="ru-RU"/>
    </w:rPr>
  </w:style>
  <w:style w:type="paragraph" w:styleId="af0">
    <w:name w:val="List Paragraph"/>
    <w:basedOn w:val="a2"/>
    <w:uiPriority w:val="99"/>
    <w:qFormat/>
    <w:rsid w:val="00464EA3"/>
    <w:pPr>
      <w:widowControl w:val="0"/>
      <w:autoSpaceDE w:val="0"/>
      <w:autoSpaceDN w:val="0"/>
      <w:adjustRightInd w:val="0"/>
      <w:ind w:left="720" w:firstLine="709"/>
    </w:pPr>
  </w:style>
  <w:style w:type="character" w:customStyle="1" w:styleId="21">
    <w:name w:val="Знак Знак21"/>
    <w:uiPriority w:val="99"/>
    <w:semiHidden/>
    <w:locked/>
    <w:rsid w:val="00D058F7"/>
    <w:rPr>
      <w:rFonts w:cs="Times New Roman"/>
      <w:noProof/>
      <w:kern w:val="16"/>
      <w:sz w:val="28"/>
      <w:szCs w:val="28"/>
      <w:lang w:val="ru-RU" w:eastAsia="ru-RU"/>
    </w:rPr>
  </w:style>
  <w:style w:type="paragraph" w:styleId="ad">
    <w:name w:val="Body Text"/>
    <w:basedOn w:val="a2"/>
    <w:link w:val="af1"/>
    <w:uiPriority w:val="99"/>
    <w:rsid w:val="00D058F7"/>
    <w:pPr>
      <w:widowControl w:val="0"/>
      <w:autoSpaceDE w:val="0"/>
      <w:autoSpaceDN w:val="0"/>
      <w:adjustRightInd w:val="0"/>
      <w:ind w:firstLine="0"/>
    </w:pPr>
  </w:style>
  <w:style w:type="character" w:customStyle="1" w:styleId="af1">
    <w:name w:val="Основной текст Знак"/>
    <w:link w:val="ad"/>
    <w:uiPriority w:val="99"/>
    <w:semiHidden/>
    <w:rPr>
      <w:rFonts w:ascii="Times New Roman" w:hAnsi="Times New Roman"/>
      <w:sz w:val="28"/>
      <w:szCs w:val="28"/>
    </w:rPr>
  </w:style>
  <w:style w:type="character" w:customStyle="1" w:styleId="af2">
    <w:name w:val="Верхний колонтитул Знак"/>
    <w:uiPriority w:val="99"/>
    <w:rsid w:val="00D058F7"/>
    <w:rPr>
      <w:rFonts w:cs="Times New Roman"/>
      <w:kern w:val="16"/>
      <w:sz w:val="24"/>
      <w:szCs w:val="24"/>
    </w:rPr>
  </w:style>
  <w:style w:type="paragraph" w:customStyle="1" w:styleId="af3">
    <w:name w:val="выделение"/>
    <w:uiPriority w:val="99"/>
    <w:rsid w:val="00D058F7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D058F7"/>
    <w:rPr>
      <w:rFonts w:cs="Times New Roman"/>
      <w:color w:val="0000FF"/>
      <w:u w:val="single"/>
    </w:rPr>
  </w:style>
  <w:style w:type="paragraph" w:customStyle="1" w:styleId="22">
    <w:name w:val="Заголовок 2 дипл"/>
    <w:basedOn w:val="a2"/>
    <w:next w:val="af5"/>
    <w:uiPriority w:val="99"/>
    <w:rsid w:val="00D058F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D058F7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rFonts w:ascii="Times New Roman" w:hAnsi="Times New Roman"/>
      <w:sz w:val="28"/>
      <w:szCs w:val="28"/>
    </w:rPr>
  </w:style>
  <w:style w:type="character" w:customStyle="1" w:styleId="12">
    <w:name w:val="Текст Знак1"/>
    <w:link w:val="af7"/>
    <w:uiPriority w:val="99"/>
    <w:locked/>
    <w:rsid w:val="00D058F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2"/>
    <w:uiPriority w:val="99"/>
    <w:rsid w:val="00D058F7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D058F7"/>
    <w:rPr>
      <w:rFonts w:cs="Times New Roman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D058F7"/>
    <w:pPr>
      <w:numPr>
        <w:numId w:val="4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9">
    <w:name w:val="page number"/>
    <w:uiPriority w:val="99"/>
    <w:rsid w:val="00D058F7"/>
    <w:rPr>
      <w:rFonts w:cs="Times New Roman"/>
    </w:rPr>
  </w:style>
  <w:style w:type="character" w:customStyle="1" w:styleId="afa">
    <w:name w:val="номер страницы"/>
    <w:uiPriority w:val="99"/>
    <w:rsid w:val="00D058F7"/>
    <w:rPr>
      <w:rFonts w:cs="Times New Roman"/>
      <w:sz w:val="28"/>
      <w:szCs w:val="28"/>
    </w:rPr>
  </w:style>
  <w:style w:type="paragraph" w:styleId="afb">
    <w:name w:val="Normal (Web)"/>
    <w:basedOn w:val="a2"/>
    <w:uiPriority w:val="99"/>
    <w:rsid w:val="00D058F7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D058F7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D058F7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058F7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058F7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058F7"/>
    <w:pPr>
      <w:widowControl w:val="0"/>
      <w:autoSpaceDE w:val="0"/>
      <w:autoSpaceDN w:val="0"/>
      <w:adjustRightInd w:val="0"/>
      <w:ind w:left="958" w:firstLine="709"/>
    </w:pPr>
  </w:style>
  <w:style w:type="paragraph" w:styleId="24">
    <w:name w:val="Body Text Indent 2"/>
    <w:basedOn w:val="a2"/>
    <w:link w:val="25"/>
    <w:uiPriority w:val="99"/>
    <w:rsid w:val="00D058F7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D058F7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c">
    <w:name w:val="Table Grid"/>
    <w:basedOn w:val="a4"/>
    <w:uiPriority w:val="99"/>
    <w:rsid w:val="00D058F7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D058F7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058F7"/>
    <w:pPr>
      <w:numPr>
        <w:numId w:val="5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058F7"/>
    <w:pPr>
      <w:numPr>
        <w:numId w:val="6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058F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058F7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D058F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058F7"/>
    <w:rPr>
      <w:i/>
      <w:iCs/>
    </w:rPr>
  </w:style>
  <w:style w:type="paragraph" w:customStyle="1" w:styleId="afe">
    <w:name w:val="ТАБЛИЦА"/>
    <w:next w:val="a2"/>
    <w:autoRedefine/>
    <w:uiPriority w:val="99"/>
    <w:rsid w:val="00D058F7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D058F7"/>
  </w:style>
  <w:style w:type="paragraph" w:customStyle="1" w:styleId="14">
    <w:name w:val="Стиль ТАБЛИЦА + Междустр.интервал:  полуторный1"/>
    <w:basedOn w:val="afe"/>
    <w:autoRedefine/>
    <w:uiPriority w:val="99"/>
    <w:rsid w:val="00D058F7"/>
  </w:style>
  <w:style w:type="table" w:customStyle="1" w:styleId="15">
    <w:name w:val="Стиль таблицы1"/>
    <w:uiPriority w:val="99"/>
    <w:rsid w:val="00D058F7"/>
    <w:pPr>
      <w:spacing w:line="360" w:lineRule="auto"/>
    </w:pPr>
    <w:rPr>
      <w:rFonts w:ascii="Times New Roman" w:hAnsi="Times New Roman"/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autoRedefine/>
    <w:uiPriority w:val="99"/>
    <w:rsid w:val="00D058F7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f1">
    <w:name w:val="титут"/>
    <w:autoRedefine/>
    <w:uiPriority w:val="99"/>
    <w:rsid w:val="00D058F7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4637</Words>
  <Characters>26435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Сахалинский Государственный Университет </vt:lpstr>
    </vt:vector>
  </TitlesOfParts>
  <Company>Diapsalmata</Company>
  <LinksUpToDate>false</LinksUpToDate>
  <CharactersWithSpaces>31010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Сахалинский Государственный Университет </dc:title>
  <dc:subject/>
  <dc:creator>111</dc:creator>
  <cp:keywords/>
  <dc:description/>
  <cp:lastModifiedBy>admin</cp:lastModifiedBy>
  <cp:revision>2</cp:revision>
  <dcterms:created xsi:type="dcterms:W3CDTF">2014-02-20T18:51:00Z</dcterms:created>
  <dcterms:modified xsi:type="dcterms:W3CDTF">2014-02-20T18:51:00Z</dcterms:modified>
</cp:coreProperties>
</file>