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E67" w:rsidRDefault="00A10E67" w:rsidP="00F21B19">
      <w:pPr>
        <w:jc w:val="center"/>
        <w:rPr>
          <w:b/>
          <w:bCs/>
          <w:sz w:val="32"/>
          <w:szCs w:val="32"/>
        </w:rPr>
      </w:pPr>
    </w:p>
    <w:p w:rsidR="00F21B19" w:rsidRDefault="00F21B19" w:rsidP="00F21B1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Министерство образования и науки Российской Федерации</w:t>
      </w:r>
    </w:p>
    <w:p w:rsidR="00F21B19" w:rsidRDefault="00F21B19" w:rsidP="00F21B19">
      <w:pPr>
        <w:jc w:val="center"/>
        <w:rPr>
          <w:b/>
          <w:bCs/>
          <w:sz w:val="32"/>
          <w:szCs w:val="32"/>
        </w:rPr>
      </w:pPr>
    </w:p>
    <w:p w:rsidR="00F21B19" w:rsidRDefault="00F21B19" w:rsidP="00F21B19">
      <w:pPr>
        <w:jc w:val="center"/>
        <w:rPr>
          <w:b/>
          <w:bCs/>
          <w:sz w:val="32"/>
          <w:szCs w:val="32"/>
        </w:rPr>
      </w:pPr>
    </w:p>
    <w:p w:rsidR="00141E1F" w:rsidRDefault="00141E1F" w:rsidP="00F21B19">
      <w:pPr>
        <w:jc w:val="center"/>
        <w:rPr>
          <w:b/>
          <w:bCs/>
          <w:sz w:val="32"/>
          <w:szCs w:val="32"/>
        </w:rPr>
      </w:pPr>
    </w:p>
    <w:p w:rsidR="00141E1F" w:rsidRDefault="00141E1F" w:rsidP="00F21B19">
      <w:pPr>
        <w:jc w:val="center"/>
        <w:rPr>
          <w:b/>
          <w:bCs/>
          <w:sz w:val="32"/>
          <w:szCs w:val="32"/>
        </w:rPr>
      </w:pPr>
    </w:p>
    <w:p w:rsidR="00141E1F" w:rsidRDefault="00141E1F" w:rsidP="00F21B19">
      <w:pPr>
        <w:jc w:val="center"/>
        <w:rPr>
          <w:b/>
          <w:bCs/>
          <w:sz w:val="32"/>
          <w:szCs w:val="32"/>
        </w:rPr>
      </w:pPr>
    </w:p>
    <w:p w:rsidR="00141E1F" w:rsidRDefault="00141E1F" w:rsidP="00F21B19">
      <w:pPr>
        <w:jc w:val="center"/>
        <w:rPr>
          <w:b/>
          <w:bCs/>
          <w:sz w:val="32"/>
          <w:szCs w:val="32"/>
        </w:rPr>
      </w:pPr>
    </w:p>
    <w:p w:rsidR="00141E1F" w:rsidRDefault="00141E1F" w:rsidP="00F21B19">
      <w:pPr>
        <w:jc w:val="center"/>
        <w:rPr>
          <w:b/>
          <w:bCs/>
          <w:sz w:val="32"/>
          <w:szCs w:val="32"/>
        </w:rPr>
      </w:pPr>
    </w:p>
    <w:p w:rsidR="00141E1F" w:rsidRDefault="00141E1F" w:rsidP="00F21B19">
      <w:pPr>
        <w:jc w:val="center"/>
        <w:rPr>
          <w:b/>
          <w:bCs/>
          <w:sz w:val="32"/>
          <w:szCs w:val="32"/>
        </w:rPr>
      </w:pPr>
    </w:p>
    <w:p w:rsidR="00141E1F" w:rsidRDefault="00141E1F" w:rsidP="00F21B19">
      <w:pPr>
        <w:jc w:val="center"/>
        <w:rPr>
          <w:b/>
          <w:bCs/>
          <w:sz w:val="32"/>
          <w:szCs w:val="32"/>
        </w:rPr>
      </w:pPr>
    </w:p>
    <w:p w:rsidR="00141E1F" w:rsidRDefault="00141E1F" w:rsidP="00F21B19">
      <w:pPr>
        <w:jc w:val="center"/>
        <w:rPr>
          <w:b/>
          <w:bCs/>
          <w:sz w:val="32"/>
          <w:szCs w:val="32"/>
        </w:rPr>
      </w:pPr>
    </w:p>
    <w:p w:rsidR="00F21B19" w:rsidRDefault="00F21B19" w:rsidP="00F21B1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«Хабаровский автодорожный техникум»</w:t>
      </w:r>
    </w:p>
    <w:p w:rsidR="00F21B19" w:rsidRDefault="00F21B19" w:rsidP="00F21B19">
      <w:pPr>
        <w:jc w:val="center"/>
        <w:rPr>
          <w:b/>
          <w:bCs/>
          <w:sz w:val="32"/>
          <w:szCs w:val="32"/>
        </w:rPr>
      </w:pPr>
    </w:p>
    <w:p w:rsidR="00F21B19" w:rsidRPr="00A76AF4" w:rsidRDefault="00F21B19" w:rsidP="00F21B1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Автомобили и трактора </w:t>
      </w:r>
    </w:p>
    <w:p w:rsidR="00F21B19" w:rsidRDefault="00F21B19" w:rsidP="00F21B19">
      <w:pPr>
        <w:jc w:val="center"/>
        <w:rPr>
          <w:b/>
          <w:bCs/>
          <w:sz w:val="32"/>
          <w:szCs w:val="32"/>
        </w:rPr>
      </w:pPr>
    </w:p>
    <w:p w:rsidR="00F21B19" w:rsidRDefault="00F21B19" w:rsidP="00F21B19">
      <w:pPr>
        <w:jc w:val="center"/>
        <w:rPr>
          <w:b/>
          <w:bCs/>
          <w:sz w:val="32"/>
          <w:szCs w:val="32"/>
        </w:rPr>
      </w:pPr>
    </w:p>
    <w:p w:rsidR="00F21B19" w:rsidRDefault="00F21B19" w:rsidP="00F21B19">
      <w:pPr>
        <w:jc w:val="center"/>
        <w:rPr>
          <w:b/>
          <w:bCs/>
          <w:sz w:val="32"/>
          <w:szCs w:val="32"/>
        </w:rPr>
      </w:pPr>
    </w:p>
    <w:p w:rsidR="00F21B19" w:rsidRDefault="00F21B19" w:rsidP="00F21B1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Контрольная работа</w:t>
      </w:r>
    </w:p>
    <w:p w:rsidR="00F21B19" w:rsidRDefault="00F21B19" w:rsidP="00F21B1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Вариант № 2.02</w:t>
      </w:r>
    </w:p>
    <w:p w:rsidR="00F21B19" w:rsidRDefault="00F21B19" w:rsidP="00F21B1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:rsidR="00F21B19" w:rsidRDefault="00F21B19" w:rsidP="00F21B19">
      <w:pPr>
        <w:jc w:val="center"/>
        <w:rPr>
          <w:b/>
          <w:bCs/>
          <w:sz w:val="32"/>
          <w:szCs w:val="32"/>
        </w:rPr>
      </w:pPr>
    </w:p>
    <w:p w:rsidR="00F21B19" w:rsidRDefault="00F21B19" w:rsidP="00F21B19">
      <w:pPr>
        <w:rPr>
          <w:sz w:val="32"/>
          <w:szCs w:val="32"/>
        </w:rPr>
      </w:pPr>
    </w:p>
    <w:p w:rsidR="00F21B19" w:rsidRDefault="00F21B19" w:rsidP="00F21B19">
      <w:pPr>
        <w:rPr>
          <w:sz w:val="32"/>
          <w:szCs w:val="32"/>
        </w:rPr>
      </w:pPr>
    </w:p>
    <w:p w:rsidR="00F21B19" w:rsidRDefault="00F21B19" w:rsidP="00F21B19">
      <w:pPr>
        <w:rPr>
          <w:sz w:val="32"/>
          <w:szCs w:val="32"/>
        </w:rPr>
      </w:pPr>
    </w:p>
    <w:p w:rsidR="00F21B19" w:rsidRDefault="00F21B19" w:rsidP="00F21B19">
      <w:pPr>
        <w:rPr>
          <w:sz w:val="32"/>
          <w:szCs w:val="32"/>
        </w:rPr>
      </w:pPr>
    </w:p>
    <w:p w:rsidR="00F21B19" w:rsidRDefault="00F21B19" w:rsidP="00F21B19">
      <w:pPr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Выполнил: студент 4 курса</w:t>
      </w:r>
    </w:p>
    <w:p w:rsidR="00F21B19" w:rsidRDefault="00F21B19" w:rsidP="00F21B19">
      <w:pPr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заочного отделения</w:t>
      </w:r>
    </w:p>
    <w:p w:rsidR="00F21B19" w:rsidRDefault="00F21B19" w:rsidP="00F21B19">
      <w:pPr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                   </w:t>
      </w:r>
    </w:p>
    <w:p w:rsidR="00F21B19" w:rsidRDefault="00F21B19" w:rsidP="00F21B19">
      <w:pPr>
        <w:tabs>
          <w:tab w:val="left" w:pos="2880"/>
        </w:tabs>
        <w:jc w:val="right"/>
        <w:rPr>
          <w:b/>
          <w:bCs/>
          <w:sz w:val="32"/>
          <w:szCs w:val="32"/>
        </w:rPr>
      </w:pPr>
    </w:p>
    <w:p w:rsidR="00F21B19" w:rsidRDefault="00F21B19" w:rsidP="00F21B19">
      <w:pPr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Руководитель:</w:t>
      </w:r>
    </w:p>
    <w:p w:rsidR="00F21B19" w:rsidRDefault="00F21B19" w:rsidP="00F21B19">
      <w:pPr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:rsidR="00F21B19" w:rsidRDefault="00F21B19" w:rsidP="00F21B19">
      <w:pPr>
        <w:jc w:val="right"/>
        <w:rPr>
          <w:b/>
          <w:bCs/>
          <w:sz w:val="32"/>
          <w:szCs w:val="32"/>
        </w:rPr>
      </w:pPr>
    </w:p>
    <w:p w:rsidR="00F21B19" w:rsidRDefault="00F21B19" w:rsidP="00F21B19">
      <w:pPr>
        <w:tabs>
          <w:tab w:val="left" w:pos="2840"/>
        </w:tabs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:rsidR="00F21B19" w:rsidRDefault="00F21B19" w:rsidP="00F21B19">
      <w:pPr>
        <w:tabs>
          <w:tab w:val="left" w:pos="2840"/>
        </w:tabs>
        <w:jc w:val="right"/>
        <w:rPr>
          <w:b/>
          <w:bCs/>
          <w:sz w:val="32"/>
          <w:szCs w:val="32"/>
        </w:rPr>
      </w:pPr>
    </w:p>
    <w:p w:rsidR="00F21B19" w:rsidRDefault="00F21B19" w:rsidP="00F21B19">
      <w:pPr>
        <w:rPr>
          <w:sz w:val="32"/>
          <w:szCs w:val="32"/>
        </w:rPr>
      </w:pPr>
    </w:p>
    <w:p w:rsidR="00F21B19" w:rsidRDefault="00F21B19" w:rsidP="00F21B19">
      <w:pPr>
        <w:rPr>
          <w:sz w:val="32"/>
          <w:szCs w:val="32"/>
        </w:rPr>
      </w:pPr>
    </w:p>
    <w:p w:rsidR="00F21B19" w:rsidRDefault="00F21B19" w:rsidP="00F21B19">
      <w:pPr>
        <w:rPr>
          <w:sz w:val="32"/>
          <w:szCs w:val="32"/>
        </w:rPr>
      </w:pPr>
    </w:p>
    <w:p w:rsidR="00F21B19" w:rsidRDefault="00F21B19" w:rsidP="00F21B19">
      <w:pPr>
        <w:rPr>
          <w:sz w:val="32"/>
          <w:szCs w:val="32"/>
        </w:rPr>
      </w:pPr>
    </w:p>
    <w:p w:rsidR="00F21B19" w:rsidRDefault="00F21B19" w:rsidP="00F21B19">
      <w:pPr>
        <w:tabs>
          <w:tab w:val="left" w:pos="3600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Хабаровск, 2008.</w:t>
      </w:r>
    </w:p>
    <w:p w:rsidR="00F21B19" w:rsidRDefault="00F21B19" w:rsidP="00F21B19">
      <w:pPr>
        <w:spacing w:line="360" w:lineRule="auto"/>
        <w:rPr>
          <w:b/>
          <w:bCs/>
          <w:sz w:val="28"/>
          <w:szCs w:val="28"/>
        </w:rPr>
      </w:pPr>
    </w:p>
    <w:p w:rsidR="00790320" w:rsidRDefault="00790320" w:rsidP="006D33DE">
      <w:pPr>
        <w:spacing w:line="360" w:lineRule="auto"/>
        <w:ind w:firstLine="540"/>
        <w:jc w:val="center"/>
        <w:rPr>
          <w:b/>
          <w:bCs/>
          <w:sz w:val="32"/>
          <w:szCs w:val="32"/>
        </w:rPr>
      </w:pPr>
    </w:p>
    <w:p w:rsidR="006A0F3B" w:rsidRPr="00F21B19" w:rsidRDefault="006A0F3B" w:rsidP="00F21B19">
      <w:pPr>
        <w:spacing w:line="360" w:lineRule="auto"/>
        <w:rPr>
          <w:b/>
          <w:bCs/>
          <w:sz w:val="32"/>
          <w:szCs w:val="32"/>
          <w:lang w:val="en-US"/>
        </w:rPr>
      </w:pPr>
    </w:p>
    <w:p w:rsidR="006A0F3B" w:rsidRPr="00D41D43" w:rsidRDefault="004674B9" w:rsidP="00E27D82">
      <w:pPr>
        <w:spacing w:line="360" w:lineRule="auto"/>
        <w:ind w:firstLine="709"/>
        <w:jc w:val="both"/>
        <w:rPr>
          <w:b/>
          <w:bCs/>
          <w:sz w:val="32"/>
          <w:szCs w:val="32"/>
        </w:rPr>
      </w:pPr>
      <w:r w:rsidRPr="00D41D43">
        <w:rPr>
          <w:b/>
          <w:bCs/>
          <w:sz w:val="32"/>
          <w:szCs w:val="32"/>
        </w:rPr>
        <w:t xml:space="preserve">1. Общее устройство трансмиссии колесных и </w:t>
      </w:r>
      <w:r w:rsidR="00B33ABD" w:rsidRPr="00D41D43">
        <w:rPr>
          <w:b/>
          <w:bCs/>
          <w:sz w:val="32"/>
          <w:szCs w:val="32"/>
        </w:rPr>
        <w:t>гусеничных</w:t>
      </w:r>
      <w:r w:rsidR="006A0F3B" w:rsidRPr="00D41D43">
        <w:rPr>
          <w:b/>
          <w:bCs/>
          <w:sz w:val="32"/>
          <w:szCs w:val="32"/>
        </w:rPr>
        <w:t xml:space="preserve"> тракторов</w:t>
      </w:r>
      <w:r w:rsidRPr="00D41D43">
        <w:rPr>
          <w:b/>
          <w:bCs/>
          <w:sz w:val="32"/>
          <w:szCs w:val="32"/>
        </w:rPr>
        <w:t xml:space="preserve"> (МТЗ-100, К-701, </w:t>
      </w:r>
      <w:r w:rsidR="00202F93" w:rsidRPr="00D41D43">
        <w:rPr>
          <w:b/>
          <w:bCs/>
          <w:sz w:val="32"/>
          <w:szCs w:val="32"/>
        </w:rPr>
        <w:t>ДТ-75М, Т-130</w:t>
      </w:r>
      <w:r w:rsidRPr="00D41D43">
        <w:rPr>
          <w:b/>
          <w:bCs/>
          <w:sz w:val="32"/>
          <w:szCs w:val="32"/>
        </w:rPr>
        <w:t>)</w:t>
      </w:r>
      <w:r w:rsidR="006A0F3B" w:rsidRPr="00D41D43">
        <w:rPr>
          <w:b/>
          <w:bCs/>
          <w:sz w:val="32"/>
          <w:szCs w:val="32"/>
        </w:rPr>
        <w:t>.</w:t>
      </w:r>
      <w:r w:rsidR="00202F93" w:rsidRPr="00D41D43">
        <w:rPr>
          <w:b/>
          <w:bCs/>
          <w:sz w:val="32"/>
          <w:szCs w:val="32"/>
        </w:rPr>
        <w:t xml:space="preserve"> Ответ поясните схемой трансмиссии К-701 и Т-130М.</w:t>
      </w:r>
    </w:p>
    <w:p w:rsidR="00082056" w:rsidRPr="00D41D43" w:rsidRDefault="00082056" w:rsidP="00082056">
      <w:pPr>
        <w:spacing w:line="360" w:lineRule="auto"/>
        <w:ind w:firstLine="709"/>
        <w:jc w:val="both"/>
        <w:rPr>
          <w:b/>
          <w:bCs/>
          <w:sz w:val="32"/>
          <w:szCs w:val="32"/>
        </w:rPr>
      </w:pPr>
      <w:r w:rsidRPr="00D41D43">
        <w:rPr>
          <w:b/>
          <w:bCs/>
          <w:sz w:val="32"/>
          <w:szCs w:val="32"/>
        </w:rPr>
        <w:t xml:space="preserve">2. </w:t>
      </w:r>
      <w:r w:rsidR="002D5A8D" w:rsidRPr="00D41D43">
        <w:rPr>
          <w:b/>
          <w:bCs/>
          <w:sz w:val="32"/>
          <w:szCs w:val="32"/>
        </w:rPr>
        <w:t>Опишите ус</w:t>
      </w:r>
      <w:r w:rsidRPr="00D41D43">
        <w:rPr>
          <w:b/>
          <w:bCs/>
          <w:sz w:val="32"/>
          <w:szCs w:val="32"/>
        </w:rPr>
        <w:t>тройство рамы и буксирного приспособления автомобиля К</w:t>
      </w:r>
      <w:r w:rsidR="008B2821" w:rsidRPr="00D41D43">
        <w:rPr>
          <w:b/>
          <w:bCs/>
          <w:sz w:val="32"/>
          <w:szCs w:val="32"/>
        </w:rPr>
        <w:t>А</w:t>
      </w:r>
      <w:r w:rsidRPr="00D41D43">
        <w:rPr>
          <w:b/>
          <w:bCs/>
          <w:sz w:val="32"/>
          <w:szCs w:val="32"/>
        </w:rPr>
        <w:t>М</w:t>
      </w:r>
      <w:r w:rsidR="00FC7CCE" w:rsidRPr="00D41D43">
        <w:rPr>
          <w:b/>
          <w:bCs/>
          <w:sz w:val="32"/>
          <w:szCs w:val="32"/>
        </w:rPr>
        <w:t>АЗ-5320. Типы автомобильных рам, их сравнение и применение. Безрамна</w:t>
      </w:r>
      <w:r w:rsidR="008B2821" w:rsidRPr="00D41D43">
        <w:rPr>
          <w:b/>
          <w:bCs/>
          <w:sz w:val="32"/>
          <w:szCs w:val="32"/>
        </w:rPr>
        <w:t>я</w:t>
      </w:r>
      <w:r w:rsidR="00FC7CCE" w:rsidRPr="00D41D43">
        <w:rPr>
          <w:b/>
          <w:bCs/>
          <w:sz w:val="32"/>
          <w:szCs w:val="32"/>
        </w:rPr>
        <w:t xml:space="preserve"> конструкция автомобиля.</w:t>
      </w:r>
    </w:p>
    <w:p w:rsidR="006A0F3B" w:rsidRPr="00D41D43" w:rsidRDefault="00FC7CCE" w:rsidP="00E27D82">
      <w:pPr>
        <w:spacing w:line="360" w:lineRule="auto"/>
        <w:ind w:firstLine="709"/>
        <w:jc w:val="both"/>
        <w:rPr>
          <w:b/>
          <w:bCs/>
          <w:sz w:val="32"/>
          <w:szCs w:val="32"/>
        </w:rPr>
      </w:pPr>
      <w:r w:rsidRPr="00D41D43">
        <w:rPr>
          <w:b/>
          <w:bCs/>
          <w:sz w:val="32"/>
          <w:szCs w:val="32"/>
        </w:rPr>
        <w:t xml:space="preserve">3. Назначение и типы рулевых механизмов. Что называется передаточным числом рулевого механизма? Опишите устройство и работу </w:t>
      </w:r>
      <w:r w:rsidR="003E4B68" w:rsidRPr="00D41D43">
        <w:rPr>
          <w:b/>
          <w:bCs/>
          <w:sz w:val="32"/>
          <w:szCs w:val="32"/>
        </w:rPr>
        <w:t>рулевого механизма</w:t>
      </w:r>
      <w:r w:rsidR="00CB07D8" w:rsidRPr="00D41D43">
        <w:rPr>
          <w:b/>
          <w:bCs/>
          <w:sz w:val="32"/>
          <w:szCs w:val="32"/>
        </w:rPr>
        <w:t xml:space="preserve"> типа глобоидальный червяк – ролик автомобиля ГАЗ-3307</w:t>
      </w:r>
      <w:r w:rsidR="003E4B68" w:rsidRPr="00D41D43">
        <w:rPr>
          <w:b/>
          <w:bCs/>
          <w:sz w:val="32"/>
          <w:szCs w:val="32"/>
        </w:rPr>
        <w:t>.</w:t>
      </w:r>
      <w:r w:rsidR="00CB07D8" w:rsidRPr="00D41D43">
        <w:rPr>
          <w:b/>
          <w:bCs/>
          <w:sz w:val="32"/>
          <w:szCs w:val="32"/>
        </w:rPr>
        <w:t xml:space="preserve"> Регулировка рулевого механизма.</w:t>
      </w:r>
      <w:r w:rsidR="003E4B68" w:rsidRPr="00D41D43">
        <w:rPr>
          <w:b/>
          <w:bCs/>
          <w:sz w:val="32"/>
          <w:szCs w:val="32"/>
        </w:rPr>
        <w:t xml:space="preserve"> Ответ поясните схемой.</w:t>
      </w:r>
      <w:r w:rsidR="00CB07D8" w:rsidRPr="00D41D43">
        <w:rPr>
          <w:b/>
          <w:bCs/>
          <w:sz w:val="32"/>
          <w:szCs w:val="32"/>
        </w:rPr>
        <w:t xml:space="preserve"> Начертите схему.</w:t>
      </w:r>
    </w:p>
    <w:p w:rsidR="003E4B68" w:rsidRPr="00D41D43" w:rsidRDefault="003E4B68" w:rsidP="00E27D82">
      <w:pPr>
        <w:spacing w:line="360" w:lineRule="auto"/>
        <w:ind w:firstLine="709"/>
        <w:jc w:val="both"/>
        <w:rPr>
          <w:b/>
          <w:bCs/>
          <w:sz w:val="32"/>
          <w:szCs w:val="32"/>
        </w:rPr>
      </w:pPr>
      <w:r w:rsidRPr="00D41D43">
        <w:rPr>
          <w:b/>
          <w:bCs/>
          <w:sz w:val="32"/>
          <w:szCs w:val="32"/>
        </w:rPr>
        <w:t xml:space="preserve">4. </w:t>
      </w:r>
      <w:r w:rsidR="00A021C6" w:rsidRPr="00D41D43">
        <w:rPr>
          <w:b/>
          <w:bCs/>
          <w:sz w:val="32"/>
          <w:szCs w:val="32"/>
        </w:rPr>
        <w:t>Типы кузовов легковых автомобилей. Дайте характеристику</w:t>
      </w:r>
      <w:r w:rsidR="00293A16" w:rsidRPr="00D41D43">
        <w:rPr>
          <w:b/>
          <w:bCs/>
          <w:sz w:val="32"/>
          <w:szCs w:val="32"/>
        </w:rPr>
        <w:t xml:space="preserve"> кузовов различного типа. Приведите примеры.</w:t>
      </w:r>
    </w:p>
    <w:p w:rsidR="006A0F3B" w:rsidRPr="00D41D43" w:rsidRDefault="00293A16" w:rsidP="00E27D82">
      <w:pPr>
        <w:spacing w:line="360" w:lineRule="auto"/>
        <w:ind w:firstLine="709"/>
        <w:jc w:val="both"/>
        <w:rPr>
          <w:b/>
          <w:bCs/>
          <w:sz w:val="32"/>
          <w:szCs w:val="32"/>
        </w:rPr>
      </w:pPr>
      <w:r w:rsidRPr="00D41D43">
        <w:rPr>
          <w:b/>
          <w:bCs/>
          <w:sz w:val="32"/>
          <w:szCs w:val="32"/>
        </w:rPr>
        <w:t xml:space="preserve">5. </w:t>
      </w:r>
      <w:r w:rsidR="00E61823" w:rsidRPr="00D41D43">
        <w:rPr>
          <w:b/>
          <w:bCs/>
          <w:sz w:val="32"/>
          <w:szCs w:val="32"/>
        </w:rPr>
        <w:t>Какой марки аккумуляторная батарея устанавливается на автомобиле ГАЗ-24-10. Расшифруйте марку аккумуляторной батареи 6 СТ-90 ЭМС.</w:t>
      </w:r>
    </w:p>
    <w:p w:rsidR="00E61823" w:rsidRPr="00D41D43" w:rsidRDefault="00E61823" w:rsidP="00E27D82">
      <w:pPr>
        <w:spacing w:line="360" w:lineRule="auto"/>
        <w:ind w:firstLine="709"/>
        <w:jc w:val="both"/>
        <w:rPr>
          <w:b/>
          <w:bCs/>
          <w:sz w:val="32"/>
          <w:szCs w:val="32"/>
        </w:rPr>
      </w:pPr>
      <w:r w:rsidRPr="00D41D43">
        <w:rPr>
          <w:b/>
          <w:bCs/>
          <w:sz w:val="32"/>
          <w:szCs w:val="32"/>
        </w:rPr>
        <w:t xml:space="preserve">6. </w:t>
      </w:r>
      <w:r w:rsidR="00D52A80" w:rsidRPr="00D41D43">
        <w:rPr>
          <w:b/>
          <w:bCs/>
          <w:sz w:val="32"/>
          <w:szCs w:val="32"/>
        </w:rPr>
        <w:t xml:space="preserve">Начертите </w:t>
      </w:r>
      <w:r w:rsidR="0091604E" w:rsidRPr="00D41D43">
        <w:rPr>
          <w:b/>
          <w:bCs/>
          <w:sz w:val="32"/>
          <w:szCs w:val="32"/>
        </w:rPr>
        <w:t>схему контактно-транзисторного зажигания</w:t>
      </w:r>
      <w:r w:rsidR="00252AEE" w:rsidRPr="00D41D43">
        <w:rPr>
          <w:b/>
          <w:bCs/>
          <w:sz w:val="32"/>
          <w:szCs w:val="32"/>
        </w:rPr>
        <w:t>. Объясните принцип его работы. Покажите на схеме путь тока управления транзистором. Преимущества контактно-транзисторного зажигания.</w:t>
      </w:r>
    </w:p>
    <w:p w:rsidR="00466D51" w:rsidRPr="00D41D43" w:rsidRDefault="00466D51" w:rsidP="00E27D82">
      <w:pPr>
        <w:spacing w:line="360" w:lineRule="auto"/>
        <w:ind w:firstLine="709"/>
        <w:jc w:val="both"/>
        <w:rPr>
          <w:b/>
          <w:bCs/>
          <w:sz w:val="32"/>
          <w:szCs w:val="32"/>
        </w:rPr>
      </w:pPr>
    </w:p>
    <w:p w:rsidR="00E22A45" w:rsidRDefault="00E22A45" w:rsidP="0043564B">
      <w:pPr>
        <w:spacing w:line="360" w:lineRule="auto"/>
        <w:ind w:left="2831" w:firstLine="709"/>
        <w:rPr>
          <w:b/>
          <w:bCs/>
          <w:sz w:val="28"/>
          <w:szCs w:val="28"/>
        </w:rPr>
        <w:sectPr w:rsidR="00E22A45" w:rsidSect="00D41D43">
          <w:pgSz w:w="11906" w:h="16838" w:code="9"/>
          <w:pgMar w:top="1134" w:right="567" w:bottom="567" w:left="1701" w:header="709" w:footer="709" w:gutter="0"/>
          <w:cols w:space="708"/>
          <w:docGrid w:linePitch="360"/>
        </w:sectPr>
      </w:pPr>
    </w:p>
    <w:p w:rsidR="006A0F3B" w:rsidRPr="0043564B" w:rsidRDefault="00100432" w:rsidP="00EC2DC4">
      <w:pPr>
        <w:spacing w:line="360" w:lineRule="auto"/>
        <w:ind w:left="2832"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6A0F3B" w:rsidRPr="00E27D82">
        <w:rPr>
          <w:b/>
          <w:bCs/>
          <w:sz w:val="28"/>
          <w:szCs w:val="28"/>
        </w:rPr>
        <w:t>.1. Остов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Остов — основание, к которому крепят все агрегаты и</w:t>
      </w:r>
      <w:r w:rsidR="001E4A9F">
        <w:rPr>
          <w:sz w:val="28"/>
          <w:szCs w:val="28"/>
        </w:rPr>
        <w:t xml:space="preserve"> механизмы трактора. У </w:t>
      </w:r>
      <w:r w:rsidRPr="00E27D82">
        <w:rPr>
          <w:sz w:val="28"/>
          <w:szCs w:val="28"/>
        </w:rPr>
        <w:t>большинства гусеничных тракторов роль остова выполняет ра</w:t>
      </w:r>
      <w:r w:rsidR="001E4A9F">
        <w:rPr>
          <w:sz w:val="28"/>
          <w:szCs w:val="28"/>
        </w:rPr>
        <w:t xml:space="preserve">ма. Рама </w:t>
      </w:r>
      <w:r w:rsidRPr="00E27D82">
        <w:rPr>
          <w:sz w:val="28"/>
          <w:szCs w:val="28"/>
        </w:rPr>
        <w:t>должна обладать высокой жесткостью и прочностью, чтобы обеспечить длитель</w:t>
      </w:r>
      <w:r w:rsidR="001E4A9F">
        <w:rPr>
          <w:sz w:val="28"/>
          <w:szCs w:val="28"/>
        </w:rPr>
        <w:t>ную и надежную работу</w:t>
      </w:r>
      <w:r w:rsidRPr="00E27D82">
        <w:rPr>
          <w:sz w:val="28"/>
          <w:szCs w:val="28"/>
        </w:rPr>
        <w:t xml:space="preserve">. 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Остовы колесных тракторов</w:t>
      </w:r>
      <w:r w:rsidR="00465004">
        <w:rPr>
          <w:sz w:val="28"/>
          <w:szCs w:val="28"/>
        </w:rPr>
        <w:t xml:space="preserve"> подразделяются на полурамные, </w:t>
      </w:r>
      <w:r w:rsidRPr="00E27D82">
        <w:rPr>
          <w:sz w:val="28"/>
          <w:szCs w:val="28"/>
        </w:rPr>
        <w:t>рамные и безрамные.</w:t>
      </w:r>
    </w:p>
    <w:p w:rsidR="00A93128" w:rsidRDefault="00465004" w:rsidP="00D41D43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Полурамный остов </w:t>
      </w:r>
      <w:r>
        <w:rPr>
          <w:sz w:val="28"/>
          <w:szCs w:val="28"/>
        </w:rPr>
        <w:t xml:space="preserve">состоит из литого корпуса (или корпусов), в котором расположены механизмы трансмиссии (коробка передач, главная, а иногда и конечные передачи и дифференциал), и двух коротких брусьев, соединенных в передней части </w:t>
      </w:r>
      <w:r w:rsidR="00BD69B9">
        <w:rPr>
          <w:sz w:val="28"/>
          <w:szCs w:val="28"/>
        </w:rPr>
        <w:t>поперечным брусом. Продольный и поперечный брусья образуют полураму, на который крепят двигатель, радиатор, передняя ось или передний ведущий мост. В передней части продольных брусьев иногда делают отверстия, предназначенные для крепления навешиваемых на трактор сель</w:t>
      </w:r>
      <w:r w:rsidR="00A93128">
        <w:rPr>
          <w:sz w:val="28"/>
          <w:szCs w:val="28"/>
        </w:rPr>
        <w:t>с</w:t>
      </w:r>
      <w:r w:rsidR="00BD69B9">
        <w:rPr>
          <w:sz w:val="28"/>
          <w:szCs w:val="28"/>
        </w:rPr>
        <w:t>хозяйствен</w:t>
      </w:r>
      <w:r w:rsidR="00A93128">
        <w:rPr>
          <w:sz w:val="28"/>
          <w:szCs w:val="28"/>
        </w:rPr>
        <w:t>н</w:t>
      </w:r>
      <w:r w:rsidR="00BD69B9">
        <w:rPr>
          <w:sz w:val="28"/>
          <w:szCs w:val="28"/>
        </w:rPr>
        <w:t xml:space="preserve">ых </w:t>
      </w:r>
      <w:r w:rsidR="00A93128">
        <w:rPr>
          <w:sz w:val="28"/>
          <w:szCs w:val="28"/>
        </w:rPr>
        <w:t>машин или присоединения полунавесных сцепок.</w:t>
      </w:r>
    </w:p>
    <w:p w:rsidR="00A93128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Полурамный остов обладает</w:t>
      </w:r>
      <w:r w:rsidR="00E27D82">
        <w:rPr>
          <w:sz w:val="28"/>
          <w:szCs w:val="28"/>
        </w:rPr>
        <w:t xml:space="preserve"> </w:t>
      </w:r>
      <w:r w:rsidRPr="00E27D82">
        <w:rPr>
          <w:sz w:val="28"/>
          <w:szCs w:val="28"/>
        </w:rPr>
        <w:t>достаточной жесткостью, обеспечивает установку и снятие дв</w:t>
      </w:r>
      <w:r w:rsidR="00AF1C51">
        <w:rPr>
          <w:sz w:val="28"/>
          <w:szCs w:val="28"/>
        </w:rPr>
        <w:t xml:space="preserve">игателя без разборки остова. </w:t>
      </w:r>
      <w:r w:rsidR="00BF6DFA">
        <w:rPr>
          <w:sz w:val="28"/>
          <w:szCs w:val="28"/>
        </w:rPr>
        <w:t xml:space="preserve">Его </w:t>
      </w:r>
      <w:r w:rsidRPr="00E27D82">
        <w:rPr>
          <w:sz w:val="28"/>
          <w:szCs w:val="28"/>
        </w:rPr>
        <w:t xml:space="preserve"> применяют на тракторах МТЗ-80, МТЗ-82 и др.</w:t>
      </w:r>
    </w:p>
    <w:p w:rsidR="009011E5" w:rsidRDefault="00A93128" w:rsidP="00D41D43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Рамный остов </w:t>
      </w:r>
      <w:r>
        <w:rPr>
          <w:sz w:val="28"/>
          <w:szCs w:val="28"/>
        </w:rPr>
        <w:t xml:space="preserve">состоит из двух шарнирно-сочленёных полурам – передней и </w:t>
      </w:r>
      <w:r w:rsidR="00E6410A">
        <w:rPr>
          <w:sz w:val="28"/>
          <w:szCs w:val="28"/>
        </w:rPr>
        <w:t>задней</w:t>
      </w:r>
      <w:r w:rsidR="00E369E3">
        <w:rPr>
          <w:sz w:val="28"/>
          <w:szCs w:val="28"/>
        </w:rPr>
        <w:t xml:space="preserve"> </w:t>
      </w:r>
      <w:r w:rsidR="00E6410A">
        <w:rPr>
          <w:sz w:val="28"/>
          <w:szCs w:val="28"/>
        </w:rPr>
        <w:t>(К-701, Т150К).</w:t>
      </w:r>
      <w:r>
        <w:rPr>
          <w:sz w:val="28"/>
          <w:szCs w:val="28"/>
        </w:rPr>
        <w:t xml:space="preserve"> Между собой они соединены вертикальным и горизонтальным шарнир</w:t>
      </w:r>
      <w:r w:rsidR="00C17A98">
        <w:rPr>
          <w:sz w:val="28"/>
          <w:szCs w:val="28"/>
        </w:rPr>
        <w:t>а</w:t>
      </w:r>
      <w:r>
        <w:rPr>
          <w:sz w:val="28"/>
          <w:szCs w:val="28"/>
        </w:rPr>
        <w:t xml:space="preserve">ми. </w:t>
      </w:r>
      <w:r w:rsidR="00C17A98">
        <w:rPr>
          <w:sz w:val="28"/>
          <w:szCs w:val="28"/>
        </w:rPr>
        <w:t>Вертикальный шарнир предназначен для поворота трактора путем «излома»</w:t>
      </w:r>
      <w:r w:rsidR="006A0F3B" w:rsidRPr="00E27D82">
        <w:rPr>
          <w:sz w:val="28"/>
          <w:szCs w:val="28"/>
        </w:rPr>
        <w:t xml:space="preserve"> </w:t>
      </w:r>
      <w:r w:rsidR="00C17A98">
        <w:rPr>
          <w:sz w:val="28"/>
          <w:szCs w:val="28"/>
        </w:rPr>
        <w:t>- двух полурам, а горизонтальный – для приспособления ходовой системы к рельефу дороги, поэтому рама не нагружается скручивающими усилиями при движении трактора по не ровной дороге. К полурамам крепятся ведущие мосты.</w:t>
      </w:r>
    </w:p>
    <w:p w:rsidR="006A0F3B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Безрамный остов образуют блок-картер двигателя и литые корпуса механизмов трансмиссий, жестко соединенные с помощью болтов или сварки. Безрам</w:t>
      </w:r>
      <w:r w:rsidR="00122E24">
        <w:rPr>
          <w:sz w:val="28"/>
          <w:szCs w:val="28"/>
        </w:rPr>
        <w:t>ный остов обладает достаточной жё</w:t>
      </w:r>
      <w:r w:rsidRPr="00E27D82">
        <w:rPr>
          <w:sz w:val="28"/>
          <w:szCs w:val="28"/>
        </w:rPr>
        <w:t>сткостью и малой массой. Но вв</w:t>
      </w:r>
      <w:r w:rsidR="00E27D82">
        <w:rPr>
          <w:sz w:val="28"/>
          <w:szCs w:val="28"/>
        </w:rPr>
        <w:t>и</w:t>
      </w:r>
      <w:r w:rsidRPr="00E27D82">
        <w:rPr>
          <w:sz w:val="28"/>
          <w:szCs w:val="28"/>
        </w:rPr>
        <w:t>ду затрудненного до</w:t>
      </w:r>
      <w:r w:rsidR="00472899">
        <w:rPr>
          <w:sz w:val="28"/>
          <w:szCs w:val="28"/>
        </w:rPr>
        <w:t>ступа к механизмам его не при</w:t>
      </w:r>
      <w:r w:rsidRPr="00E27D82">
        <w:rPr>
          <w:sz w:val="28"/>
          <w:szCs w:val="28"/>
        </w:rPr>
        <w:t>меняют на современных колесных тракторах.</w:t>
      </w:r>
    </w:p>
    <w:p w:rsidR="008C2E6F" w:rsidRDefault="008C2E6F" w:rsidP="008C2E6F">
      <w:pPr>
        <w:shd w:val="clear" w:color="auto" w:fill="FFFFFF"/>
        <w:ind w:firstLine="708"/>
        <w:rPr>
          <w:sz w:val="28"/>
          <w:szCs w:val="28"/>
        </w:rPr>
        <w:sectPr w:rsidR="008C2E6F" w:rsidSect="00D41D43">
          <w:pgSz w:w="11906" w:h="16838" w:code="9"/>
          <w:pgMar w:top="1134" w:right="567" w:bottom="567" w:left="1701" w:header="709" w:footer="709" w:gutter="0"/>
          <w:cols w:space="708"/>
          <w:docGrid w:linePitch="360"/>
        </w:sectPr>
      </w:pPr>
    </w:p>
    <w:p w:rsidR="008C2E6F" w:rsidRDefault="008C2E6F" w:rsidP="00DB46C6">
      <w:pPr>
        <w:shd w:val="clear" w:color="auto" w:fill="FFFFFF"/>
        <w:ind w:left="708" w:firstLine="708"/>
        <w:rPr>
          <w:sz w:val="28"/>
          <w:szCs w:val="28"/>
        </w:rPr>
      </w:pPr>
      <w:r w:rsidRPr="008C2E6F">
        <w:rPr>
          <w:sz w:val="28"/>
          <w:szCs w:val="28"/>
        </w:rPr>
        <w:t xml:space="preserve"> Ходовая система колесного трактора:</w:t>
      </w:r>
    </w:p>
    <w:p w:rsidR="008C2E6F" w:rsidRPr="00E9544B" w:rsidRDefault="0056499B" w:rsidP="00FB3CD2">
      <w:pPr>
        <w:shd w:val="clear" w:color="auto" w:fill="FFFFFF"/>
        <w:ind w:firstLine="708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5pt;margin-top:82.9pt;width:525pt;height:198pt;z-index:251657728">
            <v:imagedata r:id="rId5" o:title=""/>
            <w10:wrap type="square" side="right"/>
          </v:shape>
        </w:pict>
      </w:r>
      <w:r w:rsidR="00FB3CD2">
        <w:rPr>
          <w:i/>
          <w:sz w:val="28"/>
          <w:szCs w:val="28"/>
        </w:rPr>
        <w:t xml:space="preserve">а, б – </w:t>
      </w:r>
      <w:r w:rsidR="00FB3CD2">
        <w:rPr>
          <w:sz w:val="28"/>
          <w:szCs w:val="28"/>
        </w:rPr>
        <w:t xml:space="preserve"> с полурамным остовом, </w:t>
      </w:r>
      <w:r w:rsidR="00FB3CD2">
        <w:rPr>
          <w:i/>
          <w:sz w:val="28"/>
          <w:szCs w:val="28"/>
        </w:rPr>
        <w:t xml:space="preserve">в </w:t>
      </w:r>
      <w:r w:rsidR="00FB3CD2">
        <w:rPr>
          <w:sz w:val="28"/>
          <w:szCs w:val="28"/>
        </w:rPr>
        <w:t>– с рамным остовом, 1, 7, 13 – ведущие колеса, 2 – корпус трансмиссии, 3 – брусья, 4 – направляющие колесо, 5 – передняя ось,</w:t>
      </w:r>
      <w:r w:rsidR="008C2E6F" w:rsidRPr="008C2E6F">
        <w:rPr>
          <w:sz w:val="28"/>
          <w:szCs w:val="28"/>
        </w:rPr>
        <w:t xml:space="preserve"> </w:t>
      </w:r>
      <w:r w:rsidR="008C2E6F" w:rsidRPr="008C2E6F">
        <w:rPr>
          <w:i/>
          <w:iCs/>
          <w:sz w:val="28"/>
          <w:szCs w:val="28"/>
        </w:rPr>
        <w:t xml:space="preserve">6 </w:t>
      </w:r>
      <w:r w:rsidR="008C2E6F" w:rsidRPr="008C2E6F">
        <w:rPr>
          <w:sz w:val="28"/>
          <w:szCs w:val="28"/>
        </w:rPr>
        <w:t xml:space="preserve">— подвеска; </w:t>
      </w:r>
      <w:r w:rsidR="008C2E6F" w:rsidRPr="008C2E6F">
        <w:rPr>
          <w:i/>
          <w:iCs/>
          <w:sz w:val="28"/>
          <w:szCs w:val="28"/>
        </w:rPr>
        <w:t xml:space="preserve">8, 10, 14 </w:t>
      </w:r>
      <w:r w:rsidR="008C2E6F" w:rsidRPr="008C2E6F">
        <w:rPr>
          <w:sz w:val="28"/>
          <w:szCs w:val="28"/>
        </w:rPr>
        <w:t xml:space="preserve">— ведущие мосты; </w:t>
      </w:r>
      <w:r w:rsidR="008C2E6F" w:rsidRPr="008C2E6F">
        <w:rPr>
          <w:i/>
          <w:iCs/>
          <w:sz w:val="28"/>
          <w:szCs w:val="28"/>
        </w:rPr>
        <w:t xml:space="preserve">9 </w:t>
      </w:r>
      <w:r w:rsidR="008C2E6F" w:rsidRPr="008C2E6F">
        <w:rPr>
          <w:sz w:val="28"/>
          <w:szCs w:val="28"/>
        </w:rPr>
        <w:t>— пере</w:t>
      </w:r>
      <w:r w:rsidR="00972D07">
        <w:rPr>
          <w:sz w:val="28"/>
          <w:szCs w:val="28"/>
        </w:rPr>
        <w:t>дняя по</w:t>
      </w:r>
      <w:r w:rsidR="008C2E6F" w:rsidRPr="008C2E6F">
        <w:rPr>
          <w:sz w:val="28"/>
          <w:szCs w:val="28"/>
        </w:rPr>
        <w:t>лура</w:t>
      </w:r>
      <w:r w:rsidR="00FB3CD2">
        <w:rPr>
          <w:sz w:val="28"/>
          <w:szCs w:val="28"/>
        </w:rPr>
        <w:t>ма; 11</w:t>
      </w:r>
      <w:r w:rsidR="008C2E6F" w:rsidRPr="008C2E6F">
        <w:rPr>
          <w:sz w:val="28"/>
          <w:szCs w:val="28"/>
        </w:rPr>
        <w:t xml:space="preserve"> — задняя полурама; </w:t>
      </w:r>
      <w:r w:rsidR="008C2E6F" w:rsidRPr="008C2E6F">
        <w:rPr>
          <w:i/>
          <w:iCs/>
          <w:sz w:val="28"/>
          <w:szCs w:val="28"/>
        </w:rPr>
        <w:t xml:space="preserve">12 </w:t>
      </w:r>
      <w:r w:rsidR="008C2E6F" w:rsidRPr="008C2E6F">
        <w:rPr>
          <w:sz w:val="28"/>
          <w:szCs w:val="28"/>
        </w:rPr>
        <w:t>— шарнир.</w:t>
      </w:r>
    </w:p>
    <w:p w:rsidR="00357A55" w:rsidRDefault="0056499B" w:rsidP="00DE4D31">
      <w:pPr>
        <w:spacing w:line="360" w:lineRule="auto"/>
        <w:ind w:left="-540"/>
        <w:rPr>
          <w:i/>
          <w:sz w:val="28"/>
          <w:szCs w:val="28"/>
        </w:rPr>
      </w:pPr>
      <w:r>
        <w:pict>
          <v:shape id="_x0000_i1025" type="#_x0000_t75" style="width:168pt;height:119.25pt">
            <v:imagedata r:id="rId6" o:title=""/>
          </v:shape>
        </w:pict>
      </w:r>
      <w:r w:rsidR="00DE4D31">
        <w:rPr>
          <w:i/>
          <w:sz w:val="28"/>
          <w:szCs w:val="28"/>
        </w:rPr>
        <w:t xml:space="preserve">а </w:t>
      </w:r>
    </w:p>
    <w:p w:rsidR="00DE4D31" w:rsidRDefault="00DE4D31" w:rsidP="00DE4D31">
      <w:pPr>
        <w:spacing w:line="360" w:lineRule="auto"/>
        <w:ind w:left="-540"/>
        <w:rPr>
          <w:sz w:val="28"/>
          <w:szCs w:val="28"/>
        </w:rPr>
      </w:pPr>
    </w:p>
    <w:p w:rsidR="00AD7647" w:rsidRDefault="0056499B" w:rsidP="00AD7647">
      <w:r>
        <w:pict>
          <v:shape id="_x0000_i1026" type="#_x0000_t75" style="width:351pt;height:219.75pt">
            <v:imagedata r:id="rId7" o:title=""/>
          </v:shape>
        </w:pict>
      </w:r>
    </w:p>
    <w:p w:rsidR="00AD7647" w:rsidRPr="00AD7647" w:rsidRDefault="00AD7647" w:rsidP="00116983">
      <w:pPr>
        <w:shd w:val="clear" w:color="auto" w:fill="FFFFFF"/>
        <w:ind w:left="1416" w:firstLine="708"/>
        <w:rPr>
          <w:sz w:val="28"/>
          <w:szCs w:val="28"/>
        </w:rPr>
      </w:pPr>
      <w:r w:rsidRPr="00AD7647">
        <w:rPr>
          <w:sz w:val="28"/>
          <w:szCs w:val="28"/>
        </w:rPr>
        <w:t xml:space="preserve"> Схемы трансмиссий:</w:t>
      </w:r>
    </w:p>
    <w:p w:rsidR="00AD7647" w:rsidRPr="00DB46C6" w:rsidRDefault="00116983" w:rsidP="00116983">
      <w:pPr>
        <w:shd w:val="clear" w:color="auto" w:fill="FFFFFF"/>
        <w:ind w:firstLine="708"/>
        <w:rPr>
          <w:sz w:val="28"/>
          <w:szCs w:val="28"/>
        </w:rPr>
      </w:pPr>
      <w:r>
        <w:rPr>
          <w:i/>
          <w:sz w:val="28"/>
          <w:szCs w:val="28"/>
        </w:rPr>
        <w:t>1</w:t>
      </w:r>
      <w:r>
        <w:rPr>
          <w:sz w:val="28"/>
          <w:szCs w:val="28"/>
        </w:rPr>
        <w:t xml:space="preserve"> — конечная передача; 2'—дифференциал;</w:t>
      </w:r>
      <w:r w:rsidR="00AD7647" w:rsidRPr="00AD7647">
        <w:rPr>
          <w:sz w:val="28"/>
          <w:szCs w:val="28"/>
        </w:rPr>
        <w:t xml:space="preserve"> </w:t>
      </w:r>
      <w:r w:rsidR="00AD7647" w:rsidRPr="00AD7647">
        <w:rPr>
          <w:i/>
          <w:iCs/>
          <w:sz w:val="28"/>
          <w:szCs w:val="28"/>
        </w:rPr>
        <w:t xml:space="preserve">3 </w:t>
      </w:r>
      <w:r w:rsidR="00DB46C6">
        <w:rPr>
          <w:sz w:val="28"/>
          <w:szCs w:val="28"/>
        </w:rPr>
        <w:t>— сцеп</w:t>
      </w:r>
      <w:r w:rsidR="00AD7647" w:rsidRPr="00AD7647">
        <w:rPr>
          <w:sz w:val="28"/>
          <w:szCs w:val="28"/>
        </w:rPr>
        <w:t xml:space="preserve">ление; </w:t>
      </w:r>
      <w:r w:rsidR="00AD7647" w:rsidRPr="00AD7647">
        <w:rPr>
          <w:i/>
          <w:iCs/>
          <w:sz w:val="28"/>
          <w:szCs w:val="28"/>
        </w:rPr>
        <w:t xml:space="preserve">4 </w:t>
      </w:r>
      <w:r w:rsidR="00AD7647" w:rsidRPr="00AD7647">
        <w:rPr>
          <w:sz w:val="28"/>
          <w:szCs w:val="28"/>
        </w:rPr>
        <w:t xml:space="preserve">— коробка передач; </w:t>
      </w:r>
      <w:r w:rsidR="00AD7647" w:rsidRPr="00AD7647">
        <w:rPr>
          <w:i/>
          <w:iCs/>
          <w:sz w:val="28"/>
          <w:szCs w:val="28"/>
        </w:rPr>
        <w:t xml:space="preserve">5 </w:t>
      </w:r>
      <w:r w:rsidR="00AD7647" w:rsidRPr="00AD7647">
        <w:rPr>
          <w:sz w:val="28"/>
          <w:szCs w:val="28"/>
        </w:rPr>
        <w:t xml:space="preserve">— главная передача; </w:t>
      </w:r>
      <w:r w:rsidR="00AD7647" w:rsidRPr="00AD7647">
        <w:rPr>
          <w:i/>
          <w:iCs/>
          <w:sz w:val="28"/>
          <w:szCs w:val="28"/>
        </w:rPr>
        <w:t xml:space="preserve">6 </w:t>
      </w:r>
      <w:r w:rsidR="00DB46C6">
        <w:rPr>
          <w:sz w:val="28"/>
          <w:szCs w:val="28"/>
        </w:rPr>
        <w:t>— промежуточное соеди</w:t>
      </w:r>
      <w:r>
        <w:rPr>
          <w:sz w:val="28"/>
          <w:szCs w:val="28"/>
        </w:rPr>
        <w:t>нение;</w:t>
      </w:r>
      <w:r w:rsidR="00AD7647" w:rsidRPr="00AD7647">
        <w:rPr>
          <w:sz w:val="28"/>
          <w:szCs w:val="28"/>
        </w:rPr>
        <w:t xml:space="preserve"> 7 — меха</w:t>
      </w:r>
      <w:r>
        <w:rPr>
          <w:sz w:val="28"/>
          <w:szCs w:val="28"/>
        </w:rPr>
        <w:t xml:space="preserve">низмы </w:t>
      </w:r>
      <w:r w:rsidR="00AD7647" w:rsidRPr="00AD7647">
        <w:rPr>
          <w:sz w:val="28"/>
          <w:szCs w:val="28"/>
        </w:rPr>
        <w:t xml:space="preserve">поворота; </w:t>
      </w:r>
      <w:r w:rsidR="00AD7647" w:rsidRPr="00AD7647">
        <w:rPr>
          <w:i/>
          <w:iCs/>
          <w:sz w:val="28"/>
          <w:szCs w:val="28"/>
        </w:rPr>
        <w:t xml:space="preserve">8,9 </w:t>
      </w:r>
      <w:r>
        <w:rPr>
          <w:sz w:val="28"/>
          <w:szCs w:val="28"/>
        </w:rPr>
        <w:t>— специальные  механизмы;</w:t>
      </w:r>
      <w:r w:rsidR="00AD7647" w:rsidRPr="00AD7647">
        <w:rPr>
          <w:sz w:val="28"/>
          <w:szCs w:val="28"/>
        </w:rPr>
        <w:t xml:space="preserve"> </w:t>
      </w:r>
      <w:r w:rsidR="00AD7647" w:rsidRPr="00AD7647">
        <w:rPr>
          <w:i/>
          <w:iCs/>
          <w:sz w:val="28"/>
          <w:szCs w:val="28"/>
        </w:rPr>
        <w:t xml:space="preserve">10 </w:t>
      </w:r>
      <w:r w:rsidR="00DB46C6">
        <w:rPr>
          <w:sz w:val="28"/>
          <w:szCs w:val="28"/>
        </w:rPr>
        <w:t>— кар</w:t>
      </w:r>
      <w:r w:rsidR="00AD7647" w:rsidRPr="00AD7647">
        <w:rPr>
          <w:sz w:val="28"/>
          <w:szCs w:val="28"/>
        </w:rPr>
        <w:t>данные валы.</w:t>
      </w:r>
    </w:p>
    <w:p w:rsidR="003345FC" w:rsidRDefault="003345FC" w:rsidP="00DE4D31">
      <w:pPr>
        <w:spacing w:line="360" w:lineRule="auto"/>
        <w:ind w:left="2832" w:firstLine="708"/>
        <w:rPr>
          <w:b/>
          <w:bCs/>
          <w:sz w:val="28"/>
          <w:szCs w:val="28"/>
        </w:rPr>
        <w:sectPr w:rsidR="003345FC" w:rsidSect="00D41D43">
          <w:pgSz w:w="11906" w:h="16838" w:code="9"/>
          <w:pgMar w:top="1134" w:right="567" w:bottom="567" w:left="1701" w:header="709" w:footer="709" w:gutter="0"/>
          <w:cols w:space="708"/>
          <w:docGrid w:linePitch="360"/>
        </w:sectPr>
      </w:pPr>
    </w:p>
    <w:p w:rsidR="006A0F3B" w:rsidRPr="00035D8E" w:rsidRDefault="00100432" w:rsidP="00DE4D31">
      <w:pPr>
        <w:spacing w:line="360" w:lineRule="auto"/>
        <w:ind w:left="2832"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6A0F3B" w:rsidRPr="00E27D82">
        <w:rPr>
          <w:b/>
          <w:bCs/>
          <w:sz w:val="28"/>
          <w:szCs w:val="28"/>
        </w:rPr>
        <w:t>.2. Задний мост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Задний мост обычно ведущий. Он служит для в</w:t>
      </w:r>
      <w:r w:rsidR="00D151C3">
        <w:rPr>
          <w:sz w:val="28"/>
          <w:szCs w:val="28"/>
        </w:rPr>
        <w:t>осприятия части массы трактора</w:t>
      </w:r>
      <w:r w:rsidRPr="00E27D82">
        <w:rPr>
          <w:sz w:val="28"/>
          <w:szCs w:val="28"/>
        </w:rPr>
        <w:t>, приходящейся на ведущие колеса, и для передачи от колес на раму толкающих усилий.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Задний мост предс</w:t>
      </w:r>
      <w:r w:rsidR="00D5720D">
        <w:rPr>
          <w:sz w:val="28"/>
          <w:szCs w:val="28"/>
        </w:rPr>
        <w:t xml:space="preserve">тавляет собой пустотелую балку </w:t>
      </w:r>
      <w:r w:rsidRPr="00E27D82">
        <w:rPr>
          <w:sz w:val="28"/>
          <w:szCs w:val="28"/>
        </w:rPr>
        <w:t xml:space="preserve"> неразрезную или разрезную, являющу</w:t>
      </w:r>
      <w:r w:rsidR="00122E24">
        <w:rPr>
          <w:sz w:val="28"/>
          <w:szCs w:val="28"/>
        </w:rPr>
        <w:t>юся кожухом, в котором размещена</w:t>
      </w:r>
      <w:r w:rsidRPr="00E27D82">
        <w:rPr>
          <w:sz w:val="28"/>
          <w:szCs w:val="28"/>
        </w:rPr>
        <w:t xml:space="preserve"> главная передача, дифференциал и пол</w:t>
      </w:r>
      <w:r w:rsidR="008858B2">
        <w:rPr>
          <w:sz w:val="28"/>
          <w:szCs w:val="28"/>
        </w:rPr>
        <w:t>уось.</w:t>
      </w:r>
      <w:r w:rsidRPr="00E27D82">
        <w:rPr>
          <w:sz w:val="28"/>
          <w:szCs w:val="28"/>
        </w:rPr>
        <w:t xml:space="preserve"> Балка в средней части расширена и имеет с передней и задней сторон отверстия. Переднее отверстие закрывается картером главной передачи, заднее — крышкой.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На балке имеют</w:t>
      </w:r>
      <w:r w:rsidR="001E6BCD">
        <w:rPr>
          <w:sz w:val="28"/>
          <w:szCs w:val="28"/>
        </w:rPr>
        <w:t>ся площадки для крепления остова</w:t>
      </w:r>
      <w:r w:rsidRPr="00E27D82">
        <w:rPr>
          <w:sz w:val="28"/>
          <w:szCs w:val="28"/>
        </w:rPr>
        <w:t xml:space="preserve"> и фланцы, к которым крепят опорные тормозные диски.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На концах полуосевых рукавов балки устанавливают подшипники ступиц ведущих колес.</w:t>
      </w:r>
    </w:p>
    <w:p w:rsidR="006A0F3B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Задний мост</w:t>
      </w:r>
      <w:r w:rsidR="00277199">
        <w:rPr>
          <w:sz w:val="28"/>
          <w:szCs w:val="28"/>
        </w:rPr>
        <w:t xml:space="preserve"> гусеничного</w:t>
      </w:r>
      <w:r w:rsidRPr="00E27D82">
        <w:rPr>
          <w:sz w:val="28"/>
          <w:szCs w:val="28"/>
        </w:rPr>
        <w:t xml:space="preserve"> трактора представляет собой коробчатую чугунную отливку, в которой размещены коническая и бортовая передачи, дифференциал и полуоси.</w:t>
      </w:r>
    </w:p>
    <w:p w:rsidR="00035D8E" w:rsidRPr="00E27D82" w:rsidRDefault="00035D8E" w:rsidP="00D41D43">
      <w:pPr>
        <w:spacing w:line="360" w:lineRule="auto"/>
        <w:ind w:firstLine="360"/>
        <w:jc w:val="both"/>
        <w:rPr>
          <w:sz w:val="28"/>
          <w:szCs w:val="28"/>
        </w:rPr>
      </w:pPr>
    </w:p>
    <w:p w:rsidR="006A0F3B" w:rsidRPr="008858B2" w:rsidRDefault="00100432" w:rsidP="00EC2DC4">
      <w:pPr>
        <w:spacing w:line="360" w:lineRule="auto"/>
        <w:ind w:left="2832"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858B2">
        <w:rPr>
          <w:b/>
          <w:bCs/>
          <w:sz w:val="28"/>
          <w:szCs w:val="28"/>
        </w:rPr>
        <w:t>.3. Передний мост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Передние мосты в зависимости от назначения изготовляют управляемыми или</w:t>
      </w:r>
      <w:r w:rsidR="00E27D82">
        <w:rPr>
          <w:sz w:val="28"/>
          <w:szCs w:val="28"/>
        </w:rPr>
        <w:t xml:space="preserve"> </w:t>
      </w:r>
      <w:r w:rsidRPr="00E27D82">
        <w:rPr>
          <w:sz w:val="28"/>
          <w:szCs w:val="28"/>
        </w:rPr>
        <w:t>комбинированными.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Передний управляемый мост служит дл</w:t>
      </w:r>
      <w:r w:rsidR="00277199">
        <w:rPr>
          <w:sz w:val="28"/>
          <w:szCs w:val="28"/>
        </w:rPr>
        <w:t>я поворота трактора</w:t>
      </w:r>
      <w:r w:rsidRPr="00E27D82">
        <w:rPr>
          <w:sz w:val="28"/>
          <w:szCs w:val="28"/>
        </w:rPr>
        <w:t xml:space="preserve"> и восприятия части массы машины, приходящейся на передние управляемые к</w:t>
      </w:r>
      <w:r w:rsidR="00246AD9">
        <w:rPr>
          <w:sz w:val="28"/>
          <w:szCs w:val="28"/>
        </w:rPr>
        <w:t>олеса. Передние управляемые мост</w:t>
      </w:r>
      <w:r w:rsidRPr="00E27D82">
        <w:rPr>
          <w:sz w:val="28"/>
          <w:szCs w:val="28"/>
        </w:rPr>
        <w:t>ы выполняют как неразрезными (целыми), так и разрезными.</w:t>
      </w:r>
    </w:p>
    <w:p w:rsidR="00246AD9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Передний комбинированный мост обеспечивает</w:t>
      </w:r>
      <w:r w:rsidR="00C73AFC">
        <w:rPr>
          <w:sz w:val="28"/>
          <w:szCs w:val="28"/>
        </w:rPr>
        <w:t xml:space="preserve"> одновременно поворот трактора</w:t>
      </w:r>
      <w:r w:rsidRPr="00E27D82">
        <w:rPr>
          <w:sz w:val="28"/>
          <w:szCs w:val="28"/>
        </w:rPr>
        <w:t xml:space="preserve"> и передачу тягового усилия на колеса. Такой мост повыш</w:t>
      </w:r>
      <w:r w:rsidR="00C73AFC">
        <w:rPr>
          <w:sz w:val="28"/>
          <w:szCs w:val="28"/>
        </w:rPr>
        <w:t xml:space="preserve">ает проходимость </w:t>
      </w:r>
      <w:r w:rsidRPr="00E27D82">
        <w:rPr>
          <w:sz w:val="28"/>
          <w:szCs w:val="28"/>
        </w:rPr>
        <w:t>трактора. Комбинированный мост по конструкции отличается от заднего ведущего моста наличием поворотных цапф и полуосей с карданными шарнирами равных угловых скоростей.</w:t>
      </w:r>
    </w:p>
    <w:p w:rsidR="00246AD9" w:rsidRDefault="00246AD9" w:rsidP="00D41D43">
      <w:pPr>
        <w:spacing w:line="360" w:lineRule="auto"/>
        <w:ind w:firstLine="360"/>
        <w:jc w:val="both"/>
        <w:rPr>
          <w:sz w:val="28"/>
          <w:szCs w:val="28"/>
        </w:rPr>
      </w:pPr>
    </w:p>
    <w:p w:rsidR="00841029" w:rsidRDefault="00841029" w:rsidP="00EC2DC4">
      <w:pPr>
        <w:spacing w:line="360" w:lineRule="auto"/>
        <w:ind w:left="2832" w:firstLine="708"/>
        <w:rPr>
          <w:b/>
          <w:bCs/>
          <w:sz w:val="28"/>
          <w:szCs w:val="28"/>
        </w:rPr>
        <w:sectPr w:rsidR="00841029" w:rsidSect="00D41D43">
          <w:pgSz w:w="11906" w:h="16838" w:code="9"/>
          <w:pgMar w:top="1134" w:right="567" w:bottom="567" w:left="1701" w:header="709" w:footer="709" w:gutter="0"/>
          <w:cols w:space="708"/>
          <w:docGrid w:linePitch="360"/>
        </w:sectPr>
      </w:pPr>
    </w:p>
    <w:p w:rsidR="006A0F3B" w:rsidRPr="00E27D82" w:rsidRDefault="00100432" w:rsidP="00EC2DC4">
      <w:pPr>
        <w:spacing w:line="360" w:lineRule="auto"/>
        <w:ind w:left="2832"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6A0F3B" w:rsidRPr="006B7A18">
        <w:rPr>
          <w:b/>
          <w:bCs/>
          <w:sz w:val="28"/>
          <w:szCs w:val="28"/>
        </w:rPr>
        <w:t>.4. Подвеска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Подвеска служит для упругого соединения остова с мостами</w:t>
      </w:r>
      <w:r w:rsidR="00D5720D">
        <w:rPr>
          <w:sz w:val="28"/>
          <w:szCs w:val="28"/>
        </w:rPr>
        <w:t>, обеспечения плавного хода трактора</w:t>
      </w:r>
      <w:r w:rsidRPr="00E27D82">
        <w:rPr>
          <w:sz w:val="28"/>
          <w:szCs w:val="28"/>
        </w:rPr>
        <w:t xml:space="preserve"> и гашения колебаний остова. Подвеска состоит из упругого элемента, направляющего устройства и устройства, гасящего колебания (амортизатора).</w:t>
      </w:r>
    </w:p>
    <w:p w:rsidR="00AE31C2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Упругий элемент предназначен для смягчения и поглощения ударов, получаемых колесами при движении по неровной дороге. В качестве упругого элемента применяют листовые рессоры</w:t>
      </w:r>
      <w:r w:rsidR="00AE31C2" w:rsidRPr="00E27D82">
        <w:rPr>
          <w:sz w:val="28"/>
          <w:szCs w:val="28"/>
        </w:rPr>
        <w:t xml:space="preserve"> (рессорная подвеска), винтовые пружины (пружинная подвеска) и упругий вал (торсионная подвеска).</w:t>
      </w:r>
    </w:p>
    <w:p w:rsidR="00AE31C2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Гасящее устройство, называемое амортизатором, предназначено для быстрого гашения</w:t>
      </w:r>
      <w:r w:rsidR="00AE31C2" w:rsidRPr="00E27D82">
        <w:rPr>
          <w:sz w:val="28"/>
          <w:szCs w:val="28"/>
        </w:rPr>
        <w:t xml:space="preserve"> колебаний остова при деформациях рессор.</w:t>
      </w:r>
    </w:p>
    <w:p w:rsidR="00AE31C2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Подвески разделяют на два основных типа: зависимые и независимые. При зависимой</w:t>
      </w:r>
      <w:r w:rsidR="006B7A18">
        <w:rPr>
          <w:sz w:val="28"/>
          <w:szCs w:val="28"/>
        </w:rPr>
        <w:t xml:space="preserve"> </w:t>
      </w:r>
      <w:r w:rsidRPr="00E27D82">
        <w:rPr>
          <w:sz w:val="28"/>
          <w:szCs w:val="28"/>
        </w:rPr>
        <w:t>подвеске оба колеса моста смонтированы на одной оси, соединенной рессорами с рамой. В этом случае</w:t>
      </w:r>
      <w:r w:rsidR="00AE31C2" w:rsidRPr="00E27D82">
        <w:rPr>
          <w:sz w:val="28"/>
          <w:szCs w:val="28"/>
        </w:rPr>
        <w:t xml:space="preserve"> перемещение одного колеса, вызванное неровностями дороги, вызывае</w:t>
      </w:r>
      <w:r w:rsidR="00D5720D">
        <w:rPr>
          <w:sz w:val="28"/>
          <w:szCs w:val="28"/>
        </w:rPr>
        <w:t xml:space="preserve">т перемещение другого. </w:t>
      </w:r>
    </w:p>
    <w:p w:rsidR="007B7011" w:rsidRPr="00E27D82" w:rsidRDefault="00D5720D" w:rsidP="00D41D43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</w:t>
      </w:r>
      <w:r w:rsidR="006A0F3B" w:rsidRPr="00E27D82">
        <w:rPr>
          <w:sz w:val="28"/>
          <w:szCs w:val="28"/>
        </w:rPr>
        <w:t>а тракторах-тягачах наибольшее применение получили</w:t>
      </w:r>
      <w:r w:rsidR="006B7A18">
        <w:rPr>
          <w:sz w:val="28"/>
          <w:szCs w:val="28"/>
        </w:rPr>
        <w:t xml:space="preserve"> </w:t>
      </w:r>
      <w:r w:rsidR="006A0F3B" w:rsidRPr="00E27D82">
        <w:rPr>
          <w:sz w:val="28"/>
          <w:szCs w:val="28"/>
        </w:rPr>
        <w:t>зависимые подвески с листовыми</w:t>
      </w:r>
      <w:r>
        <w:rPr>
          <w:sz w:val="28"/>
          <w:szCs w:val="28"/>
        </w:rPr>
        <w:t xml:space="preserve"> рессорами. Листовые рессоры р</w:t>
      </w:r>
      <w:r w:rsidR="00AE31C2" w:rsidRPr="00E27D82">
        <w:rPr>
          <w:sz w:val="28"/>
          <w:szCs w:val="28"/>
        </w:rPr>
        <w:t>асположены вдоль рамы машины и имеют полуэллиптическую форму. Такие листовые рессоры на</w:t>
      </w:r>
      <w:r>
        <w:rPr>
          <w:sz w:val="28"/>
          <w:szCs w:val="28"/>
        </w:rPr>
        <w:t>зывают продольными полуэллиптичес</w:t>
      </w:r>
      <w:r w:rsidR="00450D0F">
        <w:rPr>
          <w:sz w:val="28"/>
          <w:szCs w:val="28"/>
        </w:rPr>
        <w:t xml:space="preserve">кими.  </w:t>
      </w:r>
    </w:p>
    <w:p w:rsidR="007B7011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В колесных тракторах (МТЗ-80 и др.) применяют зависимые подвески с упругим элементом</w:t>
      </w:r>
      <w:r w:rsidR="007B7011" w:rsidRPr="00E27D82">
        <w:rPr>
          <w:sz w:val="28"/>
          <w:szCs w:val="28"/>
        </w:rPr>
        <w:t xml:space="preserve"> в виде винтовых пружин, которые, размещаются в поворотных кулаках передней балки.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</w:p>
    <w:p w:rsidR="006A0F3B" w:rsidRPr="006B7A18" w:rsidRDefault="00100432" w:rsidP="00EC2DC4">
      <w:pPr>
        <w:spacing w:line="360" w:lineRule="auto"/>
        <w:ind w:left="2832"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7B7011" w:rsidRPr="006B7A18">
        <w:rPr>
          <w:b/>
          <w:bCs/>
          <w:sz w:val="28"/>
          <w:szCs w:val="28"/>
        </w:rPr>
        <w:t>.5. Колёса</w:t>
      </w:r>
    </w:p>
    <w:p w:rsidR="007B7011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На</w:t>
      </w:r>
      <w:r w:rsidR="007B7011" w:rsidRPr="00E27D82">
        <w:rPr>
          <w:sz w:val="28"/>
          <w:szCs w:val="28"/>
        </w:rPr>
        <w:t xml:space="preserve"> больши</w:t>
      </w:r>
      <w:r w:rsidR="00C6677C">
        <w:rPr>
          <w:sz w:val="28"/>
          <w:szCs w:val="28"/>
        </w:rPr>
        <w:t>нстве тракторов</w:t>
      </w:r>
      <w:r w:rsidR="007B7011" w:rsidRPr="00E27D82">
        <w:rPr>
          <w:sz w:val="28"/>
          <w:szCs w:val="28"/>
        </w:rPr>
        <w:t xml:space="preserve"> устанавливают дисковые колеса. Дисковое колесо состоит из диска обода и пневматической шины.</w:t>
      </w:r>
      <w:r w:rsidR="00122E24">
        <w:rPr>
          <w:sz w:val="28"/>
          <w:szCs w:val="28"/>
        </w:rPr>
        <w:t xml:space="preserve"> </w:t>
      </w:r>
      <w:r w:rsidRPr="00E27D82">
        <w:rPr>
          <w:sz w:val="28"/>
          <w:szCs w:val="28"/>
        </w:rPr>
        <w:t>Диск изготовляется с вырезами для уменьшения массы, удобства монтажа и облегчения</w:t>
      </w:r>
      <w:r w:rsidR="007B7011" w:rsidRPr="00E27D82">
        <w:rPr>
          <w:sz w:val="28"/>
          <w:szCs w:val="28"/>
        </w:rPr>
        <w:t xml:space="preserve"> доступа к вентилю камеры. Диски укрепляют на ступицах, устанавливаемых по направляющим колес на поворотных кулаках и у ведущих колес на кожухах полуосей.</w:t>
      </w:r>
    </w:p>
    <w:p w:rsidR="007B7011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Обод, соединенный с диском заклепками или сваркой, предназначен для установки на нем</w:t>
      </w:r>
      <w:r w:rsidR="007B7011" w:rsidRPr="00E27D82">
        <w:rPr>
          <w:sz w:val="28"/>
          <w:szCs w:val="28"/>
        </w:rPr>
        <w:t xml:space="preserve"> шины. Обода бывают глубокие и плоские. Глубокий обод неразборный, применяется на </w:t>
      </w:r>
      <w:r w:rsidR="00C6677C">
        <w:rPr>
          <w:sz w:val="28"/>
          <w:szCs w:val="28"/>
        </w:rPr>
        <w:t>колесных тракторах</w:t>
      </w:r>
      <w:r w:rsidR="007B7011" w:rsidRPr="00E27D82">
        <w:rPr>
          <w:sz w:val="28"/>
          <w:szCs w:val="28"/>
        </w:rPr>
        <w:t xml:space="preserve"> малой грузопод</w:t>
      </w:r>
      <w:r w:rsidR="006B7A18">
        <w:rPr>
          <w:sz w:val="28"/>
          <w:szCs w:val="28"/>
        </w:rPr>
        <w:t>ъ</w:t>
      </w:r>
      <w:r w:rsidR="007B7011" w:rsidRPr="00E27D82">
        <w:rPr>
          <w:sz w:val="28"/>
          <w:szCs w:val="28"/>
        </w:rPr>
        <w:t>емност</w:t>
      </w:r>
      <w:r w:rsidR="006B7A18">
        <w:rPr>
          <w:sz w:val="28"/>
          <w:szCs w:val="28"/>
        </w:rPr>
        <w:t>и</w:t>
      </w:r>
      <w:r w:rsidR="007B7011" w:rsidRPr="00E27D82">
        <w:rPr>
          <w:sz w:val="28"/>
          <w:szCs w:val="28"/>
        </w:rPr>
        <w:t>.</w:t>
      </w:r>
    </w:p>
    <w:p w:rsidR="007B7011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Плоский обод изготовляют обычно разборным со съемным бортовым кольцом, которое</w:t>
      </w:r>
      <w:r w:rsidR="007B7011" w:rsidRPr="00E27D82">
        <w:rPr>
          <w:sz w:val="28"/>
          <w:szCs w:val="28"/>
        </w:rPr>
        <w:t xml:space="preserve"> удерживается на ободе разрезным замочным кольцом. В ободе имеется отверстие для прохода вентиля. Для плотного прилегания ши</w:t>
      </w:r>
      <w:r w:rsidR="00122E24">
        <w:rPr>
          <w:sz w:val="28"/>
          <w:szCs w:val="28"/>
        </w:rPr>
        <w:t>ны к</w:t>
      </w:r>
      <w:r w:rsidR="007B7011" w:rsidRPr="00E27D82">
        <w:rPr>
          <w:sz w:val="28"/>
          <w:szCs w:val="28"/>
        </w:rPr>
        <w:t xml:space="preserve"> ободу кольцо и обод имеют конусные полки.</w:t>
      </w:r>
    </w:p>
    <w:p w:rsidR="007B7011" w:rsidRPr="00E27D82" w:rsidRDefault="007B7011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Пневматическая</w:t>
      </w:r>
      <w:r w:rsidR="006A0F3B" w:rsidRPr="00E27D82">
        <w:rPr>
          <w:sz w:val="28"/>
          <w:szCs w:val="28"/>
        </w:rPr>
        <w:t xml:space="preserve"> шина служит для смягчения толчков и ударов при движении машины по</w:t>
      </w:r>
      <w:r w:rsidRPr="00E27D82">
        <w:rPr>
          <w:sz w:val="28"/>
          <w:szCs w:val="28"/>
        </w:rPr>
        <w:t xml:space="preserve"> неровной дороге, а также для лучшего сцепления колес с поверхностью дороги. Шины по конструкции разделяются на камерные, бескамерные</w:t>
      </w:r>
      <w:r w:rsidR="00E22A45">
        <w:rPr>
          <w:sz w:val="28"/>
          <w:szCs w:val="28"/>
        </w:rPr>
        <w:t xml:space="preserve"> и арочные. П</w:t>
      </w:r>
      <w:r w:rsidRPr="00E27D82">
        <w:rPr>
          <w:sz w:val="28"/>
          <w:szCs w:val="28"/>
        </w:rPr>
        <w:t>о</w:t>
      </w:r>
      <w:r w:rsidR="006B7A18">
        <w:rPr>
          <w:sz w:val="28"/>
          <w:szCs w:val="28"/>
        </w:rPr>
        <w:t xml:space="preserve"> </w:t>
      </w:r>
      <w:r w:rsidRPr="00E27D82">
        <w:rPr>
          <w:sz w:val="28"/>
          <w:szCs w:val="28"/>
        </w:rPr>
        <w:t>величине внутреннего давления воздуха — на высокого давлен</w:t>
      </w:r>
      <w:r w:rsidR="006B7A18">
        <w:rPr>
          <w:sz w:val="28"/>
          <w:szCs w:val="28"/>
        </w:rPr>
        <w:t>и</w:t>
      </w:r>
      <w:r w:rsidRPr="00E27D82">
        <w:rPr>
          <w:sz w:val="28"/>
          <w:szCs w:val="28"/>
        </w:rPr>
        <w:t>я(490 — 690 кПа), низкого давления (145 ~ 190 кПа) и сверхнизкого давления (50 — 175 кПа).</w:t>
      </w:r>
    </w:p>
    <w:p w:rsidR="006A0F3B" w:rsidRDefault="00C6677C" w:rsidP="00D41D43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Т</w:t>
      </w:r>
      <w:r w:rsidR="006A0F3B" w:rsidRPr="00E27D82">
        <w:rPr>
          <w:sz w:val="28"/>
          <w:szCs w:val="28"/>
        </w:rPr>
        <w:t>ракторные ш</w:t>
      </w:r>
      <w:r w:rsidR="000F4FBA">
        <w:rPr>
          <w:sz w:val="28"/>
          <w:szCs w:val="28"/>
        </w:rPr>
        <w:t>ины</w:t>
      </w:r>
      <w:r w:rsidR="006A0F3B" w:rsidRPr="00E27D82">
        <w:rPr>
          <w:sz w:val="28"/>
          <w:szCs w:val="28"/>
        </w:rPr>
        <w:t xml:space="preserve"> направляющих колес относятся к шинам низкого</w:t>
      </w:r>
      <w:r w:rsidR="007B7011" w:rsidRPr="00E27D82">
        <w:rPr>
          <w:sz w:val="28"/>
          <w:szCs w:val="28"/>
        </w:rPr>
        <w:t xml:space="preserve"> давления, а тракторные шины ведущих колес — к шинам сверхнизкого давления.</w:t>
      </w:r>
    </w:p>
    <w:p w:rsidR="00841029" w:rsidRPr="00841029" w:rsidRDefault="00841029" w:rsidP="00D41D43">
      <w:pPr>
        <w:spacing w:line="360" w:lineRule="auto"/>
        <w:ind w:firstLine="360"/>
        <w:jc w:val="both"/>
        <w:rPr>
          <w:sz w:val="28"/>
          <w:szCs w:val="28"/>
          <w:lang w:val="en-US"/>
        </w:rPr>
      </w:pPr>
    </w:p>
    <w:p w:rsidR="00035D8E" w:rsidRPr="00035D8E" w:rsidRDefault="00C6677C" w:rsidP="00D41D43">
      <w:pPr>
        <w:spacing w:line="360" w:lineRule="auto"/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6A0F3B" w:rsidRPr="006B7A18">
        <w:rPr>
          <w:b/>
          <w:bCs/>
          <w:sz w:val="28"/>
          <w:szCs w:val="28"/>
        </w:rPr>
        <w:t>.6. Ходовая часть гусеничного трактора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Гусеничный движитель предназначен для приведения трактора в движение и для восприятия</w:t>
      </w:r>
      <w:r w:rsidR="007B7011" w:rsidRPr="00E27D82">
        <w:rPr>
          <w:sz w:val="28"/>
          <w:szCs w:val="28"/>
        </w:rPr>
        <w:t xml:space="preserve"> </w:t>
      </w:r>
      <w:r w:rsidR="006B7A18">
        <w:rPr>
          <w:sz w:val="28"/>
          <w:szCs w:val="28"/>
        </w:rPr>
        <w:t>массы трактора на себя и в</w:t>
      </w:r>
      <w:r w:rsidRPr="00E27D82">
        <w:rPr>
          <w:sz w:val="28"/>
          <w:szCs w:val="28"/>
        </w:rPr>
        <w:t>ключает в себя: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— рама - является основной базовой деталью трактора. На большинстве гусеничных</w:t>
      </w:r>
      <w:r w:rsidR="006B7A18">
        <w:rPr>
          <w:sz w:val="28"/>
          <w:szCs w:val="28"/>
        </w:rPr>
        <w:t xml:space="preserve"> </w:t>
      </w:r>
      <w:r w:rsidRPr="00E27D82">
        <w:rPr>
          <w:sz w:val="28"/>
          <w:szCs w:val="28"/>
        </w:rPr>
        <w:t>тракторов применяется два типа рам: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1. Лонжеронные (Т-150)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 xml:space="preserve">2. Коробчатая, сварная - в сечении в </w:t>
      </w:r>
      <w:r w:rsidR="007B7011" w:rsidRPr="00E27D82">
        <w:rPr>
          <w:sz w:val="28"/>
          <w:szCs w:val="28"/>
        </w:rPr>
        <w:t>вводе</w:t>
      </w:r>
      <w:r w:rsidRPr="00E27D82">
        <w:rPr>
          <w:sz w:val="28"/>
          <w:szCs w:val="28"/>
        </w:rPr>
        <w:t xml:space="preserve"> прямоугольника (Т-100М, Т-130)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— гусеничная лента;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— ведущие колёса;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—направляющие колеса с натяжным механизмом;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— опорные и поддерживающие катки;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—подвеску.</w:t>
      </w:r>
    </w:p>
    <w:p w:rsidR="003345FC" w:rsidRPr="00063361" w:rsidRDefault="0056499B" w:rsidP="003345FC">
      <w:pPr>
        <w:shd w:val="clear" w:color="auto" w:fill="FFFFFF"/>
      </w:pPr>
      <w:r>
        <w:pict>
          <v:shape id="_x0000_i1027" type="#_x0000_t75" style="width:360.75pt;height:252pt">
            <v:imagedata r:id="rId8" o:title="" cropleft="6978f" cropright="-6273f"/>
          </v:shape>
        </w:pict>
      </w:r>
    </w:p>
    <w:p w:rsidR="003345FC" w:rsidRPr="008E5231" w:rsidRDefault="003345FC" w:rsidP="003345FC">
      <w:pPr>
        <w:shd w:val="clear" w:color="auto" w:fill="FFFFFF"/>
        <w:ind w:firstLine="708"/>
        <w:rPr>
          <w:sz w:val="28"/>
          <w:szCs w:val="28"/>
        </w:rPr>
      </w:pPr>
      <w:r w:rsidRPr="008E5231">
        <w:rPr>
          <w:sz w:val="28"/>
          <w:szCs w:val="28"/>
        </w:rPr>
        <w:t xml:space="preserve"> Кинематическая схема механической  передачи гусеничного трактора</w:t>
      </w:r>
    </w:p>
    <w:p w:rsidR="003345FC" w:rsidRDefault="003345FC" w:rsidP="003345FC">
      <w:pPr>
        <w:shd w:val="clear" w:color="auto" w:fill="FFFFFF"/>
        <w:rPr>
          <w:sz w:val="28"/>
          <w:szCs w:val="28"/>
        </w:rPr>
      </w:pPr>
      <w:r w:rsidRPr="008E5231">
        <w:rPr>
          <w:sz w:val="28"/>
          <w:szCs w:val="28"/>
        </w:rPr>
        <w:t xml:space="preserve">1 —двигатель; </w:t>
      </w:r>
      <w:r w:rsidRPr="008E5231">
        <w:rPr>
          <w:i/>
          <w:iCs/>
          <w:sz w:val="28"/>
          <w:szCs w:val="28"/>
        </w:rPr>
        <w:t xml:space="preserve">2 </w:t>
      </w:r>
      <w:r w:rsidRPr="008E5231">
        <w:rPr>
          <w:sz w:val="28"/>
          <w:szCs w:val="28"/>
        </w:rPr>
        <w:t xml:space="preserve">— фрикционная муфта; </w:t>
      </w:r>
      <w:r w:rsidRPr="008E5231">
        <w:rPr>
          <w:i/>
          <w:iCs/>
          <w:sz w:val="28"/>
          <w:szCs w:val="28"/>
        </w:rPr>
        <w:t xml:space="preserve">3 </w:t>
      </w:r>
      <w:r w:rsidRPr="008E5231">
        <w:rPr>
          <w:sz w:val="28"/>
          <w:szCs w:val="28"/>
        </w:rPr>
        <w:t xml:space="preserve">— коробка передач; </w:t>
      </w:r>
      <w:r w:rsidRPr="008E5231">
        <w:rPr>
          <w:i/>
          <w:iCs/>
          <w:sz w:val="28"/>
          <w:szCs w:val="28"/>
        </w:rPr>
        <w:t xml:space="preserve">4 </w:t>
      </w:r>
      <w:r w:rsidRPr="008E5231">
        <w:rPr>
          <w:sz w:val="28"/>
          <w:szCs w:val="28"/>
        </w:rPr>
        <w:t xml:space="preserve">— гусеничная лента; </w:t>
      </w:r>
      <w:r w:rsidRPr="008E5231">
        <w:rPr>
          <w:i/>
          <w:iCs/>
          <w:sz w:val="28"/>
          <w:szCs w:val="28"/>
        </w:rPr>
        <w:t xml:space="preserve">5 — </w:t>
      </w:r>
      <w:r w:rsidRPr="008E5231">
        <w:rPr>
          <w:sz w:val="28"/>
          <w:szCs w:val="28"/>
        </w:rPr>
        <w:t xml:space="preserve">соединительный вал; </w:t>
      </w:r>
      <w:r w:rsidRPr="008E5231">
        <w:rPr>
          <w:i/>
          <w:iCs/>
          <w:sz w:val="28"/>
          <w:szCs w:val="28"/>
        </w:rPr>
        <w:t xml:space="preserve">6 — </w:t>
      </w:r>
      <w:r w:rsidRPr="008E5231">
        <w:rPr>
          <w:sz w:val="28"/>
          <w:szCs w:val="28"/>
        </w:rPr>
        <w:t>коничес</w:t>
      </w:r>
      <w:r>
        <w:rPr>
          <w:sz w:val="28"/>
          <w:szCs w:val="28"/>
        </w:rPr>
        <w:t>кая передача; 7 — бортовой фрик</w:t>
      </w:r>
      <w:r w:rsidRPr="008E5231">
        <w:rPr>
          <w:sz w:val="28"/>
          <w:szCs w:val="28"/>
        </w:rPr>
        <w:t xml:space="preserve">цион; </w:t>
      </w:r>
      <w:r w:rsidRPr="008E5231">
        <w:rPr>
          <w:i/>
          <w:iCs/>
          <w:sz w:val="28"/>
          <w:szCs w:val="28"/>
        </w:rPr>
        <w:t xml:space="preserve">8 — </w:t>
      </w:r>
      <w:r w:rsidRPr="008E5231">
        <w:rPr>
          <w:sz w:val="28"/>
          <w:szCs w:val="28"/>
        </w:rPr>
        <w:t xml:space="preserve">тормоз; </w:t>
      </w:r>
      <w:r w:rsidRPr="008E5231">
        <w:rPr>
          <w:i/>
          <w:iCs/>
          <w:sz w:val="28"/>
          <w:szCs w:val="28"/>
        </w:rPr>
        <w:t xml:space="preserve">9 </w:t>
      </w:r>
      <w:r w:rsidRPr="008E5231">
        <w:rPr>
          <w:sz w:val="28"/>
          <w:szCs w:val="28"/>
        </w:rPr>
        <w:t xml:space="preserve">— бортовая передача; </w:t>
      </w:r>
      <w:r w:rsidRPr="008E5231">
        <w:rPr>
          <w:i/>
          <w:iCs/>
          <w:sz w:val="28"/>
          <w:szCs w:val="28"/>
        </w:rPr>
        <w:t xml:space="preserve">10 — </w:t>
      </w:r>
      <w:r w:rsidRPr="008E5231">
        <w:rPr>
          <w:sz w:val="28"/>
          <w:szCs w:val="28"/>
        </w:rPr>
        <w:t xml:space="preserve">ведущая звездочка; </w:t>
      </w:r>
      <w:r w:rsidRPr="008E5231">
        <w:rPr>
          <w:i/>
          <w:iCs/>
          <w:sz w:val="28"/>
          <w:szCs w:val="28"/>
        </w:rPr>
        <w:t xml:space="preserve">11 </w:t>
      </w:r>
      <w:r>
        <w:rPr>
          <w:sz w:val="28"/>
          <w:szCs w:val="28"/>
        </w:rPr>
        <w:t>— на</w:t>
      </w:r>
      <w:r w:rsidRPr="008E5231">
        <w:rPr>
          <w:sz w:val="28"/>
          <w:szCs w:val="28"/>
        </w:rPr>
        <w:t>тяжная звездочка</w:t>
      </w:r>
      <w:r>
        <w:rPr>
          <w:sz w:val="28"/>
          <w:szCs w:val="28"/>
        </w:rPr>
        <w:t>.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</w:p>
    <w:p w:rsidR="006A0F3B" w:rsidRPr="006B7A18" w:rsidRDefault="002B44A1" w:rsidP="00D41D43">
      <w:pPr>
        <w:spacing w:line="360" w:lineRule="auto"/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6A0F3B" w:rsidRPr="006B7A18">
        <w:rPr>
          <w:b/>
          <w:bCs/>
          <w:sz w:val="28"/>
          <w:szCs w:val="28"/>
        </w:rPr>
        <w:t>.6.1. Ведущее колесо и гусеничная цепь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Ведущее колесо, предназначенное для перематывания г</w:t>
      </w:r>
      <w:r w:rsidR="007B7011" w:rsidRPr="00E27D82">
        <w:rPr>
          <w:sz w:val="28"/>
          <w:szCs w:val="28"/>
        </w:rPr>
        <w:t>усеничной ленты, состоит из ступицы и зубчатого венца.</w:t>
      </w:r>
    </w:p>
    <w:p w:rsidR="007B7011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Гусеничная цепь служит для преобразования вращательн</w:t>
      </w:r>
      <w:r w:rsidR="007B7011" w:rsidRPr="00E27D82">
        <w:rPr>
          <w:sz w:val="28"/>
          <w:szCs w:val="28"/>
        </w:rPr>
        <w:t>ого движения ведущих колес в поступательное движение трактора. Представляет собой замкнутую металлическую цепь, состоящую из звеньев — траков, шарнирно соединенных между собой с помощью пальцев. Гусеничная цепь охватывает ведущее и направляющее колеса, опорные катки и поддерживающие ролики. Внешняя поверхн</w:t>
      </w:r>
      <w:r w:rsidR="008858B2">
        <w:rPr>
          <w:sz w:val="28"/>
          <w:szCs w:val="28"/>
        </w:rPr>
        <w:t>ость гусеничной цепи имеет грунто</w:t>
      </w:r>
      <w:r w:rsidR="007B7011" w:rsidRPr="00E27D82">
        <w:rPr>
          <w:sz w:val="28"/>
          <w:szCs w:val="28"/>
        </w:rPr>
        <w:t>зацепы, которые создают не</w:t>
      </w:r>
      <w:r w:rsidR="008858B2">
        <w:rPr>
          <w:sz w:val="28"/>
          <w:szCs w:val="28"/>
        </w:rPr>
        <w:t>обходимое сцепление цепи с г</w:t>
      </w:r>
      <w:r w:rsidR="007B7011" w:rsidRPr="00E27D82">
        <w:rPr>
          <w:sz w:val="28"/>
          <w:szCs w:val="28"/>
        </w:rPr>
        <w:t>рунтом. Внутренняя поверхность цепи образует металлический рельсовый путь,</w:t>
      </w:r>
    </w:p>
    <w:p w:rsidR="007B7011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Гусеничные цепи выполняют как с составными, так и с цельными звеньями. Составное звено</w:t>
      </w:r>
      <w:r w:rsidR="007B7011" w:rsidRPr="00E27D82">
        <w:rPr>
          <w:sz w:val="28"/>
          <w:szCs w:val="28"/>
        </w:rPr>
        <w:t xml:space="preserve"> гусеницы состоит из двух штампованных рельсов и башмака, соединенных болтами. Рельсы имеют два обработанных отверстия для запрессовки втулки и пальца, с помощью которых соединяются между собой звенья гусеницы, на нижней части башмака имеется шпора. Гусеницы с составными звеньями применяют на тракторах Т-100, ДЭТ-250 и др.</w:t>
      </w:r>
    </w:p>
    <w:p w:rsidR="006A0F3B" w:rsidRPr="00841029" w:rsidRDefault="006A0F3B" w:rsidP="00841029">
      <w:pPr>
        <w:spacing w:line="360" w:lineRule="auto"/>
        <w:ind w:firstLine="360"/>
        <w:jc w:val="both"/>
        <w:rPr>
          <w:sz w:val="28"/>
          <w:szCs w:val="28"/>
          <w:lang w:val="de-CH"/>
        </w:rPr>
      </w:pPr>
      <w:r w:rsidRPr="00E27D82">
        <w:rPr>
          <w:sz w:val="28"/>
          <w:szCs w:val="28"/>
        </w:rPr>
        <w:t>Цельное звено гусеницы представляет собой фасонную отливку, имеющую семь проушин</w:t>
      </w:r>
      <w:r w:rsidR="007B7011" w:rsidRPr="00E27D82">
        <w:rPr>
          <w:sz w:val="28"/>
          <w:szCs w:val="28"/>
        </w:rPr>
        <w:t xml:space="preserve"> для соединения соседних звеньев пальцами. Средняя проушина расширена и имеет утолщение — цевку— для зацепления с зубьями ведущего колеса. Звено имеет гладкие внутренние поверхности, ограниченные гребнями. Внутренняя поверхность служит беговой дорожкой для опорных катков, а гребни удерживают катки от боковых сдвигов. На наружной стороне звена имеется шпора. </w:t>
      </w:r>
      <w:r w:rsidR="007B7011" w:rsidRPr="008858B2">
        <w:rPr>
          <w:sz w:val="28"/>
          <w:szCs w:val="28"/>
          <w:lang w:val="de-CH"/>
        </w:rPr>
        <w:t xml:space="preserve">Гусеницы с цельными звеньями применяют на </w:t>
      </w:r>
      <w:r w:rsidR="00224E8A" w:rsidRPr="008858B2">
        <w:rPr>
          <w:sz w:val="28"/>
          <w:szCs w:val="28"/>
          <w:lang w:val="de-CH"/>
        </w:rPr>
        <w:t>тракторах</w:t>
      </w:r>
      <w:r w:rsidR="007B7011" w:rsidRPr="008858B2">
        <w:rPr>
          <w:sz w:val="28"/>
          <w:szCs w:val="28"/>
          <w:lang w:val="de-CH"/>
        </w:rPr>
        <w:t xml:space="preserve"> Т-180, ДТ-75 и др. Гусеница с цельными звеньями по сравнению с составными более проста по конструкции и технологии изготовления,</w:t>
      </w:r>
      <w:r w:rsidR="006B7A18" w:rsidRPr="008858B2">
        <w:rPr>
          <w:sz w:val="28"/>
          <w:szCs w:val="28"/>
          <w:lang w:val="de-CH"/>
        </w:rPr>
        <w:t xml:space="preserve"> </w:t>
      </w:r>
      <w:r w:rsidR="007B7011" w:rsidRPr="008858B2">
        <w:rPr>
          <w:sz w:val="28"/>
          <w:szCs w:val="28"/>
          <w:lang w:val="de-CH"/>
        </w:rPr>
        <w:t>имеет меньшую массу, но менее долговечна.</w:t>
      </w:r>
    </w:p>
    <w:p w:rsidR="006A0F3B" w:rsidRPr="006B7A18" w:rsidRDefault="002B44A1" w:rsidP="00D41D43">
      <w:pPr>
        <w:spacing w:line="360" w:lineRule="auto"/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6A0F3B" w:rsidRPr="006B7A18">
        <w:rPr>
          <w:b/>
          <w:bCs/>
          <w:sz w:val="28"/>
          <w:szCs w:val="28"/>
        </w:rPr>
        <w:t>.6.2. Направляющее колесо и натяжное устройство</w:t>
      </w:r>
    </w:p>
    <w:p w:rsidR="00F62E1A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Направляющее колесо и натяжное устройство предназначены для направления движения</w:t>
      </w:r>
      <w:r w:rsidR="00224E8A" w:rsidRPr="00E27D82">
        <w:rPr>
          <w:sz w:val="28"/>
          <w:szCs w:val="28"/>
        </w:rPr>
        <w:t xml:space="preserve"> гусеничной цепи, ее натяжения и амортизации гусеничного движителя. Натяжные устройства на тракторах применяют как кривошипного, так и </w:t>
      </w:r>
      <w:r w:rsidR="006B7A18">
        <w:rPr>
          <w:sz w:val="28"/>
          <w:szCs w:val="28"/>
        </w:rPr>
        <w:t>по</w:t>
      </w:r>
      <w:r w:rsidR="00224E8A" w:rsidRPr="00E27D82">
        <w:rPr>
          <w:sz w:val="28"/>
          <w:szCs w:val="28"/>
        </w:rPr>
        <w:t>лзункового типа. Натяжное устройство с кривошипом обеспечивает перемещение направляющего колеса по дуге круга. Такое устройство применяют на тракторах с</w:t>
      </w:r>
      <w:r w:rsidR="002B44A1">
        <w:rPr>
          <w:sz w:val="28"/>
          <w:szCs w:val="28"/>
        </w:rPr>
        <w:t xml:space="preserve"> эластичной подвеской (Т-180, ДТ</w:t>
      </w:r>
      <w:r w:rsidR="00224E8A" w:rsidRPr="00E27D82">
        <w:rPr>
          <w:sz w:val="28"/>
          <w:szCs w:val="28"/>
        </w:rPr>
        <w:t>-75 и др.). Натяжное устройство с ползунами,</w:t>
      </w:r>
      <w:r w:rsidR="006B7A18">
        <w:rPr>
          <w:sz w:val="28"/>
          <w:szCs w:val="28"/>
        </w:rPr>
        <w:t xml:space="preserve"> </w:t>
      </w:r>
      <w:r w:rsidRPr="00E27D82">
        <w:rPr>
          <w:sz w:val="28"/>
          <w:szCs w:val="28"/>
        </w:rPr>
        <w:t>обеспечивающее поступательное перемещение направляющего колеса, применяют на тракторах с</w:t>
      </w:r>
      <w:r w:rsidR="00224E8A" w:rsidRPr="00E27D82">
        <w:rPr>
          <w:sz w:val="28"/>
          <w:szCs w:val="28"/>
        </w:rPr>
        <w:t xml:space="preserve"> полужесткой подвеской.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</w:p>
    <w:p w:rsidR="006A0F3B" w:rsidRPr="006B7A18" w:rsidRDefault="002B44A1" w:rsidP="00D41D43">
      <w:pPr>
        <w:spacing w:line="360" w:lineRule="auto"/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6A0F3B" w:rsidRPr="006B7A18">
        <w:rPr>
          <w:b/>
          <w:bCs/>
          <w:sz w:val="28"/>
          <w:szCs w:val="28"/>
        </w:rPr>
        <w:t>.6.3. Опорные катки и поддерживающие ролики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Опорные катки служат для передачи массы трактора</w:t>
      </w:r>
      <w:r w:rsidR="006218CD">
        <w:rPr>
          <w:sz w:val="28"/>
          <w:szCs w:val="28"/>
        </w:rPr>
        <w:t>,</w:t>
      </w:r>
      <w:r w:rsidRPr="00E27D82">
        <w:rPr>
          <w:sz w:val="28"/>
          <w:szCs w:val="28"/>
        </w:rPr>
        <w:t xml:space="preserve"> через гусеницы на грунт и для</w:t>
      </w:r>
      <w:r w:rsidR="006B7A18">
        <w:rPr>
          <w:sz w:val="28"/>
          <w:szCs w:val="28"/>
        </w:rPr>
        <w:t xml:space="preserve"> </w:t>
      </w:r>
      <w:r w:rsidRPr="00E27D82">
        <w:rPr>
          <w:sz w:val="28"/>
          <w:szCs w:val="28"/>
        </w:rPr>
        <w:t>перекатывания остова трактора по гусеничной цепи.</w:t>
      </w:r>
    </w:p>
    <w:p w:rsidR="006A0F3B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Опорные катки на тракторах применяют как литые, так и штампованные, с ребордами и без</w:t>
      </w:r>
      <w:r w:rsidR="00F62E1A" w:rsidRPr="00E27D82">
        <w:rPr>
          <w:sz w:val="28"/>
          <w:szCs w:val="28"/>
        </w:rPr>
        <w:t xml:space="preserve"> них. Оси катков выполняют неподвижными и вращающимися вместе с</w:t>
      </w:r>
      <w:r w:rsidR="00441B24">
        <w:rPr>
          <w:sz w:val="28"/>
          <w:szCs w:val="28"/>
        </w:rPr>
        <w:t xml:space="preserve"> катком. </w:t>
      </w:r>
    </w:p>
    <w:p w:rsidR="00FC238C" w:rsidRDefault="00FC238C" w:rsidP="00D41D43">
      <w:pPr>
        <w:spacing w:line="360" w:lineRule="auto"/>
        <w:ind w:firstLine="360"/>
        <w:jc w:val="both"/>
        <w:rPr>
          <w:sz w:val="28"/>
          <w:szCs w:val="28"/>
        </w:rPr>
      </w:pPr>
    </w:p>
    <w:p w:rsidR="00841029" w:rsidRDefault="00841029" w:rsidP="00DE4D31">
      <w:pPr>
        <w:spacing w:line="360" w:lineRule="auto"/>
        <w:ind w:left="2832" w:firstLine="708"/>
        <w:rPr>
          <w:b/>
          <w:bCs/>
          <w:sz w:val="28"/>
          <w:szCs w:val="28"/>
        </w:rPr>
        <w:sectPr w:rsidR="00841029" w:rsidSect="00D41D43">
          <w:pgSz w:w="11906" w:h="16838" w:code="9"/>
          <w:pgMar w:top="1134" w:right="567" w:bottom="567" w:left="1701" w:header="709" w:footer="709" w:gutter="0"/>
          <w:cols w:space="708"/>
          <w:docGrid w:linePitch="360"/>
        </w:sectPr>
      </w:pPr>
    </w:p>
    <w:p w:rsidR="006A0F3B" w:rsidRPr="006B7A18" w:rsidRDefault="005656E3" w:rsidP="00DE4D31">
      <w:pPr>
        <w:spacing w:line="360" w:lineRule="auto"/>
        <w:ind w:left="2832"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6A0F3B" w:rsidRPr="006B7A18">
        <w:rPr>
          <w:b/>
          <w:bCs/>
          <w:sz w:val="28"/>
          <w:szCs w:val="28"/>
        </w:rPr>
        <w:t>.6.4. Подвеска</w:t>
      </w:r>
    </w:p>
    <w:p w:rsidR="00ED38B6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Подвеска служит для соединения остова с гусеничным движителем, передачи массы</w:t>
      </w:r>
      <w:r w:rsidR="006B7A18">
        <w:rPr>
          <w:sz w:val="28"/>
          <w:szCs w:val="28"/>
        </w:rPr>
        <w:t xml:space="preserve"> </w:t>
      </w:r>
      <w:r w:rsidRPr="00E27D82">
        <w:rPr>
          <w:sz w:val="28"/>
          <w:szCs w:val="28"/>
        </w:rPr>
        <w:t>трактора на опорные катки и обеспечения плавного хода трактора. Подвески тракторов разделяются на</w:t>
      </w:r>
      <w:r w:rsidR="00ED38B6" w:rsidRPr="00E27D82">
        <w:rPr>
          <w:sz w:val="28"/>
          <w:szCs w:val="28"/>
        </w:rPr>
        <w:t xml:space="preserve"> два основных типа: полужесткие и эластичные.</w:t>
      </w:r>
    </w:p>
    <w:p w:rsidR="00ED38B6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В полужестких подвесках оси опорных катков и натяжного колеса</w:t>
      </w:r>
      <w:r w:rsidR="007338A6">
        <w:rPr>
          <w:sz w:val="28"/>
          <w:szCs w:val="28"/>
        </w:rPr>
        <w:t>,</w:t>
      </w:r>
      <w:r w:rsidRPr="00E27D82">
        <w:rPr>
          <w:sz w:val="28"/>
          <w:szCs w:val="28"/>
        </w:rPr>
        <w:t xml:space="preserve"> с амортизирующим</w:t>
      </w:r>
      <w:r w:rsidR="00ED38B6" w:rsidRPr="00E27D82">
        <w:rPr>
          <w:sz w:val="28"/>
          <w:szCs w:val="28"/>
        </w:rPr>
        <w:t xml:space="preserve"> устройство устанавливают на раме гусеницы, которая задней частью закреплена шарнирно в точке на остове трактора, а спереди соединена с остовом с помощью рессоры или пружины. Ось качения рамы гусеницы относительно остова совпадает с осью ведущих колес или располагается спереди нее. Полужесткие подвески применяют на тракторах Т-100, Т-130 и др.</w:t>
      </w:r>
    </w:p>
    <w:p w:rsidR="00ED38B6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В эластичных подвесках оси опорных катков соединяются с остовом трактора с помощью</w:t>
      </w:r>
      <w:r w:rsidR="00ED38B6" w:rsidRPr="00E27D82">
        <w:rPr>
          <w:sz w:val="28"/>
          <w:szCs w:val="28"/>
        </w:rPr>
        <w:t xml:space="preserve"> рессор, пружин и рычагов. Эластичные подвески подразделяют на независимые и балансирные.</w:t>
      </w:r>
    </w:p>
    <w:p w:rsidR="00ED38B6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У независимой подвески каждый опорный каток имеет отдельную упругую связь с остовом,</w:t>
      </w:r>
      <w:r w:rsidR="00ED38B6" w:rsidRPr="00E27D82">
        <w:rPr>
          <w:sz w:val="28"/>
          <w:szCs w:val="28"/>
        </w:rPr>
        <w:t xml:space="preserve"> а у балансирной два или группа опорных катков соединены с остовом с помощью упругой связи. Наиболее распространены на тракторах эластичные балансирные подвески.</w:t>
      </w:r>
    </w:p>
    <w:p w:rsidR="00ED38B6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В балансирных подвесках оси опорных катков соединены системой, балансиров и упругим</w:t>
      </w:r>
      <w:r w:rsidR="00ED38B6" w:rsidRPr="00E27D82">
        <w:rPr>
          <w:sz w:val="28"/>
          <w:szCs w:val="28"/>
        </w:rPr>
        <w:t xml:space="preserve"> элементом (пружина) в так называемые кар</w:t>
      </w:r>
      <w:r w:rsidR="00F808B3" w:rsidRPr="00E27D82">
        <w:rPr>
          <w:sz w:val="28"/>
          <w:szCs w:val="28"/>
        </w:rPr>
        <w:t>етки.</w:t>
      </w:r>
      <w:r w:rsidR="00ED38B6" w:rsidRPr="00E27D82">
        <w:rPr>
          <w:sz w:val="28"/>
          <w:szCs w:val="28"/>
        </w:rPr>
        <w:t xml:space="preserve"> Каждая каретка соединена с остовом трактора шарнирно на оси.</w:t>
      </w:r>
    </w:p>
    <w:p w:rsidR="006A0F3B" w:rsidRPr="00E27D82" w:rsidRDefault="006A0F3B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Такие подвески применяют на тракторах Т-180, ДТ-75 и др.</w:t>
      </w:r>
    </w:p>
    <w:p w:rsidR="00527E64" w:rsidRPr="0071621D" w:rsidRDefault="006A0F3B" w:rsidP="00EC2DC4">
      <w:pPr>
        <w:spacing w:line="360" w:lineRule="auto"/>
        <w:ind w:firstLine="360"/>
        <w:jc w:val="both"/>
        <w:rPr>
          <w:sz w:val="28"/>
          <w:szCs w:val="28"/>
        </w:rPr>
      </w:pPr>
      <w:r w:rsidRPr="00E27D82">
        <w:rPr>
          <w:sz w:val="28"/>
          <w:szCs w:val="28"/>
        </w:rPr>
        <w:t>Эластичная подвеска по сравнению с полужесткой обеспечивает лучшую плавность хода при</w:t>
      </w:r>
      <w:r w:rsidR="00ED38B6" w:rsidRPr="00E27D82">
        <w:rPr>
          <w:sz w:val="28"/>
          <w:szCs w:val="28"/>
        </w:rPr>
        <w:t xml:space="preserve"> движении трактора на повышенных скоростя</w:t>
      </w:r>
      <w:r w:rsidR="0024596B">
        <w:rPr>
          <w:sz w:val="28"/>
          <w:szCs w:val="28"/>
        </w:rPr>
        <w:t>х.</w:t>
      </w:r>
    </w:p>
    <w:p w:rsidR="005C433A" w:rsidRDefault="005C433A" w:rsidP="00EC2DC4">
      <w:pPr>
        <w:spacing w:line="360" w:lineRule="auto"/>
        <w:ind w:left="2124" w:firstLine="708"/>
        <w:rPr>
          <w:b/>
          <w:bCs/>
          <w:sz w:val="28"/>
          <w:szCs w:val="28"/>
        </w:rPr>
        <w:sectPr w:rsidR="005C433A" w:rsidSect="00D41D43">
          <w:pgSz w:w="11906" w:h="16838" w:code="9"/>
          <w:pgMar w:top="1134" w:right="567" w:bottom="567" w:left="1701" w:header="709" w:footer="709" w:gutter="0"/>
          <w:cols w:space="708"/>
          <w:docGrid w:linePitch="360"/>
        </w:sectPr>
      </w:pPr>
    </w:p>
    <w:p w:rsidR="00EC2DC4" w:rsidRPr="0071621D" w:rsidRDefault="008858B2" w:rsidP="00EC2DC4">
      <w:pPr>
        <w:spacing w:line="360" w:lineRule="auto"/>
        <w:ind w:left="2124"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2.1. Устройство рамы</w:t>
      </w:r>
    </w:p>
    <w:p w:rsidR="001614A9" w:rsidRDefault="00967490" w:rsidP="00D41D43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Рама автомобиля – штампованная, клёпаная, состоит из двух лонжеронов швеллерного сечения, </w:t>
      </w:r>
      <w:r w:rsidR="001614A9">
        <w:rPr>
          <w:sz w:val="28"/>
          <w:szCs w:val="28"/>
        </w:rPr>
        <w:t>переменных по длине и соединённых поперечинами. Спереди рама имеет буфер. К передним концам лонжеронов прикреплены болтами буксирные крюки для буксировки автомобиля.</w:t>
      </w:r>
    </w:p>
    <w:p w:rsidR="00817FEB" w:rsidRDefault="001614A9" w:rsidP="00D41D43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На задней </w:t>
      </w:r>
      <w:r w:rsidR="00B8416E">
        <w:rPr>
          <w:sz w:val="28"/>
          <w:szCs w:val="28"/>
        </w:rPr>
        <w:t xml:space="preserve">поперечине автомобилей КамАЗ-5320, -53212, установлено тягово-сцепное устройство с резиновыми упругими элементами, обеспечивающими двустороннюю амортизацию. </w:t>
      </w:r>
    </w:p>
    <w:p w:rsidR="00E22A45" w:rsidRDefault="00817FEB" w:rsidP="00D41D43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Лонжероны изготовлены из полосовой стали толщиной 8 мм. Максимальное сечение лонжерона 262х80 мм. Рамы </w:t>
      </w:r>
      <w:r w:rsidR="00E26606">
        <w:rPr>
          <w:sz w:val="28"/>
          <w:szCs w:val="28"/>
        </w:rPr>
        <w:t>автомобилей имеют разную длину</w:t>
      </w:r>
      <w:r w:rsidR="00E26606" w:rsidRPr="00E26606">
        <w:rPr>
          <w:sz w:val="28"/>
          <w:szCs w:val="28"/>
        </w:rPr>
        <w:t xml:space="preserve">: </w:t>
      </w:r>
      <w:r w:rsidR="00E26606">
        <w:rPr>
          <w:sz w:val="28"/>
          <w:szCs w:val="28"/>
        </w:rPr>
        <w:t>КамАЗ-5320 – нормальную,</w:t>
      </w:r>
      <w:r w:rsidR="003B73B4">
        <w:rPr>
          <w:sz w:val="28"/>
          <w:szCs w:val="28"/>
        </w:rPr>
        <w:t xml:space="preserve"> КамАЗ</w:t>
      </w:r>
      <w:r w:rsidR="00E26606">
        <w:rPr>
          <w:sz w:val="28"/>
          <w:szCs w:val="28"/>
        </w:rPr>
        <w:t xml:space="preserve"> 5410—укороченную, </w:t>
      </w:r>
      <w:r w:rsidR="003B73B4">
        <w:rPr>
          <w:sz w:val="28"/>
          <w:szCs w:val="28"/>
        </w:rPr>
        <w:t xml:space="preserve">КамАЗ </w:t>
      </w:r>
      <w:r w:rsidR="00E26606">
        <w:rPr>
          <w:sz w:val="28"/>
          <w:szCs w:val="28"/>
        </w:rPr>
        <w:t>53212—удлинённую. Удлинённые рамы снабжены усилительными накладками лонжеронов в зоне пятой поперечины. Кронштейны опор силового аг</w:t>
      </w:r>
      <w:r w:rsidR="005B2D93">
        <w:rPr>
          <w:sz w:val="28"/>
          <w:szCs w:val="28"/>
        </w:rPr>
        <w:t>регата и передней подвески соеди</w:t>
      </w:r>
      <w:r w:rsidR="00E26606">
        <w:rPr>
          <w:sz w:val="28"/>
          <w:szCs w:val="28"/>
        </w:rPr>
        <w:t>нены с деталями рамы заклепками</w:t>
      </w:r>
      <w:r w:rsidR="005B2D93">
        <w:rPr>
          <w:sz w:val="28"/>
          <w:szCs w:val="28"/>
        </w:rPr>
        <w:t>.</w:t>
      </w:r>
    </w:p>
    <w:p w:rsidR="00DE4D31" w:rsidRDefault="005B2D93" w:rsidP="00D41D43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Тягово—сцепное устройство КамАЗ-5320 </w:t>
      </w:r>
      <w:r>
        <w:rPr>
          <w:sz w:val="28"/>
          <w:szCs w:val="28"/>
        </w:rPr>
        <w:t xml:space="preserve">типа </w:t>
      </w:r>
      <w:r w:rsidRPr="005B2D93">
        <w:rPr>
          <w:sz w:val="28"/>
          <w:szCs w:val="28"/>
        </w:rPr>
        <w:t>“</w:t>
      </w:r>
      <w:r>
        <w:rPr>
          <w:sz w:val="28"/>
          <w:szCs w:val="28"/>
        </w:rPr>
        <w:t xml:space="preserve"> крюк-петля </w:t>
      </w:r>
      <w:r w:rsidRPr="005B2D93">
        <w:rPr>
          <w:sz w:val="28"/>
          <w:szCs w:val="28"/>
        </w:rPr>
        <w:t>”</w:t>
      </w:r>
      <w:r>
        <w:rPr>
          <w:sz w:val="28"/>
          <w:szCs w:val="28"/>
        </w:rPr>
        <w:t xml:space="preserve"> </w:t>
      </w:r>
      <w:r w:rsidR="00C74EAB">
        <w:rPr>
          <w:sz w:val="28"/>
          <w:szCs w:val="28"/>
        </w:rPr>
        <w:t xml:space="preserve">( на рисунке ) </w:t>
      </w:r>
      <w:r>
        <w:rPr>
          <w:sz w:val="28"/>
          <w:szCs w:val="28"/>
        </w:rPr>
        <w:t>состоит из крюка</w:t>
      </w:r>
      <w:r w:rsidR="00E22A45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, хвостовик которого </w:t>
      </w:r>
      <w:r w:rsidR="00107F6E">
        <w:rPr>
          <w:sz w:val="28"/>
          <w:szCs w:val="28"/>
        </w:rPr>
        <w:t>проходит через отверстие в задней поперечины рамы. Стебель буксирного крюка вставлен в массивный цилиндрический корпус</w:t>
      </w:r>
      <w:r w:rsidR="00C74EAB">
        <w:rPr>
          <w:sz w:val="28"/>
          <w:szCs w:val="28"/>
        </w:rPr>
        <w:t xml:space="preserve"> 2</w:t>
      </w:r>
      <w:r w:rsidR="00107F6E">
        <w:rPr>
          <w:sz w:val="28"/>
          <w:szCs w:val="28"/>
        </w:rPr>
        <w:t>, с одной стороны закрытый защитным колпаком, а с другой – крышкой</w:t>
      </w:r>
      <w:r w:rsidR="00E22A45">
        <w:rPr>
          <w:sz w:val="28"/>
          <w:szCs w:val="28"/>
        </w:rPr>
        <w:t xml:space="preserve"> </w:t>
      </w:r>
      <w:r w:rsidR="00107F6E">
        <w:rPr>
          <w:sz w:val="28"/>
          <w:szCs w:val="28"/>
        </w:rPr>
        <w:t xml:space="preserve"> корпуса. Резиновый упругий буфер</w:t>
      </w:r>
      <w:r w:rsidR="00E22A45">
        <w:rPr>
          <w:sz w:val="28"/>
          <w:szCs w:val="28"/>
        </w:rPr>
        <w:t xml:space="preserve"> </w:t>
      </w:r>
      <w:r w:rsidR="00107F6E">
        <w:rPr>
          <w:sz w:val="28"/>
          <w:szCs w:val="28"/>
        </w:rPr>
        <w:t xml:space="preserve"> расположен между фланцами</w:t>
      </w:r>
      <w:r w:rsidR="00E22A45">
        <w:rPr>
          <w:sz w:val="28"/>
          <w:szCs w:val="28"/>
        </w:rPr>
        <w:t xml:space="preserve"> </w:t>
      </w:r>
      <w:r w:rsidR="00107F6E">
        <w:rPr>
          <w:sz w:val="28"/>
          <w:szCs w:val="28"/>
        </w:rPr>
        <w:t xml:space="preserve">, </w:t>
      </w:r>
      <w:r w:rsidR="00914A67">
        <w:rPr>
          <w:sz w:val="28"/>
          <w:szCs w:val="28"/>
        </w:rPr>
        <w:t xml:space="preserve">с помощью которых создаётся необходимый предварительный натяг резинового буфера, смягчающего ударные нагрузки при трогании автомобиля с прицепом с </w:t>
      </w:r>
      <w:r w:rsidR="00C74EAB">
        <w:rPr>
          <w:sz w:val="28"/>
          <w:szCs w:val="28"/>
        </w:rPr>
        <w:t>места, а также при движении</w:t>
      </w:r>
      <w:r w:rsidR="00914A67">
        <w:rPr>
          <w:sz w:val="28"/>
          <w:szCs w:val="28"/>
        </w:rPr>
        <w:t xml:space="preserve"> по не ровной дороге</w:t>
      </w:r>
      <w:r w:rsidR="00E22A45">
        <w:rPr>
          <w:sz w:val="28"/>
          <w:szCs w:val="28"/>
        </w:rPr>
        <w:t xml:space="preserve">. На пальце  установлена защелка крюка </w:t>
      </w:r>
      <w:r w:rsidR="00C74EAB">
        <w:rPr>
          <w:sz w:val="28"/>
          <w:szCs w:val="28"/>
        </w:rPr>
        <w:t>,застопоренная собачкой</w:t>
      </w:r>
      <w:r w:rsidR="00E22A45">
        <w:rPr>
          <w:sz w:val="28"/>
          <w:szCs w:val="28"/>
        </w:rPr>
        <w:t xml:space="preserve"> </w:t>
      </w:r>
      <w:r w:rsidR="006C4A4D">
        <w:rPr>
          <w:sz w:val="28"/>
          <w:szCs w:val="28"/>
        </w:rPr>
        <w:t>, благо</w:t>
      </w:r>
      <w:r w:rsidR="00C74EAB">
        <w:rPr>
          <w:sz w:val="28"/>
          <w:szCs w:val="28"/>
        </w:rPr>
        <w:t xml:space="preserve">даря </w:t>
      </w:r>
      <w:r w:rsidR="006C4A4D">
        <w:rPr>
          <w:sz w:val="28"/>
          <w:szCs w:val="28"/>
        </w:rPr>
        <w:t>чему исключается возможность выхода дышла из зацепления с крюком.</w:t>
      </w:r>
      <w:r w:rsidR="00967490">
        <w:rPr>
          <w:sz w:val="28"/>
          <w:szCs w:val="28"/>
        </w:rPr>
        <w:tab/>
      </w:r>
    </w:p>
    <w:p w:rsidR="00AD436D" w:rsidRDefault="0056499B" w:rsidP="0029539E">
      <w:pPr>
        <w:spacing w:line="360" w:lineRule="auto"/>
      </w:pPr>
      <w:r>
        <w:pict>
          <v:shape id="_x0000_i1028" type="#_x0000_t75" style="width:448.5pt;height:205.5pt">
            <v:imagedata r:id="rId9" o:title="" cropleft="1950f" chromakey="#efefef" gain="93623f" blacklevel="-1966f"/>
          </v:shape>
        </w:pict>
      </w:r>
    </w:p>
    <w:p w:rsidR="0029539E" w:rsidRPr="00F66D65" w:rsidRDefault="0029539E" w:rsidP="0029539E">
      <w:pPr>
        <w:shd w:val="clear" w:color="auto" w:fill="FFFFFF"/>
        <w:ind w:firstLine="360"/>
      </w:pPr>
      <w:r w:rsidRPr="00F66D65">
        <w:rPr>
          <w:b/>
          <w:bCs/>
        </w:rPr>
        <w:t xml:space="preserve"> Рама автомобиля КамАЗ-5320:</w:t>
      </w:r>
    </w:p>
    <w:p w:rsidR="0029539E" w:rsidRPr="0029539E" w:rsidRDefault="00FE6887" w:rsidP="0029539E">
      <w:pPr>
        <w:shd w:val="clear" w:color="auto" w:fill="FFFFFF"/>
        <w:rPr>
          <w:sz w:val="28"/>
          <w:szCs w:val="28"/>
        </w:rPr>
      </w:pPr>
      <w:r w:rsidRPr="00F66D65">
        <w:rPr>
          <w:bCs/>
          <w:iCs/>
        </w:rPr>
        <w:t>1</w:t>
      </w:r>
      <w:r w:rsidR="0029539E" w:rsidRPr="00F66D65">
        <w:rPr>
          <w:bCs/>
          <w:i/>
          <w:iCs/>
        </w:rPr>
        <w:t>—</w:t>
      </w:r>
      <w:r w:rsidR="0029539E" w:rsidRPr="00F66D65">
        <w:rPr>
          <w:bCs/>
          <w:iCs/>
        </w:rPr>
        <w:t>тягово</w:t>
      </w:r>
      <w:r w:rsidR="0029539E" w:rsidRPr="00F66D65">
        <w:rPr>
          <w:bCs/>
          <w:i/>
          <w:iCs/>
        </w:rPr>
        <w:t>-</w:t>
      </w:r>
      <w:r w:rsidR="0029539E" w:rsidRPr="00F66D65">
        <w:rPr>
          <w:bCs/>
          <w:iCs/>
        </w:rPr>
        <w:t>сцепное устройство, 2</w:t>
      </w:r>
      <w:r w:rsidR="0029539E" w:rsidRPr="00F66D65">
        <w:rPr>
          <w:bCs/>
          <w:i/>
          <w:iCs/>
        </w:rPr>
        <w:t xml:space="preserve"> — </w:t>
      </w:r>
      <w:r w:rsidRPr="00F66D65">
        <w:rPr>
          <w:bCs/>
        </w:rPr>
        <w:t>задняя</w:t>
      </w:r>
      <w:r w:rsidR="0029539E" w:rsidRPr="00F66D65">
        <w:rPr>
          <w:bCs/>
        </w:rPr>
        <w:t xml:space="preserve"> поперечи</w:t>
      </w:r>
      <w:r w:rsidRPr="00F66D65">
        <w:rPr>
          <w:bCs/>
        </w:rPr>
        <w:t xml:space="preserve">на, 3 – </w:t>
      </w:r>
      <w:r w:rsidR="0029539E" w:rsidRPr="00F66D65">
        <w:rPr>
          <w:bCs/>
        </w:rPr>
        <w:t>кронштейн</w:t>
      </w:r>
      <w:r w:rsidRPr="00F66D65">
        <w:rPr>
          <w:bCs/>
        </w:rPr>
        <w:t xml:space="preserve"> </w:t>
      </w:r>
      <w:r w:rsidR="0029539E" w:rsidRPr="00F66D65">
        <w:rPr>
          <w:bCs/>
        </w:rPr>
        <w:t>задне</w:t>
      </w:r>
      <w:r w:rsidRPr="00F66D65">
        <w:rPr>
          <w:bCs/>
        </w:rPr>
        <w:t xml:space="preserve">й </w:t>
      </w:r>
      <w:r w:rsidR="0029539E" w:rsidRPr="00F66D65">
        <w:rPr>
          <w:bCs/>
        </w:rPr>
        <w:t>опо</w:t>
      </w:r>
      <w:r w:rsidRPr="00F66D65">
        <w:rPr>
          <w:bCs/>
        </w:rPr>
        <w:t xml:space="preserve">ры </w:t>
      </w:r>
      <w:r w:rsidR="0029539E" w:rsidRPr="00F66D65">
        <w:rPr>
          <w:bCs/>
        </w:rPr>
        <w:t>двигате</w:t>
      </w:r>
      <w:r w:rsidRPr="00F66D65">
        <w:rPr>
          <w:bCs/>
        </w:rPr>
        <w:t>ля, 4</w:t>
      </w:r>
      <w:r w:rsidR="0029539E" w:rsidRPr="00F66D65">
        <w:rPr>
          <w:bCs/>
        </w:rPr>
        <w:t xml:space="preserve"> — зад</w:t>
      </w:r>
      <w:r w:rsidRPr="00F66D65">
        <w:rPr>
          <w:bCs/>
        </w:rPr>
        <w:t xml:space="preserve">ний </w:t>
      </w:r>
      <w:r w:rsidR="0029539E" w:rsidRPr="00F66D65">
        <w:rPr>
          <w:bCs/>
        </w:rPr>
        <w:t>крон</w:t>
      </w:r>
      <w:r w:rsidRPr="00F66D65">
        <w:rPr>
          <w:bCs/>
        </w:rPr>
        <w:t xml:space="preserve">штейн </w:t>
      </w:r>
      <w:r w:rsidR="0029539E" w:rsidRPr="00F66D65">
        <w:rPr>
          <w:bCs/>
        </w:rPr>
        <w:t>пе</w:t>
      </w:r>
      <w:r w:rsidRPr="00F66D65">
        <w:rPr>
          <w:bCs/>
        </w:rPr>
        <w:t xml:space="preserve">редней подвески, 5 —кронштейн </w:t>
      </w:r>
      <w:r w:rsidR="0029539E" w:rsidRPr="00F66D65">
        <w:rPr>
          <w:bCs/>
        </w:rPr>
        <w:t>перед</w:t>
      </w:r>
      <w:r w:rsidRPr="00F66D65">
        <w:rPr>
          <w:bCs/>
        </w:rPr>
        <w:t xml:space="preserve">ней </w:t>
      </w:r>
      <w:r w:rsidR="0029539E" w:rsidRPr="00F66D65">
        <w:rPr>
          <w:bCs/>
        </w:rPr>
        <w:t>опо</w:t>
      </w:r>
      <w:r w:rsidRPr="00F66D65">
        <w:rPr>
          <w:bCs/>
        </w:rPr>
        <w:t xml:space="preserve">ры </w:t>
      </w:r>
      <w:r w:rsidR="0029539E" w:rsidRPr="00F66D65">
        <w:rPr>
          <w:bCs/>
        </w:rPr>
        <w:t>двига</w:t>
      </w:r>
      <w:r w:rsidRPr="00F66D65">
        <w:rPr>
          <w:bCs/>
        </w:rPr>
        <w:t>теля,</w:t>
      </w:r>
      <w:r w:rsidR="0029539E" w:rsidRPr="00F66D65">
        <w:rPr>
          <w:bCs/>
        </w:rPr>
        <w:t xml:space="preserve"> </w:t>
      </w:r>
      <w:r w:rsidR="0029539E" w:rsidRPr="00F66D65">
        <w:rPr>
          <w:bCs/>
          <w:i/>
          <w:iCs/>
        </w:rPr>
        <w:t xml:space="preserve">6 </w:t>
      </w:r>
      <w:r w:rsidRPr="00F66D65">
        <w:rPr>
          <w:bCs/>
        </w:rPr>
        <w:t xml:space="preserve">— скоба подвески </w:t>
      </w:r>
      <w:r w:rsidR="0029539E" w:rsidRPr="00F66D65">
        <w:rPr>
          <w:bCs/>
        </w:rPr>
        <w:t>радиато</w:t>
      </w:r>
      <w:r w:rsidRPr="00F66D65">
        <w:rPr>
          <w:bCs/>
        </w:rPr>
        <w:t xml:space="preserve">ра, 7 —передний </w:t>
      </w:r>
      <w:r w:rsidR="0029539E" w:rsidRPr="00F66D65">
        <w:rPr>
          <w:bCs/>
        </w:rPr>
        <w:t>крон</w:t>
      </w:r>
      <w:r w:rsidRPr="00F66D65">
        <w:rPr>
          <w:bCs/>
        </w:rPr>
        <w:t xml:space="preserve">штейн </w:t>
      </w:r>
      <w:r w:rsidR="0029539E" w:rsidRPr="00F66D65">
        <w:rPr>
          <w:bCs/>
        </w:rPr>
        <w:t>пе</w:t>
      </w:r>
      <w:r w:rsidRPr="00F66D65">
        <w:rPr>
          <w:bCs/>
        </w:rPr>
        <w:t xml:space="preserve">редней </w:t>
      </w:r>
      <w:r w:rsidR="0029539E" w:rsidRPr="00F66D65">
        <w:rPr>
          <w:bCs/>
        </w:rPr>
        <w:t xml:space="preserve">подвески; </w:t>
      </w:r>
      <w:r w:rsidRPr="00F66D65">
        <w:rPr>
          <w:bCs/>
        </w:rPr>
        <w:t>8</w:t>
      </w:r>
      <w:r w:rsidR="0029539E" w:rsidRPr="00F66D65">
        <w:rPr>
          <w:bCs/>
          <w:i/>
          <w:iCs/>
        </w:rPr>
        <w:t xml:space="preserve"> — </w:t>
      </w:r>
      <w:r w:rsidRPr="00F66D65">
        <w:rPr>
          <w:bCs/>
        </w:rPr>
        <w:t xml:space="preserve">буксирные </w:t>
      </w:r>
      <w:r w:rsidR="0029539E" w:rsidRPr="00F66D65">
        <w:rPr>
          <w:bCs/>
        </w:rPr>
        <w:t>крю</w:t>
      </w:r>
      <w:r w:rsidRPr="00F66D65">
        <w:rPr>
          <w:bCs/>
        </w:rPr>
        <w:t>ки; 9 —пе</w:t>
      </w:r>
      <w:r w:rsidR="0029539E" w:rsidRPr="00F66D65">
        <w:rPr>
          <w:bCs/>
        </w:rPr>
        <w:t>редний</w:t>
      </w:r>
      <w:r w:rsidR="0029539E" w:rsidRPr="00F66D65">
        <w:rPr>
          <w:b/>
          <w:bCs/>
        </w:rPr>
        <w:t xml:space="preserve"> </w:t>
      </w:r>
      <w:r w:rsidR="0029539E" w:rsidRPr="00F66D65">
        <w:rPr>
          <w:bCs/>
        </w:rPr>
        <w:t>буфер</w:t>
      </w:r>
      <w:r>
        <w:rPr>
          <w:bCs/>
          <w:sz w:val="28"/>
          <w:szCs w:val="28"/>
        </w:rPr>
        <w:t>.</w:t>
      </w:r>
    </w:p>
    <w:p w:rsidR="00025994" w:rsidRPr="00F83B28" w:rsidRDefault="00025994" w:rsidP="009F3766">
      <w:pPr>
        <w:spacing w:line="360" w:lineRule="auto"/>
        <w:ind w:left="212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2.2 Типы рам их сравнение и применение</w:t>
      </w:r>
    </w:p>
    <w:p w:rsidR="00025994" w:rsidRDefault="003B73B4" w:rsidP="007338A6">
      <w:pPr>
        <w:tabs>
          <w:tab w:val="left" w:pos="54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Рамы по конструкции делятся на </w:t>
      </w:r>
      <w:r w:rsidRPr="007338A6">
        <w:rPr>
          <w:b/>
          <w:bCs/>
          <w:sz w:val="28"/>
          <w:szCs w:val="28"/>
        </w:rPr>
        <w:t>лонжеронные,</w:t>
      </w:r>
      <w:r>
        <w:rPr>
          <w:sz w:val="28"/>
          <w:szCs w:val="28"/>
        </w:rPr>
        <w:t xml:space="preserve"> </w:t>
      </w:r>
      <w:r w:rsidRPr="007338A6">
        <w:rPr>
          <w:b/>
          <w:bCs/>
          <w:sz w:val="28"/>
          <w:szCs w:val="28"/>
        </w:rPr>
        <w:t>центральные ( хребтовые</w:t>
      </w:r>
      <w:r>
        <w:rPr>
          <w:sz w:val="28"/>
          <w:szCs w:val="28"/>
        </w:rPr>
        <w:t xml:space="preserve"> ) и </w:t>
      </w:r>
      <w:r w:rsidRPr="007338A6">
        <w:rPr>
          <w:b/>
          <w:bCs/>
          <w:sz w:val="28"/>
          <w:szCs w:val="28"/>
        </w:rPr>
        <w:t>Х образные ( смешанные</w:t>
      </w:r>
      <w:r>
        <w:rPr>
          <w:sz w:val="28"/>
          <w:szCs w:val="28"/>
        </w:rPr>
        <w:t xml:space="preserve"> ).</w:t>
      </w:r>
    </w:p>
    <w:p w:rsidR="003B73B4" w:rsidRDefault="009F04D7" w:rsidP="00967490">
      <w:pPr>
        <w:spacing w:line="360" w:lineRule="auto"/>
        <w:ind w:firstLine="540"/>
        <w:jc w:val="both"/>
        <w:rPr>
          <w:sz w:val="28"/>
          <w:szCs w:val="28"/>
        </w:rPr>
      </w:pPr>
      <w:r w:rsidRPr="007338A6">
        <w:rPr>
          <w:b/>
          <w:bCs/>
          <w:i/>
          <w:iCs/>
          <w:sz w:val="28"/>
          <w:szCs w:val="28"/>
        </w:rPr>
        <w:t>А)</w:t>
      </w:r>
      <w:r>
        <w:rPr>
          <w:i/>
          <w:iCs/>
          <w:sz w:val="28"/>
          <w:szCs w:val="28"/>
        </w:rPr>
        <w:t xml:space="preserve"> </w:t>
      </w:r>
      <w:r w:rsidR="003B73B4" w:rsidRPr="007338A6">
        <w:rPr>
          <w:b/>
          <w:bCs/>
          <w:i/>
          <w:iCs/>
          <w:sz w:val="28"/>
          <w:szCs w:val="28"/>
        </w:rPr>
        <w:t>Лонжеронные рама</w:t>
      </w:r>
      <w:r w:rsidR="006A5E9B">
        <w:rPr>
          <w:i/>
          <w:iCs/>
          <w:sz w:val="28"/>
          <w:szCs w:val="28"/>
        </w:rPr>
        <w:t xml:space="preserve"> -</w:t>
      </w:r>
      <w:r w:rsidR="003B73B4">
        <w:rPr>
          <w:i/>
          <w:iCs/>
          <w:sz w:val="28"/>
          <w:szCs w:val="28"/>
        </w:rPr>
        <w:t xml:space="preserve"> </w:t>
      </w:r>
      <w:r w:rsidR="003B73B4">
        <w:rPr>
          <w:sz w:val="28"/>
          <w:szCs w:val="28"/>
        </w:rPr>
        <w:t xml:space="preserve">состоит из двух продольных балок (лонжеронов) 1, </w:t>
      </w:r>
      <w:r w:rsidR="00F55511">
        <w:rPr>
          <w:sz w:val="28"/>
          <w:szCs w:val="28"/>
        </w:rPr>
        <w:t>соединенных при помощи сварки или заклепок поперечинами (траверсами) 2. Лонжероны и траверсы штампуются из листовой стали и имеют П—сечение. Высота лонжеронов в средней части как более нагруженной увеличена. Лонжеронные рамы применяют на бол</w:t>
      </w:r>
      <w:r w:rsidR="006A5E9B">
        <w:rPr>
          <w:sz w:val="28"/>
          <w:szCs w:val="28"/>
        </w:rPr>
        <w:t>ьши</w:t>
      </w:r>
      <w:r w:rsidR="00F55511">
        <w:rPr>
          <w:sz w:val="28"/>
          <w:szCs w:val="28"/>
        </w:rPr>
        <w:t xml:space="preserve">нстве </w:t>
      </w:r>
      <w:r w:rsidR="006A5E9B">
        <w:rPr>
          <w:sz w:val="28"/>
          <w:szCs w:val="28"/>
        </w:rPr>
        <w:t>грузовых автомобилей.</w:t>
      </w:r>
    </w:p>
    <w:p w:rsidR="006A5E9B" w:rsidRDefault="009F04D7" w:rsidP="00967490">
      <w:pPr>
        <w:spacing w:line="360" w:lineRule="auto"/>
        <w:ind w:firstLine="540"/>
        <w:jc w:val="both"/>
        <w:rPr>
          <w:sz w:val="28"/>
          <w:szCs w:val="28"/>
        </w:rPr>
      </w:pPr>
      <w:r w:rsidRPr="007338A6">
        <w:rPr>
          <w:b/>
          <w:bCs/>
          <w:i/>
          <w:iCs/>
          <w:sz w:val="28"/>
          <w:szCs w:val="28"/>
        </w:rPr>
        <w:t xml:space="preserve">Б) </w:t>
      </w:r>
      <w:r w:rsidR="006A5E9B" w:rsidRPr="007338A6">
        <w:rPr>
          <w:b/>
          <w:bCs/>
          <w:i/>
          <w:iCs/>
          <w:sz w:val="28"/>
          <w:szCs w:val="28"/>
        </w:rPr>
        <w:t>Хребтовая рама</w:t>
      </w:r>
      <w:r w:rsidR="006A5E9B">
        <w:rPr>
          <w:i/>
          <w:iCs/>
          <w:sz w:val="28"/>
          <w:szCs w:val="28"/>
        </w:rPr>
        <w:t xml:space="preserve"> –</w:t>
      </w:r>
      <w:r>
        <w:rPr>
          <w:i/>
          <w:iCs/>
          <w:sz w:val="28"/>
          <w:szCs w:val="28"/>
        </w:rPr>
        <w:t xml:space="preserve"> </w:t>
      </w:r>
      <w:r w:rsidR="006A5E9B">
        <w:rPr>
          <w:sz w:val="28"/>
          <w:szCs w:val="28"/>
        </w:rPr>
        <w:t xml:space="preserve">состоит из центральной балки с поперечинами. </w:t>
      </w:r>
      <w:r>
        <w:rPr>
          <w:sz w:val="28"/>
          <w:szCs w:val="28"/>
        </w:rPr>
        <w:t>Балка может иметь трубчатое, швеллерное или коробчатое сечение. Хребтовые рамы на автомобилях применяют редко.</w:t>
      </w:r>
    </w:p>
    <w:p w:rsidR="007338A6" w:rsidRDefault="009F04D7" w:rsidP="00035D8E">
      <w:pPr>
        <w:spacing w:line="360" w:lineRule="auto"/>
        <w:ind w:firstLine="540"/>
        <w:jc w:val="both"/>
        <w:rPr>
          <w:sz w:val="28"/>
          <w:szCs w:val="28"/>
        </w:rPr>
      </w:pPr>
      <w:r w:rsidRPr="007338A6">
        <w:rPr>
          <w:b/>
          <w:bCs/>
          <w:i/>
          <w:iCs/>
          <w:sz w:val="28"/>
          <w:szCs w:val="28"/>
        </w:rPr>
        <w:t>В) Х-образная рама</w:t>
      </w:r>
      <w:r w:rsidR="0022323B">
        <w:rPr>
          <w:i/>
          <w:iCs/>
          <w:sz w:val="28"/>
          <w:szCs w:val="28"/>
        </w:rPr>
        <w:t xml:space="preserve"> -</w:t>
      </w:r>
      <w:r>
        <w:rPr>
          <w:i/>
          <w:iCs/>
          <w:sz w:val="28"/>
          <w:szCs w:val="28"/>
        </w:rPr>
        <w:t xml:space="preserve">- </w:t>
      </w:r>
      <w:r>
        <w:rPr>
          <w:sz w:val="28"/>
          <w:szCs w:val="28"/>
        </w:rPr>
        <w:t xml:space="preserve">состоит из средней балки, имеющей закрытый трубчатый профиль, </w:t>
      </w:r>
      <w:r w:rsidR="004B4204">
        <w:rPr>
          <w:sz w:val="28"/>
          <w:szCs w:val="28"/>
        </w:rPr>
        <w:t>передней и задней вильчатых частей. Рамы этой конструкции применяют на легковых автомобилях большой вместимости.</w:t>
      </w:r>
      <w:r w:rsidR="007F35EE" w:rsidRPr="007F35EE">
        <w:rPr>
          <w:sz w:val="28"/>
          <w:szCs w:val="28"/>
        </w:rPr>
        <w:t xml:space="preserve"> </w:t>
      </w:r>
    </w:p>
    <w:p w:rsidR="009F04D7" w:rsidRDefault="007F35EE" w:rsidP="00035D8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Многие легковые автомобили и автобусы имеют </w:t>
      </w:r>
      <w:r w:rsidRPr="007338A6">
        <w:rPr>
          <w:b/>
          <w:bCs/>
          <w:i/>
          <w:iCs/>
          <w:sz w:val="28"/>
          <w:szCs w:val="28"/>
        </w:rPr>
        <w:t>безрамную конструкцию</w:t>
      </w:r>
      <w:r>
        <w:rPr>
          <w:sz w:val="28"/>
          <w:szCs w:val="28"/>
        </w:rPr>
        <w:t xml:space="preserve"> – роль рамы выполняет несущий кузов. В этом случае днище кузова изготавливают достаточно жёстким, а в местах крепления узлов и агрегатов его усиливают накладками жёсткости. Для крепления двигателя, передней подвески и рулевое управления имеется подрамник, приваренный к днищу кузова.</w:t>
      </w:r>
    </w:p>
    <w:p w:rsidR="00F83B28" w:rsidRDefault="00F83B28" w:rsidP="00035D8E">
      <w:pPr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41029" w:rsidRDefault="0056499B" w:rsidP="00841029">
      <w:pPr>
        <w:spacing w:line="360" w:lineRule="auto"/>
        <w:ind w:hanging="108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29" type="#_x0000_t75" style="width:538.5pt;height:360.75pt">
            <v:imagedata r:id="rId10" o:title=""/>
          </v:shape>
        </w:pict>
      </w:r>
    </w:p>
    <w:p w:rsidR="00841029" w:rsidRDefault="00841029" w:rsidP="00841029">
      <w:pPr>
        <w:spacing w:line="360" w:lineRule="auto"/>
        <w:ind w:hanging="1080"/>
        <w:jc w:val="both"/>
        <w:rPr>
          <w:sz w:val="28"/>
          <w:szCs w:val="28"/>
          <w:lang w:val="en-US"/>
        </w:rPr>
      </w:pPr>
    </w:p>
    <w:p w:rsidR="00841029" w:rsidRDefault="00841029" w:rsidP="00841029">
      <w:pPr>
        <w:spacing w:line="360" w:lineRule="auto"/>
        <w:ind w:hanging="1080"/>
        <w:jc w:val="both"/>
        <w:rPr>
          <w:sz w:val="28"/>
          <w:szCs w:val="28"/>
          <w:lang w:val="en-US"/>
        </w:rPr>
      </w:pPr>
    </w:p>
    <w:p w:rsidR="00841029" w:rsidRPr="00841029" w:rsidRDefault="00841029" w:rsidP="00841029">
      <w:pPr>
        <w:spacing w:line="360" w:lineRule="auto"/>
        <w:ind w:hanging="1080"/>
        <w:jc w:val="both"/>
        <w:rPr>
          <w:sz w:val="28"/>
          <w:szCs w:val="28"/>
          <w:lang w:val="en-US"/>
        </w:rPr>
      </w:pPr>
    </w:p>
    <w:p w:rsidR="005C433A" w:rsidRDefault="005C433A" w:rsidP="00433283">
      <w:pPr>
        <w:spacing w:line="360" w:lineRule="auto"/>
        <w:ind w:firstLine="709"/>
        <w:jc w:val="center"/>
        <w:rPr>
          <w:b/>
          <w:bCs/>
          <w:sz w:val="28"/>
          <w:szCs w:val="28"/>
        </w:rPr>
        <w:sectPr w:rsidR="005C433A" w:rsidSect="00D41D43">
          <w:pgSz w:w="11906" w:h="16838" w:code="9"/>
          <w:pgMar w:top="1134" w:right="567" w:bottom="567" w:left="1701" w:header="709" w:footer="709" w:gutter="0"/>
          <w:cols w:space="708"/>
          <w:docGrid w:linePitch="360"/>
        </w:sectPr>
      </w:pPr>
    </w:p>
    <w:p w:rsidR="00433283" w:rsidRPr="009263CF" w:rsidRDefault="00433283" w:rsidP="00433283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</w:t>
      </w:r>
      <w:r w:rsidR="00821862">
        <w:rPr>
          <w:b/>
          <w:bCs/>
          <w:sz w:val="28"/>
          <w:szCs w:val="28"/>
        </w:rPr>
        <w:t xml:space="preserve"> Рулевой механизм</w:t>
      </w:r>
      <w:r w:rsidR="00821862">
        <w:rPr>
          <w:b/>
          <w:bCs/>
          <w:sz w:val="28"/>
          <w:szCs w:val="28"/>
        </w:rPr>
        <w:tab/>
      </w:r>
      <w:r w:rsidR="00821862">
        <w:rPr>
          <w:b/>
          <w:bCs/>
          <w:sz w:val="28"/>
          <w:szCs w:val="28"/>
        </w:rPr>
        <w:tab/>
      </w:r>
    </w:p>
    <w:p w:rsidR="00433283" w:rsidRPr="009263CF" w:rsidRDefault="00433283" w:rsidP="00D41D43">
      <w:pPr>
        <w:spacing w:line="360" w:lineRule="auto"/>
        <w:ind w:firstLine="360"/>
        <w:jc w:val="both"/>
        <w:rPr>
          <w:sz w:val="28"/>
          <w:szCs w:val="28"/>
        </w:rPr>
      </w:pPr>
    </w:p>
    <w:p w:rsidR="00433283" w:rsidRPr="009263CF" w:rsidRDefault="00433283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9263CF">
        <w:rPr>
          <w:sz w:val="28"/>
          <w:szCs w:val="28"/>
        </w:rPr>
        <w:t xml:space="preserve">Рулевой механизм служит для преобразования вращения рулевого вала в качательное движение сошки и снижение усилия, прикладываемого водителем к рулевому колесу. Рулевые механизмы подразделяют на </w:t>
      </w:r>
      <w:r w:rsidRPr="00041B77">
        <w:rPr>
          <w:b/>
          <w:i/>
          <w:sz w:val="28"/>
          <w:szCs w:val="28"/>
        </w:rPr>
        <w:t>червячные, винтовые,</w:t>
      </w:r>
      <w:r w:rsidRPr="009263CF">
        <w:rPr>
          <w:sz w:val="28"/>
          <w:szCs w:val="28"/>
        </w:rPr>
        <w:t xml:space="preserve"> </w:t>
      </w:r>
      <w:r w:rsidRPr="00041B77">
        <w:rPr>
          <w:b/>
          <w:i/>
          <w:sz w:val="28"/>
          <w:szCs w:val="28"/>
        </w:rPr>
        <w:t>реечные и комбинированные</w:t>
      </w:r>
      <w:r w:rsidRPr="009263CF">
        <w:rPr>
          <w:sz w:val="28"/>
          <w:szCs w:val="28"/>
        </w:rPr>
        <w:t xml:space="preserve">. </w:t>
      </w:r>
      <w:r w:rsidRPr="00041B77">
        <w:rPr>
          <w:b/>
          <w:i/>
          <w:sz w:val="28"/>
          <w:szCs w:val="28"/>
        </w:rPr>
        <w:t>Червячные механизмы</w:t>
      </w:r>
      <w:r w:rsidRPr="009263CF">
        <w:rPr>
          <w:sz w:val="28"/>
          <w:szCs w:val="28"/>
        </w:rPr>
        <w:t xml:space="preserve"> выполняются с передачей - червяк и сектор, червяк и ролик, винт с гайкой и рейки с сектором. На автомобилях и тракторах большое распространение получили рулевые механизмы в виде глобоидального червяка с двух или трех</w:t>
      </w:r>
      <w:r>
        <w:rPr>
          <w:sz w:val="28"/>
          <w:szCs w:val="28"/>
        </w:rPr>
        <w:t>гребневым</w:t>
      </w:r>
      <w:r w:rsidRPr="009263CF">
        <w:rPr>
          <w:sz w:val="28"/>
          <w:szCs w:val="28"/>
        </w:rPr>
        <w:t xml:space="preserve"> роликом и в виде винта с гайкой и рейки с сектором.</w:t>
      </w:r>
    </w:p>
    <w:p w:rsidR="00433283" w:rsidRPr="009263CF" w:rsidRDefault="00433283" w:rsidP="00D41D43">
      <w:pPr>
        <w:spacing w:line="360" w:lineRule="auto"/>
        <w:ind w:firstLine="360"/>
        <w:jc w:val="both"/>
        <w:rPr>
          <w:sz w:val="28"/>
          <w:szCs w:val="28"/>
        </w:rPr>
      </w:pPr>
      <w:r w:rsidRPr="009263CF">
        <w:rPr>
          <w:sz w:val="28"/>
          <w:szCs w:val="28"/>
        </w:rPr>
        <w:t>Рулевой механизм в виде глобоидального червяка с трех</w:t>
      </w:r>
      <w:r>
        <w:rPr>
          <w:sz w:val="28"/>
          <w:szCs w:val="28"/>
        </w:rPr>
        <w:t>гребневы</w:t>
      </w:r>
      <w:r w:rsidRPr="009263CF">
        <w:rPr>
          <w:sz w:val="28"/>
          <w:szCs w:val="28"/>
        </w:rPr>
        <w:t>м роликом</w:t>
      </w:r>
      <w:r>
        <w:rPr>
          <w:sz w:val="28"/>
          <w:szCs w:val="28"/>
        </w:rPr>
        <w:t xml:space="preserve"> </w:t>
      </w:r>
      <w:r w:rsidRPr="009263CF">
        <w:rPr>
          <w:sz w:val="28"/>
          <w:szCs w:val="28"/>
        </w:rPr>
        <w:t>п</w:t>
      </w:r>
      <w:r>
        <w:rPr>
          <w:sz w:val="28"/>
          <w:szCs w:val="28"/>
        </w:rPr>
        <w:t>рименяют на автомобилях ГАЗ - 3307</w:t>
      </w:r>
      <w:r w:rsidRPr="009263CF">
        <w:rPr>
          <w:sz w:val="28"/>
          <w:szCs w:val="28"/>
        </w:rPr>
        <w:t>. Он состоит из чугунного картера, в котором</w:t>
      </w:r>
      <w:r>
        <w:rPr>
          <w:sz w:val="28"/>
          <w:szCs w:val="28"/>
        </w:rPr>
        <w:t xml:space="preserve"> </w:t>
      </w:r>
      <w:r w:rsidR="001C3D4F">
        <w:rPr>
          <w:sz w:val="28"/>
          <w:szCs w:val="28"/>
        </w:rPr>
        <w:t>расположен</w:t>
      </w:r>
      <w:r w:rsidRPr="009263CF">
        <w:rPr>
          <w:sz w:val="28"/>
          <w:szCs w:val="28"/>
        </w:rPr>
        <w:t xml:space="preserve"> глобоидальный червяк и трехгребневый ролик. Ролик находится в</w:t>
      </w:r>
      <w:r>
        <w:rPr>
          <w:sz w:val="28"/>
          <w:szCs w:val="28"/>
        </w:rPr>
        <w:t xml:space="preserve"> </w:t>
      </w:r>
      <w:r w:rsidRPr="009263CF">
        <w:rPr>
          <w:sz w:val="28"/>
          <w:szCs w:val="28"/>
        </w:rPr>
        <w:t>зацеплении с червяком и расположен на оси, закрепленной в вильчатом кривошипе</w:t>
      </w:r>
      <w:r>
        <w:rPr>
          <w:sz w:val="28"/>
          <w:szCs w:val="28"/>
        </w:rPr>
        <w:t xml:space="preserve"> </w:t>
      </w:r>
      <w:r w:rsidRPr="009263CF">
        <w:rPr>
          <w:sz w:val="28"/>
          <w:szCs w:val="28"/>
        </w:rPr>
        <w:t>вала сошки. Червяк жестко соединен с рулевым валом и установлен на двух конических роликоподшипниках. Ролик вращается на двух игольчатых подшипниках. При вращении червяка ролик также вращается и одновременно перемещается по</w:t>
      </w:r>
      <w:r>
        <w:rPr>
          <w:sz w:val="28"/>
          <w:szCs w:val="28"/>
        </w:rPr>
        <w:t xml:space="preserve"> </w:t>
      </w:r>
      <w:r w:rsidRPr="009263CF">
        <w:rPr>
          <w:sz w:val="28"/>
          <w:szCs w:val="28"/>
        </w:rPr>
        <w:t>окружности, поворачивая вал сошки. Вал сошки вращается во втулке и</w:t>
      </w:r>
      <w:r>
        <w:rPr>
          <w:sz w:val="28"/>
          <w:szCs w:val="28"/>
        </w:rPr>
        <w:t xml:space="preserve"> </w:t>
      </w:r>
      <w:r w:rsidRPr="009263CF">
        <w:rPr>
          <w:sz w:val="28"/>
          <w:szCs w:val="28"/>
        </w:rPr>
        <w:t>цилиндрическом роликоподшипнике.</w:t>
      </w:r>
    </w:p>
    <w:p w:rsidR="0071621D" w:rsidRPr="0071621D" w:rsidRDefault="00433283" w:rsidP="0071621D">
      <w:pPr>
        <w:spacing w:line="360" w:lineRule="auto"/>
        <w:ind w:firstLine="360"/>
        <w:jc w:val="both"/>
        <w:rPr>
          <w:sz w:val="28"/>
          <w:szCs w:val="28"/>
        </w:rPr>
      </w:pPr>
      <w:r w:rsidRPr="009263CF">
        <w:rPr>
          <w:sz w:val="28"/>
          <w:szCs w:val="28"/>
        </w:rPr>
        <w:t>У червяка толщина витков неодинакова - крайние витки тоньше, так как средние</w:t>
      </w:r>
      <w:r>
        <w:rPr>
          <w:sz w:val="28"/>
          <w:szCs w:val="28"/>
        </w:rPr>
        <w:t xml:space="preserve"> </w:t>
      </w:r>
      <w:r w:rsidRPr="009263CF">
        <w:rPr>
          <w:sz w:val="28"/>
          <w:szCs w:val="28"/>
        </w:rPr>
        <w:t>больше изнашиваются. При увеличении люфта зазор в зацеплении ролика с червяком</w:t>
      </w:r>
      <w:r>
        <w:rPr>
          <w:sz w:val="28"/>
          <w:szCs w:val="28"/>
        </w:rPr>
        <w:t xml:space="preserve"> </w:t>
      </w:r>
      <w:r w:rsidRPr="009263CF">
        <w:rPr>
          <w:sz w:val="28"/>
          <w:szCs w:val="28"/>
        </w:rPr>
        <w:t>подлежит регулировке специальным винтом, в паз которого входит хвостовик вала</w:t>
      </w:r>
      <w:r>
        <w:rPr>
          <w:sz w:val="28"/>
          <w:szCs w:val="28"/>
        </w:rPr>
        <w:t xml:space="preserve"> </w:t>
      </w:r>
      <w:r w:rsidRPr="009263CF">
        <w:rPr>
          <w:sz w:val="28"/>
          <w:szCs w:val="28"/>
        </w:rPr>
        <w:t>сошки.</w:t>
      </w:r>
    </w:p>
    <w:p w:rsidR="001750A6" w:rsidRPr="00F83B28" w:rsidRDefault="00392FD3" w:rsidP="00F83B28">
      <w:pPr>
        <w:tabs>
          <w:tab w:val="left" w:pos="2220"/>
        </w:tabs>
        <w:spacing w:line="360" w:lineRule="auto"/>
        <w:ind w:firstLine="360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3.2 Регулировка рулевого механизма.</w:t>
      </w:r>
    </w:p>
    <w:p w:rsidR="00325C99" w:rsidRDefault="0071621D" w:rsidP="00F83B28">
      <w:pPr>
        <w:tabs>
          <w:tab w:val="left" w:pos="2220"/>
        </w:tabs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Регулировка рулевого механизма производится двумя способами </w:t>
      </w:r>
      <w:r>
        <w:rPr>
          <w:b/>
          <w:bCs/>
          <w:i/>
          <w:iCs/>
          <w:sz w:val="28"/>
          <w:szCs w:val="28"/>
        </w:rPr>
        <w:t xml:space="preserve">регулировкой подшипников </w:t>
      </w:r>
      <w:r w:rsidRPr="0071621D">
        <w:rPr>
          <w:sz w:val="28"/>
          <w:szCs w:val="28"/>
        </w:rPr>
        <w:t>и</w:t>
      </w:r>
      <w:r>
        <w:rPr>
          <w:b/>
          <w:bCs/>
          <w:i/>
          <w:iCs/>
          <w:sz w:val="28"/>
          <w:szCs w:val="28"/>
        </w:rPr>
        <w:t xml:space="preserve"> регулировкой зацепления червяка с роликом. </w:t>
      </w:r>
    </w:p>
    <w:p w:rsidR="0071621D" w:rsidRDefault="00F67866" w:rsidP="00F83B28">
      <w:pPr>
        <w:tabs>
          <w:tab w:val="left" w:pos="-5400"/>
        </w:tabs>
        <w:spacing w:line="360" w:lineRule="auto"/>
        <w:ind w:firstLine="36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Регулировку подшипников </w:t>
      </w:r>
      <w:r>
        <w:rPr>
          <w:sz w:val="28"/>
          <w:szCs w:val="28"/>
        </w:rPr>
        <w:t>делают при появлении осевого перемещения червяка</w:t>
      </w:r>
      <w:r w:rsidR="00940E63">
        <w:rPr>
          <w:sz w:val="28"/>
          <w:szCs w:val="28"/>
        </w:rPr>
        <w:t xml:space="preserve"> рулевого механизма. Это перемещение на автомобиле ГАЗ—3307 можно ощутить, если взяться рукой за рукой за рулевую колонку так, чтобы большой палец касался торца ступицы рулевого колеса , другой рукой удерживая рулевое колесо от вращения и раскачивать вывешенные колеса из стороны в сторону.</w:t>
      </w:r>
    </w:p>
    <w:p w:rsidR="00940E63" w:rsidRDefault="001867EF" w:rsidP="00F83B28">
      <w:pPr>
        <w:tabs>
          <w:tab w:val="left" w:pos="2220"/>
        </w:tabs>
        <w:spacing w:line="360" w:lineRule="auto"/>
        <w:ind w:firstLine="36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Регулировку зацепления червяка с роликом. </w:t>
      </w:r>
      <w:r>
        <w:rPr>
          <w:sz w:val="28"/>
          <w:szCs w:val="28"/>
        </w:rPr>
        <w:t>Зацепление червяка с роликом регулируют при отрегулированных подшипниках черняка.</w:t>
      </w:r>
    </w:p>
    <w:p w:rsidR="001867EF" w:rsidRDefault="001867EF" w:rsidP="00F83B28">
      <w:pPr>
        <w:tabs>
          <w:tab w:val="left" w:pos="2220"/>
        </w:tabs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Для определения необходимости регулировки зацепления червяка с роликом</w:t>
      </w:r>
      <w:r w:rsidR="001750A6">
        <w:rPr>
          <w:sz w:val="28"/>
          <w:szCs w:val="28"/>
        </w:rPr>
        <w:t>,</w:t>
      </w:r>
      <w:r>
        <w:rPr>
          <w:sz w:val="28"/>
          <w:szCs w:val="28"/>
        </w:rPr>
        <w:t xml:space="preserve"> установить рулевое колесо</w:t>
      </w:r>
      <w:r w:rsidR="001750A6">
        <w:rPr>
          <w:sz w:val="28"/>
          <w:szCs w:val="28"/>
        </w:rPr>
        <w:t xml:space="preserve"> в положение, соответствующее движению автомобиля по прямой, отсоединить продольную рулевую тягу от сошки</w:t>
      </w:r>
      <w:r w:rsidR="00FA4919">
        <w:rPr>
          <w:sz w:val="28"/>
          <w:szCs w:val="28"/>
        </w:rPr>
        <w:t>,</w:t>
      </w:r>
      <w:r w:rsidR="001750A6">
        <w:rPr>
          <w:sz w:val="28"/>
          <w:szCs w:val="28"/>
        </w:rPr>
        <w:t xml:space="preserve"> и определить индикатором величину перемещения конца сошки при её покачивании. </w:t>
      </w:r>
    </w:p>
    <w:p w:rsidR="00F66D65" w:rsidRDefault="00F66D65" w:rsidP="0023331D">
      <w:pPr>
        <w:tabs>
          <w:tab w:val="left" w:pos="-5220"/>
        </w:tabs>
        <w:spacing w:line="360" w:lineRule="auto"/>
      </w:pPr>
    </w:p>
    <w:p w:rsidR="00F66D65" w:rsidRPr="00F66D65" w:rsidRDefault="0056499B" w:rsidP="00F66D65">
      <w:pPr>
        <w:tabs>
          <w:tab w:val="left" w:pos="-5220"/>
        </w:tabs>
        <w:spacing w:line="360" w:lineRule="auto"/>
        <w:ind w:firstLine="360"/>
        <w:jc w:val="center"/>
      </w:pPr>
      <w:r>
        <w:pict>
          <v:shape id="_x0000_i1030" type="#_x0000_t75" style="width:280.5pt;height:443.25pt">
            <v:imagedata r:id="rId11" o:title="img005"/>
          </v:shape>
        </w:pict>
      </w:r>
    </w:p>
    <w:p w:rsidR="00F66D65" w:rsidRDefault="00F66D65" w:rsidP="00F706F8">
      <w:pPr>
        <w:tabs>
          <w:tab w:val="left" w:pos="-5220"/>
        </w:tabs>
        <w:spacing w:line="360" w:lineRule="auto"/>
        <w:ind w:firstLine="360"/>
        <w:rPr>
          <w:sz w:val="28"/>
          <w:szCs w:val="28"/>
        </w:rPr>
      </w:pPr>
    </w:p>
    <w:p w:rsidR="00041B77" w:rsidRPr="00041B77" w:rsidRDefault="00041B77" w:rsidP="00BF2E1C">
      <w:pPr>
        <w:shd w:val="clear" w:color="auto" w:fill="FFFFFF"/>
        <w:ind w:firstLine="360"/>
        <w:rPr>
          <w:sz w:val="28"/>
          <w:szCs w:val="28"/>
        </w:rPr>
      </w:pPr>
      <w:r w:rsidRPr="00041B77">
        <w:rPr>
          <w:sz w:val="28"/>
          <w:szCs w:val="28"/>
        </w:rPr>
        <w:t xml:space="preserve"> Рул</w:t>
      </w:r>
      <w:r w:rsidR="00BF2E1C">
        <w:rPr>
          <w:sz w:val="28"/>
          <w:szCs w:val="28"/>
        </w:rPr>
        <w:t>евой механизм автомобиля ГАЗ-3307</w:t>
      </w:r>
      <w:r w:rsidRPr="00041B77">
        <w:rPr>
          <w:sz w:val="28"/>
          <w:szCs w:val="28"/>
        </w:rPr>
        <w:t xml:space="preserve">: </w:t>
      </w:r>
      <w:r w:rsidRPr="00041B77">
        <w:rPr>
          <w:i/>
          <w:iCs/>
          <w:sz w:val="28"/>
          <w:szCs w:val="28"/>
        </w:rPr>
        <w:t xml:space="preserve">1 — </w:t>
      </w:r>
      <w:r w:rsidRPr="00041B77">
        <w:rPr>
          <w:sz w:val="28"/>
          <w:szCs w:val="28"/>
        </w:rPr>
        <w:t xml:space="preserve">пробка;  </w:t>
      </w:r>
      <w:r w:rsidRPr="00041B77">
        <w:rPr>
          <w:i/>
          <w:iCs/>
          <w:sz w:val="28"/>
          <w:szCs w:val="28"/>
        </w:rPr>
        <w:t xml:space="preserve">2 </w:t>
      </w:r>
      <w:r w:rsidRPr="00041B77">
        <w:rPr>
          <w:sz w:val="28"/>
          <w:szCs w:val="28"/>
        </w:rPr>
        <w:t xml:space="preserve">— червяк; </w:t>
      </w:r>
      <w:r w:rsidRPr="00041B77">
        <w:rPr>
          <w:i/>
          <w:iCs/>
          <w:sz w:val="28"/>
          <w:szCs w:val="28"/>
        </w:rPr>
        <w:t xml:space="preserve">3 </w:t>
      </w:r>
      <w:r w:rsidRPr="00041B77">
        <w:rPr>
          <w:sz w:val="28"/>
          <w:szCs w:val="28"/>
        </w:rPr>
        <w:t xml:space="preserve">— прокладка; </w:t>
      </w:r>
      <w:r w:rsidRPr="00041B77">
        <w:rPr>
          <w:i/>
          <w:iCs/>
          <w:sz w:val="28"/>
          <w:szCs w:val="28"/>
        </w:rPr>
        <w:t xml:space="preserve">4 </w:t>
      </w:r>
      <w:r w:rsidRPr="00041B77">
        <w:rPr>
          <w:sz w:val="28"/>
          <w:szCs w:val="28"/>
        </w:rPr>
        <w:t xml:space="preserve">—  ролик;  </w:t>
      </w:r>
      <w:r w:rsidRPr="00041B77">
        <w:rPr>
          <w:i/>
          <w:iCs/>
          <w:sz w:val="28"/>
          <w:szCs w:val="28"/>
        </w:rPr>
        <w:t xml:space="preserve">5 </w:t>
      </w:r>
      <w:r w:rsidR="00BF2E1C">
        <w:rPr>
          <w:sz w:val="28"/>
          <w:szCs w:val="28"/>
        </w:rPr>
        <w:t>— вал  ру</w:t>
      </w:r>
      <w:r w:rsidRPr="00041B77">
        <w:rPr>
          <w:sz w:val="28"/>
          <w:szCs w:val="28"/>
        </w:rPr>
        <w:t xml:space="preserve">левой сошки; </w:t>
      </w:r>
      <w:r w:rsidRPr="00041B77">
        <w:rPr>
          <w:i/>
          <w:iCs/>
          <w:sz w:val="28"/>
          <w:szCs w:val="28"/>
        </w:rPr>
        <w:t xml:space="preserve">6 </w:t>
      </w:r>
      <w:r w:rsidRPr="00041B77">
        <w:rPr>
          <w:sz w:val="28"/>
          <w:szCs w:val="28"/>
        </w:rPr>
        <w:t xml:space="preserve">— картер; 7 — ось ролика;  </w:t>
      </w:r>
      <w:r w:rsidRPr="00041B77">
        <w:rPr>
          <w:i/>
          <w:iCs/>
          <w:sz w:val="28"/>
          <w:szCs w:val="28"/>
        </w:rPr>
        <w:t xml:space="preserve">8 — </w:t>
      </w:r>
      <w:r w:rsidRPr="00041B77">
        <w:rPr>
          <w:sz w:val="28"/>
          <w:szCs w:val="28"/>
        </w:rPr>
        <w:t xml:space="preserve">вал; </w:t>
      </w:r>
      <w:r w:rsidRPr="00041B77">
        <w:rPr>
          <w:i/>
          <w:iCs/>
          <w:sz w:val="28"/>
          <w:szCs w:val="28"/>
        </w:rPr>
        <w:t xml:space="preserve">9 — </w:t>
      </w:r>
      <w:r w:rsidR="00BF2E1C">
        <w:rPr>
          <w:sz w:val="28"/>
          <w:szCs w:val="28"/>
        </w:rPr>
        <w:t>стопорная шайба; 1</w:t>
      </w:r>
      <w:r w:rsidRPr="00041B77">
        <w:rPr>
          <w:sz w:val="28"/>
          <w:szCs w:val="28"/>
        </w:rPr>
        <w:t xml:space="preserve">0—гайка; </w:t>
      </w:r>
      <w:r w:rsidRPr="00041B77">
        <w:rPr>
          <w:i/>
          <w:iCs/>
          <w:sz w:val="28"/>
          <w:szCs w:val="28"/>
        </w:rPr>
        <w:t xml:space="preserve">11  </w:t>
      </w:r>
      <w:r w:rsidR="00BF2E1C">
        <w:rPr>
          <w:sz w:val="28"/>
          <w:szCs w:val="28"/>
        </w:rPr>
        <w:t xml:space="preserve">— регулировочный </w:t>
      </w:r>
      <w:r w:rsidRPr="00041B77">
        <w:rPr>
          <w:sz w:val="28"/>
          <w:szCs w:val="28"/>
        </w:rPr>
        <w:t xml:space="preserve">винт; </w:t>
      </w:r>
      <w:r w:rsidRPr="00041B77">
        <w:rPr>
          <w:i/>
          <w:iCs/>
          <w:sz w:val="28"/>
          <w:szCs w:val="28"/>
        </w:rPr>
        <w:t xml:space="preserve">12 </w:t>
      </w:r>
      <w:r w:rsidRPr="00041B77">
        <w:rPr>
          <w:sz w:val="28"/>
          <w:szCs w:val="28"/>
        </w:rPr>
        <w:t xml:space="preserve">—- стопорный штифт;  </w:t>
      </w:r>
      <w:r w:rsidRPr="00041B77">
        <w:rPr>
          <w:i/>
          <w:iCs/>
          <w:sz w:val="28"/>
          <w:szCs w:val="28"/>
        </w:rPr>
        <w:t xml:space="preserve">13 — </w:t>
      </w:r>
      <w:r w:rsidRPr="00041B77">
        <w:rPr>
          <w:sz w:val="28"/>
          <w:szCs w:val="28"/>
        </w:rPr>
        <w:t xml:space="preserve">сальник;  </w:t>
      </w:r>
      <w:r w:rsidRPr="00041B77">
        <w:rPr>
          <w:i/>
          <w:iCs/>
          <w:sz w:val="28"/>
          <w:szCs w:val="28"/>
        </w:rPr>
        <w:t xml:space="preserve">14 — </w:t>
      </w:r>
      <w:r w:rsidRPr="00041B77">
        <w:rPr>
          <w:sz w:val="28"/>
          <w:szCs w:val="28"/>
        </w:rPr>
        <w:t xml:space="preserve">рулевая сошка;  </w:t>
      </w:r>
      <w:r w:rsidRPr="00041B77">
        <w:rPr>
          <w:i/>
          <w:iCs/>
          <w:sz w:val="28"/>
          <w:szCs w:val="28"/>
        </w:rPr>
        <w:t xml:space="preserve">15 </w:t>
      </w:r>
      <w:r w:rsidRPr="00041B77">
        <w:rPr>
          <w:sz w:val="28"/>
          <w:szCs w:val="28"/>
        </w:rPr>
        <w:t>— гайка</w:t>
      </w:r>
    </w:p>
    <w:p w:rsidR="005C433A" w:rsidRDefault="005C433A" w:rsidP="009F3766">
      <w:pPr>
        <w:tabs>
          <w:tab w:val="left" w:pos="2085"/>
        </w:tabs>
        <w:spacing w:line="360" w:lineRule="auto"/>
        <w:rPr>
          <w:b/>
          <w:bCs/>
          <w:sz w:val="28"/>
          <w:szCs w:val="28"/>
        </w:rPr>
        <w:sectPr w:rsidR="005C433A" w:rsidSect="00D41D43">
          <w:pgSz w:w="11906" w:h="16838" w:code="9"/>
          <w:pgMar w:top="1134" w:right="567" w:bottom="567" w:left="1701" w:header="709" w:footer="709" w:gutter="0"/>
          <w:cols w:space="708"/>
          <w:docGrid w:linePitch="360"/>
        </w:sectPr>
      </w:pPr>
    </w:p>
    <w:p w:rsidR="00971C61" w:rsidRPr="00F83B28" w:rsidRDefault="00971C61" w:rsidP="005C433A">
      <w:pPr>
        <w:tabs>
          <w:tab w:val="left" w:pos="2085"/>
        </w:tabs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4.1 Типы кузовов легкового автомобиля.</w:t>
      </w:r>
    </w:p>
    <w:p w:rsidR="00416DC9" w:rsidRDefault="00416DC9" w:rsidP="00F83B28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Многие легковые автомобили и автобусы имеют безрамную конструкцию – роль рамы выполняет несущий кузов. В этом случае днище кузова изготавливают достаточно жёстким, а в местах крепления узлов и агрегатов его усиливают накладками жёсткости. Для крепления двигателя, передней подвески и рулевое управления имеется подрамник, приваренный к днищу кузова.</w:t>
      </w:r>
    </w:p>
    <w:p w:rsidR="00416DC9" w:rsidRDefault="00416DC9" w:rsidP="00F83B28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Кузов предназначен для размещения груза, пассажиров или специального оборудования. По назначению кузова делятся на </w:t>
      </w:r>
      <w:r>
        <w:rPr>
          <w:i/>
          <w:iCs/>
          <w:sz w:val="28"/>
          <w:szCs w:val="28"/>
        </w:rPr>
        <w:t xml:space="preserve">грузовые, пассажирские </w:t>
      </w:r>
      <w:r w:rsidRPr="00422720">
        <w:rPr>
          <w:b/>
          <w:bCs/>
          <w:i/>
          <w:iCs/>
          <w:sz w:val="28"/>
          <w:szCs w:val="28"/>
        </w:rPr>
        <w:t>(</w:t>
      </w:r>
      <w:r w:rsidRPr="00422720">
        <w:rPr>
          <w:i/>
          <w:iCs/>
          <w:sz w:val="28"/>
          <w:szCs w:val="28"/>
        </w:rPr>
        <w:t>легковые и автобусные</w:t>
      </w:r>
      <w:r>
        <w:rPr>
          <w:i/>
          <w:iCs/>
          <w:sz w:val="28"/>
          <w:szCs w:val="28"/>
        </w:rPr>
        <w:t>) и специальные.</w:t>
      </w:r>
    </w:p>
    <w:p w:rsidR="00416DC9" w:rsidRDefault="00416DC9" w:rsidP="00F83B28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Наиболее распространёнными кузовами для легковых автомобилей является</w:t>
      </w:r>
      <w:r w:rsidRPr="00422720">
        <w:rPr>
          <w:sz w:val="28"/>
          <w:szCs w:val="28"/>
        </w:rPr>
        <w:t xml:space="preserve">: </w:t>
      </w:r>
      <w:r w:rsidRPr="00DB46C6">
        <w:rPr>
          <w:iCs/>
          <w:sz w:val="28"/>
          <w:szCs w:val="28"/>
        </w:rPr>
        <w:t>закрытый четырехдверный</w:t>
      </w:r>
      <w:r w:rsidRPr="00845FD1">
        <w:rPr>
          <w:b/>
          <w:bCs/>
          <w:i/>
          <w:iCs/>
          <w:sz w:val="28"/>
          <w:szCs w:val="28"/>
        </w:rPr>
        <w:t xml:space="preserve"> седан</w:t>
      </w:r>
      <w:r>
        <w:rPr>
          <w:i/>
          <w:iCs/>
          <w:sz w:val="28"/>
          <w:szCs w:val="28"/>
        </w:rPr>
        <w:t xml:space="preserve">, </w:t>
      </w:r>
      <w:r w:rsidRPr="00DB46C6">
        <w:rPr>
          <w:iCs/>
          <w:sz w:val="28"/>
          <w:szCs w:val="28"/>
        </w:rPr>
        <w:t>закрытый четырехдверный со стеклянной</w:t>
      </w:r>
      <w:r>
        <w:rPr>
          <w:i/>
          <w:iCs/>
          <w:sz w:val="28"/>
          <w:szCs w:val="28"/>
        </w:rPr>
        <w:t xml:space="preserve"> </w:t>
      </w:r>
      <w:r w:rsidRPr="00DB46C6">
        <w:rPr>
          <w:iCs/>
          <w:sz w:val="28"/>
          <w:szCs w:val="28"/>
        </w:rPr>
        <w:t xml:space="preserve">перегородкой позади первого ряда сидений  </w:t>
      </w:r>
      <w:r w:rsidRPr="00845FD1">
        <w:rPr>
          <w:b/>
          <w:bCs/>
          <w:i/>
          <w:iCs/>
          <w:sz w:val="28"/>
          <w:szCs w:val="28"/>
        </w:rPr>
        <w:t>лимузин</w:t>
      </w:r>
      <w:r>
        <w:rPr>
          <w:i/>
          <w:iCs/>
          <w:sz w:val="28"/>
          <w:szCs w:val="28"/>
        </w:rPr>
        <w:t xml:space="preserve">, </w:t>
      </w:r>
      <w:r w:rsidRPr="00DB46C6">
        <w:rPr>
          <w:iCs/>
          <w:sz w:val="28"/>
          <w:szCs w:val="28"/>
        </w:rPr>
        <w:t>со съёмным верхом</w:t>
      </w:r>
      <w:r w:rsidRPr="00845FD1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кабрио</w:t>
      </w:r>
      <w:r w:rsidRPr="00845FD1">
        <w:rPr>
          <w:b/>
          <w:bCs/>
          <w:i/>
          <w:iCs/>
          <w:sz w:val="28"/>
          <w:szCs w:val="28"/>
        </w:rPr>
        <w:t>ле</w:t>
      </w:r>
      <w:r>
        <w:rPr>
          <w:b/>
          <w:bCs/>
          <w:i/>
          <w:iCs/>
          <w:sz w:val="28"/>
          <w:szCs w:val="28"/>
        </w:rPr>
        <w:t xml:space="preserve">т, </w:t>
      </w:r>
      <w:r w:rsidR="002D56C4" w:rsidRPr="00DB46C6">
        <w:rPr>
          <w:iCs/>
          <w:sz w:val="28"/>
          <w:szCs w:val="28"/>
        </w:rPr>
        <w:t>двухдверн</w:t>
      </w:r>
      <w:r w:rsidRPr="00DB46C6">
        <w:rPr>
          <w:iCs/>
          <w:sz w:val="28"/>
          <w:szCs w:val="28"/>
        </w:rPr>
        <w:t>ый закрытый</w:t>
      </w:r>
      <w:r>
        <w:rPr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купе, </w:t>
      </w:r>
      <w:r w:rsidRPr="00DB46C6">
        <w:rPr>
          <w:iCs/>
          <w:sz w:val="28"/>
          <w:szCs w:val="28"/>
        </w:rPr>
        <w:t>грузопассажирский фургон с двумя или</w:t>
      </w:r>
      <w:r>
        <w:rPr>
          <w:i/>
          <w:iCs/>
          <w:sz w:val="28"/>
          <w:szCs w:val="28"/>
        </w:rPr>
        <w:t xml:space="preserve"> </w:t>
      </w:r>
      <w:r w:rsidR="002D56C4" w:rsidRPr="00DB46C6">
        <w:rPr>
          <w:iCs/>
          <w:sz w:val="28"/>
          <w:szCs w:val="28"/>
        </w:rPr>
        <w:t>четырьмя</w:t>
      </w:r>
      <w:r w:rsidRPr="00DB46C6">
        <w:rPr>
          <w:iCs/>
          <w:sz w:val="28"/>
          <w:szCs w:val="28"/>
        </w:rPr>
        <w:t xml:space="preserve"> дверями и люком сзади</w:t>
      </w:r>
      <w:r>
        <w:rPr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универсал.</w:t>
      </w:r>
    </w:p>
    <w:p w:rsidR="00971C61" w:rsidRDefault="00416DC9" w:rsidP="00F83B28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Кузова легковых автомобилей часто выполняют несущими и обычно без рамные, что позволяет понизить центр тяжести и общую высоту автомобиля, а также несколько уменьшить его массу.</w:t>
      </w:r>
    </w:p>
    <w:p w:rsidR="00DB46C6" w:rsidRDefault="00DB46C6" w:rsidP="00F83B28">
      <w:pPr>
        <w:spacing w:line="360" w:lineRule="auto"/>
        <w:ind w:firstLine="360"/>
        <w:jc w:val="both"/>
        <w:rPr>
          <w:sz w:val="28"/>
          <w:szCs w:val="28"/>
        </w:rPr>
      </w:pPr>
    </w:p>
    <w:p w:rsidR="00B624A9" w:rsidRPr="0055556B" w:rsidRDefault="00FC238C" w:rsidP="00D41D43">
      <w:pPr>
        <w:tabs>
          <w:tab w:val="left" w:pos="2040"/>
        </w:tabs>
        <w:ind w:firstLine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71C61">
        <w:rPr>
          <w:b/>
          <w:bCs/>
          <w:sz w:val="28"/>
          <w:szCs w:val="28"/>
        </w:rPr>
        <w:t xml:space="preserve">5.1 Какой марки АКБ </w:t>
      </w:r>
      <w:r w:rsidR="00B624A9">
        <w:rPr>
          <w:b/>
          <w:bCs/>
          <w:sz w:val="28"/>
          <w:szCs w:val="28"/>
        </w:rPr>
        <w:t>установлен на ГАЗ-24-10</w:t>
      </w:r>
      <w:r w:rsidR="0055556B" w:rsidRPr="0055556B">
        <w:rPr>
          <w:b/>
          <w:bCs/>
          <w:sz w:val="28"/>
          <w:szCs w:val="28"/>
        </w:rPr>
        <w:t>?</w:t>
      </w:r>
    </w:p>
    <w:p w:rsidR="00B624A9" w:rsidRDefault="00B624A9" w:rsidP="00D41D43">
      <w:pPr>
        <w:tabs>
          <w:tab w:val="left" w:pos="2040"/>
        </w:tabs>
        <w:ind w:firstLine="360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Расшифруйте марку батареи 6СТ-90ЭМ</w:t>
      </w:r>
      <w:r w:rsidR="00B558D7">
        <w:rPr>
          <w:b/>
          <w:bCs/>
          <w:sz w:val="28"/>
          <w:szCs w:val="28"/>
          <w:lang w:val="en-US"/>
        </w:rPr>
        <w:t>C</w:t>
      </w:r>
      <w:r>
        <w:rPr>
          <w:b/>
          <w:bCs/>
          <w:sz w:val="28"/>
          <w:szCs w:val="28"/>
        </w:rPr>
        <w:t>.</w:t>
      </w:r>
    </w:p>
    <w:p w:rsidR="00B624A9" w:rsidRDefault="00B624A9" w:rsidP="00D41D43">
      <w:pPr>
        <w:ind w:firstLine="360"/>
        <w:rPr>
          <w:sz w:val="28"/>
          <w:szCs w:val="28"/>
        </w:rPr>
      </w:pPr>
    </w:p>
    <w:p w:rsidR="00025994" w:rsidRDefault="00B624A9" w:rsidP="00D41D43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55556B">
        <w:rPr>
          <w:sz w:val="28"/>
          <w:szCs w:val="28"/>
        </w:rPr>
        <w:t>автомобиль ГАЗ-24-10 устана</w:t>
      </w:r>
      <w:r>
        <w:rPr>
          <w:sz w:val="28"/>
          <w:szCs w:val="28"/>
        </w:rPr>
        <w:t>вливают АКБ 6СТ</w:t>
      </w:r>
      <w:r w:rsidR="00035D8E">
        <w:rPr>
          <w:sz w:val="28"/>
          <w:szCs w:val="28"/>
        </w:rPr>
        <w:t>-</w:t>
      </w:r>
      <w:r>
        <w:rPr>
          <w:sz w:val="28"/>
          <w:szCs w:val="28"/>
        </w:rPr>
        <w:t>60ЭМ.</w:t>
      </w:r>
    </w:p>
    <w:p w:rsidR="004A1001" w:rsidRPr="009750AB" w:rsidRDefault="00B624A9" w:rsidP="00D41D43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6СТ-90</w:t>
      </w:r>
      <w:r w:rsidR="0055556B">
        <w:rPr>
          <w:sz w:val="28"/>
          <w:szCs w:val="28"/>
        </w:rPr>
        <w:t>ЭМ—6 банок в бата</w:t>
      </w:r>
      <w:r>
        <w:rPr>
          <w:sz w:val="28"/>
          <w:szCs w:val="28"/>
        </w:rPr>
        <w:t>ре</w:t>
      </w:r>
      <w:r w:rsidR="0055556B">
        <w:rPr>
          <w:sz w:val="28"/>
          <w:szCs w:val="28"/>
        </w:rPr>
        <w:t>е, СТ—стартерная батарея,</w:t>
      </w:r>
      <w:r w:rsidR="001C20C1">
        <w:rPr>
          <w:sz w:val="28"/>
          <w:szCs w:val="28"/>
        </w:rPr>
        <w:t xml:space="preserve"> 90</w:t>
      </w:r>
      <w:r w:rsidR="004A1001">
        <w:rPr>
          <w:sz w:val="28"/>
          <w:szCs w:val="28"/>
        </w:rPr>
        <w:t>—емкость АКБ при 20-и часовой зарядке,</w:t>
      </w:r>
      <w:r w:rsidR="0055556B">
        <w:rPr>
          <w:sz w:val="28"/>
          <w:szCs w:val="28"/>
        </w:rPr>
        <w:t xml:space="preserve"> Э—материал корпуса </w:t>
      </w:r>
      <w:r w:rsidR="0055556B" w:rsidRPr="002D56C4">
        <w:rPr>
          <w:b/>
          <w:bCs/>
          <w:sz w:val="28"/>
          <w:szCs w:val="28"/>
        </w:rPr>
        <w:t>эбонит</w:t>
      </w:r>
      <w:r w:rsidR="0055556B">
        <w:rPr>
          <w:sz w:val="28"/>
          <w:szCs w:val="28"/>
        </w:rPr>
        <w:t>, М—</w:t>
      </w:r>
      <w:r w:rsidR="001C20C1">
        <w:rPr>
          <w:sz w:val="28"/>
          <w:szCs w:val="28"/>
        </w:rPr>
        <w:t>материал сепаратора</w:t>
      </w:r>
      <w:r w:rsidR="00FC7925">
        <w:rPr>
          <w:sz w:val="28"/>
          <w:szCs w:val="28"/>
        </w:rPr>
        <w:t xml:space="preserve"> </w:t>
      </w:r>
      <w:r w:rsidR="001C20C1" w:rsidRPr="002D56C4">
        <w:rPr>
          <w:b/>
          <w:bCs/>
          <w:sz w:val="28"/>
          <w:szCs w:val="28"/>
        </w:rPr>
        <w:t>миплас</w:t>
      </w:r>
      <w:r w:rsidR="00775472" w:rsidRPr="002D56C4">
        <w:rPr>
          <w:b/>
          <w:bCs/>
          <w:sz w:val="28"/>
          <w:szCs w:val="28"/>
        </w:rPr>
        <w:t>т</w:t>
      </w:r>
      <w:r w:rsidR="009750AB">
        <w:rPr>
          <w:sz w:val="28"/>
          <w:szCs w:val="28"/>
        </w:rPr>
        <w:t xml:space="preserve"> или С—</w:t>
      </w:r>
      <w:r w:rsidR="009750AB" w:rsidRPr="009750AB">
        <w:rPr>
          <w:b/>
          <w:sz w:val="28"/>
          <w:szCs w:val="28"/>
        </w:rPr>
        <w:t>стекловолокно</w:t>
      </w:r>
      <w:r w:rsidR="009750AB">
        <w:rPr>
          <w:sz w:val="28"/>
          <w:szCs w:val="28"/>
        </w:rPr>
        <w:t>.</w:t>
      </w:r>
    </w:p>
    <w:p w:rsidR="00B624A9" w:rsidRPr="009750AB" w:rsidRDefault="0055556B" w:rsidP="00D41D43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42F88" w:rsidRDefault="00542F88" w:rsidP="009F3766">
      <w:pPr>
        <w:ind w:left="708" w:firstLine="708"/>
        <w:rPr>
          <w:b/>
          <w:bCs/>
          <w:sz w:val="28"/>
          <w:szCs w:val="28"/>
        </w:rPr>
        <w:sectPr w:rsidR="00542F88" w:rsidSect="00D41D43">
          <w:pgSz w:w="11906" w:h="16838" w:code="9"/>
          <w:pgMar w:top="1134" w:right="567" w:bottom="567" w:left="1701" w:header="709" w:footer="709" w:gutter="0"/>
          <w:cols w:space="708"/>
          <w:docGrid w:linePitch="360"/>
        </w:sectPr>
      </w:pPr>
    </w:p>
    <w:p w:rsidR="00775472" w:rsidRDefault="00775472" w:rsidP="009F3766">
      <w:pPr>
        <w:ind w:left="708" w:firstLine="708"/>
        <w:rPr>
          <w:b/>
          <w:bCs/>
          <w:sz w:val="28"/>
          <w:szCs w:val="28"/>
        </w:rPr>
      </w:pPr>
      <w:r w:rsidRPr="00775472">
        <w:rPr>
          <w:b/>
          <w:bCs/>
          <w:sz w:val="28"/>
          <w:szCs w:val="28"/>
        </w:rPr>
        <w:t>6.1</w:t>
      </w:r>
      <w:r>
        <w:rPr>
          <w:b/>
          <w:bCs/>
          <w:sz w:val="28"/>
          <w:szCs w:val="28"/>
        </w:rPr>
        <w:t xml:space="preserve"> </w:t>
      </w:r>
      <w:r w:rsidRPr="00775472">
        <w:rPr>
          <w:b/>
          <w:bCs/>
          <w:sz w:val="28"/>
          <w:szCs w:val="28"/>
        </w:rPr>
        <w:t>Начертите схему контактно-транзисторного</w:t>
      </w:r>
      <w:r>
        <w:rPr>
          <w:b/>
          <w:bCs/>
          <w:sz w:val="28"/>
          <w:szCs w:val="28"/>
        </w:rPr>
        <w:t xml:space="preserve"> зажигания.</w:t>
      </w:r>
    </w:p>
    <w:p w:rsidR="0022323B" w:rsidRDefault="00775472" w:rsidP="00416DC9">
      <w:pPr>
        <w:tabs>
          <w:tab w:val="left" w:pos="1620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C7925">
        <w:rPr>
          <w:b/>
          <w:bCs/>
          <w:sz w:val="28"/>
          <w:szCs w:val="28"/>
        </w:rPr>
        <w:t>Объясните</w:t>
      </w:r>
      <w:r>
        <w:rPr>
          <w:b/>
          <w:bCs/>
          <w:sz w:val="28"/>
          <w:szCs w:val="28"/>
        </w:rPr>
        <w:t xml:space="preserve"> принцип его работы</w:t>
      </w:r>
      <w:r w:rsidR="00B54CAA">
        <w:rPr>
          <w:b/>
          <w:bCs/>
          <w:sz w:val="28"/>
          <w:szCs w:val="28"/>
        </w:rPr>
        <w:tab/>
      </w:r>
    </w:p>
    <w:p w:rsidR="008005CE" w:rsidRPr="00416DC9" w:rsidRDefault="008005CE" w:rsidP="00416DC9">
      <w:pPr>
        <w:tabs>
          <w:tab w:val="left" w:pos="1620"/>
        </w:tabs>
        <w:rPr>
          <w:b/>
          <w:bCs/>
          <w:sz w:val="28"/>
          <w:szCs w:val="28"/>
        </w:rPr>
      </w:pPr>
    </w:p>
    <w:p w:rsidR="00055EF6" w:rsidRPr="00055EF6" w:rsidRDefault="0056499B" w:rsidP="00055EF6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463.5pt;height:300.75pt">
            <v:imagedata r:id="rId12" o:title=""/>
          </v:shape>
        </w:pict>
      </w:r>
    </w:p>
    <w:p w:rsidR="00775472" w:rsidRDefault="00205F09" w:rsidP="00205F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6.2 Принцип работы</w:t>
      </w:r>
    </w:p>
    <w:p w:rsidR="00205F09" w:rsidRDefault="00205F09" w:rsidP="00205F09">
      <w:pPr>
        <w:jc w:val="center"/>
        <w:rPr>
          <w:sz w:val="28"/>
          <w:szCs w:val="28"/>
        </w:rPr>
      </w:pPr>
    </w:p>
    <w:p w:rsidR="00E605A4" w:rsidRPr="00473D3D" w:rsidRDefault="00E605A4" w:rsidP="00205F09">
      <w:pPr>
        <w:spacing w:line="360" w:lineRule="auto"/>
        <w:ind w:firstLine="360"/>
        <w:jc w:val="both"/>
        <w:rPr>
          <w:sz w:val="28"/>
          <w:szCs w:val="28"/>
        </w:rPr>
      </w:pPr>
      <w:r w:rsidRPr="00473D3D">
        <w:rPr>
          <w:sz w:val="28"/>
          <w:szCs w:val="28"/>
        </w:rPr>
        <w:t>Контактно-транзисторная сис</w:t>
      </w:r>
      <w:r w:rsidR="00035D8E">
        <w:rPr>
          <w:sz w:val="28"/>
          <w:szCs w:val="28"/>
        </w:rPr>
        <w:t>тема зажигания двигателя</w:t>
      </w:r>
      <w:r w:rsidRPr="00473D3D">
        <w:rPr>
          <w:sz w:val="28"/>
          <w:szCs w:val="28"/>
        </w:rPr>
        <w:t xml:space="preserve"> состоит из</w:t>
      </w:r>
      <w:r>
        <w:rPr>
          <w:sz w:val="28"/>
          <w:szCs w:val="28"/>
        </w:rPr>
        <w:t xml:space="preserve"> </w:t>
      </w:r>
      <w:r w:rsidRPr="00473D3D">
        <w:rPr>
          <w:sz w:val="28"/>
          <w:szCs w:val="28"/>
        </w:rPr>
        <w:t>транзисторного коммутатора ТКЮ2, германиевого транзистора, прерывателя, импульсного трансформатора, диода, кремниевого стабилитрона, распределителя тока высокого напряжения, катушки зажигания, добавочного резистора, включателя заж</w:t>
      </w:r>
      <w:r w:rsidR="00035D8E">
        <w:rPr>
          <w:sz w:val="28"/>
          <w:szCs w:val="28"/>
        </w:rPr>
        <w:t>игания и аккумуляторной батареи.</w:t>
      </w:r>
    </w:p>
    <w:p w:rsidR="00E605A4" w:rsidRPr="00205F09" w:rsidRDefault="00E605A4" w:rsidP="00205F09">
      <w:pPr>
        <w:spacing w:line="360" w:lineRule="auto"/>
        <w:ind w:firstLine="360"/>
        <w:jc w:val="both"/>
        <w:rPr>
          <w:b/>
          <w:bCs/>
          <w:sz w:val="28"/>
          <w:szCs w:val="28"/>
        </w:rPr>
      </w:pPr>
      <w:r w:rsidRPr="00473D3D">
        <w:rPr>
          <w:sz w:val="28"/>
          <w:szCs w:val="28"/>
        </w:rPr>
        <w:t>При замкнутых контактах включателя зажигания</w:t>
      </w:r>
      <w:r w:rsidR="00035D8E">
        <w:rPr>
          <w:sz w:val="28"/>
          <w:szCs w:val="28"/>
        </w:rPr>
        <w:t xml:space="preserve"> 14</w:t>
      </w:r>
      <w:r w:rsidRPr="00473D3D">
        <w:rPr>
          <w:sz w:val="28"/>
          <w:szCs w:val="28"/>
        </w:rPr>
        <w:t xml:space="preserve"> и прерывателя</w:t>
      </w:r>
      <w:r w:rsidR="00035D8E">
        <w:rPr>
          <w:sz w:val="28"/>
          <w:szCs w:val="28"/>
        </w:rPr>
        <w:t xml:space="preserve"> 1</w:t>
      </w:r>
      <w:r w:rsidRPr="00473D3D">
        <w:rPr>
          <w:sz w:val="28"/>
          <w:szCs w:val="28"/>
        </w:rPr>
        <w:t xml:space="preserve"> ток от</w:t>
      </w:r>
      <w:r>
        <w:rPr>
          <w:sz w:val="28"/>
          <w:szCs w:val="28"/>
        </w:rPr>
        <w:t xml:space="preserve"> </w:t>
      </w:r>
      <w:r w:rsidRPr="00473D3D">
        <w:rPr>
          <w:sz w:val="28"/>
          <w:szCs w:val="28"/>
        </w:rPr>
        <w:t>аккумуляторной</w:t>
      </w:r>
      <w:r w:rsidR="00205F09">
        <w:rPr>
          <w:b/>
          <w:bCs/>
          <w:sz w:val="28"/>
          <w:szCs w:val="28"/>
        </w:rPr>
        <w:t xml:space="preserve"> </w:t>
      </w:r>
      <w:r w:rsidRPr="00473D3D">
        <w:rPr>
          <w:sz w:val="28"/>
          <w:szCs w:val="28"/>
        </w:rPr>
        <w:t>батареи</w:t>
      </w:r>
      <w:r w:rsidR="00132C5B">
        <w:rPr>
          <w:sz w:val="28"/>
          <w:szCs w:val="28"/>
        </w:rPr>
        <w:t xml:space="preserve"> 15</w:t>
      </w:r>
      <w:r w:rsidRPr="00473D3D">
        <w:rPr>
          <w:sz w:val="28"/>
          <w:szCs w:val="28"/>
        </w:rPr>
        <w:t xml:space="preserve"> проходит через добавочный резистор</w:t>
      </w:r>
      <w:r w:rsidR="00132C5B">
        <w:rPr>
          <w:sz w:val="28"/>
          <w:szCs w:val="28"/>
        </w:rPr>
        <w:t xml:space="preserve"> 11-12</w:t>
      </w:r>
      <w:r w:rsidRPr="00473D3D">
        <w:rPr>
          <w:sz w:val="28"/>
          <w:szCs w:val="28"/>
        </w:rPr>
        <w:t xml:space="preserve"> катушки зажигания</w:t>
      </w:r>
      <w:r w:rsidR="00132C5B">
        <w:rPr>
          <w:sz w:val="28"/>
          <w:szCs w:val="28"/>
        </w:rPr>
        <w:t xml:space="preserve"> 8</w:t>
      </w:r>
      <w:r w:rsidRPr="00473D3D">
        <w:rPr>
          <w:sz w:val="28"/>
          <w:szCs w:val="28"/>
        </w:rPr>
        <w:t>. Ток, пройдя через первичную обмотку катушки зажигания</w:t>
      </w:r>
      <w:r w:rsidR="005B1657">
        <w:rPr>
          <w:sz w:val="28"/>
          <w:szCs w:val="28"/>
        </w:rPr>
        <w:t xml:space="preserve"> 8</w:t>
      </w:r>
      <w:r w:rsidRPr="00473D3D">
        <w:rPr>
          <w:sz w:val="28"/>
          <w:szCs w:val="28"/>
        </w:rPr>
        <w:t>, направляется к германиевому транзистору</w:t>
      </w:r>
      <w:r w:rsidR="00132C5B">
        <w:rPr>
          <w:sz w:val="28"/>
          <w:szCs w:val="28"/>
        </w:rPr>
        <w:t xml:space="preserve"> 5</w:t>
      </w:r>
      <w:r w:rsidRPr="00473D3D">
        <w:rPr>
          <w:sz w:val="28"/>
          <w:szCs w:val="28"/>
        </w:rPr>
        <w:t xml:space="preserve"> и далее через массу к батарее</w:t>
      </w:r>
      <w:r w:rsidR="005B1657">
        <w:rPr>
          <w:sz w:val="28"/>
          <w:szCs w:val="28"/>
        </w:rPr>
        <w:t xml:space="preserve"> 15</w:t>
      </w:r>
      <w:r w:rsidRPr="00473D3D">
        <w:rPr>
          <w:sz w:val="28"/>
          <w:szCs w:val="28"/>
        </w:rPr>
        <w:t>. Добавочный резистор катушки зажигания</w:t>
      </w:r>
      <w:r w:rsidR="00325C99">
        <w:rPr>
          <w:sz w:val="28"/>
          <w:szCs w:val="28"/>
        </w:rPr>
        <w:t xml:space="preserve"> </w:t>
      </w:r>
      <w:r w:rsidRPr="00473D3D">
        <w:rPr>
          <w:sz w:val="28"/>
          <w:szCs w:val="28"/>
        </w:rPr>
        <w:t>состоит из двух секций</w:t>
      </w:r>
      <w:r w:rsidR="00132C5B">
        <w:rPr>
          <w:sz w:val="28"/>
          <w:szCs w:val="28"/>
        </w:rPr>
        <w:t xml:space="preserve"> 11-12</w:t>
      </w:r>
      <w:r>
        <w:rPr>
          <w:sz w:val="28"/>
          <w:szCs w:val="28"/>
        </w:rPr>
        <w:t>,</w:t>
      </w:r>
      <w:r w:rsidRPr="00473D3D">
        <w:rPr>
          <w:sz w:val="28"/>
          <w:szCs w:val="28"/>
        </w:rPr>
        <w:t xml:space="preserve"> одна из которых постоянно включена в цепь, а другая - накоротко замыкается контактами реле</w:t>
      </w:r>
      <w:r w:rsidR="005B1657">
        <w:rPr>
          <w:sz w:val="28"/>
          <w:szCs w:val="28"/>
        </w:rPr>
        <w:t xml:space="preserve"> 13</w:t>
      </w:r>
      <w:r w:rsidRPr="00473D3D">
        <w:rPr>
          <w:sz w:val="28"/>
          <w:szCs w:val="28"/>
        </w:rPr>
        <w:t xml:space="preserve"> стартера при пуске двигателя. При размыкан</w:t>
      </w:r>
      <w:r w:rsidR="00040C74">
        <w:rPr>
          <w:sz w:val="28"/>
          <w:szCs w:val="28"/>
        </w:rPr>
        <w:t>ии контактов прерывателя ток в ц</w:t>
      </w:r>
      <w:r w:rsidRPr="00473D3D">
        <w:rPr>
          <w:sz w:val="28"/>
          <w:szCs w:val="28"/>
        </w:rPr>
        <w:t>епи управления транзистором прерывается и транзистор «запирается», в результате чего ток в первичной цепи системы зажигания прерывается. Исчезновение тока в первичной обмотке катушки зажигания приводит к индицированию тока высокого напряжения во вторичной</w:t>
      </w:r>
      <w:r>
        <w:rPr>
          <w:sz w:val="28"/>
          <w:szCs w:val="28"/>
        </w:rPr>
        <w:t xml:space="preserve"> </w:t>
      </w:r>
      <w:r w:rsidRPr="00473D3D">
        <w:rPr>
          <w:sz w:val="28"/>
          <w:szCs w:val="28"/>
        </w:rPr>
        <w:t>обмотке катушки зажигания, который поступает к распределителю</w:t>
      </w:r>
      <w:r w:rsidR="00D256C9">
        <w:rPr>
          <w:sz w:val="28"/>
          <w:szCs w:val="28"/>
        </w:rPr>
        <w:t xml:space="preserve"> 10</w:t>
      </w:r>
      <w:r w:rsidRPr="00473D3D">
        <w:rPr>
          <w:sz w:val="28"/>
          <w:szCs w:val="28"/>
        </w:rPr>
        <w:t xml:space="preserve"> и далее на свечи зажигания.</w:t>
      </w:r>
    </w:p>
    <w:p w:rsidR="00E605A4" w:rsidRPr="00473D3D" w:rsidRDefault="00E605A4" w:rsidP="00205F09">
      <w:pPr>
        <w:spacing w:line="360" w:lineRule="auto"/>
        <w:ind w:firstLine="360"/>
        <w:jc w:val="both"/>
        <w:rPr>
          <w:sz w:val="28"/>
          <w:szCs w:val="28"/>
        </w:rPr>
      </w:pPr>
      <w:r w:rsidRPr="00473D3D">
        <w:rPr>
          <w:sz w:val="28"/>
          <w:szCs w:val="28"/>
        </w:rPr>
        <w:t>Для обеспечения активного «запирания» транзистора в момент разрыва контактов</w:t>
      </w:r>
      <w:r>
        <w:rPr>
          <w:sz w:val="28"/>
          <w:szCs w:val="28"/>
        </w:rPr>
        <w:t xml:space="preserve"> </w:t>
      </w:r>
      <w:r w:rsidRPr="00473D3D">
        <w:rPr>
          <w:sz w:val="28"/>
          <w:szCs w:val="28"/>
        </w:rPr>
        <w:t>прерывателя предусмотрен импульсный трансформатор</w:t>
      </w:r>
      <w:r w:rsidR="00D256C9">
        <w:rPr>
          <w:sz w:val="28"/>
          <w:szCs w:val="28"/>
        </w:rPr>
        <w:t xml:space="preserve"> 2</w:t>
      </w:r>
      <w:r w:rsidRPr="00473D3D">
        <w:rPr>
          <w:sz w:val="28"/>
          <w:szCs w:val="28"/>
        </w:rPr>
        <w:t>. Для предотвращения пробоя</w:t>
      </w:r>
      <w:r>
        <w:rPr>
          <w:sz w:val="28"/>
          <w:szCs w:val="28"/>
        </w:rPr>
        <w:t xml:space="preserve"> </w:t>
      </w:r>
      <w:r w:rsidRPr="00473D3D">
        <w:rPr>
          <w:sz w:val="28"/>
          <w:szCs w:val="28"/>
        </w:rPr>
        <w:t>транзистора от ЭДС самоиндукции первичной обмотки катушки зажигания в момент</w:t>
      </w:r>
      <w:r>
        <w:rPr>
          <w:sz w:val="28"/>
          <w:szCs w:val="28"/>
        </w:rPr>
        <w:t xml:space="preserve"> </w:t>
      </w:r>
      <w:r w:rsidRPr="00473D3D">
        <w:rPr>
          <w:sz w:val="28"/>
          <w:szCs w:val="28"/>
        </w:rPr>
        <w:t>размыкания контактов служат кремниевый стабилитрон</w:t>
      </w:r>
      <w:r w:rsidR="00D256C9">
        <w:rPr>
          <w:sz w:val="28"/>
          <w:szCs w:val="28"/>
        </w:rPr>
        <w:t xml:space="preserve"> 17</w:t>
      </w:r>
      <w:r w:rsidRPr="00473D3D">
        <w:rPr>
          <w:sz w:val="28"/>
          <w:szCs w:val="28"/>
        </w:rPr>
        <w:t xml:space="preserve"> и диод</w:t>
      </w:r>
      <w:r w:rsidR="00D256C9">
        <w:rPr>
          <w:sz w:val="28"/>
          <w:szCs w:val="28"/>
        </w:rPr>
        <w:t xml:space="preserve"> 18</w:t>
      </w:r>
      <w:r w:rsidRPr="00473D3D">
        <w:rPr>
          <w:sz w:val="28"/>
          <w:szCs w:val="28"/>
        </w:rPr>
        <w:t>. Конденсатор</w:t>
      </w:r>
      <w:r w:rsidR="005B1657">
        <w:rPr>
          <w:sz w:val="28"/>
          <w:szCs w:val="28"/>
        </w:rPr>
        <w:t xml:space="preserve"> 7</w:t>
      </w:r>
      <w:r w:rsidRPr="00473D3D">
        <w:rPr>
          <w:sz w:val="28"/>
          <w:szCs w:val="28"/>
        </w:rPr>
        <w:t xml:space="preserve"> и резистор</w:t>
      </w:r>
      <w:r w:rsidR="005B1657">
        <w:rPr>
          <w:sz w:val="28"/>
          <w:szCs w:val="28"/>
        </w:rPr>
        <w:t xml:space="preserve"> 6</w:t>
      </w:r>
      <w:r w:rsidRPr="00473D3D">
        <w:rPr>
          <w:sz w:val="28"/>
          <w:szCs w:val="28"/>
        </w:rPr>
        <w:t xml:space="preserve"> обеспечивают снижение потерь мощности в транзисторе в период его переключения и, следовательно, уменьшают его нагрев. Конденсатор и резистор защищают транзистор от импульсных перенапряжений.</w:t>
      </w:r>
    </w:p>
    <w:p w:rsidR="006065F2" w:rsidRDefault="00E605A4" w:rsidP="00205F09">
      <w:pPr>
        <w:spacing w:line="360" w:lineRule="auto"/>
        <w:ind w:firstLine="360"/>
        <w:jc w:val="both"/>
        <w:rPr>
          <w:sz w:val="28"/>
          <w:szCs w:val="28"/>
        </w:rPr>
      </w:pPr>
      <w:r w:rsidRPr="00473D3D">
        <w:rPr>
          <w:sz w:val="28"/>
          <w:szCs w:val="28"/>
        </w:rPr>
        <w:t>В контактно-транзисторной системе зажигания</w:t>
      </w:r>
      <w:r w:rsidR="00137E56">
        <w:rPr>
          <w:sz w:val="28"/>
          <w:szCs w:val="28"/>
        </w:rPr>
        <w:t>,</w:t>
      </w:r>
      <w:r w:rsidR="00325C99">
        <w:rPr>
          <w:sz w:val="28"/>
          <w:szCs w:val="28"/>
        </w:rPr>
        <w:t xml:space="preserve"> в отличие от контакт</w:t>
      </w:r>
      <w:r w:rsidR="00325C99" w:rsidRPr="00473D3D">
        <w:rPr>
          <w:sz w:val="28"/>
          <w:szCs w:val="28"/>
        </w:rPr>
        <w:t>ной</w:t>
      </w:r>
      <w:r w:rsidR="00137E5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73D3D">
        <w:rPr>
          <w:sz w:val="28"/>
          <w:szCs w:val="28"/>
        </w:rPr>
        <w:t>катушка зажигания им</w:t>
      </w:r>
      <w:r w:rsidR="00137E56">
        <w:rPr>
          <w:sz w:val="28"/>
          <w:szCs w:val="28"/>
        </w:rPr>
        <w:t>еет добавочный резистор, и больше</w:t>
      </w:r>
      <w:r w:rsidRPr="00473D3D">
        <w:rPr>
          <w:sz w:val="28"/>
          <w:szCs w:val="28"/>
        </w:rPr>
        <w:t>е число витков во вторичной</w:t>
      </w:r>
      <w:r>
        <w:rPr>
          <w:sz w:val="28"/>
          <w:szCs w:val="28"/>
        </w:rPr>
        <w:t xml:space="preserve"> </w:t>
      </w:r>
      <w:r w:rsidRPr="00473D3D">
        <w:rPr>
          <w:sz w:val="28"/>
          <w:szCs w:val="28"/>
        </w:rPr>
        <w:t>обмотке, а конденсатор в прерывателе-распределителе отсутствует.</w:t>
      </w:r>
      <w:r w:rsidR="006767C5">
        <w:rPr>
          <w:sz w:val="28"/>
          <w:szCs w:val="28"/>
        </w:rPr>
        <w:t xml:space="preserve"> Что </w:t>
      </w:r>
      <w:r w:rsidR="00C65FBF">
        <w:rPr>
          <w:sz w:val="28"/>
          <w:szCs w:val="28"/>
        </w:rPr>
        <w:t>увеличивает выходной ток, а с</w:t>
      </w:r>
      <w:r w:rsidR="005E7DE3">
        <w:rPr>
          <w:sz w:val="28"/>
          <w:szCs w:val="28"/>
        </w:rPr>
        <w:t>ледовательно и искру на свечах.</w:t>
      </w:r>
    </w:p>
    <w:p w:rsidR="005E7DE3" w:rsidRPr="005E7DE3" w:rsidRDefault="005E7DE3" w:rsidP="00205F09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Применение мощных транзисторов позволяет увеличить силу тока разрыва до 7-8 А за счет уменьшения сопротивления и индуктивности первичной цепи, при этом через контакты проходит ток не более 0,8 А. </w:t>
      </w:r>
      <w:r w:rsidR="007B792F">
        <w:rPr>
          <w:sz w:val="28"/>
          <w:szCs w:val="28"/>
        </w:rPr>
        <w:t>Что увеличивает срок службы контактов прерывателя, и облегчает пуск двигателя в холодное время.</w:t>
      </w:r>
    </w:p>
    <w:p w:rsidR="008330B3" w:rsidRDefault="008330B3" w:rsidP="00205F09">
      <w:pPr>
        <w:spacing w:line="360" w:lineRule="auto"/>
        <w:ind w:firstLine="360"/>
        <w:jc w:val="both"/>
        <w:rPr>
          <w:sz w:val="28"/>
          <w:szCs w:val="28"/>
        </w:rPr>
        <w:sectPr w:rsidR="008330B3" w:rsidSect="00D41D43">
          <w:pgSz w:w="11906" w:h="16838" w:code="9"/>
          <w:pgMar w:top="1134" w:right="567" w:bottom="567" w:left="1701" w:header="709" w:footer="709" w:gutter="0"/>
          <w:cols w:space="708"/>
          <w:docGrid w:linePitch="360"/>
        </w:sectPr>
      </w:pPr>
    </w:p>
    <w:p w:rsidR="00055EF6" w:rsidRPr="006B6D9F" w:rsidRDefault="008330B3" w:rsidP="008330B3">
      <w:pPr>
        <w:spacing w:line="360" w:lineRule="auto"/>
        <w:ind w:left="1416"/>
        <w:jc w:val="both"/>
        <w:rPr>
          <w:b/>
          <w:sz w:val="40"/>
          <w:szCs w:val="40"/>
        </w:rPr>
      </w:pPr>
      <w:r w:rsidRPr="006B6D9F">
        <w:rPr>
          <w:b/>
          <w:sz w:val="40"/>
          <w:szCs w:val="40"/>
        </w:rPr>
        <w:t>Список использованной литературы.</w:t>
      </w:r>
    </w:p>
    <w:p w:rsidR="008330B3" w:rsidRPr="005C433A" w:rsidRDefault="0075125D" w:rsidP="0075125D">
      <w:pPr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 w:rsidRPr="005C433A">
        <w:rPr>
          <w:b/>
          <w:sz w:val="28"/>
          <w:szCs w:val="28"/>
        </w:rPr>
        <w:t>Роговцев В. Л. Автомобили и трактора. М. Транспорт, 1986.</w:t>
      </w:r>
    </w:p>
    <w:p w:rsidR="0075125D" w:rsidRPr="005C433A" w:rsidRDefault="0075125D" w:rsidP="0075125D">
      <w:pPr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 w:rsidRPr="005C433A">
        <w:rPr>
          <w:b/>
          <w:sz w:val="28"/>
          <w:szCs w:val="28"/>
        </w:rPr>
        <w:t xml:space="preserve">Васильев </w:t>
      </w:r>
      <w:r w:rsidR="007A6ED2" w:rsidRPr="005C433A">
        <w:rPr>
          <w:b/>
          <w:sz w:val="28"/>
          <w:szCs w:val="28"/>
        </w:rPr>
        <w:t>Л. А.</w:t>
      </w:r>
      <w:r w:rsidRPr="005C433A">
        <w:rPr>
          <w:b/>
          <w:sz w:val="28"/>
          <w:szCs w:val="28"/>
        </w:rPr>
        <w:t xml:space="preserve"> Автомобили и трактора </w:t>
      </w:r>
    </w:p>
    <w:p w:rsidR="0075125D" w:rsidRPr="005C433A" w:rsidRDefault="0075125D" w:rsidP="0075125D">
      <w:pPr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 w:rsidRPr="005C433A">
        <w:rPr>
          <w:b/>
          <w:sz w:val="28"/>
          <w:szCs w:val="28"/>
        </w:rPr>
        <w:t>Гуревич А. М., Болотов А. к., Судницин В. И., Конструкция тракторов и автомобилей. М. Агропромиздат. 1089.</w:t>
      </w:r>
    </w:p>
    <w:p w:rsidR="0075125D" w:rsidRPr="005C433A" w:rsidRDefault="00775039" w:rsidP="0075125D">
      <w:pPr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 w:rsidRPr="005C433A">
        <w:rPr>
          <w:b/>
          <w:sz w:val="28"/>
          <w:szCs w:val="28"/>
        </w:rPr>
        <w:t xml:space="preserve">Медведков и др. Автомобили КАМАЗ </w:t>
      </w:r>
      <w:r w:rsidR="000B32E2" w:rsidRPr="005C433A">
        <w:rPr>
          <w:b/>
          <w:sz w:val="28"/>
          <w:szCs w:val="28"/>
        </w:rPr>
        <w:t xml:space="preserve">5320 </w:t>
      </w:r>
      <w:r w:rsidRPr="005C433A">
        <w:rPr>
          <w:b/>
          <w:sz w:val="28"/>
          <w:szCs w:val="28"/>
        </w:rPr>
        <w:t xml:space="preserve">и УРАЛ </w:t>
      </w:r>
      <w:r w:rsidR="000B32E2" w:rsidRPr="005C433A">
        <w:rPr>
          <w:b/>
          <w:sz w:val="28"/>
          <w:szCs w:val="28"/>
        </w:rPr>
        <w:t>4320. ДОСААФ 1981.</w:t>
      </w:r>
    </w:p>
    <w:p w:rsidR="000B32E2" w:rsidRPr="005C433A" w:rsidRDefault="000B32E2" w:rsidP="0075125D">
      <w:pPr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 w:rsidRPr="005C433A">
        <w:rPr>
          <w:b/>
          <w:sz w:val="28"/>
          <w:szCs w:val="28"/>
        </w:rPr>
        <w:t>Резник А. М. Электрооборудование автомобилей. М.Транспорт. 1990.</w:t>
      </w:r>
    </w:p>
    <w:p w:rsidR="000B32E2" w:rsidRPr="005C433A" w:rsidRDefault="000B32E2" w:rsidP="0075125D">
      <w:pPr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 w:rsidRPr="005C433A">
        <w:rPr>
          <w:b/>
          <w:sz w:val="28"/>
          <w:szCs w:val="28"/>
        </w:rPr>
        <w:t>Никонов Н. Г. Трактор Кировец К-701. М. Высшая школа. 1984.</w:t>
      </w:r>
      <w:bookmarkStart w:id="0" w:name="_GoBack"/>
      <w:bookmarkEnd w:id="0"/>
    </w:p>
    <w:sectPr w:rsidR="000B32E2" w:rsidRPr="005C433A" w:rsidSect="00D41D43">
      <w:pgSz w:w="11906" w:h="16838" w:code="9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724A1"/>
    <w:multiLevelType w:val="hybridMultilevel"/>
    <w:tmpl w:val="8090B1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autoHyphenation/>
  <w:hyphenationZone w:val="357"/>
  <w:doNotHyphenateCaps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08E7"/>
    <w:rsid w:val="00025994"/>
    <w:rsid w:val="00035D8E"/>
    <w:rsid w:val="00040C74"/>
    <w:rsid w:val="00041B77"/>
    <w:rsid w:val="00055EF6"/>
    <w:rsid w:val="00063361"/>
    <w:rsid w:val="00082056"/>
    <w:rsid w:val="00091AAD"/>
    <w:rsid w:val="000A64E4"/>
    <w:rsid w:val="000B32E2"/>
    <w:rsid w:val="000E3B83"/>
    <w:rsid w:val="000F4FBA"/>
    <w:rsid w:val="00100432"/>
    <w:rsid w:val="0010613B"/>
    <w:rsid w:val="00107F6E"/>
    <w:rsid w:val="00116983"/>
    <w:rsid w:val="00122E24"/>
    <w:rsid w:val="00132C5B"/>
    <w:rsid w:val="00137E56"/>
    <w:rsid w:val="00141E1F"/>
    <w:rsid w:val="00146E6F"/>
    <w:rsid w:val="001614A9"/>
    <w:rsid w:val="001750A6"/>
    <w:rsid w:val="001867EF"/>
    <w:rsid w:val="001C20C1"/>
    <w:rsid w:val="001C3D4F"/>
    <w:rsid w:val="001E4A9F"/>
    <w:rsid w:val="001E6BCD"/>
    <w:rsid w:val="00202F93"/>
    <w:rsid w:val="00205F09"/>
    <w:rsid w:val="0022323B"/>
    <w:rsid w:val="00224E8A"/>
    <w:rsid w:val="0023331D"/>
    <w:rsid w:val="0024596B"/>
    <w:rsid w:val="00246AD9"/>
    <w:rsid w:val="00252AEE"/>
    <w:rsid w:val="00277199"/>
    <w:rsid w:val="00293A16"/>
    <w:rsid w:val="0029539E"/>
    <w:rsid w:val="002B44A1"/>
    <w:rsid w:val="002D56C4"/>
    <w:rsid w:val="002D5A8D"/>
    <w:rsid w:val="00325C99"/>
    <w:rsid w:val="003345FC"/>
    <w:rsid w:val="00346EA4"/>
    <w:rsid w:val="00357A55"/>
    <w:rsid w:val="00392FD3"/>
    <w:rsid w:val="003B73B4"/>
    <w:rsid w:val="003C3081"/>
    <w:rsid w:val="003E4B68"/>
    <w:rsid w:val="00400819"/>
    <w:rsid w:val="00416DC9"/>
    <w:rsid w:val="00422720"/>
    <w:rsid w:val="00433283"/>
    <w:rsid w:val="0043564B"/>
    <w:rsid w:val="00441B24"/>
    <w:rsid w:val="00446D59"/>
    <w:rsid w:val="00450D0F"/>
    <w:rsid w:val="00465004"/>
    <w:rsid w:val="00466D51"/>
    <w:rsid w:val="004674B9"/>
    <w:rsid w:val="00472899"/>
    <w:rsid w:val="00473D3D"/>
    <w:rsid w:val="004A1001"/>
    <w:rsid w:val="004B4204"/>
    <w:rsid w:val="004F5323"/>
    <w:rsid w:val="005229AD"/>
    <w:rsid w:val="00527E64"/>
    <w:rsid w:val="00542F88"/>
    <w:rsid w:val="0055556B"/>
    <w:rsid w:val="0056499B"/>
    <w:rsid w:val="005652F7"/>
    <w:rsid w:val="005656E3"/>
    <w:rsid w:val="00567DD9"/>
    <w:rsid w:val="005A6DDA"/>
    <w:rsid w:val="005B1657"/>
    <w:rsid w:val="005B2D93"/>
    <w:rsid w:val="005C433A"/>
    <w:rsid w:val="005E7DE3"/>
    <w:rsid w:val="006065F2"/>
    <w:rsid w:val="006218CD"/>
    <w:rsid w:val="00674EBD"/>
    <w:rsid w:val="006767C5"/>
    <w:rsid w:val="006A0F3B"/>
    <w:rsid w:val="006A5E9B"/>
    <w:rsid w:val="006B6D9F"/>
    <w:rsid w:val="006B7A18"/>
    <w:rsid w:val="006C4A4D"/>
    <w:rsid w:val="006D33DE"/>
    <w:rsid w:val="0071621D"/>
    <w:rsid w:val="00716FAC"/>
    <w:rsid w:val="007338A6"/>
    <w:rsid w:val="0075125D"/>
    <w:rsid w:val="00754BAE"/>
    <w:rsid w:val="00761810"/>
    <w:rsid w:val="00775039"/>
    <w:rsid w:val="00775472"/>
    <w:rsid w:val="00790320"/>
    <w:rsid w:val="00791DDB"/>
    <w:rsid w:val="007A6ED2"/>
    <w:rsid w:val="007B6B67"/>
    <w:rsid w:val="007B7011"/>
    <w:rsid w:val="007B792F"/>
    <w:rsid w:val="007F35EE"/>
    <w:rsid w:val="008005CE"/>
    <w:rsid w:val="00817FEB"/>
    <w:rsid w:val="00821862"/>
    <w:rsid w:val="008330B3"/>
    <w:rsid w:val="00835108"/>
    <w:rsid w:val="0083657A"/>
    <w:rsid w:val="00841029"/>
    <w:rsid w:val="00845FD1"/>
    <w:rsid w:val="00851F9C"/>
    <w:rsid w:val="008858B2"/>
    <w:rsid w:val="008B2821"/>
    <w:rsid w:val="008C2E6F"/>
    <w:rsid w:val="008E5231"/>
    <w:rsid w:val="009011E5"/>
    <w:rsid w:val="00914A67"/>
    <w:rsid w:val="0091604E"/>
    <w:rsid w:val="009263CF"/>
    <w:rsid w:val="00932944"/>
    <w:rsid w:val="00935A2C"/>
    <w:rsid w:val="00940E63"/>
    <w:rsid w:val="00967490"/>
    <w:rsid w:val="00971C61"/>
    <w:rsid w:val="00972D07"/>
    <w:rsid w:val="009750AB"/>
    <w:rsid w:val="00994169"/>
    <w:rsid w:val="009C2FAF"/>
    <w:rsid w:val="009C4F6D"/>
    <w:rsid w:val="009E29C5"/>
    <w:rsid w:val="009F04D7"/>
    <w:rsid w:val="009F3766"/>
    <w:rsid w:val="00A021C6"/>
    <w:rsid w:val="00A108E7"/>
    <w:rsid w:val="00A10E67"/>
    <w:rsid w:val="00A93128"/>
    <w:rsid w:val="00AB6FB0"/>
    <w:rsid w:val="00AD436D"/>
    <w:rsid w:val="00AD523B"/>
    <w:rsid w:val="00AD7647"/>
    <w:rsid w:val="00AE31C2"/>
    <w:rsid w:val="00AF1C51"/>
    <w:rsid w:val="00AF364A"/>
    <w:rsid w:val="00B15069"/>
    <w:rsid w:val="00B33ABD"/>
    <w:rsid w:val="00B54CAA"/>
    <w:rsid w:val="00B558D7"/>
    <w:rsid w:val="00B624A9"/>
    <w:rsid w:val="00B8416E"/>
    <w:rsid w:val="00B918E9"/>
    <w:rsid w:val="00BD69B9"/>
    <w:rsid w:val="00BF2E1C"/>
    <w:rsid w:val="00BF6DFA"/>
    <w:rsid w:val="00C075BC"/>
    <w:rsid w:val="00C17A98"/>
    <w:rsid w:val="00C65FBF"/>
    <w:rsid w:val="00C6677C"/>
    <w:rsid w:val="00C73AFC"/>
    <w:rsid w:val="00C74EAB"/>
    <w:rsid w:val="00C84906"/>
    <w:rsid w:val="00CB07D8"/>
    <w:rsid w:val="00CB2557"/>
    <w:rsid w:val="00CC5981"/>
    <w:rsid w:val="00D151C3"/>
    <w:rsid w:val="00D22D35"/>
    <w:rsid w:val="00D256C9"/>
    <w:rsid w:val="00D41D43"/>
    <w:rsid w:val="00D518E5"/>
    <w:rsid w:val="00D52A80"/>
    <w:rsid w:val="00D5720D"/>
    <w:rsid w:val="00DB46C6"/>
    <w:rsid w:val="00DE4D31"/>
    <w:rsid w:val="00E050F9"/>
    <w:rsid w:val="00E22A45"/>
    <w:rsid w:val="00E26606"/>
    <w:rsid w:val="00E27D82"/>
    <w:rsid w:val="00E369E3"/>
    <w:rsid w:val="00E605A4"/>
    <w:rsid w:val="00E61823"/>
    <w:rsid w:val="00E6410A"/>
    <w:rsid w:val="00E9544B"/>
    <w:rsid w:val="00EA2FBD"/>
    <w:rsid w:val="00EC2DC4"/>
    <w:rsid w:val="00ED158D"/>
    <w:rsid w:val="00ED38B6"/>
    <w:rsid w:val="00F21B19"/>
    <w:rsid w:val="00F25836"/>
    <w:rsid w:val="00F32B81"/>
    <w:rsid w:val="00F55511"/>
    <w:rsid w:val="00F62E1A"/>
    <w:rsid w:val="00F66D65"/>
    <w:rsid w:val="00F67866"/>
    <w:rsid w:val="00F706F8"/>
    <w:rsid w:val="00F808B3"/>
    <w:rsid w:val="00F83B28"/>
    <w:rsid w:val="00FA4919"/>
    <w:rsid w:val="00FB3CD2"/>
    <w:rsid w:val="00FC238C"/>
    <w:rsid w:val="00FC7925"/>
    <w:rsid w:val="00FC7CCE"/>
    <w:rsid w:val="00FE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oNotEmbedSmartTags/>
  <w:decimalSymbol w:val=","/>
  <w:listSeparator w:val=";"/>
  <w15:chartTrackingRefBased/>
  <w15:docId w15:val="{07C87A46-1603-4AA7-8855-E8976C20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F532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3379</Words>
  <Characters>19265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Практическая работа 14</vt:lpstr>
    </vt:vector>
  </TitlesOfParts>
  <Company>Дом</Company>
  <LinksUpToDate>false</LinksUpToDate>
  <CharactersWithSpaces>22599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Практическая работа 14</dc:title>
  <dc:subject/>
  <dc:creator>Тоха</dc:creator>
  <cp:keywords/>
  <dc:description/>
  <cp:lastModifiedBy>admin</cp:lastModifiedBy>
  <cp:revision>2</cp:revision>
  <dcterms:created xsi:type="dcterms:W3CDTF">2014-04-03T00:06:00Z</dcterms:created>
  <dcterms:modified xsi:type="dcterms:W3CDTF">2014-04-03T00:06:00Z</dcterms:modified>
</cp:coreProperties>
</file>