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E30" w:rsidRPr="00DB5636" w:rsidRDefault="00AE2E30" w:rsidP="008C0495">
      <w:pPr>
        <w:spacing w:line="360" w:lineRule="auto"/>
        <w:ind w:firstLine="709"/>
        <w:jc w:val="both"/>
        <w:rPr>
          <w:noProof/>
          <w:color w:val="000000"/>
          <w:sz w:val="28"/>
          <w:szCs w:val="28"/>
        </w:rPr>
      </w:pPr>
      <w:bookmarkStart w:id="0" w:name="_Toc123882676"/>
      <w:r w:rsidRPr="00DB5636">
        <w:rPr>
          <w:noProof/>
          <w:color w:val="000000"/>
          <w:sz w:val="28"/>
          <w:szCs w:val="28"/>
        </w:rPr>
        <w:t>Содержание</w:t>
      </w:r>
    </w:p>
    <w:p w:rsidR="00AE2E30" w:rsidRPr="00DB5636" w:rsidRDefault="00AE2E30" w:rsidP="008C0495">
      <w:pPr>
        <w:spacing w:line="360" w:lineRule="auto"/>
        <w:ind w:firstLine="709"/>
        <w:jc w:val="both"/>
        <w:rPr>
          <w:noProof/>
          <w:color w:val="000000"/>
          <w:sz w:val="28"/>
          <w:szCs w:val="28"/>
        </w:rPr>
      </w:pPr>
    </w:p>
    <w:p w:rsidR="008C0495" w:rsidRPr="00DB5636" w:rsidRDefault="008C0495" w:rsidP="008C0495">
      <w:pPr>
        <w:spacing w:line="360" w:lineRule="auto"/>
        <w:jc w:val="both"/>
        <w:rPr>
          <w:noProof/>
          <w:color w:val="000000"/>
          <w:sz w:val="28"/>
          <w:szCs w:val="28"/>
        </w:rPr>
      </w:pPr>
      <w:r w:rsidRPr="00DB5636">
        <w:rPr>
          <w:noProof/>
          <w:color w:val="000000"/>
          <w:sz w:val="28"/>
          <w:szCs w:val="28"/>
        </w:rPr>
        <w:t>Введение</w:t>
      </w:r>
    </w:p>
    <w:p w:rsidR="008C0495" w:rsidRPr="00DB5636" w:rsidRDefault="008C0495" w:rsidP="008C0495">
      <w:pPr>
        <w:spacing w:line="360" w:lineRule="auto"/>
        <w:jc w:val="both"/>
        <w:rPr>
          <w:noProof/>
          <w:color w:val="000000"/>
          <w:sz w:val="28"/>
          <w:szCs w:val="28"/>
        </w:rPr>
      </w:pPr>
      <w:r w:rsidRPr="00DB5636">
        <w:rPr>
          <w:noProof/>
          <w:color w:val="000000"/>
          <w:sz w:val="28"/>
          <w:szCs w:val="28"/>
        </w:rPr>
        <w:t>1. Сущность авторского и патентного права в РФ</w:t>
      </w:r>
    </w:p>
    <w:p w:rsidR="008C0495" w:rsidRPr="00DB5636" w:rsidRDefault="008C0495" w:rsidP="008C0495">
      <w:pPr>
        <w:spacing w:line="360" w:lineRule="auto"/>
        <w:jc w:val="both"/>
        <w:rPr>
          <w:noProof/>
          <w:color w:val="000000"/>
          <w:sz w:val="28"/>
          <w:szCs w:val="28"/>
        </w:rPr>
      </w:pPr>
      <w:r w:rsidRPr="00DB5636">
        <w:rPr>
          <w:noProof/>
          <w:color w:val="000000"/>
          <w:sz w:val="28"/>
          <w:szCs w:val="28"/>
        </w:rPr>
        <w:t>1.1 Особенности авторского права</w:t>
      </w:r>
    </w:p>
    <w:p w:rsidR="008C0495" w:rsidRPr="00DB5636" w:rsidRDefault="008C0495" w:rsidP="008C0495">
      <w:pPr>
        <w:spacing w:line="360" w:lineRule="auto"/>
        <w:jc w:val="both"/>
        <w:rPr>
          <w:noProof/>
          <w:color w:val="000000"/>
          <w:sz w:val="28"/>
          <w:szCs w:val="28"/>
        </w:rPr>
      </w:pPr>
      <w:r w:rsidRPr="00DB5636">
        <w:rPr>
          <w:noProof/>
          <w:color w:val="000000"/>
          <w:sz w:val="28"/>
          <w:szCs w:val="28"/>
        </w:rPr>
        <w:t>1.2 Особенности патентного права</w:t>
      </w:r>
    </w:p>
    <w:p w:rsidR="008C0495" w:rsidRPr="00DB5636" w:rsidRDefault="008C0495" w:rsidP="008C0495">
      <w:pPr>
        <w:spacing w:line="360" w:lineRule="auto"/>
        <w:jc w:val="both"/>
        <w:rPr>
          <w:noProof/>
          <w:color w:val="000000"/>
          <w:sz w:val="28"/>
          <w:szCs w:val="28"/>
        </w:rPr>
      </w:pPr>
      <w:r w:rsidRPr="00DB5636">
        <w:rPr>
          <w:noProof/>
          <w:color w:val="000000"/>
          <w:sz w:val="28"/>
          <w:szCs w:val="28"/>
        </w:rPr>
        <w:t>2. Коммерческая тайна в современных условиях</w:t>
      </w:r>
    </w:p>
    <w:p w:rsidR="008C0495" w:rsidRPr="00DB5636" w:rsidRDefault="008C0495" w:rsidP="008C0495">
      <w:pPr>
        <w:spacing w:line="360" w:lineRule="auto"/>
        <w:jc w:val="both"/>
        <w:rPr>
          <w:noProof/>
          <w:color w:val="000000"/>
          <w:sz w:val="28"/>
          <w:szCs w:val="28"/>
        </w:rPr>
      </w:pPr>
      <w:r w:rsidRPr="00DB5636">
        <w:rPr>
          <w:noProof/>
          <w:color w:val="000000"/>
          <w:sz w:val="28"/>
          <w:szCs w:val="28"/>
        </w:rPr>
        <w:t>3. Соотношение авторского и патентного права</w:t>
      </w:r>
    </w:p>
    <w:p w:rsidR="008C0495" w:rsidRPr="00DB5636" w:rsidRDefault="008C0495" w:rsidP="008C0495">
      <w:pPr>
        <w:spacing w:line="360" w:lineRule="auto"/>
        <w:jc w:val="both"/>
        <w:rPr>
          <w:noProof/>
          <w:color w:val="000000"/>
          <w:sz w:val="28"/>
          <w:szCs w:val="28"/>
        </w:rPr>
      </w:pPr>
      <w:r w:rsidRPr="00DB5636">
        <w:rPr>
          <w:noProof/>
          <w:color w:val="000000"/>
          <w:sz w:val="28"/>
          <w:szCs w:val="28"/>
        </w:rPr>
        <w:t>Практическая часть</w:t>
      </w:r>
    </w:p>
    <w:p w:rsidR="008C0495" w:rsidRPr="00DB5636" w:rsidRDefault="008C0495" w:rsidP="008C0495">
      <w:pPr>
        <w:spacing w:line="360" w:lineRule="auto"/>
        <w:jc w:val="both"/>
        <w:rPr>
          <w:noProof/>
          <w:color w:val="000000"/>
          <w:sz w:val="28"/>
          <w:szCs w:val="28"/>
        </w:rPr>
      </w:pPr>
      <w:r w:rsidRPr="00DB5636">
        <w:rPr>
          <w:noProof/>
          <w:color w:val="000000"/>
          <w:sz w:val="28"/>
          <w:szCs w:val="28"/>
        </w:rPr>
        <w:t>Заключение</w:t>
      </w:r>
    </w:p>
    <w:p w:rsidR="008C0495" w:rsidRPr="00DB5636" w:rsidRDefault="008C0495" w:rsidP="008C0495">
      <w:pPr>
        <w:spacing w:line="360" w:lineRule="auto"/>
        <w:jc w:val="both"/>
        <w:rPr>
          <w:noProof/>
          <w:color w:val="000000"/>
          <w:sz w:val="28"/>
          <w:szCs w:val="28"/>
        </w:rPr>
      </w:pPr>
      <w:r w:rsidRPr="00DB5636">
        <w:rPr>
          <w:noProof/>
          <w:color w:val="000000"/>
          <w:sz w:val="28"/>
          <w:szCs w:val="28"/>
        </w:rPr>
        <w:t>Библиография</w:t>
      </w:r>
    </w:p>
    <w:p w:rsidR="008C0495" w:rsidRPr="00DB5636" w:rsidRDefault="008C0495" w:rsidP="008C0495">
      <w:pPr>
        <w:spacing w:line="360" w:lineRule="auto"/>
        <w:jc w:val="both"/>
        <w:rPr>
          <w:noProof/>
          <w:color w:val="000000"/>
          <w:sz w:val="28"/>
          <w:szCs w:val="28"/>
        </w:rPr>
      </w:pPr>
    </w:p>
    <w:p w:rsidR="00DE1223" w:rsidRPr="00DB5636" w:rsidRDefault="008C0495" w:rsidP="008C0495">
      <w:pPr>
        <w:pStyle w:val="1"/>
        <w:spacing w:before="0" w:after="0" w:line="360" w:lineRule="auto"/>
        <w:ind w:firstLine="709"/>
        <w:jc w:val="both"/>
        <w:rPr>
          <w:rFonts w:ascii="Times New Roman" w:hAnsi="Times New Roman" w:cs="Times New Roman"/>
          <w:b w:val="0"/>
          <w:noProof/>
          <w:color w:val="000000"/>
          <w:sz w:val="28"/>
        </w:rPr>
      </w:pPr>
      <w:bookmarkStart w:id="1" w:name="_Toc124051412"/>
      <w:r w:rsidRPr="00DB5636">
        <w:rPr>
          <w:rFonts w:ascii="Times New Roman" w:hAnsi="Times New Roman" w:cs="Times New Roman"/>
          <w:b w:val="0"/>
          <w:noProof/>
          <w:color w:val="000000"/>
          <w:sz w:val="28"/>
        </w:rPr>
        <w:br w:type="page"/>
        <w:t>Введение</w:t>
      </w:r>
      <w:bookmarkEnd w:id="0"/>
      <w:bookmarkEnd w:id="1"/>
    </w:p>
    <w:p w:rsidR="00DE1223" w:rsidRPr="00DB5636" w:rsidRDefault="00DE1223" w:rsidP="008C0495">
      <w:pPr>
        <w:spacing w:line="360" w:lineRule="auto"/>
        <w:ind w:firstLine="709"/>
        <w:jc w:val="both"/>
        <w:rPr>
          <w:noProof/>
          <w:color w:val="000000"/>
          <w:sz w:val="28"/>
          <w:szCs w:val="28"/>
        </w:rPr>
      </w:pPr>
    </w:p>
    <w:p w:rsidR="00DE1223" w:rsidRPr="00DB5636" w:rsidRDefault="00DE1223" w:rsidP="008C0495">
      <w:pPr>
        <w:spacing w:line="360" w:lineRule="auto"/>
        <w:ind w:firstLine="709"/>
        <w:jc w:val="both"/>
        <w:rPr>
          <w:noProof/>
          <w:color w:val="000000"/>
          <w:sz w:val="28"/>
          <w:szCs w:val="28"/>
        </w:rPr>
      </w:pPr>
      <w:r w:rsidRPr="00DB5636">
        <w:rPr>
          <w:noProof/>
          <w:color w:val="000000"/>
          <w:sz w:val="28"/>
          <w:szCs w:val="28"/>
        </w:rPr>
        <w:t>В данной работе мы рассмотрим</w:t>
      </w:r>
      <w:r w:rsidR="008C0495" w:rsidRPr="00DB5636">
        <w:rPr>
          <w:noProof/>
          <w:color w:val="000000"/>
          <w:sz w:val="28"/>
          <w:szCs w:val="28"/>
        </w:rPr>
        <w:t xml:space="preserve"> </w:t>
      </w:r>
      <w:r w:rsidRPr="00DB5636">
        <w:rPr>
          <w:noProof/>
          <w:color w:val="000000"/>
          <w:sz w:val="28"/>
          <w:szCs w:val="28"/>
        </w:rPr>
        <w:t xml:space="preserve">авторские и патентные права, раскроем понятие коммерческой тайны, попытаемся сравнить выше перечисленные права. И попытаемся сделать определенные выводы. </w:t>
      </w:r>
    </w:p>
    <w:p w:rsidR="002554F7" w:rsidRPr="00DB5636" w:rsidRDefault="002554F7" w:rsidP="008C0495">
      <w:pPr>
        <w:spacing w:line="360" w:lineRule="auto"/>
        <w:ind w:firstLine="709"/>
        <w:jc w:val="both"/>
        <w:rPr>
          <w:noProof/>
          <w:color w:val="000000"/>
          <w:sz w:val="28"/>
          <w:szCs w:val="28"/>
        </w:rPr>
      </w:pPr>
      <w:r w:rsidRPr="00DB5636">
        <w:rPr>
          <w:noProof/>
          <w:color w:val="000000"/>
          <w:sz w:val="28"/>
          <w:szCs w:val="28"/>
        </w:rPr>
        <w:t xml:space="preserve">Самое понятие коммерческой тайны можно охарактеризовать, как - право предприятия на сохранение в тайне производственных, торговых и финансовых операций, а также соответствующей документации. </w:t>
      </w:r>
    </w:p>
    <w:p w:rsidR="00DE1223" w:rsidRPr="00DB5636" w:rsidRDefault="00DE1223" w:rsidP="008C0495">
      <w:pPr>
        <w:spacing w:line="360" w:lineRule="auto"/>
        <w:ind w:firstLine="709"/>
        <w:jc w:val="both"/>
        <w:rPr>
          <w:noProof/>
          <w:color w:val="000000"/>
          <w:sz w:val="28"/>
          <w:szCs w:val="28"/>
        </w:rPr>
      </w:pPr>
      <w:r w:rsidRPr="00DB5636">
        <w:rPr>
          <w:noProof/>
          <w:color w:val="000000"/>
          <w:sz w:val="28"/>
          <w:szCs w:val="28"/>
        </w:rPr>
        <w:t>А понятие тайны очень широкое и существует множество видов тайн, но попытаемся его описать: 1) государственная и военная, всякого рода сведения и материалы, имеющие отношения к безопасности государства (планы мобилизации, войсковых расположений, планы крепостей и пр.), подлежат сохранению в строжайшем секрете; оглашение таких сведений карается как измена. 2)</w:t>
      </w:r>
      <w:r w:rsidR="008C0495" w:rsidRPr="00DB5636">
        <w:rPr>
          <w:noProof/>
          <w:color w:val="000000"/>
          <w:sz w:val="28"/>
          <w:szCs w:val="28"/>
        </w:rPr>
        <w:t xml:space="preserve"> </w:t>
      </w:r>
      <w:r w:rsidRPr="00DB5636">
        <w:rPr>
          <w:noProof/>
          <w:color w:val="000000"/>
          <w:sz w:val="28"/>
          <w:szCs w:val="28"/>
        </w:rPr>
        <w:t>Профессиональная и служебная. Сведения, вверяемые лицу в виду занимаемой им должности, отправляемой профессии, оглашению не подлежат; таковы сообщения на исповеди, сведения, доверяемые врачу, адвокату, нотариусу; сведения, относящиеся к внутреннему делопроизводству административных учреждений; сюда же относится тайна совещаний присяжных заседателей. Служебная и профессиональная. Тайна часто ограждается законом, требованием обычаев и морали. 3) Тайна корреспонденции, одно из прав граждан в конституционных государствах. Неприкосновенность частной почтовой и телеграфной корреспонденции охраняется законом, допускающим вскрытие частной корреспонденции лишь по требованию судебной власти и карающим всякое нарушение почтовыми чиновниками тайны корреспонденции.</w:t>
      </w:r>
    </w:p>
    <w:p w:rsidR="002554F7" w:rsidRPr="00DB5636" w:rsidRDefault="002554F7" w:rsidP="008C0495">
      <w:pPr>
        <w:spacing w:line="360" w:lineRule="auto"/>
        <w:ind w:firstLine="709"/>
        <w:jc w:val="both"/>
        <w:rPr>
          <w:noProof/>
          <w:color w:val="000000"/>
          <w:sz w:val="28"/>
          <w:szCs w:val="28"/>
        </w:rPr>
      </w:pPr>
      <w:r w:rsidRPr="00DB5636">
        <w:rPr>
          <w:noProof/>
          <w:color w:val="000000"/>
          <w:sz w:val="28"/>
          <w:szCs w:val="28"/>
        </w:rPr>
        <w:t>Цель данной работы заключается в том, чтобы показать какими правами обладает каждый участник коммерческой тайны.</w:t>
      </w:r>
      <w:r w:rsidR="008C0495" w:rsidRPr="00DB5636">
        <w:rPr>
          <w:noProof/>
          <w:color w:val="000000"/>
          <w:sz w:val="28"/>
          <w:szCs w:val="28"/>
        </w:rPr>
        <w:t xml:space="preserve"> </w:t>
      </w:r>
    </w:p>
    <w:p w:rsidR="002554F7" w:rsidRPr="00DB5636" w:rsidRDefault="002554F7" w:rsidP="008C0495">
      <w:pPr>
        <w:spacing w:line="360" w:lineRule="auto"/>
        <w:ind w:firstLine="709"/>
        <w:jc w:val="both"/>
        <w:rPr>
          <w:noProof/>
          <w:color w:val="000000"/>
          <w:sz w:val="28"/>
          <w:szCs w:val="28"/>
        </w:rPr>
      </w:pPr>
      <w:r w:rsidRPr="00DB5636">
        <w:rPr>
          <w:noProof/>
          <w:color w:val="000000"/>
          <w:sz w:val="28"/>
          <w:szCs w:val="28"/>
        </w:rPr>
        <w:t>Задачи работы – рассмотреть сущность авторского и патентного права в РФ; изучить особенности коммерческой тайны в современных условиях.</w:t>
      </w:r>
    </w:p>
    <w:p w:rsidR="000C23F0" w:rsidRPr="00DB5636" w:rsidRDefault="00DE1223" w:rsidP="008C0495">
      <w:pPr>
        <w:pStyle w:val="1"/>
        <w:spacing w:before="0" w:after="0" w:line="360" w:lineRule="auto"/>
        <w:ind w:firstLine="709"/>
        <w:jc w:val="both"/>
        <w:rPr>
          <w:rFonts w:ascii="Times New Roman" w:hAnsi="Times New Roman" w:cs="Times New Roman"/>
          <w:b w:val="0"/>
          <w:noProof/>
          <w:color w:val="000000"/>
          <w:sz w:val="28"/>
        </w:rPr>
      </w:pPr>
      <w:r w:rsidRPr="00DB5636">
        <w:rPr>
          <w:rFonts w:ascii="Times New Roman" w:hAnsi="Times New Roman" w:cs="Times New Roman"/>
          <w:b w:val="0"/>
          <w:noProof/>
          <w:color w:val="000000"/>
          <w:sz w:val="28"/>
          <w:szCs w:val="28"/>
        </w:rPr>
        <w:br w:type="page"/>
      </w:r>
      <w:bookmarkStart w:id="2" w:name="_Toc124051413"/>
      <w:r w:rsidR="00AE2E30" w:rsidRPr="00DB5636">
        <w:rPr>
          <w:rFonts w:ascii="Times New Roman" w:hAnsi="Times New Roman" w:cs="Times New Roman"/>
          <w:b w:val="0"/>
          <w:noProof/>
          <w:color w:val="000000"/>
          <w:sz w:val="28"/>
        </w:rPr>
        <w:t>1.</w:t>
      </w:r>
      <w:r w:rsidR="008C0495" w:rsidRPr="00DB5636">
        <w:rPr>
          <w:rFonts w:ascii="Times New Roman" w:hAnsi="Times New Roman" w:cs="Times New Roman"/>
          <w:b w:val="0"/>
          <w:noProof/>
          <w:color w:val="000000"/>
          <w:sz w:val="28"/>
        </w:rPr>
        <w:t xml:space="preserve"> </w:t>
      </w:r>
      <w:r w:rsidR="000C23F0" w:rsidRPr="00DB5636">
        <w:rPr>
          <w:rFonts w:ascii="Times New Roman" w:hAnsi="Times New Roman" w:cs="Times New Roman"/>
          <w:b w:val="0"/>
          <w:noProof/>
          <w:color w:val="000000"/>
          <w:sz w:val="28"/>
        </w:rPr>
        <w:t>Сущность авторского и патентного права в РФ</w:t>
      </w:r>
      <w:bookmarkEnd w:id="2"/>
    </w:p>
    <w:p w:rsidR="008C0495" w:rsidRPr="00DB5636" w:rsidRDefault="008C0495" w:rsidP="008C0495">
      <w:pPr>
        <w:pStyle w:val="2"/>
        <w:spacing w:before="0" w:after="0" w:line="360" w:lineRule="auto"/>
        <w:ind w:firstLine="709"/>
        <w:jc w:val="both"/>
        <w:rPr>
          <w:rFonts w:ascii="Times New Roman" w:hAnsi="Times New Roman" w:cs="Times New Roman"/>
          <w:b w:val="0"/>
          <w:i w:val="0"/>
          <w:noProof/>
          <w:color w:val="000000"/>
        </w:rPr>
      </w:pPr>
      <w:bookmarkStart w:id="3" w:name="_Toc124051414"/>
    </w:p>
    <w:p w:rsidR="000C23F0" w:rsidRPr="00DB5636" w:rsidRDefault="00AE2E30" w:rsidP="008C0495">
      <w:pPr>
        <w:pStyle w:val="2"/>
        <w:spacing w:before="0" w:after="0" w:line="360" w:lineRule="auto"/>
        <w:ind w:firstLine="709"/>
        <w:jc w:val="both"/>
        <w:rPr>
          <w:rFonts w:ascii="Times New Roman" w:hAnsi="Times New Roman" w:cs="Times New Roman"/>
          <w:b w:val="0"/>
          <w:i w:val="0"/>
          <w:noProof/>
          <w:color w:val="000000"/>
        </w:rPr>
      </w:pPr>
      <w:r w:rsidRPr="00DB5636">
        <w:rPr>
          <w:rFonts w:ascii="Times New Roman" w:hAnsi="Times New Roman" w:cs="Times New Roman"/>
          <w:b w:val="0"/>
          <w:i w:val="0"/>
          <w:noProof/>
          <w:color w:val="000000"/>
        </w:rPr>
        <w:t xml:space="preserve">1.1 </w:t>
      </w:r>
      <w:r w:rsidR="000C23F0" w:rsidRPr="00DB5636">
        <w:rPr>
          <w:rFonts w:ascii="Times New Roman" w:hAnsi="Times New Roman" w:cs="Times New Roman"/>
          <w:b w:val="0"/>
          <w:i w:val="0"/>
          <w:noProof/>
          <w:color w:val="000000"/>
        </w:rPr>
        <w:t>Особенности авторского права</w:t>
      </w:r>
      <w:bookmarkEnd w:id="3"/>
    </w:p>
    <w:p w:rsidR="000C23F0" w:rsidRPr="00DB5636" w:rsidRDefault="000C23F0" w:rsidP="008C0495">
      <w:pPr>
        <w:spacing w:line="360" w:lineRule="auto"/>
        <w:ind w:firstLine="709"/>
        <w:jc w:val="both"/>
        <w:rPr>
          <w:noProof/>
          <w:color w:val="000000"/>
          <w:sz w:val="28"/>
          <w:szCs w:val="28"/>
        </w:rPr>
      </w:pPr>
    </w:p>
    <w:p w:rsidR="000C23F0" w:rsidRPr="00DB5636" w:rsidRDefault="000C23F0" w:rsidP="008C0495">
      <w:pPr>
        <w:spacing w:line="360" w:lineRule="auto"/>
        <w:ind w:firstLine="709"/>
        <w:jc w:val="both"/>
        <w:rPr>
          <w:noProof/>
          <w:color w:val="000000"/>
          <w:sz w:val="28"/>
          <w:szCs w:val="28"/>
        </w:rPr>
      </w:pPr>
      <w:r w:rsidRPr="00DB5636">
        <w:rPr>
          <w:noProof/>
          <w:color w:val="000000"/>
          <w:sz w:val="28"/>
          <w:szCs w:val="28"/>
        </w:rPr>
        <w:t xml:space="preserve">Теоретические предпосылки авторского права базируются на необходимости для человечества иметь широкий доступ ко всем достижениям интеллектуальной творческой деятельности и вытекающей отсюда обязанности вознаграждать тех, кто способствует возникновению и распространению этих достижений. Во Всеобщей декларации прав человека, принятой Генеральной Ассамблеей ООН в 1948 г., авторские права были отнесены к основным правам человека. В ст.27 Декларации говорится: </w:t>
      </w:r>
    </w:p>
    <w:p w:rsidR="000C23F0" w:rsidRPr="00DB5636" w:rsidRDefault="000C23F0" w:rsidP="008C0495">
      <w:pPr>
        <w:spacing w:line="360" w:lineRule="auto"/>
        <w:ind w:firstLine="709"/>
        <w:jc w:val="both"/>
        <w:rPr>
          <w:noProof/>
          <w:color w:val="000000"/>
          <w:sz w:val="28"/>
          <w:szCs w:val="28"/>
        </w:rPr>
      </w:pPr>
      <w:r w:rsidRPr="00DB5636">
        <w:rPr>
          <w:noProof/>
          <w:color w:val="000000"/>
          <w:sz w:val="28"/>
          <w:szCs w:val="28"/>
        </w:rPr>
        <w:t>«1. Каждый человек имеет право свободно участвовать в культурной жизни общества, наслаждаться искусством, участвовать в научном прогрессе и пользоваться его благами.</w:t>
      </w:r>
    </w:p>
    <w:p w:rsidR="000C23F0" w:rsidRPr="00DB5636" w:rsidRDefault="000C23F0" w:rsidP="008C0495">
      <w:pPr>
        <w:spacing w:line="360" w:lineRule="auto"/>
        <w:ind w:firstLine="709"/>
        <w:jc w:val="both"/>
        <w:rPr>
          <w:noProof/>
          <w:color w:val="000000"/>
          <w:sz w:val="28"/>
          <w:szCs w:val="28"/>
        </w:rPr>
      </w:pPr>
      <w:r w:rsidRPr="00DB5636">
        <w:rPr>
          <w:noProof/>
          <w:color w:val="000000"/>
          <w:sz w:val="28"/>
          <w:szCs w:val="28"/>
        </w:rPr>
        <w:t xml:space="preserve">2. Каждый человек имеет право на защиту его моральных и материальных интересов, являющихся результатом научных, литературных и художественных трудов, автором которых он является». </w:t>
      </w:r>
      <w:r w:rsidRPr="00DB5636">
        <w:rPr>
          <w:rStyle w:val="a5"/>
          <w:noProof/>
          <w:color w:val="000000"/>
          <w:sz w:val="28"/>
          <w:szCs w:val="28"/>
        </w:rPr>
        <w:footnoteReference w:id="1"/>
      </w:r>
    </w:p>
    <w:p w:rsidR="000C23F0" w:rsidRPr="00DB5636" w:rsidRDefault="000C23F0" w:rsidP="008C0495">
      <w:pPr>
        <w:spacing w:line="360" w:lineRule="auto"/>
        <w:ind w:firstLine="709"/>
        <w:jc w:val="both"/>
        <w:rPr>
          <w:noProof/>
          <w:color w:val="000000"/>
          <w:sz w:val="28"/>
          <w:szCs w:val="28"/>
        </w:rPr>
      </w:pPr>
      <w:r w:rsidRPr="00DB5636">
        <w:rPr>
          <w:noProof/>
          <w:color w:val="000000"/>
          <w:sz w:val="28"/>
          <w:szCs w:val="28"/>
        </w:rPr>
        <w:t>Интеллектуальная собственность охраняется законом. Государство содействует развитию</w:t>
      </w:r>
      <w:r w:rsidR="008C0495" w:rsidRPr="00DB5636">
        <w:rPr>
          <w:noProof/>
          <w:color w:val="000000"/>
          <w:sz w:val="28"/>
          <w:szCs w:val="28"/>
        </w:rPr>
        <w:t xml:space="preserve"> </w:t>
      </w:r>
      <w:r w:rsidRPr="00DB5636">
        <w:rPr>
          <w:noProof/>
          <w:color w:val="000000"/>
          <w:sz w:val="28"/>
          <w:szCs w:val="28"/>
        </w:rPr>
        <w:t>культуры, научных и технических исследований на благо общих интересов. Свободу литературного, художественного, научного, технического и других видов творчества, преподавания и охрану интеллектуальной собственности гарантирует статья 44 Конституции РФ.</w:t>
      </w:r>
    </w:p>
    <w:p w:rsidR="000C23F0" w:rsidRPr="00DB5636" w:rsidRDefault="000C23F0" w:rsidP="008C0495">
      <w:pPr>
        <w:spacing w:line="360" w:lineRule="auto"/>
        <w:ind w:firstLine="709"/>
        <w:jc w:val="both"/>
        <w:rPr>
          <w:noProof/>
          <w:color w:val="000000"/>
          <w:sz w:val="28"/>
          <w:szCs w:val="28"/>
        </w:rPr>
      </w:pPr>
      <w:r w:rsidRPr="00DB5636">
        <w:rPr>
          <w:noProof/>
          <w:color w:val="000000"/>
          <w:sz w:val="28"/>
          <w:szCs w:val="28"/>
        </w:rPr>
        <w:t>Авторское право в объективном смысле</w:t>
      </w:r>
      <w:r w:rsidR="008C0495" w:rsidRPr="00DB5636">
        <w:rPr>
          <w:noProof/>
          <w:color w:val="000000"/>
          <w:sz w:val="28"/>
          <w:szCs w:val="28"/>
        </w:rPr>
        <w:t xml:space="preserve"> </w:t>
      </w:r>
      <w:r w:rsidRPr="00DB5636">
        <w:rPr>
          <w:noProof/>
          <w:color w:val="000000"/>
          <w:sz w:val="28"/>
          <w:szCs w:val="28"/>
        </w:rPr>
        <w:t>- это совокупность норм гражданского права, регулирующих отношения, возникающие в связи с созданием и использованием произведений науки, литературы и искусства. Оно является самостоятельным институтом гражданского права.</w:t>
      </w:r>
    </w:p>
    <w:p w:rsidR="000C23F0" w:rsidRPr="00DB5636" w:rsidRDefault="000C23F0" w:rsidP="008C0495">
      <w:pPr>
        <w:spacing w:line="360" w:lineRule="auto"/>
        <w:ind w:firstLine="709"/>
        <w:jc w:val="both"/>
        <w:rPr>
          <w:noProof/>
          <w:color w:val="000000"/>
          <w:sz w:val="28"/>
          <w:szCs w:val="28"/>
        </w:rPr>
      </w:pPr>
      <w:r w:rsidRPr="00DB5636">
        <w:rPr>
          <w:noProof/>
          <w:color w:val="000000"/>
          <w:sz w:val="28"/>
          <w:szCs w:val="28"/>
        </w:rPr>
        <w:t>В субъективном смысле авторское право – это совокупность личных неимущественных (моральных) и имущественных прав, принадлежащих лицам, создающим произведения науки, литературы и искусства (авторам) в отношении созданных ими произведений.</w:t>
      </w:r>
      <w:r w:rsidRPr="00DB5636">
        <w:rPr>
          <w:rStyle w:val="a5"/>
          <w:noProof/>
          <w:color w:val="000000"/>
          <w:sz w:val="28"/>
          <w:szCs w:val="28"/>
        </w:rPr>
        <w:footnoteReference w:id="2"/>
      </w:r>
    </w:p>
    <w:p w:rsidR="000C23F0" w:rsidRPr="00DB5636" w:rsidRDefault="000C23F0" w:rsidP="008C0495">
      <w:pPr>
        <w:spacing w:line="360" w:lineRule="auto"/>
        <w:ind w:firstLine="709"/>
        <w:jc w:val="both"/>
        <w:rPr>
          <w:noProof/>
          <w:color w:val="000000"/>
          <w:sz w:val="28"/>
          <w:szCs w:val="28"/>
        </w:rPr>
      </w:pPr>
      <w:r w:rsidRPr="00DB5636">
        <w:rPr>
          <w:noProof/>
          <w:color w:val="000000"/>
          <w:sz w:val="28"/>
          <w:szCs w:val="28"/>
        </w:rPr>
        <w:t>Формирование авторского законодательства осуществляется на основе принципов гражданского права вообще и специфических принципов, присущих данному институту. В юридической литературе, особенно учебной, к таким принципам обычно относят:</w:t>
      </w:r>
      <w:r w:rsidR="008C0495" w:rsidRPr="00DB5636">
        <w:rPr>
          <w:noProof/>
          <w:color w:val="000000"/>
          <w:sz w:val="28"/>
          <w:szCs w:val="28"/>
        </w:rPr>
        <w:t xml:space="preserve"> </w:t>
      </w:r>
      <w:r w:rsidRPr="00DB5636">
        <w:rPr>
          <w:noProof/>
          <w:color w:val="000000"/>
          <w:sz w:val="28"/>
          <w:szCs w:val="28"/>
        </w:rPr>
        <w:t>свободу творчества, сочетание личных интересов автора с интересами всего общества, моральную и материальную заинтересованность автора в создании и использовании произведений, всемерную охрану прав и законных интересов авторов.</w:t>
      </w:r>
    </w:p>
    <w:p w:rsidR="000C23F0" w:rsidRPr="00DB5636" w:rsidRDefault="000C23F0" w:rsidP="008C0495">
      <w:pPr>
        <w:spacing w:line="360" w:lineRule="auto"/>
        <w:ind w:firstLine="709"/>
        <w:jc w:val="both"/>
        <w:rPr>
          <w:noProof/>
          <w:color w:val="000000"/>
          <w:sz w:val="28"/>
          <w:szCs w:val="28"/>
        </w:rPr>
      </w:pPr>
      <w:r w:rsidRPr="00DB5636">
        <w:rPr>
          <w:noProof/>
          <w:color w:val="000000"/>
          <w:sz w:val="28"/>
          <w:szCs w:val="28"/>
        </w:rPr>
        <w:t>Закон РФ значительно расширил перечень объектов авторского права, устранил зависимость оплаты труда авторов произведений от утверждаемых Правительством твердых ставок авторского вознаграждения. При этом для обеспечения социальной защиты авторов, не ограничивая стороны в установлении максимальных ставок авторского вознаграждения, этот Закон предусматривает установление Правительством минимальных ставок авторского вознаграждения.</w:t>
      </w:r>
    </w:p>
    <w:p w:rsidR="000C23F0" w:rsidRPr="00DB5636" w:rsidRDefault="000C23F0" w:rsidP="008C0495">
      <w:pPr>
        <w:spacing w:line="360" w:lineRule="auto"/>
        <w:ind w:firstLine="709"/>
        <w:jc w:val="both"/>
        <w:rPr>
          <w:noProof/>
          <w:color w:val="000000"/>
          <w:sz w:val="28"/>
          <w:szCs w:val="28"/>
        </w:rPr>
      </w:pPr>
      <w:r w:rsidRPr="00DB5636">
        <w:rPr>
          <w:noProof/>
          <w:color w:val="000000"/>
          <w:sz w:val="28"/>
          <w:szCs w:val="28"/>
        </w:rPr>
        <w:t>Впервые в законодательство России включены нормы, предусматривающие охрану прав артистов-исполнителей и производителей фонограмм, более четко определены права и обязанности организаций вещания.</w:t>
      </w:r>
    </w:p>
    <w:p w:rsidR="000C23F0" w:rsidRPr="00DB5636" w:rsidRDefault="000C23F0" w:rsidP="008C0495">
      <w:pPr>
        <w:spacing w:line="360" w:lineRule="auto"/>
        <w:ind w:firstLine="709"/>
        <w:jc w:val="both"/>
        <w:rPr>
          <w:noProof/>
          <w:color w:val="000000"/>
          <w:sz w:val="28"/>
          <w:szCs w:val="28"/>
        </w:rPr>
      </w:pPr>
      <w:r w:rsidRPr="00DB5636">
        <w:rPr>
          <w:noProof/>
          <w:color w:val="000000"/>
          <w:sz w:val="28"/>
          <w:szCs w:val="28"/>
        </w:rPr>
        <w:t>Законом РФ об авторском праве восприняты положения Бернской конвенции и новеллы Тетового закона Всемирной организации интеллектуальной собственности (ВОИС) об авторском праве и смежных правах, что будет способствовать повышению международного авторитета России на международной арене.</w:t>
      </w:r>
    </w:p>
    <w:p w:rsidR="000C23F0" w:rsidRPr="00DB5636" w:rsidRDefault="000C23F0" w:rsidP="008C0495">
      <w:pPr>
        <w:spacing w:line="360" w:lineRule="auto"/>
        <w:ind w:firstLine="709"/>
        <w:jc w:val="both"/>
        <w:rPr>
          <w:noProof/>
          <w:color w:val="000000"/>
          <w:sz w:val="28"/>
          <w:szCs w:val="28"/>
        </w:rPr>
      </w:pPr>
      <w:r w:rsidRPr="00DB5636">
        <w:rPr>
          <w:noProof/>
          <w:color w:val="000000"/>
          <w:sz w:val="28"/>
          <w:szCs w:val="28"/>
        </w:rPr>
        <w:t>Основными источниками авторского права Российской Федерации являются:</w:t>
      </w:r>
    </w:p>
    <w:p w:rsidR="000C23F0" w:rsidRPr="00DB5636" w:rsidRDefault="000C23F0" w:rsidP="008C0495">
      <w:pPr>
        <w:numPr>
          <w:ilvl w:val="0"/>
          <w:numId w:val="1"/>
        </w:numPr>
        <w:spacing w:line="360" w:lineRule="auto"/>
        <w:ind w:left="0" w:firstLine="709"/>
        <w:jc w:val="both"/>
        <w:rPr>
          <w:noProof/>
          <w:color w:val="000000"/>
          <w:sz w:val="28"/>
          <w:szCs w:val="28"/>
        </w:rPr>
      </w:pPr>
      <w:r w:rsidRPr="00DB5636">
        <w:rPr>
          <w:noProof/>
          <w:color w:val="000000"/>
          <w:sz w:val="28"/>
          <w:szCs w:val="28"/>
        </w:rPr>
        <w:t>Конституция Российской Федерации, ст.44 которой гарантирует каждому свободу литературного, художественного, научного, технического и</w:t>
      </w:r>
      <w:r w:rsidR="008C0495" w:rsidRPr="00DB5636">
        <w:rPr>
          <w:noProof/>
          <w:color w:val="000000"/>
          <w:sz w:val="28"/>
          <w:szCs w:val="28"/>
        </w:rPr>
        <w:t xml:space="preserve"> </w:t>
      </w:r>
      <w:r w:rsidRPr="00DB5636">
        <w:rPr>
          <w:noProof/>
          <w:color w:val="000000"/>
          <w:sz w:val="28"/>
          <w:szCs w:val="28"/>
        </w:rPr>
        <w:t>других видов творчества, преподавания (Российская газета. 1993 г. 25 октября);</w:t>
      </w:r>
    </w:p>
    <w:p w:rsidR="000C23F0" w:rsidRPr="00DB5636" w:rsidRDefault="000C23F0" w:rsidP="008C0495">
      <w:pPr>
        <w:numPr>
          <w:ilvl w:val="0"/>
          <w:numId w:val="1"/>
        </w:numPr>
        <w:spacing w:line="360" w:lineRule="auto"/>
        <w:ind w:left="0" w:firstLine="709"/>
        <w:jc w:val="both"/>
        <w:rPr>
          <w:noProof/>
          <w:color w:val="000000"/>
          <w:sz w:val="28"/>
          <w:szCs w:val="28"/>
        </w:rPr>
      </w:pPr>
      <w:r w:rsidRPr="00DB5636">
        <w:rPr>
          <w:noProof/>
          <w:color w:val="000000"/>
          <w:sz w:val="28"/>
          <w:szCs w:val="28"/>
        </w:rPr>
        <w:t>Гражданский кодекс Российской Федерации. Часть первая. Принят Государственной Думой 21 октября 1994 г. (Российская газета. 1994г. 8 декабря);</w:t>
      </w:r>
    </w:p>
    <w:p w:rsidR="000C23F0" w:rsidRPr="00DB5636" w:rsidRDefault="000C23F0" w:rsidP="008C0495">
      <w:pPr>
        <w:numPr>
          <w:ilvl w:val="0"/>
          <w:numId w:val="1"/>
        </w:numPr>
        <w:spacing w:line="360" w:lineRule="auto"/>
        <w:ind w:left="0" w:firstLine="709"/>
        <w:jc w:val="both"/>
        <w:rPr>
          <w:noProof/>
          <w:color w:val="000000"/>
          <w:sz w:val="28"/>
          <w:szCs w:val="28"/>
        </w:rPr>
      </w:pPr>
      <w:r w:rsidRPr="00DB5636">
        <w:rPr>
          <w:noProof/>
          <w:color w:val="000000"/>
          <w:sz w:val="28"/>
          <w:szCs w:val="28"/>
        </w:rPr>
        <w:t>Закон Российской Федерации от 9 июля 1993г. «Об авторском праве и смежных правах» (Российская газета. 1993г. 3 августа);</w:t>
      </w:r>
    </w:p>
    <w:p w:rsidR="000C23F0" w:rsidRPr="00DB5636" w:rsidRDefault="000C23F0" w:rsidP="008C0495">
      <w:pPr>
        <w:numPr>
          <w:ilvl w:val="0"/>
          <w:numId w:val="1"/>
        </w:numPr>
        <w:spacing w:line="360" w:lineRule="auto"/>
        <w:ind w:left="0" w:firstLine="709"/>
        <w:jc w:val="both"/>
        <w:rPr>
          <w:noProof/>
          <w:color w:val="000000"/>
          <w:sz w:val="28"/>
          <w:szCs w:val="28"/>
        </w:rPr>
      </w:pPr>
      <w:r w:rsidRPr="00DB5636">
        <w:rPr>
          <w:noProof/>
          <w:color w:val="000000"/>
          <w:sz w:val="28"/>
          <w:szCs w:val="28"/>
        </w:rPr>
        <w:t>Закон Российской Федерации от 23 сентября 1992г. «О правовой охране программ для электронных вычислительных машин м баз данных» (Российская газета. 1992г. 20 октября);</w:t>
      </w:r>
    </w:p>
    <w:p w:rsidR="000C23F0" w:rsidRPr="00DB5636" w:rsidRDefault="000C23F0" w:rsidP="008C0495">
      <w:pPr>
        <w:spacing w:line="360" w:lineRule="auto"/>
        <w:ind w:firstLine="709"/>
        <w:jc w:val="both"/>
        <w:rPr>
          <w:noProof/>
          <w:color w:val="000000"/>
          <w:sz w:val="28"/>
          <w:szCs w:val="28"/>
        </w:rPr>
      </w:pPr>
    </w:p>
    <w:p w:rsidR="000C23F0" w:rsidRPr="00DB5636" w:rsidRDefault="00AE2E30" w:rsidP="008C0495">
      <w:pPr>
        <w:pStyle w:val="2"/>
        <w:spacing w:before="0" w:after="0" w:line="360" w:lineRule="auto"/>
        <w:ind w:firstLine="709"/>
        <w:jc w:val="both"/>
        <w:rPr>
          <w:rFonts w:ascii="Times New Roman" w:hAnsi="Times New Roman" w:cs="Times New Roman"/>
          <w:b w:val="0"/>
          <w:i w:val="0"/>
          <w:noProof/>
          <w:color w:val="000000"/>
        </w:rPr>
      </w:pPr>
      <w:bookmarkStart w:id="4" w:name="_Toc123882680"/>
      <w:bookmarkStart w:id="5" w:name="_Toc124051415"/>
      <w:r w:rsidRPr="00DB5636">
        <w:rPr>
          <w:rFonts w:ascii="Times New Roman" w:hAnsi="Times New Roman" w:cs="Times New Roman"/>
          <w:b w:val="0"/>
          <w:i w:val="0"/>
          <w:noProof/>
          <w:color w:val="000000"/>
        </w:rPr>
        <w:t xml:space="preserve">1.2 </w:t>
      </w:r>
      <w:r w:rsidR="000C23F0" w:rsidRPr="00DB5636">
        <w:rPr>
          <w:rFonts w:ascii="Times New Roman" w:hAnsi="Times New Roman" w:cs="Times New Roman"/>
          <w:b w:val="0"/>
          <w:i w:val="0"/>
          <w:noProof/>
          <w:color w:val="000000"/>
        </w:rPr>
        <w:t>Особенности патентного прав</w:t>
      </w:r>
      <w:bookmarkEnd w:id="4"/>
      <w:r w:rsidR="000C23F0" w:rsidRPr="00DB5636">
        <w:rPr>
          <w:rFonts w:ascii="Times New Roman" w:hAnsi="Times New Roman" w:cs="Times New Roman"/>
          <w:b w:val="0"/>
          <w:i w:val="0"/>
          <w:noProof/>
          <w:color w:val="000000"/>
        </w:rPr>
        <w:t>а</w:t>
      </w:r>
      <w:bookmarkEnd w:id="5"/>
    </w:p>
    <w:p w:rsidR="000C23F0" w:rsidRPr="00DB5636" w:rsidRDefault="000C23F0" w:rsidP="008C0495">
      <w:pPr>
        <w:spacing w:line="360" w:lineRule="auto"/>
        <w:ind w:firstLine="709"/>
        <w:jc w:val="both"/>
        <w:rPr>
          <w:noProof/>
          <w:color w:val="000000"/>
          <w:sz w:val="28"/>
          <w:szCs w:val="28"/>
        </w:rPr>
      </w:pPr>
    </w:p>
    <w:p w:rsidR="000C23F0" w:rsidRPr="00DB5636" w:rsidRDefault="000C23F0" w:rsidP="008C0495">
      <w:pPr>
        <w:spacing w:line="360" w:lineRule="auto"/>
        <w:ind w:firstLine="709"/>
        <w:jc w:val="both"/>
        <w:rPr>
          <w:noProof/>
          <w:color w:val="000000"/>
          <w:sz w:val="28"/>
          <w:szCs w:val="28"/>
        </w:rPr>
      </w:pPr>
      <w:r w:rsidRPr="00DB5636">
        <w:rPr>
          <w:noProof/>
          <w:color w:val="000000"/>
          <w:sz w:val="28"/>
          <w:szCs w:val="28"/>
        </w:rPr>
        <w:t>Патентное право является вторым правовым институтом, входящим в систему под отрасли «право интеллектуальной собственности». Оно регулирует имущественные, а также связанные с ними личные неимущественные отношения, возникающие в связи с созданием и использованием изобретений, полезных моделей и промышленных образцов. Объединение трех названных объектов интеллектуальной собственности в рамках единого института патентного права объясняется следующими соображениями. Во-первых, изобретения, полезные модели и промышленные образцы обладают значительным сходством по отношению друг к другу, с одной стороны, и существенно отличаются от иных объектов интеллектуальной собственности, с другой. Все они являются результатами творческой деятельности, имеют конкретных создателей, права которых признаются и охраняются законом, совпадают друг с другом по ряду признаков и т.д. Во-вторых, их охрана осуществляется посредством единой формы, а именно путем выдачи патента. В-третьих, правовое регулирование связанных с этими тремя объектами общественных отношений имеет гораздо больше сходства, чем различий, и к тому же осуществляется в России единым законодательным актом, а именно Патентным законом РФ. Все сказанное свидетельствует о том,</w:t>
      </w:r>
      <w:r w:rsidR="008C0495" w:rsidRPr="00DB5636">
        <w:rPr>
          <w:noProof/>
          <w:color w:val="000000"/>
          <w:sz w:val="28"/>
          <w:szCs w:val="28"/>
        </w:rPr>
        <w:t xml:space="preserve"> </w:t>
      </w:r>
      <w:r w:rsidRPr="00DB5636">
        <w:rPr>
          <w:noProof/>
          <w:color w:val="000000"/>
          <w:sz w:val="28"/>
          <w:szCs w:val="28"/>
        </w:rPr>
        <w:t>что традиционное ограничение рамок патентного права лишь сферой правовой охраны изобретений вряд ли оправдано.</w:t>
      </w:r>
    </w:p>
    <w:p w:rsidR="000C23F0" w:rsidRPr="00DB5636" w:rsidRDefault="000C23F0" w:rsidP="008C0495">
      <w:pPr>
        <w:spacing w:line="360" w:lineRule="auto"/>
        <w:ind w:firstLine="709"/>
        <w:jc w:val="both"/>
        <w:rPr>
          <w:noProof/>
          <w:color w:val="000000"/>
          <w:sz w:val="28"/>
          <w:szCs w:val="28"/>
        </w:rPr>
      </w:pPr>
      <w:r w:rsidRPr="00DB5636">
        <w:rPr>
          <w:noProof/>
          <w:color w:val="000000"/>
          <w:sz w:val="28"/>
          <w:szCs w:val="28"/>
        </w:rPr>
        <w:t>Сам термин «патентное право» лишь совсем недавно был возвращен в российское законодательство. В течение длительного времени в России, как и во всем бывшем Советском Союзе, изобретения и другие технические новшества охранялись в основном не патентами, а авторскими свидетельствами. Последние не предоставляли их обладателям исключительного права на использование созданных разработок, а лишь гарантировали им личные права и право на получение вознаграждения от пользователей. Поэтому совокупность правовых норм, регулирующих отношения, возникавшие в рассматриваемой области, именовались не патентным, а изобретательским правом. В настоящее время в связи с восстановлением в России общепринятой системы охраны технических новшеств можно вновь с полным основанием говорить о российском патентном праве.</w:t>
      </w:r>
      <w:r w:rsidRPr="00DB5636">
        <w:rPr>
          <w:rStyle w:val="a5"/>
          <w:noProof/>
          <w:color w:val="000000"/>
          <w:sz w:val="28"/>
          <w:szCs w:val="28"/>
        </w:rPr>
        <w:footnoteReference w:id="3"/>
      </w:r>
    </w:p>
    <w:p w:rsidR="000C23F0" w:rsidRPr="00DB5636" w:rsidRDefault="000C23F0" w:rsidP="008C0495">
      <w:pPr>
        <w:spacing w:line="360" w:lineRule="auto"/>
        <w:ind w:firstLine="709"/>
        <w:jc w:val="both"/>
        <w:rPr>
          <w:noProof/>
          <w:color w:val="000000"/>
          <w:sz w:val="28"/>
          <w:szCs w:val="28"/>
        </w:rPr>
      </w:pPr>
      <w:r w:rsidRPr="00DB5636">
        <w:rPr>
          <w:noProof/>
          <w:color w:val="000000"/>
          <w:sz w:val="28"/>
          <w:szCs w:val="28"/>
        </w:rPr>
        <w:t>Как</w:t>
      </w:r>
      <w:r w:rsidR="008C0495" w:rsidRPr="00DB5636">
        <w:rPr>
          <w:noProof/>
          <w:color w:val="000000"/>
          <w:sz w:val="28"/>
          <w:szCs w:val="28"/>
        </w:rPr>
        <w:t xml:space="preserve"> </w:t>
      </w:r>
      <w:r w:rsidRPr="00DB5636">
        <w:rPr>
          <w:noProof/>
          <w:color w:val="000000"/>
          <w:sz w:val="28"/>
          <w:szCs w:val="28"/>
        </w:rPr>
        <w:t>и авторское право, патентное право имеет дело с охраной и использованием нематериальных благ, являющихся продуктами интеллектуального творчества. Изобретения полезные модели, промышленные образцы, как и произведения науки, литературы и искусства, охраняемые авторским правом, представляют собой результаты мыслительной деятельности, идеальные решения тех или иных технических или художественно-конструкторских задач. Лишь в последствии, в ходе их внедрения, они воплощаются в конкретные устройства, механизмы, процессы, вещества и т.п. Наряду, со сходством сравниваемые объекты имеют и существенные различия между собой. Если в произведениях науки, литературы и искусства основная ценность и предмет правовой охраны – их художественная форма и язык, которые отражают их оригинальность, то в объектах патентного права ценность представляет, прежде всего, само содержание тех решений, которые придуманы изобретателями. Именно они и становятся предметом охраны патентного права. В отличие от формы</w:t>
      </w:r>
      <w:r w:rsidR="008C0495" w:rsidRPr="00DB5636">
        <w:rPr>
          <w:noProof/>
          <w:color w:val="000000"/>
          <w:sz w:val="28"/>
          <w:szCs w:val="28"/>
        </w:rPr>
        <w:t xml:space="preserve"> </w:t>
      </w:r>
      <w:r w:rsidRPr="00DB5636">
        <w:rPr>
          <w:noProof/>
          <w:color w:val="000000"/>
          <w:sz w:val="28"/>
          <w:szCs w:val="28"/>
        </w:rPr>
        <w:t>авторского произведения, которая фактически неповторима</w:t>
      </w:r>
      <w:r w:rsidR="008C0495" w:rsidRPr="00DB5636">
        <w:rPr>
          <w:noProof/>
          <w:color w:val="000000"/>
          <w:sz w:val="28"/>
          <w:szCs w:val="28"/>
        </w:rPr>
        <w:t xml:space="preserve"> </w:t>
      </w:r>
      <w:r w:rsidRPr="00DB5636">
        <w:rPr>
          <w:noProof/>
          <w:color w:val="000000"/>
          <w:sz w:val="28"/>
          <w:szCs w:val="28"/>
        </w:rPr>
        <w:t>и может быть лишь заимствована, решение в виде устройства, способа, вещества, штамма или внешнего вида изделия может быть разработано другими лицами совершенно независимо от первого его создателя. В этой связи охрана технических или художественно-конструкторских решений, являющаяся основной функцией патентного права, строится на несколько иных началах и принципах, чем те, которые применяются в сфере авторского права.</w:t>
      </w:r>
    </w:p>
    <w:p w:rsidR="000C23F0" w:rsidRPr="00DB5636" w:rsidRDefault="000C23F0" w:rsidP="008C0495">
      <w:pPr>
        <w:spacing w:line="360" w:lineRule="auto"/>
        <w:ind w:firstLine="709"/>
        <w:jc w:val="both"/>
        <w:rPr>
          <w:noProof/>
          <w:color w:val="000000"/>
          <w:sz w:val="28"/>
          <w:szCs w:val="28"/>
        </w:rPr>
      </w:pPr>
      <w:r w:rsidRPr="00DB5636">
        <w:rPr>
          <w:noProof/>
          <w:color w:val="000000"/>
          <w:sz w:val="28"/>
          <w:szCs w:val="28"/>
        </w:rPr>
        <w:t>В качестве принципов российского патентного права, то есть отправных идей, которые пронизывают всю систему патентно-правовых норм и служат исходной базой для её дальнейшего развития и разрешения прямо не урегулированных законом ситуаций, могут быть названы следующие положения. Прежде всего, важнейшим отправным началом патентного права является признание за патентообладателем исключительного права на использование запатентованного объекта. Это положение, будучи краеугольным камнем патентной системы, означает, что только патентообладатель</w:t>
      </w:r>
      <w:r w:rsidR="008C0495" w:rsidRPr="00DB5636">
        <w:rPr>
          <w:noProof/>
          <w:color w:val="000000"/>
          <w:sz w:val="28"/>
          <w:szCs w:val="28"/>
        </w:rPr>
        <w:t xml:space="preserve"> </w:t>
      </w:r>
      <w:r w:rsidRPr="00DB5636">
        <w:rPr>
          <w:noProof/>
          <w:color w:val="000000"/>
          <w:sz w:val="28"/>
          <w:szCs w:val="28"/>
        </w:rPr>
        <w:t>может изготавливать, применять, ввозить, продавать и иным образом вводить в хозяйственный оборот запатентованную разработку. Напротив, все другие лица должны воздерживаться от её использования, не санкционированного патентообладателем. Таким образом, патентообладателю</w:t>
      </w:r>
      <w:r w:rsidR="008C0495" w:rsidRPr="00DB5636">
        <w:rPr>
          <w:noProof/>
          <w:color w:val="000000"/>
          <w:sz w:val="28"/>
          <w:szCs w:val="28"/>
        </w:rPr>
        <w:t xml:space="preserve"> </w:t>
      </w:r>
      <w:r w:rsidRPr="00DB5636">
        <w:rPr>
          <w:noProof/>
          <w:color w:val="000000"/>
          <w:sz w:val="28"/>
          <w:szCs w:val="28"/>
        </w:rPr>
        <w:t>принадлежит на разработку абсолютное право, а на всех других лицах лежит пассивная обязанность воздерживаться от нарушения прав патентообладателя. Любое не санкционированное договором или законом вторжение в исключительную сферу патентообладателя должно пресекаться, а нарушитель подвергаться предусмотренным законом санкциям.</w:t>
      </w:r>
    </w:p>
    <w:p w:rsidR="00A40FA9" w:rsidRPr="00DB5636" w:rsidRDefault="008C0495" w:rsidP="008C0495">
      <w:pPr>
        <w:pStyle w:val="1"/>
        <w:spacing w:before="0" w:after="0" w:line="360" w:lineRule="auto"/>
        <w:ind w:firstLine="709"/>
        <w:jc w:val="both"/>
        <w:rPr>
          <w:rFonts w:ascii="Times New Roman" w:hAnsi="Times New Roman" w:cs="Times New Roman"/>
          <w:b w:val="0"/>
          <w:noProof/>
          <w:color w:val="000000"/>
          <w:sz w:val="28"/>
        </w:rPr>
      </w:pPr>
      <w:bookmarkStart w:id="6" w:name="_Toc124051416"/>
      <w:r w:rsidRPr="00DB5636">
        <w:rPr>
          <w:rFonts w:ascii="Times New Roman" w:hAnsi="Times New Roman" w:cs="Times New Roman"/>
          <w:b w:val="0"/>
          <w:noProof/>
          <w:color w:val="000000"/>
          <w:sz w:val="28"/>
        </w:rPr>
        <w:br w:type="page"/>
      </w:r>
      <w:r w:rsidR="00AE2E30" w:rsidRPr="00DB5636">
        <w:rPr>
          <w:rFonts w:ascii="Times New Roman" w:hAnsi="Times New Roman" w:cs="Times New Roman"/>
          <w:b w:val="0"/>
          <w:noProof/>
          <w:color w:val="000000"/>
          <w:sz w:val="28"/>
        </w:rPr>
        <w:t xml:space="preserve">2. </w:t>
      </w:r>
      <w:r w:rsidR="00A40FA9" w:rsidRPr="00DB5636">
        <w:rPr>
          <w:rFonts w:ascii="Times New Roman" w:hAnsi="Times New Roman" w:cs="Times New Roman"/>
          <w:b w:val="0"/>
          <w:noProof/>
          <w:color w:val="000000"/>
          <w:sz w:val="28"/>
        </w:rPr>
        <w:t>Коммерческая тайна в современных условиях</w:t>
      </w:r>
      <w:bookmarkEnd w:id="6"/>
    </w:p>
    <w:p w:rsidR="00A40FA9" w:rsidRPr="00DB5636" w:rsidRDefault="00A40FA9" w:rsidP="008C0495">
      <w:pPr>
        <w:spacing w:line="360" w:lineRule="auto"/>
        <w:ind w:firstLine="709"/>
        <w:jc w:val="both"/>
        <w:rPr>
          <w:noProof/>
          <w:color w:val="000000"/>
          <w:sz w:val="28"/>
          <w:szCs w:val="28"/>
        </w:rPr>
      </w:pPr>
    </w:p>
    <w:p w:rsidR="00A40FA9" w:rsidRPr="00DB5636" w:rsidRDefault="00A40FA9" w:rsidP="008C0495">
      <w:pPr>
        <w:spacing w:line="360" w:lineRule="auto"/>
        <w:ind w:firstLine="709"/>
        <w:jc w:val="both"/>
        <w:rPr>
          <w:noProof/>
          <w:color w:val="000000"/>
          <w:sz w:val="28"/>
          <w:szCs w:val="28"/>
        </w:rPr>
      </w:pPr>
      <w:r w:rsidRPr="00DB5636">
        <w:rPr>
          <w:noProof/>
          <w:color w:val="000000"/>
          <w:sz w:val="28"/>
          <w:szCs w:val="28"/>
        </w:rPr>
        <w:t>Из множества классификаций информации, существующих в правовой доктрине, нас интересует, прежде всего, та, которая построена по признаку возможности свободного доступа к информации третьих лиц. При такой классификации информация может быть разделена на общедоступную и не общедоступную.</w:t>
      </w:r>
    </w:p>
    <w:p w:rsidR="00A40FA9" w:rsidRPr="00DB5636" w:rsidRDefault="00A40FA9" w:rsidP="008C0495">
      <w:pPr>
        <w:spacing w:line="360" w:lineRule="auto"/>
        <w:ind w:firstLine="709"/>
        <w:jc w:val="both"/>
        <w:rPr>
          <w:noProof/>
          <w:color w:val="000000"/>
          <w:sz w:val="28"/>
          <w:szCs w:val="28"/>
        </w:rPr>
      </w:pPr>
      <w:r w:rsidRPr="00DB5636">
        <w:rPr>
          <w:noProof/>
          <w:color w:val="000000"/>
          <w:sz w:val="28"/>
          <w:szCs w:val="28"/>
        </w:rPr>
        <w:t>Поскольку в гражданском законодательстве есть как категория «конфиденциальная информация»</w:t>
      </w:r>
      <w:r w:rsidRPr="00DB5636">
        <w:rPr>
          <w:rStyle w:val="a5"/>
          <w:noProof/>
          <w:color w:val="000000"/>
          <w:sz w:val="28"/>
          <w:szCs w:val="28"/>
        </w:rPr>
        <w:footnoteReference w:id="4"/>
      </w:r>
      <w:r w:rsidRPr="00DB5636">
        <w:rPr>
          <w:noProof/>
          <w:color w:val="000000"/>
          <w:sz w:val="28"/>
          <w:szCs w:val="28"/>
        </w:rPr>
        <w:t>, таки категория«</w:t>
      </w:r>
      <w:bookmarkStart w:id="7" w:name="YANDEX_0"/>
      <w:bookmarkEnd w:id="7"/>
      <w:r w:rsidR="008C0495" w:rsidRPr="00DB5636">
        <w:rPr>
          <w:noProof/>
          <w:color w:val="000000"/>
          <w:sz w:val="28"/>
          <w:szCs w:val="28"/>
        </w:rPr>
        <w:t xml:space="preserve"> </w:t>
      </w:r>
      <w:r w:rsidRPr="00DB5636">
        <w:rPr>
          <w:noProof/>
          <w:color w:val="000000"/>
          <w:sz w:val="28"/>
          <w:szCs w:val="28"/>
        </w:rPr>
        <w:t>информация,</w:t>
      </w:r>
      <w:r w:rsidR="008C0495" w:rsidRPr="00DB5636">
        <w:rPr>
          <w:noProof/>
          <w:color w:val="000000"/>
          <w:sz w:val="28"/>
          <w:szCs w:val="28"/>
        </w:rPr>
        <w:t xml:space="preserve"> </w:t>
      </w:r>
      <w:r w:rsidRPr="00DB5636">
        <w:rPr>
          <w:noProof/>
          <w:color w:val="000000"/>
          <w:sz w:val="28"/>
          <w:szCs w:val="28"/>
        </w:rPr>
        <w:t>составляющая</w:t>
      </w:r>
      <w:r w:rsidR="008C0495" w:rsidRPr="00DB5636">
        <w:rPr>
          <w:noProof/>
          <w:color w:val="000000"/>
          <w:sz w:val="28"/>
          <w:szCs w:val="28"/>
        </w:rPr>
        <w:t xml:space="preserve"> </w:t>
      </w:r>
      <w:r w:rsidRPr="00DB5636">
        <w:rPr>
          <w:noProof/>
          <w:color w:val="000000"/>
          <w:sz w:val="28"/>
          <w:szCs w:val="28"/>
        </w:rPr>
        <w:t>коммерческую</w:t>
      </w:r>
      <w:r w:rsidR="008C0495" w:rsidRPr="00DB5636">
        <w:rPr>
          <w:noProof/>
          <w:color w:val="000000"/>
          <w:sz w:val="28"/>
          <w:szCs w:val="28"/>
        </w:rPr>
        <w:t xml:space="preserve"> </w:t>
      </w:r>
      <w:r w:rsidRPr="00DB5636">
        <w:rPr>
          <w:noProof/>
          <w:color w:val="000000"/>
          <w:sz w:val="28"/>
          <w:szCs w:val="28"/>
        </w:rPr>
        <w:t>тайну», необходимо разобраться в</w:t>
      </w:r>
      <w:r w:rsidR="008C0495" w:rsidRPr="00DB5636">
        <w:rPr>
          <w:noProof/>
          <w:color w:val="000000"/>
          <w:sz w:val="28"/>
          <w:szCs w:val="28"/>
        </w:rPr>
        <w:t xml:space="preserve"> </w:t>
      </w:r>
      <w:r w:rsidRPr="00DB5636">
        <w:rPr>
          <w:noProof/>
          <w:color w:val="000000"/>
          <w:sz w:val="28"/>
          <w:szCs w:val="28"/>
        </w:rPr>
        <w:t>соотношении</w:t>
      </w:r>
      <w:r w:rsidR="008C0495" w:rsidRPr="00DB5636">
        <w:rPr>
          <w:noProof/>
          <w:color w:val="000000"/>
          <w:sz w:val="28"/>
          <w:szCs w:val="28"/>
        </w:rPr>
        <w:t xml:space="preserve"> </w:t>
      </w:r>
      <w:r w:rsidRPr="00DB5636">
        <w:rPr>
          <w:noProof/>
          <w:color w:val="000000"/>
          <w:sz w:val="28"/>
          <w:szCs w:val="28"/>
        </w:rPr>
        <w:t>этих двух понятий.</w:t>
      </w:r>
    </w:p>
    <w:p w:rsidR="00A40FA9" w:rsidRPr="00DB5636" w:rsidRDefault="00A40FA9" w:rsidP="008C0495">
      <w:pPr>
        <w:spacing w:line="360" w:lineRule="auto"/>
        <w:ind w:firstLine="709"/>
        <w:jc w:val="both"/>
        <w:rPr>
          <w:noProof/>
          <w:color w:val="000000"/>
          <w:sz w:val="28"/>
          <w:szCs w:val="28"/>
        </w:rPr>
      </w:pPr>
      <w:r w:rsidRPr="00DB5636">
        <w:rPr>
          <w:noProof/>
          <w:color w:val="000000"/>
          <w:sz w:val="28"/>
          <w:szCs w:val="28"/>
        </w:rPr>
        <w:t>Конфиденциальная информация относится к категории информации, доступ к которой ограничен. Информация, составляющая коммерческую тайну, – лишь один из видов конфиденциальной информации, обладающей дополнительными (по сравнению с вообще любой конфиденциальной информацией) обозначенными в законе признаками.</w:t>
      </w:r>
    </w:p>
    <w:p w:rsidR="00A40FA9" w:rsidRPr="00DB5636" w:rsidRDefault="00A40FA9" w:rsidP="008C0495">
      <w:pPr>
        <w:spacing w:line="360" w:lineRule="auto"/>
        <w:ind w:firstLine="709"/>
        <w:jc w:val="both"/>
        <w:rPr>
          <w:noProof/>
          <w:color w:val="000000"/>
          <w:sz w:val="28"/>
          <w:szCs w:val="28"/>
        </w:rPr>
      </w:pPr>
      <w:r w:rsidRPr="00DB5636">
        <w:rPr>
          <w:noProof/>
          <w:color w:val="000000"/>
          <w:sz w:val="28"/>
          <w:szCs w:val="28"/>
        </w:rPr>
        <w:t>Можно предположить, что в целях обеспечения не общедоступности конфиденциальной информации ее правообладатель самостоятельно может устанавливать критерии отнесения той или иной информации к категории конфиденциальной. Естественно, что в таком случае должны быть соблюдены императивные нормы закона, ограничивающие свободу правообладателя в установлении ограниченного доступа к какой-либо информации, если таковые запреты в законодательстве имеются.</w:t>
      </w:r>
    </w:p>
    <w:p w:rsidR="00A40FA9" w:rsidRPr="00DB5636" w:rsidRDefault="00A40FA9" w:rsidP="008C0495">
      <w:pPr>
        <w:spacing w:line="360" w:lineRule="auto"/>
        <w:ind w:firstLine="709"/>
        <w:jc w:val="both"/>
        <w:rPr>
          <w:noProof/>
          <w:color w:val="000000"/>
          <w:sz w:val="28"/>
          <w:szCs w:val="28"/>
        </w:rPr>
      </w:pPr>
      <w:r w:rsidRPr="00DB5636">
        <w:rPr>
          <w:noProof/>
          <w:color w:val="000000"/>
          <w:sz w:val="28"/>
          <w:szCs w:val="28"/>
        </w:rPr>
        <w:t xml:space="preserve">Остановимся на отличиях, которые, как нам представляется, существуют в отношениях между обществом и акционером, возникающих в связи с защитой конфиденциальной информации вообще и охраной информации, составляющей коммерческую тайну, как разновидности конфиденциальной информации, правовой режим которой регулируется специальным законом. </w:t>
      </w:r>
    </w:p>
    <w:p w:rsidR="00A40FA9" w:rsidRPr="00DB5636" w:rsidRDefault="00A40FA9" w:rsidP="008C0495">
      <w:pPr>
        <w:spacing w:line="360" w:lineRule="auto"/>
        <w:ind w:firstLine="709"/>
        <w:jc w:val="both"/>
        <w:rPr>
          <w:noProof/>
          <w:color w:val="000000"/>
          <w:sz w:val="28"/>
          <w:szCs w:val="28"/>
        </w:rPr>
      </w:pPr>
      <w:r w:rsidRPr="00DB5636">
        <w:rPr>
          <w:noProof/>
          <w:color w:val="000000"/>
          <w:sz w:val="28"/>
          <w:szCs w:val="28"/>
        </w:rPr>
        <w:t>В соответствии с п. 4 ст. 3 ФЗ «О коммерческой тайне» обладателем информации, составляющей коммерческую тайну, является лицо, которое владеет информацией, составляющей коммерческую тайну, на законном основании, ограничило доступ к этой информации и установило в отношении нее режим коммерческой тайны.</w:t>
      </w:r>
      <w:r w:rsidRPr="00DB5636">
        <w:rPr>
          <w:rStyle w:val="a5"/>
          <w:noProof/>
          <w:color w:val="000000"/>
          <w:sz w:val="28"/>
          <w:szCs w:val="28"/>
        </w:rPr>
        <w:footnoteReference w:id="5"/>
      </w:r>
    </w:p>
    <w:p w:rsidR="00A40FA9" w:rsidRPr="00DB5636" w:rsidRDefault="00A40FA9" w:rsidP="008C0495">
      <w:pPr>
        <w:spacing w:line="360" w:lineRule="auto"/>
        <w:ind w:firstLine="709"/>
        <w:jc w:val="both"/>
        <w:rPr>
          <w:noProof/>
          <w:color w:val="000000"/>
          <w:sz w:val="28"/>
          <w:szCs w:val="28"/>
        </w:rPr>
      </w:pPr>
      <w:r w:rsidRPr="00DB5636">
        <w:rPr>
          <w:noProof/>
          <w:color w:val="000000"/>
          <w:sz w:val="28"/>
          <w:szCs w:val="28"/>
        </w:rPr>
        <w:t>Режим коммерческой тайны считается установленным после принятия обладателем информации, составляющей коммерческую тайну, мер, указанных в ч. 1 ст. 10 ФЗ «О коммерческой тайне». К таким мерам в числе прочих относится регулирование отношений по использованию информации, составляющей коммерческую тайну, контрагентами на основании гражданско-правовых договоров.</w:t>
      </w:r>
      <w:r w:rsidRPr="00DB5636">
        <w:rPr>
          <w:rStyle w:val="a5"/>
          <w:noProof/>
          <w:color w:val="000000"/>
          <w:sz w:val="28"/>
          <w:szCs w:val="28"/>
        </w:rPr>
        <w:footnoteReference w:id="6"/>
      </w:r>
    </w:p>
    <w:p w:rsidR="00A40FA9" w:rsidRPr="00DB5636" w:rsidRDefault="00A40FA9" w:rsidP="008C0495">
      <w:pPr>
        <w:spacing w:line="360" w:lineRule="auto"/>
        <w:ind w:firstLine="709"/>
        <w:jc w:val="both"/>
        <w:rPr>
          <w:noProof/>
          <w:color w:val="000000"/>
          <w:sz w:val="28"/>
          <w:szCs w:val="28"/>
        </w:rPr>
      </w:pPr>
      <w:r w:rsidRPr="00DB5636">
        <w:rPr>
          <w:noProof/>
          <w:color w:val="000000"/>
          <w:sz w:val="28"/>
          <w:szCs w:val="28"/>
        </w:rPr>
        <w:t>Согласно п. 11 ст. 5 ФЗ «О коммерческой тайне» режим коммерческой тайны не может быть установлен лицами, осуществляющими предпринимательскую деятельность, в отношении сведений, обязательность раскрытия которых или недопустимость ограничения доступа к которым установлена иными федеральными законами. В связи с этим возникает вопрос, имеет ли право акционерное общество установить режим коммерческой тайны в отношении какой-либо информации, содержащейся в документах, которые оно обязано предоставить акционерам в силу закона?</w:t>
      </w:r>
      <w:r w:rsidRPr="00DB5636">
        <w:rPr>
          <w:rStyle w:val="a5"/>
          <w:noProof/>
          <w:color w:val="000000"/>
          <w:sz w:val="28"/>
          <w:szCs w:val="28"/>
        </w:rPr>
        <w:footnoteReference w:id="7"/>
      </w:r>
    </w:p>
    <w:p w:rsidR="00A40FA9" w:rsidRPr="00DB5636" w:rsidRDefault="00A40FA9" w:rsidP="008C0495">
      <w:pPr>
        <w:spacing w:line="360" w:lineRule="auto"/>
        <w:ind w:firstLine="709"/>
        <w:jc w:val="both"/>
        <w:rPr>
          <w:noProof/>
          <w:color w:val="000000"/>
          <w:sz w:val="28"/>
          <w:szCs w:val="28"/>
        </w:rPr>
      </w:pPr>
      <w:r w:rsidRPr="00DB5636">
        <w:rPr>
          <w:noProof/>
          <w:color w:val="000000"/>
          <w:sz w:val="28"/>
          <w:szCs w:val="28"/>
        </w:rPr>
        <w:t>Таким образом, можно сделать вывод, что акционерное общество имеет право устанавливать режим коммерческой тайны в отношении определенной не общедоступной информации, содержащейся в документах, которые оно обязано предоставить акционерам в силу закона, и отвечающей признакам, указанным в п. 2 ст. 3 ФЗ «О коммерческой тайне». Это утверждение, безусловно, не относится к информации, в отношении которой не может быть установлен режим коммерческой тайны в соответствии с прямым запретом, предусмотренным в ФЗ «О коммерческой тайне».</w:t>
      </w:r>
    </w:p>
    <w:p w:rsidR="00B33944" w:rsidRPr="00DB5636" w:rsidRDefault="00C02B74" w:rsidP="008C0495">
      <w:pPr>
        <w:pStyle w:val="1"/>
        <w:spacing w:before="0" w:after="0" w:line="360" w:lineRule="auto"/>
        <w:ind w:firstLine="709"/>
        <w:jc w:val="both"/>
        <w:rPr>
          <w:rFonts w:ascii="Times New Roman" w:hAnsi="Times New Roman" w:cs="Times New Roman"/>
          <w:b w:val="0"/>
          <w:noProof/>
          <w:color w:val="000000"/>
          <w:sz w:val="28"/>
        </w:rPr>
      </w:pPr>
      <w:bookmarkStart w:id="8" w:name="_Toc124051417"/>
      <w:r w:rsidRPr="00DB5636">
        <w:rPr>
          <w:rFonts w:ascii="Times New Roman" w:hAnsi="Times New Roman" w:cs="Times New Roman"/>
          <w:b w:val="0"/>
          <w:noProof/>
          <w:color w:val="000000"/>
          <w:sz w:val="28"/>
        </w:rPr>
        <w:br w:type="page"/>
      </w:r>
      <w:r w:rsidR="00AE2E30" w:rsidRPr="00DB5636">
        <w:rPr>
          <w:rFonts w:ascii="Times New Roman" w:hAnsi="Times New Roman" w:cs="Times New Roman"/>
          <w:b w:val="0"/>
          <w:noProof/>
          <w:color w:val="000000"/>
          <w:sz w:val="28"/>
        </w:rPr>
        <w:t>3. С</w:t>
      </w:r>
      <w:r w:rsidR="00B33944" w:rsidRPr="00DB5636">
        <w:rPr>
          <w:rFonts w:ascii="Times New Roman" w:hAnsi="Times New Roman" w:cs="Times New Roman"/>
          <w:b w:val="0"/>
          <w:noProof/>
          <w:color w:val="000000"/>
          <w:sz w:val="28"/>
        </w:rPr>
        <w:t>оотношени</w:t>
      </w:r>
      <w:r w:rsidR="00BF222E" w:rsidRPr="00DB5636">
        <w:rPr>
          <w:rFonts w:ascii="Times New Roman" w:hAnsi="Times New Roman" w:cs="Times New Roman"/>
          <w:b w:val="0"/>
          <w:noProof/>
          <w:color w:val="000000"/>
          <w:sz w:val="28"/>
        </w:rPr>
        <w:t>е авторского и патентного права</w:t>
      </w:r>
      <w:bookmarkEnd w:id="8"/>
    </w:p>
    <w:p w:rsidR="00306E68" w:rsidRPr="00DB5636" w:rsidRDefault="00306E68" w:rsidP="008C0495">
      <w:pPr>
        <w:spacing w:line="360" w:lineRule="auto"/>
        <w:ind w:firstLine="709"/>
        <w:jc w:val="both"/>
        <w:rPr>
          <w:noProof/>
          <w:color w:val="000000"/>
          <w:sz w:val="28"/>
        </w:rPr>
      </w:pPr>
    </w:p>
    <w:p w:rsidR="00B33944" w:rsidRPr="00DB5636" w:rsidRDefault="00306E68" w:rsidP="008C0495">
      <w:pPr>
        <w:spacing w:line="360" w:lineRule="auto"/>
        <w:ind w:firstLine="709"/>
        <w:jc w:val="both"/>
        <w:rPr>
          <w:noProof/>
          <w:color w:val="000000"/>
          <w:sz w:val="28"/>
          <w:szCs w:val="28"/>
        </w:rPr>
      </w:pPr>
      <w:r w:rsidRPr="00DB5636">
        <w:rPr>
          <w:noProof/>
          <w:color w:val="000000"/>
          <w:sz w:val="28"/>
          <w:szCs w:val="28"/>
        </w:rPr>
        <w:t xml:space="preserve">Ранее были рассмотрены авторские и патентные права на основе законов, а теперь </w:t>
      </w:r>
      <w:r w:rsidR="000115CF" w:rsidRPr="00DB5636">
        <w:rPr>
          <w:noProof/>
          <w:color w:val="000000"/>
          <w:sz w:val="28"/>
          <w:szCs w:val="28"/>
        </w:rPr>
        <w:t xml:space="preserve">следует сравнить эти два права. </w:t>
      </w:r>
      <w:r w:rsidR="0087082C" w:rsidRPr="00DB5636">
        <w:rPr>
          <w:noProof/>
          <w:color w:val="000000"/>
          <w:sz w:val="28"/>
          <w:szCs w:val="28"/>
        </w:rPr>
        <w:t>Конечно,</w:t>
      </w:r>
      <w:r w:rsidR="000115CF" w:rsidRPr="00DB5636">
        <w:rPr>
          <w:noProof/>
          <w:color w:val="000000"/>
          <w:sz w:val="28"/>
          <w:szCs w:val="28"/>
        </w:rPr>
        <w:t xml:space="preserve"> информация будет основана на вышеперечисленной, но мы попытаемся провести линию сравнения между этими двумя правами</w:t>
      </w:r>
      <w:r w:rsidR="00580BA8" w:rsidRPr="00DB5636">
        <w:rPr>
          <w:noProof/>
          <w:color w:val="000000"/>
          <w:sz w:val="28"/>
          <w:szCs w:val="28"/>
        </w:rPr>
        <w:t xml:space="preserve"> -</w:t>
      </w:r>
      <w:r w:rsidR="008C0495" w:rsidRPr="00DB5636">
        <w:rPr>
          <w:noProof/>
          <w:color w:val="000000"/>
          <w:sz w:val="28"/>
          <w:szCs w:val="28"/>
        </w:rPr>
        <w:t xml:space="preserve"> </w:t>
      </w:r>
      <w:r w:rsidR="000115CF" w:rsidRPr="00DB5636">
        <w:rPr>
          <w:noProof/>
          <w:color w:val="000000"/>
          <w:sz w:val="28"/>
          <w:szCs w:val="28"/>
        </w:rPr>
        <w:t>покажем их сходства и различия.</w:t>
      </w:r>
    </w:p>
    <w:p w:rsidR="00B33944" w:rsidRPr="00DB5636" w:rsidRDefault="00B33944" w:rsidP="008C0495">
      <w:pPr>
        <w:spacing w:line="360" w:lineRule="auto"/>
        <w:ind w:firstLine="709"/>
        <w:jc w:val="both"/>
        <w:rPr>
          <w:noProof/>
          <w:color w:val="000000"/>
          <w:sz w:val="28"/>
          <w:szCs w:val="28"/>
        </w:rPr>
      </w:pPr>
      <w:r w:rsidRPr="00DB5636">
        <w:rPr>
          <w:noProof/>
          <w:color w:val="000000"/>
          <w:sz w:val="28"/>
          <w:szCs w:val="28"/>
        </w:rPr>
        <w:t>Рассматривая авторское право можно отметить, что его объекты относятся главным образом к искусству и культуре. Но сегодня в век высоких технологий авторское право распространяет свое действие и на компьютерные программы. Из этого следует, что авторское право применяется и в народнохозяйственной деятельности.</w:t>
      </w:r>
    </w:p>
    <w:p w:rsidR="00B33944" w:rsidRPr="00DB5636" w:rsidRDefault="00B33944" w:rsidP="008C0495">
      <w:pPr>
        <w:spacing w:line="360" w:lineRule="auto"/>
        <w:ind w:firstLine="709"/>
        <w:jc w:val="both"/>
        <w:rPr>
          <w:noProof/>
          <w:color w:val="000000"/>
          <w:sz w:val="28"/>
          <w:szCs w:val="28"/>
        </w:rPr>
      </w:pPr>
      <w:r w:rsidRPr="00DB5636">
        <w:rPr>
          <w:noProof/>
          <w:color w:val="000000"/>
          <w:sz w:val="28"/>
          <w:szCs w:val="28"/>
        </w:rPr>
        <w:t>Необходимо подчеркнуть, что авторское право является самостоятельным институтом гражданского права, которому присуще свои задачи и принципы.</w:t>
      </w:r>
    </w:p>
    <w:p w:rsidR="00B33944" w:rsidRPr="00DB5636" w:rsidRDefault="00B33944" w:rsidP="008C0495">
      <w:pPr>
        <w:spacing w:line="360" w:lineRule="auto"/>
        <w:ind w:firstLine="709"/>
        <w:jc w:val="both"/>
        <w:rPr>
          <w:noProof/>
          <w:color w:val="000000"/>
          <w:sz w:val="28"/>
          <w:szCs w:val="28"/>
        </w:rPr>
      </w:pPr>
      <w:r w:rsidRPr="00DB5636">
        <w:rPr>
          <w:noProof/>
          <w:color w:val="000000"/>
          <w:sz w:val="28"/>
          <w:szCs w:val="28"/>
        </w:rPr>
        <w:t xml:space="preserve">В юридической литературе в качестве задач авторского права выступают следующие задачи. </w:t>
      </w:r>
    </w:p>
    <w:p w:rsidR="00B33944" w:rsidRPr="00DB5636" w:rsidRDefault="00B33944" w:rsidP="008C0495">
      <w:pPr>
        <w:spacing w:line="360" w:lineRule="auto"/>
        <w:ind w:firstLine="709"/>
        <w:jc w:val="both"/>
        <w:rPr>
          <w:noProof/>
          <w:color w:val="000000"/>
          <w:sz w:val="28"/>
          <w:szCs w:val="28"/>
        </w:rPr>
      </w:pPr>
      <w:r w:rsidRPr="00DB5636">
        <w:rPr>
          <w:noProof/>
          <w:color w:val="000000"/>
          <w:sz w:val="28"/>
          <w:szCs w:val="28"/>
        </w:rPr>
        <w:t>Во-первых, авторское право призвано стимулировать творческих работников к созданию произведений науки, искусства и литературы. В этих целях авторское право способствует созданию условий для занятия интеллектуальным трудом, обеспечивает признание и правовую охрану результатов, закрепляет за авторами права на использование созданных ими произведений, обеспечивает получение доходов.</w:t>
      </w:r>
    </w:p>
    <w:p w:rsidR="00B33944" w:rsidRPr="00DB5636" w:rsidRDefault="00B33944" w:rsidP="008C0495">
      <w:pPr>
        <w:spacing w:line="360" w:lineRule="auto"/>
        <w:ind w:firstLine="709"/>
        <w:jc w:val="both"/>
        <w:rPr>
          <w:noProof/>
          <w:color w:val="000000"/>
          <w:sz w:val="28"/>
          <w:szCs w:val="28"/>
        </w:rPr>
      </w:pPr>
      <w:r w:rsidRPr="00DB5636">
        <w:rPr>
          <w:noProof/>
          <w:color w:val="000000"/>
          <w:sz w:val="28"/>
          <w:szCs w:val="28"/>
        </w:rPr>
        <w:t>Во-вторых, создание</w:t>
      </w:r>
      <w:r w:rsidR="008C0495" w:rsidRPr="00DB5636">
        <w:rPr>
          <w:noProof/>
          <w:color w:val="000000"/>
          <w:sz w:val="28"/>
          <w:szCs w:val="28"/>
        </w:rPr>
        <w:t xml:space="preserve"> </w:t>
      </w:r>
      <w:r w:rsidRPr="00DB5636">
        <w:rPr>
          <w:noProof/>
          <w:color w:val="000000"/>
          <w:sz w:val="28"/>
          <w:szCs w:val="28"/>
        </w:rPr>
        <w:t>условий для широкого использования произведений в интересах общества. Другими словами обеспечение государством должного уровня охраны прав авторов не должно мешать широкой аудитории зрителей, читателей, пользователей использовать произведения в целях просвещения и образования.</w:t>
      </w:r>
    </w:p>
    <w:p w:rsidR="00B33944" w:rsidRPr="00DB5636" w:rsidRDefault="00B33944" w:rsidP="008C0495">
      <w:pPr>
        <w:spacing w:line="360" w:lineRule="auto"/>
        <w:ind w:firstLine="709"/>
        <w:jc w:val="both"/>
        <w:rPr>
          <w:noProof/>
          <w:color w:val="000000"/>
          <w:sz w:val="28"/>
          <w:szCs w:val="28"/>
        </w:rPr>
      </w:pPr>
      <w:r w:rsidRPr="00DB5636">
        <w:rPr>
          <w:noProof/>
          <w:color w:val="000000"/>
          <w:sz w:val="28"/>
          <w:szCs w:val="28"/>
        </w:rPr>
        <w:t>Основными принципами авторского права являются.</w:t>
      </w:r>
    </w:p>
    <w:p w:rsidR="00733872" w:rsidRPr="00DB5636" w:rsidRDefault="00B33944" w:rsidP="008C0495">
      <w:pPr>
        <w:spacing w:line="360" w:lineRule="auto"/>
        <w:ind w:firstLine="709"/>
        <w:jc w:val="both"/>
        <w:rPr>
          <w:noProof/>
          <w:color w:val="000000"/>
          <w:sz w:val="28"/>
          <w:szCs w:val="28"/>
        </w:rPr>
      </w:pPr>
      <w:r w:rsidRPr="00DB5636">
        <w:rPr>
          <w:noProof/>
          <w:color w:val="000000"/>
          <w:sz w:val="28"/>
          <w:szCs w:val="28"/>
        </w:rPr>
        <w:t xml:space="preserve">1.Принцип свободы творчества. В соответствии с этим принципом, автор выбирает интересующую его тему, метод создания, форму будущего произведения. </w:t>
      </w:r>
    </w:p>
    <w:p w:rsidR="00B33944" w:rsidRPr="00DB5636" w:rsidRDefault="00B33944" w:rsidP="008C0495">
      <w:pPr>
        <w:spacing w:line="360" w:lineRule="auto"/>
        <w:ind w:firstLine="709"/>
        <w:jc w:val="both"/>
        <w:rPr>
          <w:noProof/>
          <w:color w:val="000000"/>
          <w:sz w:val="28"/>
          <w:szCs w:val="28"/>
        </w:rPr>
      </w:pPr>
      <w:r w:rsidRPr="00DB5636">
        <w:rPr>
          <w:noProof/>
          <w:color w:val="000000"/>
          <w:sz w:val="28"/>
          <w:szCs w:val="28"/>
        </w:rPr>
        <w:t xml:space="preserve">2. Принцип сочетания личных интересов с интересами всего общества. Предусматривается возможность использования без согласия автора и выплаты ему авторского вознаграждения изданного произведения для создания нового, творчески самостоятельного произведения. Следует сказать, что законы демократического общества не только гарантируют охрану интеллектуальной собственности, но и закрепляют права членов общества на участие в культурной жизни и пользование достижениями культуры. </w:t>
      </w:r>
    </w:p>
    <w:p w:rsidR="00B33944" w:rsidRPr="00DB5636" w:rsidRDefault="00B33944" w:rsidP="008C0495">
      <w:pPr>
        <w:spacing w:line="360" w:lineRule="auto"/>
        <w:ind w:firstLine="709"/>
        <w:jc w:val="both"/>
        <w:rPr>
          <w:noProof/>
          <w:color w:val="000000"/>
          <w:sz w:val="28"/>
          <w:szCs w:val="28"/>
        </w:rPr>
      </w:pPr>
      <w:r w:rsidRPr="00DB5636">
        <w:rPr>
          <w:noProof/>
          <w:color w:val="000000"/>
          <w:sz w:val="28"/>
          <w:szCs w:val="28"/>
        </w:rPr>
        <w:t>3. Принцип моральной и материальной заинтересованности автора в создании и использовании произведения. Как мы знаем, существуют разные формы морального поощрения: присуждение почетных званий, переиздание произведений снискавших признание народа, присуждение государством различных государственных и именных премий.</w:t>
      </w:r>
    </w:p>
    <w:p w:rsidR="00B33944" w:rsidRPr="00DB5636" w:rsidRDefault="00B33944" w:rsidP="008C0495">
      <w:pPr>
        <w:spacing w:line="360" w:lineRule="auto"/>
        <w:ind w:firstLine="709"/>
        <w:jc w:val="both"/>
        <w:rPr>
          <w:noProof/>
          <w:color w:val="000000"/>
          <w:sz w:val="28"/>
          <w:szCs w:val="28"/>
        </w:rPr>
      </w:pPr>
      <w:r w:rsidRPr="00DB5636">
        <w:rPr>
          <w:noProof/>
          <w:color w:val="000000"/>
          <w:sz w:val="28"/>
          <w:szCs w:val="28"/>
        </w:rPr>
        <w:t>4. Принцип всемерной охраны прав и законных интересов авторов, отражен не только в нормах права, которые устанавливают права и обязанности участников авторских правоотношений, закрепляют гарантии реализации субъективных прав, определяют компетенцию государственных органов, но и в нормах обеспечивающих защиту нарушенных авторских прав.</w:t>
      </w:r>
    </w:p>
    <w:p w:rsidR="00BF222E" w:rsidRPr="00DB5636" w:rsidRDefault="00B33944" w:rsidP="008C0495">
      <w:pPr>
        <w:spacing w:line="360" w:lineRule="auto"/>
        <w:ind w:firstLine="709"/>
        <w:jc w:val="both"/>
        <w:rPr>
          <w:noProof/>
          <w:color w:val="000000"/>
          <w:sz w:val="28"/>
          <w:szCs w:val="28"/>
        </w:rPr>
      </w:pPr>
      <w:r w:rsidRPr="00DB5636">
        <w:rPr>
          <w:noProof/>
          <w:color w:val="000000"/>
          <w:sz w:val="28"/>
          <w:szCs w:val="28"/>
        </w:rPr>
        <w:t xml:space="preserve">Патентное право регулирует отношения, возникающие по поводу охраны промышленной собственности. Ранее, в Советском союзе изобретения и другие технические новшества охранялись в основном авторскими свидетельствами, а не патентами. Авторские свидетельства не представляли их обладателям исключительного права на использование созданных разработок, а лишь гарантировали им личные права и права на получение вознаграждение от пользователей. Поэтому совокупность правовых норм, регулирующих отношения, возникавшие в рассматриваемой области, именовались не патентным, а изобретательским правом. </w:t>
      </w:r>
    </w:p>
    <w:p w:rsidR="00835DBB" w:rsidRPr="00DB5636" w:rsidRDefault="00B33944" w:rsidP="008C0495">
      <w:pPr>
        <w:spacing w:line="360" w:lineRule="auto"/>
        <w:ind w:firstLine="709"/>
        <w:jc w:val="both"/>
        <w:rPr>
          <w:noProof/>
          <w:color w:val="000000"/>
          <w:sz w:val="28"/>
          <w:szCs w:val="28"/>
        </w:rPr>
      </w:pPr>
      <w:r w:rsidRPr="00DB5636">
        <w:rPr>
          <w:noProof/>
          <w:color w:val="000000"/>
          <w:sz w:val="28"/>
          <w:szCs w:val="28"/>
        </w:rPr>
        <w:t>Патентное право, так же как и авторское право имеет дело с продуктами интеллектуального творчества. Изобретения, полезные модели, промышленные образцы, как и произведения науки, литературы и искусства, охраняемые авторским</w:t>
      </w:r>
      <w:r w:rsidR="008C0495" w:rsidRPr="00DB5636">
        <w:rPr>
          <w:noProof/>
          <w:color w:val="000000"/>
          <w:sz w:val="28"/>
          <w:szCs w:val="28"/>
        </w:rPr>
        <w:t xml:space="preserve"> </w:t>
      </w:r>
      <w:r w:rsidRPr="00DB5636">
        <w:rPr>
          <w:noProof/>
          <w:color w:val="000000"/>
          <w:sz w:val="28"/>
          <w:szCs w:val="28"/>
        </w:rPr>
        <w:t xml:space="preserve">правом, представляют собой результаты мыслительной деятельности, идеальные решения технических или художественно-конструктивных задач. Наряду со сходством, сравниваемые объекты имеют и существенные различия между собой. </w:t>
      </w:r>
    </w:p>
    <w:p w:rsidR="00B33944" w:rsidRPr="00DB5636" w:rsidRDefault="00B33944" w:rsidP="008C0495">
      <w:pPr>
        <w:spacing w:line="360" w:lineRule="auto"/>
        <w:ind w:firstLine="709"/>
        <w:jc w:val="both"/>
        <w:rPr>
          <w:noProof/>
          <w:color w:val="000000"/>
          <w:sz w:val="28"/>
          <w:szCs w:val="28"/>
        </w:rPr>
      </w:pPr>
      <w:r w:rsidRPr="00DB5636">
        <w:rPr>
          <w:noProof/>
          <w:color w:val="000000"/>
          <w:sz w:val="28"/>
          <w:szCs w:val="28"/>
        </w:rPr>
        <w:t>Если в произведениях науки, литературы и искусства основная ценность и предмет правовой охраны их художественная форма и язык, которые отражают их оригинальность, то в объектах патентного права ценность представляет, прежде всего, само содержание тех решений, которые придуманы изобретателями. Именно они и становятся предметом охраны патентного права. В авторском праве форма авторского произведения в своем роде неповторима и может быть лишь заимствована, а решения в виде устройства, способа, штамма или внешнего вида изделия в патентном праве может быть разработано другими лицами совершенно независимо от первого его создателя.</w:t>
      </w:r>
    </w:p>
    <w:p w:rsidR="00B33944" w:rsidRPr="00DB5636" w:rsidRDefault="00B33944" w:rsidP="008C0495">
      <w:pPr>
        <w:spacing w:line="360" w:lineRule="auto"/>
        <w:ind w:firstLine="709"/>
        <w:jc w:val="both"/>
        <w:rPr>
          <w:noProof/>
          <w:color w:val="000000"/>
          <w:sz w:val="28"/>
          <w:szCs w:val="28"/>
        </w:rPr>
      </w:pPr>
      <w:r w:rsidRPr="00DB5636">
        <w:rPr>
          <w:noProof/>
          <w:color w:val="000000"/>
          <w:sz w:val="28"/>
          <w:szCs w:val="28"/>
        </w:rPr>
        <w:t>Патентному праву, как и авторскому праву, присущи принципы, на основе которых осуществляется охрана объектов промышленной собственности.</w:t>
      </w:r>
    </w:p>
    <w:p w:rsidR="00B33944" w:rsidRPr="00DB5636" w:rsidRDefault="00B33944" w:rsidP="008C0495">
      <w:pPr>
        <w:spacing w:line="360" w:lineRule="auto"/>
        <w:ind w:firstLine="709"/>
        <w:jc w:val="both"/>
        <w:rPr>
          <w:noProof/>
          <w:color w:val="000000"/>
          <w:sz w:val="28"/>
          <w:szCs w:val="28"/>
        </w:rPr>
      </w:pPr>
      <w:r w:rsidRPr="00DB5636">
        <w:rPr>
          <w:noProof/>
          <w:color w:val="000000"/>
          <w:sz w:val="28"/>
          <w:szCs w:val="28"/>
        </w:rPr>
        <w:t xml:space="preserve">Важным принципом является признание за </w:t>
      </w:r>
      <w:r w:rsidR="00835DBB" w:rsidRPr="00DB5636">
        <w:rPr>
          <w:noProof/>
          <w:color w:val="000000"/>
          <w:sz w:val="28"/>
          <w:szCs w:val="28"/>
        </w:rPr>
        <w:t>патентообладателем</w:t>
      </w:r>
      <w:r w:rsidRPr="00DB5636">
        <w:rPr>
          <w:noProof/>
          <w:color w:val="000000"/>
          <w:sz w:val="28"/>
          <w:szCs w:val="28"/>
        </w:rPr>
        <w:t xml:space="preserve"> исключительного запатентованного объекта. Данный принцип означает, что только патентообладатель может изготовить, применить, вывозить, и иным образом вводить в хозяйственный оборот запатентованную разработку. Из этого следует, что патентообладателю принадлежит на разработку абсолютное право, а на всех других лицах лежит пассивная обязанность воздерживаться от нарушения прав патентообладателя. Любое несанкционированное законом вторжение в исключительную</w:t>
      </w:r>
      <w:r w:rsidR="008C0495" w:rsidRPr="00DB5636">
        <w:rPr>
          <w:noProof/>
          <w:color w:val="000000"/>
          <w:sz w:val="28"/>
          <w:szCs w:val="28"/>
        </w:rPr>
        <w:t xml:space="preserve"> </w:t>
      </w:r>
      <w:r w:rsidRPr="00DB5636">
        <w:rPr>
          <w:noProof/>
          <w:color w:val="000000"/>
          <w:sz w:val="28"/>
          <w:szCs w:val="28"/>
        </w:rPr>
        <w:t>сферу патентообладателя должно пресекаться, а нарушитель подвергаться предусмотренным законом санкциям.</w:t>
      </w:r>
    </w:p>
    <w:p w:rsidR="00B33944" w:rsidRPr="00DB5636" w:rsidRDefault="00B33944" w:rsidP="008C0495">
      <w:pPr>
        <w:spacing w:line="360" w:lineRule="auto"/>
        <w:ind w:firstLine="709"/>
        <w:jc w:val="both"/>
        <w:rPr>
          <w:noProof/>
          <w:color w:val="000000"/>
          <w:sz w:val="28"/>
          <w:szCs w:val="28"/>
        </w:rPr>
      </w:pPr>
      <w:r w:rsidRPr="00DB5636">
        <w:rPr>
          <w:noProof/>
          <w:color w:val="000000"/>
          <w:sz w:val="28"/>
          <w:szCs w:val="28"/>
        </w:rPr>
        <w:t>Второй принцип, соблюдение интересов патентообладателя</w:t>
      </w:r>
      <w:r w:rsidR="008C0495" w:rsidRPr="00DB5636">
        <w:rPr>
          <w:noProof/>
          <w:color w:val="000000"/>
          <w:sz w:val="28"/>
          <w:szCs w:val="28"/>
        </w:rPr>
        <w:t xml:space="preserve"> </w:t>
      </w:r>
      <w:r w:rsidRPr="00DB5636">
        <w:rPr>
          <w:noProof/>
          <w:color w:val="000000"/>
          <w:sz w:val="28"/>
          <w:szCs w:val="28"/>
        </w:rPr>
        <w:t>с одной стороны, и интересов общества, с другой. Данный принцип особенно ярко проявляется в ограничительном действии патента. По истечении определенного срока разработка поступает во всеобщее пользование. В пользу данного принципа служит, то, что условием предоставления патентно-правовой охраны разработке является внесение разработчиком действительного вклада в уровень техники. Для реализации данного принципа, перед выдачей патента производится проверка заявляемых решений, а также создание условий для ознакомления любых заинтересованных лиц с новейшими разработками. Кроме того, в общественных интересах установлены случаи, свободного использования запатентованных разработок. Например, разовое изготовление лекарств в аптеках по рецепту врача, проведение научного эксперимента.</w:t>
      </w:r>
    </w:p>
    <w:p w:rsidR="00B33944" w:rsidRPr="00DB5636" w:rsidRDefault="00B33944" w:rsidP="008C0495">
      <w:pPr>
        <w:spacing w:line="360" w:lineRule="auto"/>
        <w:ind w:firstLine="709"/>
        <w:jc w:val="both"/>
        <w:rPr>
          <w:noProof/>
          <w:color w:val="000000"/>
          <w:sz w:val="28"/>
          <w:szCs w:val="28"/>
        </w:rPr>
      </w:pPr>
      <w:r w:rsidRPr="00DB5636">
        <w:rPr>
          <w:noProof/>
          <w:color w:val="000000"/>
          <w:sz w:val="28"/>
          <w:szCs w:val="28"/>
        </w:rPr>
        <w:t xml:space="preserve">Третий принцип, предоставление охраны разработкам, которые в официальном порядке признаны патентоспособными изобретениями, полезными моделями и промышленными образцами. После формальной экспертизы, в ходе которой устанавливается соответствие заявленного объекта требованиям закона, заявка удовлетворяется. Из данного принципа можно увидеть еще одно различие между авторским и патентным правом. Авторское право охраняет любые творческие произведения, находящиеся в объективной форме, т.е. нет необходимости выполнения каких-либо формальностей и выполнения установленных законом процедуры, обязательное условие предоставления охраны и признание разработки патентноспособной. </w:t>
      </w:r>
    </w:p>
    <w:p w:rsidR="00B33944" w:rsidRPr="00DB5636" w:rsidRDefault="00B33944" w:rsidP="008C0495">
      <w:pPr>
        <w:spacing w:line="360" w:lineRule="auto"/>
        <w:ind w:firstLine="709"/>
        <w:jc w:val="both"/>
        <w:rPr>
          <w:noProof/>
          <w:color w:val="000000"/>
          <w:sz w:val="28"/>
          <w:szCs w:val="28"/>
        </w:rPr>
      </w:pPr>
      <w:r w:rsidRPr="00DB5636">
        <w:rPr>
          <w:noProof/>
          <w:color w:val="000000"/>
          <w:sz w:val="28"/>
          <w:szCs w:val="28"/>
        </w:rPr>
        <w:t>Во-первых, есть случаи повторимости решений, которые охраняются патентным правом.</w:t>
      </w:r>
    </w:p>
    <w:p w:rsidR="00B33944" w:rsidRPr="00DB5636" w:rsidRDefault="00B33944" w:rsidP="008C0495">
      <w:pPr>
        <w:spacing w:line="360" w:lineRule="auto"/>
        <w:ind w:firstLine="709"/>
        <w:jc w:val="both"/>
        <w:rPr>
          <w:noProof/>
          <w:color w:val="000000"/>
          <w:sz w:val="28"/>
          <w:szCs w:val="28"/>
        </w:rPr>
      </w:pPr>
      <w:r w:rsidRPr="00DB5636">
        <w:rPr>
          <w:noProof/>
          <w:color w:val="000000"/>
          <w:sz w:val="28"/>
          <w:szCs w:val="28"/>
        </w:rPr>
        <w:t>Во-вторых, предоставление охраны только тем разработкам, которые обладают новизной.</w:t>
      </w:r>
    </w:p>
    <w:p w:rsidR="00B33944" w:rsidRPr="00DB5636" w:rsidRDefault="00B33944" w:rsidP="008C0495">
      <w:pPr>
        <w:spacing w:line="360" w:lineRule="auto"/>
        <w:ind w:firstLine="709"/>
        <w:jc w:val="both"/>
        <w:rPr>
          <w:noProof/>
          <w:color w:val="000000"/>
          <w:sz w:val="28"/>
          <w:szCs w:val="28"/>
        </w:rPr>
      </w:pPr>
      <w:r w:rsidRPr="00DB5636">
        <w:rPr>
          <w:noProof/>
          <w:color w:val="000000"/>
          <w:sz w:val="28"/>
          <w:szCs w:val="28"/>
        </w:rPr>
        <w:t>В-третьих, необходимость раскрытия сущности решения, как условие предоставление охраны.</w:t>
      </w:r>
    </w:p>
    <w:p w:rsidR="00B33944" w:rsidRPr="00DB5636" w:rsidRDefault="00B33944" w:rsidP="008C0495">
      <w:pPr>
        <w:spacing w:line="360" w:lineRule="auto"/>
        <w:ind w:firstLine="709"/>
        <w:jc w:val="both"/>
        <w:rPr>
          <w:noProof/>
          <w:color w:val="000000"/>
          <w:sz w:val="28"/>
          <w:szCs w:val="28"/>
        </w:rPr>
      </w:pPr>
      <w:r w:rsidRPr="00DB5636">
        <w:rPr>
          <w:noProof/>
          <w:color w:val="000000"/>
          <w:sz w:val="28"/>
          <w:szCs w:val="28"/>
        </w:rPr>
        <w:t>Не случайно в Патентном праве большое значение имеет понятие приоритет. Последнее предполагает, что только те лица, которые первыми подали правильно оформленную заявку, имеют право на государственную охрану своего объекта.</w:t>
      </w:r>
    </w:p>
    <w:p w:rsidR="00B33944" w:rsidRPr="00DB5636" w:rsidRDefault="00B33944" w:rsidP="008C0495">
      <w:pPr>
        <w:spacing w:line="360" w:lineRule="auto"/>
        <w:ind w:firstLine="709"/>
        <w:jc w:val="both"/>
        <w:rPr>
          <w:noProof/>
          <w:color w:val="000000"/>
          <w:sz w:val="28"/>
          <w:szCs w:val="28"/>
        </w:rPr>
      </w:pPr>
      <w:r w:rsidRPr="00DB5636">
        <w:rPr>
          <w:noProof/>
          <w:color w:val="000000"/>
          <w:sz w:val="28"/>
          <w:szCs w:val="28"/>
        </w:rPr>
        <w:t xml:space="preserve">Четвертый принцип, изменяет отношения между автором и патентообладателем существовавшими в СССР во время действия авторского свидетельства. Все защищенные свидетельством права на пользование изобретения принималось государством, т.е. патентообладателем. А затем оно уже самостоятельно передавало эти права государственным или общественным организациям. Со стороны государства автору гарантировалось вознаграждение и сохранялось авторство. </w:t>
      </w:r>
    </w:p>
    <w:p w:rsidR="00B33944" w:rsidRPr="00DB5636" w:rsidRDefault="00B33944" w:rsidP="008C0495">
      <w:pPr>
        <w:spacing w:line="360" w:lineRule="auto"/>
        <w:ind w:firstLine="709"/>
        <w:jc w:val="both"/>
        <w:rPr>
          <w:noProof/>
          <w:color w:val="000000"/>
          <w:sz w:val="28"/>
          <w:szCs w:val="28"/>
        </w:rPr>
      </w:pPr>
      <w:r w:rsidRPr="00DB5636">
        <w:rPr>
          <w:noProof/>
          <w:color w:val="000000"/>
          <w:sz w:val="28"/>
          <w:szCs w:val="28"/>
        </w:rPr>
        <w:t>С переходом на новые рыночные отношения, с принятием нового патентного законодательства, положение изменилось. Отечественный и мировой опыт свидетельствует о том, что в современном сложном и наукоемком производстве появлению изобретений предшествует значительный</w:t>
      </w:r>
      <w:r w:rsidR="008C0495" w:rsidRPr="00DB5636">
        <w:rPr>
          <w:noProof/>
          <w:color w:val="000000"/>
          <w:sz w:val="28"/>
          <w:szCs w:val="28"/>
        </w:rPr>
        <w:t xml:space="preserve"> </w:t>
      </w:r>
      <w:r w:rsidRPr="00DB5636">
        <w:rPr>
          <w:noProof/>
          <w:color w:val="000000"/>
          <w:sz w:val="28"/>
          <w:szCs w:val="28"/>
        </w:rPr>
        <w:t>период накопления знаний, без которых нереально</w:t>
      </w:r>
      <w:r w:rsidR="008C0495" w:rsidRPr="00DB5636">
        <w:rPr>
          <w:noProof/>
          <w:color w:val="000000"/>
          <w:sz w:val="28"/>
          <w:szCs w:val="28"/>
        </w:rPr>
        <w:t xml:space="preserve"> </w:t>
      </w:r>
      <w:r w:rsidRPr="00DB5636">
        <w:rPr>
          <w:noProof/>
          <w:color w:val="000000"/>
          <w:sz w:val="28"/>
          <w:szCs w:val="28"/>
        </w:rPr>
        <w:t>выйти за пределы технико-технологического уровня, т.е. соответствует основному критерию охраноспособного изобретения. Знания же эти -</w:t>
      </w:r>
      <w:r w:rsidR="003E330C" w:rsidRPr="00DB5636">
        <w:rPr>
          <w:noProof/>
          <w:color w:val="000000"/>
          <w:sz w:val="28"/>
          <w:szCs w:val="28"/>
        </w:rPr>
        <w:t xml:space="preserve"> </w:t>
      </w:r>
      <w:r w:rsidRPr="00DB5636">
        <w:rPr>
          <w:noProof/>
          <w:color w:val="000000"/>
          <w:sz w:val="28"/>
          <w:szCs w:val="28"/>
        </w:rPr>
        <w:t>результат работы целых коллективов, проведение многочисленных опытов, обработки их результатов с применением методов и средств. Все эти усилия предпринимает и несет связанные</w:t>
      </w:r>
      <w:r w:rsidR="008C0495" w:rsidRPr="00DB5636">
        <w:rPr>
          <w:noProof/>
          <w:color w:val="000000"/>
          <w:sz w:val="28"/>
          <w:szCs w:val="28"/>
        </w:rPr>
        <w:t xml:space="preserve"> </w:t>
      </w:r>
      <w:r w:rsidRPr="00DB5636">
        <w:rPr>
          <w:noProof/>
          <w:color w:val="000000"/>
          <w:sz w:val="28"/>
          <w:szCs w:val="28"/>
        </w:rPr>
        <w:t>с ними затраты именно работодатель. Поэтому ему и у нас, и за рубежом в большинстве случаев и предоставляется право на получение патента.</w:t>
      </w:r>
    </w:p>
    <w:p w:rsidR="00B33944" w:rsidRPr="00DB5636" w:rsidRDefault="00B33944" w:rsidP="008C0495">
      <w:pPr>
        <w:spacing w:line="360" w:lineRule="auto"/>
        <w:ind w:firstLine="709"/>
        <w:jc w:val="both"/>
        <w:rPr>
          <w:noProof/>
          <w:color w:val="000000"/>
          <w:sz w:val="28"/>
          <w:szCs w:val="28"/>
        </w:rPr>
      </w:pPr>
      <w:r w:rsidRPr="00DB5636">
        <w:rPr>
          <w:noProof/>
          <w:color w:val="000000"/>
          <w:sz w:val="28"/>
          <w:szCs w:val="28"/>
        </w:rPr>
        <w:t xml:space="preserve">Названные принципы определяют конкретное содержание основных норм Патентного права и служат предпосылками его дальнейшего развития. </w:t>
      </w:r>
    </w:p>
    <w:p w:rsidR="00B33944" w:rsidRPr="00DB5636" w:rsidRDefault="00B33944" w:rsidP="008C0495">
      <w:pPr>
        <w:spacing w:line="360" w:lineRule="auto"/>
        <w:ind w:firstLine="709"/>
        <w:jc w:val="both"/>
        <w:rPr>
          <w:noProof/>
          <w:color w:val="000000"/>
          <w:sz w:val="28"/>
          <w:szCs w:val="28"/>
        </w:rPr>
      </w:pPr>
      <w:r w:rsidRPr="00DB5636">
        <w:rPr>
          <w:noProof/>
          <w:color w:val="000000"/>
          <w:sz w:val="28"/>
          <w:szCs w:val="28"/>
        </w:rPr>
        <w:t>Следует отметить, что разумная государственная политика в области охраны интеллектуальной собственности направлена, прежде всего, на успех всей экономической политики, в основе которой</w:t>
      </w:r>
      <w:r w:rsidR="008C0495" w:rsidRPr="00DB5636">
        <w:rPr>
          <w:noProof/>
          <w:color w:val="000000"/>
          <w:sz w:val="28"/>
          <w:szCs w:val="28"/>
        </w:rPr>
        <w:t xml:space="preserve"> </w:t>
      </w:r>
      <w:r w:rsidRPr="00DB5636">
        <w:rPr>
          <w:noProof/>
          <w:color w:val="000000"/>
          <w:sz w:val="28"/>
          <w:szCs w:val="28"/>
        </w:rPr>
        <w:t xml:space="preserve">- определение доли национального продукта, приходящегося на объекты авторского и патентного права, и связывание этих проблем с социальными. </w:t>
      </w:r>
    </w:p>
    <w:p w:rsidR="00B33944" w:rsidRPr="00DB5636" w:rsidRDefault="00B33944" w:rsidP="008C0495">
      <w:pPr>
        <w:spacing w:line="360" w:lineRule="auto"/>
        <w:ind w:firstLine="709"/>
        <w:jc w:val="both"/>
        <w:rPr>
          <w:noProof/>
          <w:color w:val="000000"/>
          <w:sz w:val="28"/>
          <w:szCs w:val="28"/>
        </w:rPr>
      </w:pPr>
      <w:r w:rsidRPr="00DB5636">
        <w:rPr>
          <w:noProof/>
          <w:color w:val="000000"/>
          <w:sz w:val="28"/>
          <w:szCs w:val="28"/>
        </w:rPr>
        <w:t>Государство создало систему, с помощью которой поддерживает равновесие между автором и обществом. Иными</w:t>
      </w:r>
      <w:r w:rsidR="008C0495" w:rsidRPr="00DB5636">
        <w:rPr>
          <w:noProof/>
          <w:color w:val="000000"/>
          <w:sz w:val="28"/>
          <w:szCs w:val="28"/>
        </w:rPr>
        <w:t xml:space="preserve"> </w:t>
      </w:r>
      <w:r w:rsidRPr="00DB5636">
        <w:rPr>
          <w:noProof/>
          <w:color w:val="000000"/>
          <w:sz w:val="28"/>
          <w:szCs w:val="28"/>
        </w:rPr>
        <w:t>словами, с одной стороны государство позволяет интегрировать полученные результаты для использования в интересах всего общества, с другой стороны - использование стало возможным на возмездных условиях договора с владельцем исключительных прав.</w:t>
      </w:r>
    </w:p>
    <w:p w:rsidR="008C0495" w:rsidRPr="00DB5636" w:rsidRDefault="008C0495" w:rsidP="008C0495">
      <w:pPr>
        <w:spacing w:line="360" w:lineRule="auto"/>
        <w:ind w:firstLine="709"/>
        <w:jc w:val="both"/>
        <w:rPr>
          <w:noProof/>
          <w:color w:val="000000"/>
          <w:sz w:val="28"/>
          <w:szCs w:val="28"/>
        </w:rPr>
      </w:pPr>
    </w:p>
    <w:p w:rsidR="002554F7" w:rsidRPr="00DB5636" w:rsidRDefault="002554F7" w:rsidP="008C0495">
      <w:pPr>
        <w:pStyle w:val="1"/>
        <w:spacing w:before="0" w:after="0" w:line="360" w:lineRule="auto"/>
        <w:ind w:firstLine="709"/>
        <w:jc w:val="both"/>
        <w:rPr>
          <w:rFonts w:ascii="Times New Roman" w:hAnsi="Times New Roman" w:cs="Times New Roman"/>
          <w:b w:val="0"/>
          <w:noProof/>
          <w:color w:val="000000"/>
          <w:sz w:val="28"/>
        </w:rPr>
      </w:pPr>
      <w:r w:rsidRPr="00DB5636">
        <w:rPr>
          <w:rFonts w:ascii="Times New Roman" w:hAnsi="Times New Roman" w:cs="Times New Roman"/>
          <w:b w:val="0"/>
          <w:noProof/>
          <w:color w:val="000000"/>
          <w:sz w:val="28"/>
          <w:szCs w:val="28"/>
        </w:rPr>
        <w:br w:type="page"/>
      </w:r>
      <w:bookmarkStart w:id="9" w:name="_Toc124051420"/>
      <w:r w:rsidRPr="00DB5636">
        <w:rPr>
          <w:rFonts w:ascii="Times New Roman" w:hAnsi="Times New Roman" w:cs="Times New Roman"/>
          <w:b w:val="0"/>
          <w:noProof/>
          <w:color w:val="000000"/>
          <w:sz w:val="28"/>
        </w:rPr>
        <w:t>Практическая часть</w:t>
      </w:r>
      <w:bookmarkEnd w:id="9"/>
    </w:p>
    <w:p w:rsidR="002554F7" w:rsidRPr="00DB5636" w:rsidRDefault="002554F7" w:rsidP="008C0495">
      <w:pPr>
        <w:spacing w:line="360" w:lineRule="auto"/>
        <w:ind w:firstLine="709"/>
        <w:jc w:val="both"/>
        <w:rPr>
          <w:noProof/>
          <w:color w:val="000000"/>
          <w:sz w:val="28"/>
          <w:szCs w:val="28"/>
        </w:rPr>
      </w:pPr>
    </w:p>
    <w:p w:rsidR="002554F7" w:rsidRPr="00DB5636" w:rsidRDefault="002554F7" w:rsidP="008C0495">
      <w:pPr>
        <w:spacing w:line="360" w:lineRule="auto"/>
        <w:ind w:firstLine="709"/>
        <w:jc w:val="both"/>
        <w:rPr>
          <w:noProof/>
          <w:color w:val="000000"/>
          <w:sz w:val="28"/>
          <w:szCs w:val="28"/>
        </w:rPr>
      </w:pPr>
      <w:r w:rsidRPr="00DB5636">
        <w:rPr>
          <w:noProof/>
          <w:color w:val="000000"/>
          <w:sz w:val="28"/>
          <w:szCs w:val="28"/>
        </w:rPr>
        <w:t>“Формализация знаний, характеристика методов и примеров”.</w:t>
      </w:r>
    </w:p>
    <w:p w:rsidR="008C0495" w:rsidRPr="00DB5636" w:rsidRDefault="002554F7" w:rsidP="008C0495">
      <w:pPr>
        <w:spacing w:line="360" w:lineRule="auto"/>
        <w:ind w:firstLine="709"/>
        <w:jc w:val="both"/>
        <w:rPr>
          <w:noProof/>
          <w:color w:val="000000"/>
          <w:sz w:val="28"/>
          <w:szCs w:val="28"/>
        </w:rPr>
      </w:pPr>
      <w:bookmarkStart w:id="10" w:name="t6.2"/>
      <w:bookmarkEnd w:id="10"/>
      <w:r w:rsidRPr="00DB5636">
        <w:rPr>
          <w:noProof/>
          <w:color w:val="000000"/>
          <w:sz w:val="28"/>
          <w:szCs w:val="28"/>
        </w:rPr>
        <w:t>Формализация знаний — выражение содержания знания в точно определенных формах понятий и утверждений, осуществляемое чаще всего с помощью специально построенных формализованных языков науки. Такие языки используются преимущественно в математике и математической логике и их приложениях (Алгоритмизация, Кибернетика). Исходной основой для построения подобного языка служит аксиоматический метод, посредством которого все известное знание в данной области стремятся логически вывести из небольшого числа недоказуемых утверждений, или аксиом. Все доказанные утверждения будут теоремами.</w:t>
      </w:r>
    </w:p>
    <w:p w:rsidR="002554F7" w:rsidRPr="00DB5636" w:rsidRDefault="002554F7" w:rsidP="008C0495">
      <w:pPr>
        <w:spacing w:line="360" w:lineRule="auto"/>
        <w:ind w:firstLine="709"/>
        <w:jc w:val="both"/>
        <w:rPr>
          <w:noProof/>
          <w:color w:val="000000"/>
          <w:sz w:val="28"/>
          <w:szCs w:val="28"/>
        </w:rPr>
      </w:pPr>
      <w:r w:rsidRPr="00DB5636">
        <w:rPr>
          <w:noProof/>
          <w:color w:val="000000"/>
          <w:sz w:val="28"/>
          <w:szCs w:val="28"/>
        </w:rPr>
        <w:t xml:space="preserve">Аксиоматика, в которой основные понятия и аксиомы имеют вполне определенный смысл или интерпретацию, называется содержательной или интерпретированной. Наконец, когда вместо понятий и утверждений теории будут использоваться знаки и формулы символического языка, точно перечислены правила логического вывода, тогда сам вывод теорем из аксиом сведется к преобразованию исходных формул по этим правилам. Полученная система формул называется формальной аксиоматикой или формализованным языком или даже исчислением. Образование и преобразование формул такого языка, сходное с вычислениями, служит отображением некоторых операций содержательного мышления. </w:t>
      </w:r>
    </w:p>
    <w:p w:rsidR="002554F7" w:rsidRPr="00DB5636" w:rsidRDefault="002554F7" w:rsidP="008C0495">
      <w:pPr>
        <w:spacing w:line="360" w:lineRule="auto"/>
        <w:ind w:firstLine="709"/>
        <w:jc w:val="both"/>
        <w:rPr>
          <w:noProof/>
          <w:color w:val="000000"/>
          <w:sz w:val="28"/>
          <w:szCs w:val="28"/>
        </w:rPr>
      </w:pPr>
      <w:r w:rsidRPr="00DB5636">
        <w:rPr>
          <w:noProof/>
          <w:color w:val="000000"/>
          <w:sz w:val="28"/>
          <w:szCs w:val="28"/>
        </w:rPr>
        <w:t>Формализация знаний играет существенную роль в научном познании. С ее помощью достигается, во-первых, систематизация знания, т. е. представление его в виде концептуальных систем; во-вторых, обеспечивается строгость доказательства, исключающая обращение к неявным предположениям; в-третьих, уточняются и эксплицируются интуитивные понятия. Формализация знаний служит средством выявления и уточнения содержания знания, но она не может полностью исчерпать всего богатства и многообразия развивающегося знания (Математизация научного знания).</w:t>
      </w:r>
    </w:p>
    <w:p w:rsidR="002554F7" w:rsidRPr="00DB5636" w:rsidRDefault="002554F7" w:rsidP="008C0495">
      <w:pPr>
        <w:spacing w:line="360" w:lineRule="auto"/>
        <w:ind w:firstLine="709"/>
        <w:jc w:val="both"/>
        <w:rPr>
          <w:noProof/>
          <w:color w:val="000000"/>
          <w:sz w:val="28"/>
          <w:szCs w:val="28"/>
        </w:rPr>
      </w:pPr>
      <w:r w:rsidRPr="00DB5636">
        <w:rPr>
          <w:noProof/>
          <w:color w:val="000000"/>
          <w:sz w:val="28"/>
          <w:szCs w:val="28"/>
        </w:rPr>
        <w:t>Морфологический метод осуществляет как бы анатомическое исследование объектов, понятий, значений путем расчленения целого на характерные, существенные части. Его цель - выяснение роли частного в целостной картине, систематизация знаний о данной реальности, составление гипотез о возможных вариантах новых (еще не данных) знаний.</w:t>
      </w:r>
    </w:p>
    <w:p w:rsidR="00B33944" w:rsidRPr="00DB5636" w:rsidRDefault="00B33944" w:rsidP="008C0495">
      <w:pPr>
        <w:spacing w:line="360" w:lineRule="auto"/>
        <w:ind w:firstLine="709"/>
        <w:jc w:val="both"/>
        <w:rPr>
          <w:noProof/>
          <w:color w:val="000000"/>
          <w:sz w:val="28"/>
          <w:szCs w:val="28"/>
        </w:rPr>
      </w:pPr>
    </w:p>
    <w:p w:rsidR="00C22C8D" w:rsidRPr="00DB5636" w:rsidRDefault="00C22C8D" w:rsidP="008C0495">
      <w:pPr>
        <w:pStyle w:val="1"/>
        <w:spacing w:before="0" w:after="0" w:line="360" w:lineRule="auto"/>
        <w:ind w:firstLine="709"/>
        <w:jc w:val="both"/>
        <w:rPr>
          <w:rFonts w:ascii="Times New Roman" w:hAnsi="Times New Roman" w:cs="Times New Roman"/>
          <w:b w:val="0"/>
          <w:noProof/>
          <w:color w:val="000000"/>
          <w:sz w:val="28"/>
        </w:rPr>
      </w:pPr>
      <w:r w:rsidRPr="00DB5636">
        <w:rPr>
          <w:rFonts w:ascii="Times New Roman" w:hAnsi="Times New Roman" w:cs="Times New Roman"/>
          <w:b w:val="0"/>
          <w:noProof/>
          <w:color w:val="000000"/>
          <w:sz w:val="28"/>
          <w:szCs w:val="28"/>
        </w:rPr>
        <w:br w:type="page"/>
      </w:r>
      <w:bookmarkStart w:id="11" w:name="_Toc123882682"/>
      <w:bookmarkStart w:id="12" w:name="_Toc124051418"/>
      <w:r w:rsidR="008C0495" w:rsidRPr="00DB5636">
        <w:rPr>
          <w:rFonts w:ascii="Times New Roman" w:hAnsi="Times New Roman" w:cs="Times New Roman"/>
          <w:b w:val="0"/>
          <w:noProof/>
          <w:color w:val="000000"/>
          <w:sz w:val="28"/>
        </w:rPr>
        <w:t>Заключение</w:t>
      </w:r>
      <w:bookmarkEnd w:id="11"/>
      <w:bookmarkEnd w:id="12"/>
    </w:p>
    <w:p w:rsidR="00C22C8D" w:rsidRPr="00DB5636" w:rsidRDefault="00C22C8D" w:rsidP="008C0495">
      <w:pPr>
        <w:spacing w:line="360" w:lineRule="auto"/>
        <w:ind w:firstLine="709"/>
        <w:jc w:val="both"/>
        <w:rPr>
          <w:noProof/>
          <w:color w:val="000000"/>
          <w:sz w:val="28"/>
          <w:szCs w:val="28"/>
        </w:rPr>
      </w:pPr>
    </w:p>
    <w:p w:rsidR="00C22C8D" w:rsidRPr="00DB5636" w:rsidRDefault="00C22C8D" w:rsidP="008C0495">
      <w:pPr>
        <w:spacing w:line="360" w:lineRule="auto"/>
        <w:ind w:firstLine="709"/>
        <w:jc w:val="both"/>
        <w:rPr>
          <w:noProof/>
          <w:color w:val="000000"/>
          <w:sz w:val="28"/>
          <w:szCs w:val="28"/>
        </w:rPr>
      </w:pPr>
      <w:r w:rsidRPr="00DB5636">
        <w:rPr>
          <w:noProof/>
          <w:color w:val="000000"/>
          <w:sz w:val="28"/>
          <w:szCs w:val="28"/>
        </w:rPr>
        <w:t xml:space="preserve">В данной работе мы рассмотрели понятие коммерческой тайны и ее виды. Показали авторские и патентные права, привели много примеров на основе законов. И теперь отметим, что нам удалось почерпнуть из проделанной работы. </w:t>
      </w:r>
    </w:p>
    <w:p w:rsidR="00C22C8D" w:rsidRPr="00DB5636" w:rsidRDefault="00C22C8D" w:rsidP="008C0495">
      <w:pPr>
        <w:spacing w:line="360" w:lineRule="auto"/>
        <w:ind w:firstLine="709"/>
        <w:jc w:val="both"/>
        <w:rPr>
          <w:noProof/>
          <w:color w:val="000000"/>
          <w:sz w:val="28"/>
          <w:szCs w:val="28"/>
        </w:rPr>
      </w:pPr>
      <w:r w:rsidRPr="00DB5636">
        <w:rPr>
          <w:noProof/>
          <w:color w:val="000000"/>
          <w:sz w:val="28"/>
          <w:szCs w:val="28"/>
        </w:rPr>
        <w:t xml:space="preserve">В русском языке "тайна" традиционно означает "все сокрытое, неизвестное, неведомое", а также "нечто скрытно хранимое, что скрывают от кого-либо". </w:t>
      </w:r>
    </w:p>
    <w:p w:rsidR="00C22C8D" w:rsidRPr="00DB5636" w:rsidRDefault="00C22C8D" w:rsidP="008C0495">
      <w:pPr>
        <w:spacing w:line="360" w:lineRule="auto"/>
        <w:ind w:firstLine="709"/>
        <w:jc w:val="both"/>
        <w:rPr>
          <w:noProof/>
          <w:color w:val="000000"/>
          <w:sz w:val="28"/>
          <w:szCs w:val="28"/>
        </w:rPr>
      </w:pPr>
      <w:r w:rsidRPr="00DB5636">
        <w:rPr>
          <w:noProof/>
          <w:color w:val="000000"/>
          <w:sz w:val="28"/>
          <w:szCs w:val="28"/>
        </w:rPr>
        <w:t>"Тайна" -</w:t>
      </w:r>
      <w:r w:rsidR="008C0495" w:rsidRPr="00DB5636">
        <w:rPr>
          <w:noProof/>
          <w:color w:val="000000"/>
          <w:sz w:val="28"/>
          <w:szCs w:val="28"/>
        </w:rPr>
        <w:t xml:space="preserve"> </w:t>
      </w:r>
      <w:r w:rsidRPr="00DB5636">
        <w:rPr>
          <w:noProof/>
          <w:color w:val="000000"/>
          <w:sz w:val="28"/>
          <w:szCs w:val="28"/>
        </w:rPr>
        <w:t xml:space="preserve">как все сокрытое, неизвестное, неведомое или нечто скрываемое, секретное, не оглашаемое. </w:t>
      </w:r>
    </w:p>
    <w:p w:rsidR="00C22C8D" w:rsidRPr="00DB5636" w:rsidRDefault="00C22C8D" w:rsidP="008C0495">
      <w:pPr>
        <w:spacing w:line="360" w:lineRule="auto"/>
        <w:ind w:firstLine="709"/>
        <w:jc w:val="both"/>
        <w:rPr>
          <w:noProof/>
          <w:color w:val="000000"/>
          <w:sz w:val="28"/>
          <w:szCs w:val="28"/>
        </w:rPr>
      </w:pPr>
      <w:r w:rsidRPr="00DB5636">
        <w:rPr>
          <w:noProof/>
          <w:color w:val="000000"/>
          <w:sz w:val="28"/>
          <w:szCs w:val="28"/>
        </w:rPr>
        <w:t>1. Каждый человек имеет право свободно участвовать в культурной жизни общества, наслаждаться искусством, участвовать в научном прогрессе и пользоваться его благами.</w:t>
      </w:r>
    </w:p>
    <w:p w:rsidR="00C22C8D" w:rsidRPr="00DB5636" w:rsidRDefault="00C22C8D" w:rsidP="008C0495">
      <w:pPr>
        <w:spacing w:line="360" w:lineRule="auto"/>
        <w:ind w:firstLine="709"/>
        <w:jc w:val="both"/>
        <w:rPr>
          <w:noProof/>
          <w:color w:val="000000"/>
          <w:sz w:val="28"/>
          <w:szCs w:val="28"/>
        </w:rPr>
      </w:pPr>
      <w:r w:rsidRPr="00DB5636">
        <w:rPr>
          <w:noProof/>
          <w:color w:val="000000"/>
          <w:sz w:val="28"/>
          <w:szCs w:val="28"/>
        </w:rPr>
        <w:t>2. Каждый человек имеет право на защиту его моральных и материальных интересов, являющихся результатом научных, литературных и художественных трудов, автором которых он является.</w:t>
      </w:r>
    </w:p>
    <w:p w:rsidR="00C22C8D" w:rsidRPr="00DB5636" w:rsidRDefault="00C22C8D" w:rsidP="008C0495">
      <w:pPr>
        <w:spacing w:line="360" w:lineRule="auto"/>
        <w:ind w:firstLine="709"/>
        <w:jc w:val="both"/>
        <w:rPr>
          <w:noProof/>
          <w:color w:val="000000"/>
          <w:sz w:val="28"/>
          <w:szCs w:val="28"/>
        </w:rPr>
      </w:pPr>
      <w:r w:rsidRPr="00DB5636">
        <w:rPr>
          <w:noProof/>
          <w:color w:val="000000"/>
          <w:sz w:val="28"/>
          <w:szCs w:val="28"/>
        </w:rPr>
        <w:t>Авторское право в объективном смысле</w:t>
      </w:r>
      <w:r w:rsidR="008C0495" w:rsidRPr="00DB5636">
        <w:rPr>
          <w:noProof/>
          <w:color w:val="000000"/>
          <w:sz w:val="28"/>
          <w:szCs w:val="28"/>
        </w:rPr>
        <w:t xml:space="preserve"> </w:t>
      </w:r>
      <w:r w:rsidRPr="00DB5636">
        <w:rPr>
          <w:noProof/>
          <w:color w:val="000000"/>
          <w:sz w:val="28"/>
          <w:szCs w:val="28"/>
        </w:rPr>
        <w:t>- это совокупность норм гражданского права, регулирующих отношения, возникающие в связи с созданием и использованием произведений науки, литературы и искусства. Оно является самостоятельным институтом гражданского права.</w:t>
      </w:r>
    </w:p>
    <w:p w:rsidR="00C22C8D" w:rsidRPr="00DB5636" w:rsidRDefault="00C22C8D" w:rsidP="008C0495">
      <w:pPr>
        <w:spacing w:line="360" w:lineRule="auto"/>
        <w:ind w:firstLine="709"/>
        <w:jc w:val="both"/>
        <w:rPr>
          <w:noProof/>
          <w:color w:val="000000"/>
          <w:sz w:val="28"/>
          <w:szCs w:val="28"/>
        </w:rPr>
      </w:pPr>
      <w:r w:rsidRPr="00DB5636">
        <w:rPr>
          <w:noProof/>
          <w:color w:val="000000"/>
          <w:sz w:val="28"/>
          <w:szCs w:val="28"/>
        </w:rPr>
        <w:t xml:space="preserve">Сам термин «патентное право» лишь совсем недавно был возвращен в российское законодательство. В течение длительного времени в России, как и во всем бывшем Советском Союзе, изобретения и другие технические новшества охранялись в основном не патентами, а авторскими свидетельствами. </w:t>
      </w:r>
    </w:p>
    <w:p w:rsidR="00C22C8D" w:rsidRPr="00DB5636" w:rsidRDefault="00C22C8D" w:rsidP="008C0495">
      <w:pPr>
        <w:spacing w:line="360" w:lineRule="auto"/>
        <w:ind w:firstLine="709"/>
        <w:jc w:val="both"/>
        <w:rPr>
          <w:noProof/>
          <w:color w:val="000000"/>
          <w:sz w:val="28"/>
          <w:szCs w:val="28"/>
        </w:rPr>
      </w:pPr>
    </w:p>
    <w:p w:rsidR="00C22C8D" w:rsidRPr="00DB5636" w:rsidRDefault="008C0495" w:rsidP="008C0495">
      <w:pPr>
        <w:pStyle w:val="1"/>
        <w:spacing w:before="0" w:after="0" w:line="360" w:lineRule="auto"/>
        <w:ind w:firstLine="709"/>
        <w:jc w:val="both"/>
        <w:rPr>
          <w:rFonts w:ascii="Times New Roman" w:hAnsi="Times New Roman" w:cs="Times New Roman"/>
          <w:b w:val="0"/>
          <w:noProof/>
          <w:color w:val="000000"/>
          <w:sz w:val="28"/>
        </w:rPr>
      </w:pPr>
      <w:bookmarkStart w:id="13" w:name="_Toc123882683"/>
      <w:bookmarkStart w:id="14" w:name="_Toc124051419"/>
      <w:r w:rsidRPr="00DB5636">
        <w:rPr>
          <w:rFonts w:ascii="Times New Roman" w:hAnsi="Times New Roman" w:cs="Times New Roman"/>
          <w:b w:val="0"/>
          <w:noProof/>
          <w:color w:val="000000"/>
          <w:sz w:val="28"/>
        </w:rPr>
        <w:br w:type="page"/>
        <w:t>Библиография</w:t>
      </w:r>
      <w:bookmarkEnd w:id="13"/>
      <w:bookmarkEnd w:id="14"/>
    </w:p>
    <w:p w:rsidR="00C22C8D" w:rsidRPr="00DB5636" w:rsidRDefault="00C22C8D" w:rsidP="008C0495">
      <w:pPr>
        <w:spacing w:line="360" w:lineRule="auto"/>
        <w:ind w:firstLine="709"/>
        <w:jc w:val="both"/>
        <w:rPr>
          <w:noProof/>
          <w:color w:val="000000"/>
          <w:sz w:val="28"/>
          <w:szCs w:val="28"/>
        </w:rPr>
      </w:pPr>
    </w:p>
    <w:p w:rsidR="00C22C8D" w:rsidRPr="00DB5636" w:rsidRDefault="00C22C8D" w:rsidP="008C0495">
      <w:pPr>
        <w:numPr>
          <w:ilvl w:val="0"/>
          <w:numId w:val="2"/>
        </w:numPr>
        <w:tabs>
          <w:tab w:val="clear" w:pos="816"/>
          <w:tab w:val="left" w:pos="426"/>
          <w:tab w:val="num" w:pos="720"/>
        </w:tabs>
        <w:spacing w:line="360" w:lineRule="auto"/>
        <w:ind w:left="0" w:firstLine="0"/>
        <w:jc w:val="both"/>
        <w:rPr>
          <w:noProof/>
          <w:color w:val="000000"/>
          <w:sz w:val="28"/>
          <w:szCs w:val="28"/>
        </w:rPr>
      </w:pPr>
      <w:r w:rsidRPr="00DB5636">
        <w:rPr>
          <w:noProof/>
          <w:color w:val="000000"/>
          <w:sz w:val="28"/>
          <w:szCs w:val="28"/>
        </w:rPr>
        <w:t>Гражданский кодекс Российской Федерации. Приор-издат, 2004г. 253с.</w:t>
      </w:r>
    </w:p>
    <w:p w:rsidR="00C22C8D" w:rsidRPr="00DB5636" w:rsidRDefault="00C22C8D" w:rsidP="008C0495">
      <w:pPr>
        <w:numPr>
          <w:ilvl w:val="0"/>
          <w:numId w:val="2"/>
        </w:numPr>
        <w:tabs>
          <w:tab w:val="clear" w:pos="816"/>
          <w:tab w:val="left" w:pos="426"/>
          <w:tab w:val="num" w:pos="720"/>
        </w:tabs>
        <w:spacing w:line="360" w:lineRule="auto"/>
        <w:ind w:left="0" w:firstLine="0"/>
        <w:jc w:val="both"/>
        <w:rPr>
          <w:noProof/>
          <w:color w:val="000000"/>
          <w:sz w:val="28"/>
          <w:szCs w:val="28"/>
        </w:rPr>
      </w:pPr>
      <w:r w:rsidRPr="00DB5636">
        <w:rPr>
          <w:noProof/>
          <w:color w:val="000000"/>
          <w:sz w:val="28"/>
          <w:szCs w:val="28"/>
        </w:rPr>
        <w:t>Закон РФ «Об авторском праве и смежных правах».</w:t>
      </w:r>
    </w:p>
    <w:p w:rsidR="00C22C8D" w:rsidRPr="00DB5636" w:rsidRDefault="00C22C8D" w:rsidP="008C0495">
      <w:pPr>
        <w:numPr>
          <w:ilvl w:val="0"/>
          <w:numId w:val="2"/>
        </w:numPr>
        <w:tabs>
          <w:tab w:val="clear" w:pos="816"/>
          <w:tab w:val="left" w:pos="426"/>
          <w:tab w:val="num" w:pos="720"/>
        </w:tabs>
        <w:spacing w:line="360" w:lineRule="auto"/>
        <w:ind w:left="0" w:firstLine="0"/>
        <w:jc w:val="both"/>
        <w:rPr>
          <w:noProof/>
          <w:color w:val="000000"/>
          <w:sz w:val="28"/>
          <w:szCs w:val="28"/>
        </w:rPr>
      </w:pPr>
      <w:r w:rsidRPr="00DB5636">
        <w:rPr>
          <w:noProof/>
          <w:color w:val="000000"/>
          <w:sz w:val="28"/>
          <w:szCs w:val="28"/>
        </w:rPr>
        <w:t>Ионас В.Я. «Произведения творчества в гражданском праве» Москва. 2001 г., 325с.</w:t>
      </w:r>
    </w:p>
    <w:p w:rsidR="00C22C8D" w:rsidRPr="00DB5636" w:rsidRDefault="00C22C8D" w:rsidP="008C0495">
      <w:pPr>
        <w:numPr>
          <w:ilvl w:val="0"/>
          <w:numId w:val="2"/>
        </w:numPr>
        <w:tabs>
          <w:tab w:val="clear" w:pos="816"/>
          <w:tab w:val="left" w:pos="426"/>
          <w:tab w:val="num" w:pos="720"/>
        </w:tabs>
        <w:spacing w:line="360" w:lineRule="auto"/>
        <w:ind w:left="0" w:firstLine="0"/>
        <w:jc w:val="both"/>
        <w:rPr>
          <w:noProof/>
          <w:color w:val="000000"/>
          <w:sz w:val="28"/>
          <w:szCs w:val="28"/>
        </w:rPr>
      </w:pPr>
      <w:r w:rsidRPr="00DB5636">
        <w:rPr>
          <w:noProof/>
          <w:color w:val="000000"/>
          <w:sz w:val="28"/>
          <w:szCs w:val="28"/>
        </w:rPr>
        <w:t xml:space="preserve">Кашанина Т.В., Кашанин А.В. Учебник «Основы российского права» Москва 2002г., 456с. </w:t>
      </w:r>
    </w:p>
    <w:p w:rsidR="00C22C8D" w:rsidRPr="00DB5636" w:rsidRDefault="00C22C8D" w:rsidP="008C0495">
      <w:pPr>
        <w:numPr>
          <w:ilvl w:val="0"/>
          <w:numId w:val="2"/>
        </w:numPr>
        <w:tabs>
          <w:tab w:val="clear" w:pos="816"/>
          <w:tab w:val="left" w:pos="426"/>
          <w:tab w:val="num" w:pos="720"/>
        </w:tabs>
        <w:spacing w:line="360" w:lineRule="auto"/>
        <w:ind w:left="0" w:firstLine="0"/>
        <w:jc w:val="both"/>
        <w:rPr>
          <w:noProof/>
          <w:color w:val="000000"/>
          <w:sz w:val="28"/>
          <w:szCs w:val="28"/>
        </w:rPr>
      </w:pPr>
      <w:r w:rsidRPr="00DB5636">
        <w:rPr>
          <w:noProof/>
          <w:color w:val="000000"/>
          <w:sz w:val="28"/>
          <w:szCs w:val="28"/>
        </w:rPr>
        <w:t>Конституция Российской Федерации. 2005г. 44с.</w:t>
      </w:r>
    </w:p>
    <w:p w:rsidR="00C22C8D" w:rsidRPr="00DB5636" w:rsidRDefault="00C22C8D" w:rsidP="008C0495">
      <w:pPr>
        <w:numPr>
          <w:ilvl w:val="0"/>
          <w:numId w:val="2"/>
        </w:numPr>
        <w:tabs>
          <w:tab w:val="clear" w:pos="816"/>
          <w:tab w:val="left" w:pos="426"/>
          <w:tab w:val="num" w:pos="720"/>
        </w:tabs>
        <w:spacing w:line="360" w:lineRule="auto"/>
        <w:ind w:left="0" w:firstLine="0"/>
        <w:jc w:val="both"/>
        <w:rPr>
          <w:noProof/>
          <w:color w:val="000000"/>
          <w:sz w:val="28"/>
          <w:szCs w:val="28"/>
        </w:rPr>
      </w:pPr>
      <w:r w:rsidRPr="00DB5636">
        <w:rPr>
          <w:noProof/>
          <w:color w:val="000000"/>
          <w:sz w:val="28"/>
          <w:szCs w:val="28"/>
        </w:rPr>
        <w:t>Патентный закон РФ от 23 сентября 2005 г. 78с.</w:t>
      </w:r>
    </w:p>
    <w:p w:rsidR="00C22C8D" w:rsidRPr="00DB5636" w:rsidRDefault="00C22C8D" w:rsidP="008C0495">
      <w:pPr>
        <w:numPr>
          <w:ilvl w:val="0"/>
          <w:numId w:val="2"/>
        </w:numPr>
        <w:tabs>
          <w:tab w:val="clear" w:pos="816"/>
          <w:tab w:val="left" w:pos="426"/>
          <w:tab w:val="num" w:pos="720"/>
        </w:tabs>
        <w:spacing w:line="360" w:lineRule="auto"/>
        <w:ind w:left="0" w:firstLine="0"/>
        <w:jc w:val="both"/>
        <w:rPr>
          <w:noProof/>
          <w:color w:val="000000"/>
          <w:sz w:val="28"/>
          <w:szCs w:val="28"/>
        </w:rPr>
      </w:pPr>
      <w:r w:rsidRPr="00DB5636">
        <w:rPr>
          <w:noProof/>
          <w:color w:val="000000"/>
          <w:sz w:val="28"/>
          <w:szCs w:val="28"/>
        </w:rPr>
        <w:t>Попова В.Ф.Учебник «Авторское право»</w:t>
      </w:r>
      <w:r w:rsidR="008C0495" w:rsidRPr="00DB5636">
        <w:rPr>
          <w:noProof/>
          <w:color w:val="000000"/>
          <w:sz w:val="28"/>
          <w:szCs w:val="28"/>
        </w:rPr>
        <w:t xml:space="preserve"> </w:t>
      </w:r>
      <w:r w:rsidRPr="00DB5636">
        <w:rPr>
          <w:noProof/>
          <w:color w:val="000000"/>
          <w:sz w:val="28"/>
          <w:szCs w:val="28"/>
        </w:rPr>
        <w:t>Минск 2001г. 398с.</w:t>
      </w:r>
    </w:p>
    <w:p w:rsidR="00C22C8D" w:rsidRPr="00DB5636" w:rsidRDefault="00C22C8D" w:rsidP="008C0495">
      <w:pPr>
        <w:numPr>
          <w:ilvl w:val="0"/>
          <w:numId w:val="2"/>
        </w:numPr>
        <w:tabs>
          <w:tab w:val="clear" w:pos="816"/>
          <w:tab w:val="left" w:pos="426"/>
          <w:tab w:val="num" w:pos="720"/>
        </w:tabs>
        <w:spacing w:line="360" w:lineRule="auto"/>
        <w:ind w:left="0" w:firstLine="0"/>
        <w:jc w:val="both"/>
        <w:rPr>
          <w:noProof/>
          <w:color w:val="000000"/>
          <w:sz w:val="28"/>
          <w:szCs w:val="28"/>
        </w:rPr>
      </w:pPr>
      <w:r w:rsidRPr="00DB5636">
        <w:rPr>
          <w:noProof/>
          <w:color w:val="000000"/>
          <w:sz w:val="28"/>
          <w:szCs w:val="28"/>
        </w:rPr>
        <w:t xml:space="preserve">Сергеева А.П., Толстого Ю.К. Учебник «Гражданское право» часть 3. Москва. 2004г., 327с. </w:t>
      </w:r>
    </w:p>
    <w:p w:rsidR="00C22C8D" w:rsidRPr="00DB5636" w:rsidRDefault="00C22C8D" w:rsidP="008C0495">
      <w:pPr>
        <w:numPr>
          <w:ilvl w:val="0"/>
          <w:numId w:val="2"/>
        </w:numPr>
        <w:tabs>
          <w:tab w:val="clear" w:pos="816"/>
          <w:tab w:val="left" w:pos="426"/>
          <w:tab w:val="num" w:pos="720"/>
        </w:tabs>
        <w:spacing w:line="360" w:lineRule="auto"/>
        <w:ind w:left="0" w:firstLine="0"/>
        <w:jc w:val="both"/>
        <w:rPr>
          <w:noProof/>
          <w:color w:val="000000"/>
          <w:sz w:val="28"/>
          <w:szCs w:val="28"/>
        </w:rPr>
      </w:pPr>
      <w:r w:rsidRPr="00DB5636">
        <w:rPr>
          <w:noProof/>
          <w:color w:val="000000"/>
          <w:sz w:val="28"/>
          <w:szCs w:val="28"/>
        </w:rPr>
        <w:t>Шабунова И.Н. Корпоративные отношения как предмет гражданского права//Журнал российского права. 2004. № 2.</w:t>
      </w:r>
      <w:r w:rsidR="008C0495" w:rsidRPr="00DB5636">
        <w:rPr>
          <w:noProof/>
          <w:color w:val="000000"/>
          <w:sz w:val="28"/>
          <w:szCs w:val="28"/>
        </w:rPr>
        <w:t xml:space="preserve"> </w:t>
      </w:r>
      <w:r w:rsidRPr="00DB5636">
        <w:rPr>
          <w:noProof/>
          <w:color w:val="000000"/>
          <w:sz w:val="28"/>
          <w:szCs w:val="28"/>
        </w:rPr>
        <w:t xml:space="preserve">40с. </w:t>
      </w:r>
    </w:p>
    <w:p w:rsidR="00C22C8D" w:rsidRPr="00DB5636" w:rsidRDefault="00C22C8D" w:rsidP="008C0495">
      <w:pPr>
        <w:numPr>
          <w:ilvl w:val="0"/>
          <w:numId w:val="2"/>
        </w:numPr>
        <w:tabs>
          <w:tab w:val="clear" w:pos="816"/>
          <w:tab w:val="left" w:pos="426"/>
          <w:tab w:val="num" w:pos="720"/>
        </w:tabs>
        <w:spacing w:line="360" w:lineRule="auto"/>
        <w:ind w:left="0" w:firstLine="0"/>
        <w:jc w:val="both"/>
        <w:rPr>
          <w:noProof/>
          <w:color w:val="000000"/>
          <w:sz w:val="28"/>
          <w:szCs w:val="28"/>
        </w:rPr>
      </w:pPr>
      <w:r w:rsidRPr="00DB5636">
        <w:rPr>
          <w:noProof/>
          <w:color w:val="000000"/>
          <w:sz w:val="28"/>
          <w:szCs w:val="28"/>
        </w:rPr>
        <w:t>Шабунова И.Н. Юридическая природа и содержание прав участника акционерного общества на управление и на иформацию// Хоз. и право. 2003. № 4. 100–109с.</w:t>
      </w:r>
    </w:p>
    <w:p w:rsidR="00C22C8D" w:rsidRPr="00DB5636" w:rsidRDefault="00C22C8D" w:rsidP="008C0495">
      <w:pPr>
        <w:numPr>
          <w:ilvl w:val="0"/>
          <w:numId w:val="2"/>
        </w:numPr>
        <w:tabs>
          <w:tab w:val="clear" w:pos="816"/>
          <w:tab w:val="left" w:pos="426"/>
          <w:tab w:val="num" w:pos="720"/>
        </w:tabs>
        <w:spacing w:line="360" w:lineRule="auto"/>
        <w:ind w:left="0" w:firstLine="0"/>
        <w:jc w:val="both"/>
        <w:rPr>
          <w:noProof/>
          <w:color w:val="000000"/>
          <w:sz w:val="28"/>
          <w:szCs w:val="28"/>
        </w:rPr>
      </w:pPr>
      <w:r w:rsidRPr="00DB5636">
        <w:rPr>
          <w:noProof/>
          <w:color w:val="000000"/>
          <w:sz w:val="28"/>
          <w:szCs w:val="28"/>
        </w:rPr>
        <w:t>http://vidahl.agava.ru/</w:t>
      </w:r>
      <w:bookmarkStart w:id="15" w:name="_GoBack"/>
      <w:bookmarkEnd w:id="15"/>
    </w:p>
    <w:sectPr w:rsidR="00C22C8D" w:rsidRPr="00DB5636" w:rsidSect="008C0495">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BF2" w:rsidRDefault="00756BF2">
      <w:r>
        <w:separator/>
      </w:r>
    </w:p>
  </w:endnote>
  <w:endnote w:type="continuationSeparator" w:id="0">
    <w:p w:rsidR="00756BF2" w:rsidRDefault="0075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BF2" w:rsidRDefault="00756BF2">
      <w:r>
        <w:separator/>
      </w:r>
    </w:p>
  </w:footnote>
  <w:footnote w:type="continuationSeparator" w:id="0">
    <w:p w:rsidR="00756BF2" w:rsidRDefault="00756BF2">
      <w:r>
        <w:continuationSeparator/>
      </w:r>
    </w:p>
  </w:footnote>
  <w:footnote w:id="1">
    <w:p w:rsidR="00756BF2" w:rsidRDefault="00580BA8" w:rsidP="000C23F0">
      <w:r w:rsidRPr="00944746">
        <w:rPr>
          <w:rStyle w:val="a5"/>
          <w:sz w:val="20"/>
          <w:szCs w:val="20"/>
        </w:rPr>
        <w:footnoteRef/>
      </w:r>
      <w:r w:rsidRPr="00944746">
        <w:rPr>
          <w:sz w:val="20"/>
          <w:szCs w:val="20"/>
        </w:rPr>
        <w:t xml:space="preserve"> С. 116  Сергеева А.П., Толстого Ю.К. Учебник «Гражданское право» часть 3. Москва. 2004г., 327с. </w:t>
      </w:r>
    </w:p>
  </w:footnote>
  <w:footnote w:id="2">
    <w:p w:rsidR="00756BF2" w:rsidRDefault="00580BA8" w:rsidP="008C0495">
      <w:r w:rsidRPr="00944746">
        <w:rPr>
          <w:rStyle w:val="a5"/>
          <w:sz w:val="20"/>
          <w:szCs w:val="20"/>
        </w:rPr>
        <w:footnoteRef/>
      </w:r>
      <w:r w:rsidRPr="00944746">
        <w:rPr>
          <w:sz w:val="20"/>
          <w:szCs w:val="20"/>
        </w:rPr>
        <w:t xml:space="preserve"> Попова В.Ф.Учебник «Авторское право»  Минск 2001г. 398с.</w:t>
      </w:r>
    </w:p>
  </w:footnote>
  <w:footnote w:id="3">
    <w:p w:rsidR="00756BF2" w:rsidRDefault="00580BA8" w:rsidP="008C0495">
      <w:r w:rsidRPr="007E6753">
        <w:rPr>
          <w:rStyle w:val="a5"/>
          <w:sz w:val="20"/>
          <w:szCs w:val="20"/>
        </w:rPr>
        <w:footnoteRef/>
      </w:r>
      <w:r>
        <w:rPr>
          <w:sz w:val="20"/>
          <w:szCs w:val="20"/>
        </w:rPr>
        <w:t xml:space="preserve"> С. 14 </w:t>
      </w:r>
      <w:r w:rsidRPr="007E6753">
        <w:rPr>
          <w:sz w:val="20"/>
          <w:szCs w:val="20"/>
        </w:rPr>
        <w:t xml:space="preserve"> Патентный закон РФ от 23 сентября </w:t>
      </w:r>
      <w:smartTag w:uri="urn:schemas-microsoft-com:office:smarttags" w:element="metricconverter">
        <w:smartTagPr>
          <w:attr w:name="ProductID" w:val="2005 г"/>
        </w:smartTagPr>
        <w:r w:rsidRPr="007E6753">
          <w:rPr>
            <w:sz w:val="20"/>
            <w:szCs w:val="20"/>
          </w:rPr>
          <w:t>2005 г</w:t>
        </w:r>
      </w:smartTag>
      <w:r w:rsidRPr="007E6753">
        <w:rPr>
          <w:sz w:val="20"/>
          <w:szCs w:val="20"/>
        </w:rPr>
        <w:t>. 78с.</w:t>
      </w:r>
    </w:p>
  </w:footnote>
  <w:footnote w:id="4">
    <w:p w:rsidR="00756BF2" w:rsidRDefault="00580BA8" w:rsidP="00A40FA9">
      <w:pPr>
        <w:pStyle w:val="a3"/>
      </w:pPr>
      <w:r>
        <w:rPr>
          <w:rStyle w:val="a5"/>
        </w:rPr>
        <w:footnoteRef/>
      </w:r>
      <w:r>
        <w:t xml:space="preserve"> Ст. 67 </w:t>
      </w:r>
      <w:r w:rsidRPr="001765AC">
        <w:t>Гражданский кодекс Российской Федерации. Приор-издат, 2004г. 253с.</w:t>
      </w:r>
    </w:p>
  </w:footnote>
  <w:footnote w:id="5">
    <w:p w:rsidR="00756BF2" w:rsidRDefault="00580BA8" w:rsidP="00A40FA9">
      <w:pPr>
        <w:pStyle w:val="a3"/>
      </w:pPr>
      <w:r>
        <w:rPr>
          <w:rStyle w:val="a5"/>
        </w:rPr>
        <w:footnoteRef/>
      </w:r>
      <w:r>
        <w:t xml:space="preserve"> П. 4 ст. 3 ФЗ </w:t>
      </w:r>
      <w:r w:rsidRPr="001765AC">
        <w:t>“</w:t>
      </w:r>
      <w:r>
        <w:t>О коммерческой тайне</w:t>
      </w:r>
      <w:r w:rsidRPr="001765AC">
        <w:t>”</w:t>
      </w:r>
    </w:p>
  </w:footnote>
  <w:footnote w:id="6">
    <w:p w:rsidR="00756BF2" w:rsidRDefault="00580BA8" w:rsidP="00A40FA9">
      <w:pPr>
        <w:pStyle w:val="a3"/>
      </w:pPr>
      <w:r>
        <w:rPr>
          <w:rStyle w:val="a5"/>
        </w:rPr>
        <w:footnoteRef/>
      </w:r>
      <w:r>
        <w:t xml:space="preserve"> Ч.1 ст. 10 ФЗ </w:t>
      </w:r>
      <w:r w:rsidRPr="001765AC">
        <w:t>“</w:t>
      </w:r>
      <w:r>
        <w:t>О коммерческой тайне</w:t>
      </w:r>
      <w:r w:rsidRPr="001765AC">
        <w:t>”</w:t>
      </w:r>
    </w:p>
  </w:footnote>
  <w:footnote w:id="7">
    <w:p w:rsidR="00756BF2" w:rsidRDefault="00580BA8" w:rsidP="00A40FA9">
      <w:pPr>
        <w:pStyle w:val="a3"/>
      </w:pPr>
      <w:r w:rsidRPr="001765AC">
        <w:rPr>
          <w:rStyle w:val="a5"/>
        </w:rPr>
        <w:footnoteRef/>
      </w:r>
      <w:r w:rsidRPr="001765AC">
        <w:t xml:space="preserve"> п. 11 ст. 5 ФЗ «О коммерческой тайне»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BA8" w:rsidRDefault="00580BA8" w:rsidP="004E46A4">
    <w:pPr>
      <w:pStyle w:val="aa"/>
      <w:framePr w:wrap="around" w:vAnchor="text" w:hAnchor="margin" w:xAlign="right" w:y="1"/>
      <w:rPr>
        <w:rStyle w:val="ac"/>
      </w:rPr>
    </w:pPr>
  </w:p>
  <w:p w:rsidR="00580BA8" w:rsidRDefault="00580BA8" w:rsidP="0066422F">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BA8" w:rsidRDefault="00D639FF" w:rsidP="004E46A4">
    <w:pPr>
      <w:pStyle w:val="aa"/>
      <w:framePr w:wrap="around" w:vAnchor="text" w:hAnchor="margin" w:xAlign="right" w:y="1"/>
      <w:rPr>
        <w:rStyle w:val="ac"/>
      </w:rPr>
    </w:pPr>
    <w:r>
      <w:rPr>
        <w:rStyle w:val="ac"/>
        <w:noProof/>
      </w:rPr>
      <w:t>2</w:t>
    </w:r>
  </w:p>
  <w:p w:rsidR="00580BA8" w:rsidRDefault="00580BA8" w:rsidP="0066422F">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814E0"/>
    <w:multiLevelType w:val="hybridMultilevel"/>
    <w:tmpl w:val="25569BCE"/>
    <w:lvl w:ilvl="0" w:tplc="0419000F">
      <w:start w:val="1"/>
      <w:numFmt w:val="decimal"/>
      <w:lvlText w:val="%1."/>
      <w:lvlJc w:val="left"/>
      <w:pPr>
        <w:tabs>
          <w:tab w:val="num" w:pos="816"/>
        </w:tabs>
        <w:ind w:left="816" w:hanging="360"/>
      </w:pPr>
      <w:rPr>
        <w:rFonts w:cs="Times New Roman"/>
      </w:rPr>
    </w:lvl>
    <w:lvl w:ilvl="1" w:tplc="04190019" w:tentative="1">
      <w:start w:val="1"/>
      <w:numFmt w:val="lowerLetter"/>
      <w:lvlText w:val="%2."/>
      <w:lvlJc w:val="left"/>
      <w:pPr>
        <w:tabs>
          <w:tab w:val="num" w:pos="1536"/>
        </w:tabs>
        <w:ind w:left="1536" w:hanging="360"/>
      </w:pPr>
      <w:rPr>
        <w:rFonts w:cs="Times New Roman"/>
      </w:rPr>
    </w:lvl>
    <w:lvl w:ilvl="2" w:tplc="0419001B" w:tentative="1">
      <w:start w:val="1"/>
      <w:numFmt w:val="lowerRoman"/>
      <w:lvlText w:val="%3."/>
      <w:lvlJc w:val="right"/>
      <w:pPr>
        <w:tabs>
          <w:tab w:val="num" w:pos="2256"/>
        </w:tabs>
        <w:ind w:left="2256" w:hanging="180"/>
      </w:pPr>
      <w:rPr>
        <w:rFonts w:cs="Times New Roman"/>
      </w:rPr>
    </w:lvl>
    <w:lvl w:ilvl="3" w:tplc="0419000F" w:tentative="1">
      <w:start w:val="1"/>
      <w:numFmt w:val="decimal"/>
      <w:lvlText w:val="%4."/>
      <w:lvlJc w:val="left"/>
      <w:pPr>
        <w:tabs>
          <w:tab w:val="num" w:pos="2976"/>
        </w:tabs>
        <w:ind w:left="2976" w:hanging="360"/>
      </w:pPr>
      <w:rPr>
        <w:rFonts w:cs="Times New Roman"/>
      </w:rPr>
    </w:lvl>
    <w:lvl w:ilvl="4" w:tplc="04190019" w:tentative="1">
      <w:start w:val="1"/>
      <w:numFmt w:val="lowerLetter"/>
      <w:lvlText w:val="%5."/>
      <w:lvlJc w:val="left"/>
      <w:pPr>
        <w:tabs>
          <w:tab w:val="num" w:pos="3696"/>
        </w:tabs>
        <w:ind w:left="3696" w:hanging="360"/>
      </w:pPr>
      <w:rPr>
        <w:rFonts w:cs="Times New Roman"/>
      </w:rPr>
    </w:lvl>
    <w:lvl w:ilvl="5" w:tplc="0419001B" w:tentative="1">
      <w:start w:val="1"/>
      <w:numFmt w:val="lowerRoman"/>
      <w:lvlText w:val="%6."/>
      <w:lvlJc w:val="right"/>
      <w:pPr>
        <w:tabs>
          <w:tab w:val="num" w:pos="4416"/>
        </w:tabs>
        <w:ind w:left="4416" w:hanging="180"/>
      </w:pPr>
      <w:rPr>
        <w:rFonts w:cs="Times New Roman"/>
      </w:rPr>
    </w:lvl>
    <w:lvl w:ilvl="6" w:tplc="0419000F" w:tentative="1">
      <w:start w:val="1"/>
      <w:numFmt w:val="decimal"/>
      <w:lvlText w:val="%7."/>
      <w:lvlJc w:val="left"/>
      <w:pPr>
        <w:tabs>
          <w:tab w:val="num" w:pos="5136"/>
        </w:tabs>
        <w:ind w:left="5136" w:hanging="360"/>
      </w:pPr>
      <w:rPr>
        <w:rFonts w:cs="Times New Roman"/>
      </w:rPr>
    </w:lvl>
    <w:lvl w:ilvl="7" w:tplc="04190019" w:tentative="1">
      <w:start w:val="1"/>
      <w:numFmt w:val="lowerLetter"/>
      <w:lvlText w:val="%8."/>
      <w:lvlJc w:val="left"/>
      <w:pPr>
        <w:tabs>
          <w:tab w:val="num" w:pos="5856"/>
        </w:tabs>
        <w:ind w:left="5856" w:hanging="360"/>
      </w:pPr>
      <w:rPr>
        <w:rFonts w:cs="Times New Roman"/>
      </w:rPr>
    </w:lvl>
    <w:lvl w:ilvl="8" w:tplc="0419001B" w:tentative="1">
      <w:start w:val="1"/>
      <w:numFmt w:val="lowerRoman"/>
      <w:lvlText w:val="%9."/>
      <w:lvlJc w:val="right"/>
      <w:pPr>
        <w:tabs>
          <w:tab w:val="num" w:pos="6576"/>
        </w:tabs>
        <w:ind w:left="6576" w:hanging="180"/>
      </w:pPr>
      <w:rPr>
        <w:rFonts w:cs="Times New Roman"/>
      </w:rPr>
    </w:lvl>
  </w:abstractNum>
  <w:abstractNum w:abstractNumId="1">
    <w:nsid w:val="14152FE6"/>
    <w:multiLevelType w:val="hybridMultilevel"/>
    <w:tmpl w:val="744E6720"/>
    <w:lvl w:ilvl="0" w:tplc="FEB0605E">
      <w:start w:val="1"/>
      <w:numFmt w:val="decimal"/>
      <w:lvlText w:val="%1."/>
      <w:lvlJc w:val="left"/>
      <w:pPr>
        <w:ind w:left="1778" w:hanging="360"/>
      </w:pPr>
      <w:rPr>
        <w:rFonts w:cs="Times New Roman" w:hint="default"/>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2">
    <w:nsid w:val="16A43EC2"/>
    <w:multiLevelType w:val="hybridMultilevel"/>
    <w:tmpl w:val="A080E2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3F0"/>
    <w:rsid w:val="000115CF"/>
    <w:rsid w:val="00014FDA"/>
    <w:rsid w:val="000435B3"/>
    <w:rsid w:val="000C23F0"/>
    <w:rsid w:val="00163C1F"/>
    <w:rsid w:val="001765AC"/>
    <w:rsid w:val="001E03B5"/>
    <w:rsid w:val="002554F7"/>
    <w:rsid w:val="00306E68"/>
    <w:rsid w:val="003624C0"/>
    <w:rsid w:val="003D327F"/>
    <w:rsid w:val="003E330C"/>
    <w:rsid w:val="00487E58"/>
    <w:rsid w:val="004E46A4"/>
    <w:rsid w:val="005023E1"/>
    <w:rsid w:val="00580BA8"/>
    <w:rsid w:val="006130A5"/>
    <w:rsid w:val="00652E10"/>
    <w:rsid w:val="0066422F"/>
    <w:rsid w:val="00711FEA"/>
    <w:rsid w:val="00733872"/>
    <w:rsid w:val="00756BF2"/>
    <w:rsid w:val="00777D9B"/>
    <w:rsid w:val="007C667A"/>
    <w:rsid w:val="007E6753"/>
    <w:rsid w:val="00835DBB"/>
    <w:rsid w:val="0087082C"/>
    <w:rsid w:val="00881030"/>
    <w:rsid w:val="008C0495"/>
    <w:rsid w:val="00944746"/>
    <w:rsid w:val="00A40FA9"/>
    <w:rsid w:val="00A85E5D"/>
    <w:rsid w:val="00AE2E30"/>
    <w:rsid w:val="00B22B30"/>
    <w:rsid w:val="00B33944"/>
    <w:rsid w:val="00BE27B4"/>
    <w:rsid w:val="00BE33AA"/>
    <w:rsid w:val="00BF222E"/>
    <w:rsid w:val="00C02B74"/>
    <w:rsid w:val="00C22C8D"/>
    <w:rsid w:val="00D639FF"/>
    <w:rsid w:val="00DB5636"/>
    <w:rsid w:val="00DE1223"/>
    <w:rsid w:val="00DE701C"/>
    <w:rsid w:val="00F22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53B7689-29B5-4F26-94A3-A7DD673FA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3F0"/>
    <w:rPr>
      <w:sz w:val="24"/>
      <w:szCs w:val="24"/>
    </w:rPr>
  </w:style>
  <w:style w:type="paragraph" w:styleId="1">
    <w:name w:val="heading 1"/>
    <w:basedOn w:val="a"/>
    <w:next w:val="a"/>
    <w:link w:val="10"/>
    <w:uiPriority w:val="9"/>
    <w:qFormat/>
    <w:rsid w:val="000C23F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E2E3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0C23F0"/>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0C23F0"/>
    <w:rPr>
      <w:rFonts w:cs="Times New Roman"/>
      <w:vertAlign w:val="superscript"/>
    </w:rPr>
  </w:style>
  <w:style w:type="paragraph" w:styleId="a6">
    <w:name w:val="endnote text"/>
    <w:basedOn w:val="a"/>
    <w:link w:val="a7"/>
    <w:uiPriority w:val="99"/>
    <w:semiHidden/>
    <w:rsid w:val="00B33944"/>
    <w:rPr>
      <w:sz w:val="20"/>
      <w:szCs w:val="20"/>
    </w:rPr>
  </w:style>
  <w:style w:type="character" w:customStyle="1" w:styleId="a7">
    <w:name w:val="Текст концевой сноски Знак"/>
    <w:link w:val="a6"/>
    <w:uiPriority w:val="99"/>
    <w:semiHidden/>
  </w:style>
  <w:style w:type="character" w:styleId="a8">
    <w:name w:val="endnote reference"/>
    <w:uiPriority w:val="99"/>
    <w:semiHidden/>
    <w:rsid w:val="00B33944"/>
    <w:rPr>
      <w:rFonts w:cs="Times New Roman"/>
      <w:vertAlign w:val="superscript"/>
    </w:rPr>
  </w:style>
  <w:style w:type="paragraph" w:styleId="11">
    <w:name w:val="toc 1"/>
    <w:basedOn w:val="a"/>
    <w:next w:val="a"/>
    <w:autoRedefine/>
    <w:uiPriority w:val="39"/>
    <w:semiHidden/>
    <w:rsid w:val="00AE2E30"/>
  </w:style>
  <w:style w:type="paragraph" w:styleId="21">
    <w:name w:val="toc 2"/>
    <w:basedOn w:val="a"/>
    <w:next w:val="a"/>
    <w:autoRedefine/>
    <w:uiPriority w:val="39"/>
    <w:semiHidden/>
    <w:rsid w:val="00AE2E30"/>
    <w:pPr>
      <w:ind w:left="240"/>
    </w:pPr>
  </w:style>
  <w:style w:type="character" w:styleId="a9">
    <w:name w:val="Hyperlink"/>
    <w:uiPriority w:val="99"/>
    <w:rsid w:val="00AE2E30"/>
    <w:rPr>
      <w:rFonts w:cs="Times New Roman"/>
      <w:color w:val="0000FF"/>
      <w:u w:val="single"/>
    </w:rPr>
  </w:style>
  <w:style w:type="paragraph" w:styleId="aa">
    <w:name w:val="header"/>
    <w:basedOn w:val="a"/>
    <w:link w:val="ab"/>
    <w:uiPriority w:val="99"/>
    <w:rsid w:val="0066422F"/>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66422F"/>
    <w:rPr>
      <w:rFonts w:cs="Times New Roman"/>
    </w:rPr>
  </w:style>
  <w:style w:type="paragraph" w:styleId="ad">
    <w:name w:val="Balloon Text"/>
    <w:basedOn w:val="a"/>
    <w:link w:val="ae"/>
    <w:uiPriority w:val="99"/>
    <w:semiHidden/>
    <w:rsid w:val="00C02B74"/>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 w:type="paragraph" w:styleId="af">
    <w:name w:val="footer"/>
    <w:basedOn w:val="a"/>
    <w:link w:val="af0"/>
    <w:uiPriority w:val="99"/>
    <w:unhideWhenUsed/>
    <w:rsid w:val="008C0495"/>
    <w:pPr>
      <w:tabs>
        <w:tab w:val="center" w:pos="4677"/>
        <w:tab w:val="right" w:pos="9355"/>
      </w:tabs>
    </w:pPr>
  </w:style>
  <w:style w:type="character" w:customStyle="1" w:styleId="af0">
    <w:name w:val="Нижний колонтитул Знак"/>
    <w:link w:val="af"/>
    <w:uiPriority w:val="99"/>
    <w:locked/>
    <w:rsid w:val="008C049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4124</Words>
  <Characters>23513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Сущность авторского и патентного права в РФ</vt:lpstr>
    </vt:vector>
  </TitlesOfParts>
  <Company>home</Company>
  <LinksUpToDate>false</LinksUpToDate>
  <CharactersWithSpaces>27582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авторского и патентного права в РФ</dc:title>
  <dc:subject/>
  <dc:creator>v</dc:creator>
  <cp:keywords/>
  <dc:description/>
  <cp:lastModifiedBy>admin</cp:lastModifiedBy>
  <cp:revision>2</cp:revision>
  <cp:lastPrinted>2006-01-04T15:17:00Z</cp:lastPrinted>
  <dcterms:created xsi:type="dcterms:W3CDTF">2014-02-20T15:47:00Z</dcterms:created>
  <dcterms:modified xsi:type="dcterms:W3CDTF">2014-02-20T15:47:00Z</dcterms:modified>
</cp:coreProperties>
</file>