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00" w:rsidRP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Балансовые теории</w:t>
      </w:r>
    </w:p>
    <w:p w:rsidR="00A011DE" w:rsidRP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0BA" w:rsidRP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Сущность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теории статического баланса</w:t>
      </w:r>
    </w:p>
    <w:p w:rsidR="00A011DE" w:rsidRP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900" w:rsidRPr="00A011DE" w:rsidRDefault="00D00900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 xml:space="preserve">Под балансовыми теориями понимаются теории, трактующие форму </w:t>
      </w:r>
      <w:r w:rsidR="00B84E74" w:rsidRPr="00A011DE">
        <w:rPr>
          <w:rFonts w:ascii="Times New Roman" w:hAnsi="Times New Roman"/>
          <w:sz w:val="28"/>
          <w:szCs w:val="28"/>
        </w:rPr>
        <w:t xml:space="preserve">и </w:t>
      </w:r>
      <w:r w:rsidRPr="00A011DE">
        <w:rPr>
          <w:rFonts w:ascii="Times New Roman" w:hAnsi="Times New Roman"/>
          <w:sz w:val="28"/>
          <w:szCs w:val="28"/>
        </w:rPr>
        <w:t xml:space="preserve">содержание бухгалтерских балансов как составных частей бухгалтерской отчетности, независимо от законодательных </w:t>
      </w:r>
      <w:r w:rsidR="00B84E74" w:rsidRPr="00A011DE">
        <w:rPr>
          <w:rFonts w:ascii="Times New Roman" w:hAnsi="Times New Roman"/>
          <w:sz w:val="28"/>
          <w:szCs w:val="28"/>
        </w:rPr>
        <w:t>норм, в соответствии, с чем определяются цель и концепции бухгалтерских балансов исходя из их экономической природы и экономического содержания. Классическими балансовыми теориями являются: теория статического баланса, называемая также статической балансовой теорией; теория динамического баланса (динамическая балансовая теория); теория органического баланса (органическая балансовая теория).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Рассмотрим более подробно статистическую теорию баланса.</w:t>
      </w:r>
    </w:p>
    <w:p w:rsidR="008F34F6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Под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D00900" w:rsidRPr="00A011DE">
        <w:rPr>
          <w:rFonts w:ascii="Times New Roman" w:hAnsi="Times New Roman"/>
          <w:sz w:val="28"/>
          <w:szCs w:val="28"/>
        </w:rPr>
        <w:t xml:space="preserve">ней </w:t>
      </w:r>
      <w:r w:rsidRPr="00A011DE">
        <w:rPr>
          <w:rFonts w:ascii="Times New Roman" w:hAnsi="Times New Roman"/>
          <w:sz w:val="28"/>
          <w:szCs w:val="28"/>
        </w:rPr>
        <w:t>понимают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точку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 xml:space="preserve">зрения, с позиций которой </w:t>
      </w:r>
      <w:r w:rsidR="008F34F6" w:rsidRPr="00A011DE">
        <w:rPr>
          <w:rFonts w:ascii="Times New Roman" w:hAnsi="Times New Roman"/>
          <w:sz w:val="28"/>
          <w:szCs w:val="28"/>
        </w:rPr>
        <w:t xml:space="preserve">явления </w:t>
      </w:r>
      <w:r w:rsidRPr="00A011DE">
        <w:rPr>
          <w:rFonts w:ascii="Times New Roman" w:hAnsi="Times New Roman"/>
          <w:sz w:val="28"/>
          <w:szCs w:val="28"/>
        </w:rPr>
        <w:t>экономической действительности исследуются вне процесса их изменений, как бы в неизменном, застывшем состоянии равновесия</w:t>
      </w:r>
      <w:r w:rsidR="008F34F6" w:rsidRPr="00A011DE">
        <w:rPr>
          <w:rFonts w:ascii="Times New Roman" w:hAnsi="Times New Roman"/>
          <w:sz w:val="28"/>
          <w:szCs w:val="28"/>
        </w:rPr>
        <w:t xml:space="preserve"> элементов. Основу </w:t>
      </w:r>
      <w:r w:rsidRPr="00A011DE">
        <w:rPr>
          <w:rFonts w:ascii="Times New Roman" w:hAnsi="Times New Roman"/>
          <w:sz w:val="28"/>
          <w:szCs w:val="28"/>
        </w:rPr>
        <w:t>статической балансовой концепции составляют периодическая оценка имущества и проверка достаточности, либо недостаточности полученных денежных средств от условной продажи активов организации для погашения задолженности перед кредиторами. Таким образом, цель статического баланса состоит в защите интересов</w:t>
      </w:r>
      <w:r w:rsidR="008F34F6" w:rsidRPr="00A011DE">
        <w:rPr>
          <w:rFonts w:ascii="Times New Roman" w:hAnsi="Times New Roman"/>
          <w:sz w:val="28"/>
          <w:szCs w:val="28"/>
        </w:rPr>
        <w:t xml:space="preserve"> кредиторов.</w:t>
      </w:r>
      <w:r w:rsidRPr="00A011DE">
        <w:rPr>
          <w:rFonts w:ascii="Times New Roman" w:hAnsi="Times New Roman"/>
          <w:sz w:val="28"/>
          <w:szCs w:val="28"/>
        </w:rPr>
        <w:t xml:space="preserve"> Все расчеты, согласно статической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теории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баланса, сводятся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подготовке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отчетности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имущественном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(финансовом) состоянии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коммерческой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организации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ее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кредиторской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задолженности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определении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того, возникает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ли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угроза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банкротства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одномоментном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удовлетворении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требований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кредиторов за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счет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продажи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имущества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текущих рыночных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ценах. Теория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развивалась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последовательно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 xml:space="preserve">с </w:t>
      </w:r>
      <w:r w:rsidRPr="00A011DE">
        <w:rPr>
          <w:rFonts w:ascii="Times New Roman" w:hAnsi="Times New Roman"/>
          <w:sz w:val="28"/>
          <w:szCs w:val="28"/>
          <w:lang w:val="en-US"/>
        </w:rPr>
        <w:t>XIII</w:t>
      </w:r>
      <w:r w:rsidRPr="00A011DE">
        <w:rPr>
          <w:rFonts w:ascii="Times New Roman" w:hAnsi="Times New Roman"/>
          <w:sz w:val="28"/>
          <w:szCs w:val="28"/>
        </w:rPr>
        <w:t xml:space="preserve"> 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  <w:lang w:val="en-US"/>
        </w:rPr>
        <w:t>XVIII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вв. Окончательно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сформировалась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научную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концепцию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вначале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ХХ вв.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явилась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результатом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развития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юридического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направления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инвентарного (имущественного) подхода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бухгалтерском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учете.</w:t>
      </w:r>
    </w:p>
    <w:p w:rsidR="008F34F6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Ее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создателем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берлинский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адвокат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Г.</w:t>
      </w:r>
      <w:r w:rsidRPr="00A011DE">
        <w:rPr>
          <w:rFonts w:ascii="Times New Roman" w:hAnsi="Times New Roman"/>
          <w:sz w:val="28"/>
          <w:szCs w:val="28"/>
        </w:rPr>
        <w:t>В.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Симон, сформировавший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вначале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ХХ в.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отдельную,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юридическую,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отрасль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бухгалтерского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учета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балансовое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право.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1861 г. он опубликовал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монографию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 балансовому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праву,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которой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обосновал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юридическую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основу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балансовой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теории.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законченную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балансовую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теорию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концепцию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бухгалтерского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развил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И.</w:t>
      </w:r>
      <w:r w:rsidRPr="00A011DE">
        <w:rPr>
          <w:rFonts w:ascii="Times New Roman" w:hAnsi="Times New Roman"/>
          <w:sz w:val="28"/>
          <w:szCs w:val="28"/>
        </w:rPr>
        <w:t>Ф.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Шер, 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окончательно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завершил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разработку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качестве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бухгалтерского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учения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Генрих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Никлиш.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России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балансовая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теория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получила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развитие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благодаря трудам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Н.</w:t>
      </w:r>
      <w:r w:rsidRPr="00A011DE">
        <w:rPr>
          <w:rFonts w:ascii="Times New Roman" w:hAnsi="Times New Roman"/>
          <w:sz w:val="28"/>
          <w:szCs w:val="28"/>
        </w:rPr>
        <w:t>С.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Лунского.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Название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«статическая»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теория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принадлежит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немецкому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ученому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Э. Шмаленбаху, создателю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динамической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теории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бухгалтерского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баланса.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8F34F6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Для реализации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концепции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был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введен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сугубо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юридический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прием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«фиктивной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(условной)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ликвидации».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предполагал, 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периодически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заданном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временном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интервале проводится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инвентаризация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активов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собственника, оценка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которых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осуществляется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 текущим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рыночным ценам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так, как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если бы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эти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активы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текущем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периоде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одномоментно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продавались. Из рассчитанной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таким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образом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активов вычитались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кредиторские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обязательства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собственника. Полученный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результат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отражал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текущее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значение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чистых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активов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показывал: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во - первых,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степень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устойчивости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финансового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положения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организации;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во - вторых, степень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приращения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чистых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активов (капитала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собственника) 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сравнению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соответствующими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показателями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предыдущего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сравнимого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 xml:space="preserve">периода. </w:t>
      </w:r>
      <w:r w:rsidR="008F34F6" w:rsidRPr="00A011DE">
        <w:rPr>
          <w:rFonts w:ascii="Times New Roman" w:hAnsi="Times New Roman"/>
          <w:sz w:val="28"/>
          <w:szCs w:val="28"/>
        </w:rPr>
        <w:t>П</w:t>
      </w:r>
      <w:r w:rsidRPr="00A011DE">
        <w:rPr>
          <w:rFonts w:ascii="Times New Roman" w:hAnsi="Times New Roman"/>
          <w:sz w:val="28"/>
          <w:szCs w:val="28"/>
        </w:rPr>
        <w:t>редстав</w:t>
      </w:r>
      <w:r w:rsidR="008F34F6" w:rsidRPr="00A011DE">
        <w:rPr>
          <w:rFonts w:ascii="Times New Roman" w:hAnsi="Times New Roman"/>
          <w:sz w:val="28"/>
          <w:szCs w:val="28"/>
        </w:rPr>
        <w:t>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общ</w:t>
      </w:r>
      <w:r w:rsidR="008F34F6" w:rsidRPr="00A011DE">
        <w:rPr>
          <w:rFonts w:ascii="Times New Roman" w:hAnsi="Times New Roman"/>
          <w:sz w:val="28"/>
          <w:szCs w:val="28"/>
        </w:rPr>
        <w:t>ую схему</w:t>
      </w:r>
      <w:r w:rsidRPr="00A011DE">
        <w:rPr>
          <w:rFonts w:ascii="Times New Roman" w:hAnsi="Times New Roman"/>
          <w:sz w:val="28"/>
          <w:szCs w:val="28"/>
        </w:rPr>
        <w:t xml:space="preserve"> 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8F34F6" w:rsidRPr="00A011DE">
        <w:rPr>
          <w:rFonts w:ascii="Times New Roman" w:hAnsi="Times New Roman"/>
          <w:sz w:val="28"/>
          <w:szCs w:val="28"/>
        </w:rPr>
        <w:t>.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4F6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Таблица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1</w:t>
      </w:r>
      <w:r w:rsidR="008F34F6" w:rsidRPr="00A011DE">
        <w:rPr>
          <w:rFonts w:ascii="Times New Roman" w:hAnsi="Times New Roman"/>
          <w:sz w:val="28"/>
          <w:szCs w:val="28"/>
        </w:rPr>
        <w:t>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Общая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</w:t>
      </w:r>
      <w:r w:rsidR="008F34F6" w:rsidRPr="00A011DE">
        <w:rPr>
          <w:rFonts w:ascii="Times New Roman" w:hAnsi="Times New Roman"/>
          <w:sz w:val="28"/>
          <w:szCs w:val="28"/>
        </w:rPr>
        <w:t>хема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8F34F6" w:rsidRPr="00A011DE">
        <w:rPr>
          <w:rFonts w:ascii="Times New Roman" w:hAnsi="Times New Roman"/>
          <w:sz w:val="28"/>
          <w:szCs w:val="28"/>
        </w:rPr>
        <w:t>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8F34F6" w:rsidRPr="00A011DE">
        <w:rPr>
          <w:rFonts w:ascii="Times New Roman" w:hAnsi="Times New Roman"/>
          <w:sz w:val="28"/>
          <w:szCs w:val="28"/>
        </w:rPr>
        <w:t>баланса.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5"/>
        <w:gridCol w:w="4537"/>
      </w:tblGrid>
      <w:tr w:rsidR="008F34F6" w:rsidRPr="00A011DE" w:rsidTr="00A011DE">
        <w:trPr>
          <w:jc w:val="center"/>
        </w:trPr>
        <w:tc>
          <w:tcPr>
            <w:tcW w:w="4785" w:type="dxa"/>
          </w:tcPr>
          <w:p w:rsidR="008F34F6" w:rsidRPr="00A011DE" w:rsidRDefault="008F34F6" w:rsidP="00A011D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1DE">
              <w:rPr>
                <w:rFonts w:ascii="Times New Roman" w:hAnsi="Times New Roman"/>
                <w:sz w:val="20"/>
                <w:szCs w:val="20"/>
              </w:rPr>
              <w:t>Актив – имущественная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1DE">
              <w:rPr>
                <w:rFonts w:ascii="Times New Roman" w:hAnsi="Times New Roman"/>
                <w:sz w:val="20"/>
                <w:szCs w:val="20"/>
              </w:rPr>
              <w:t>масса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8F34F6" w:rsidRPr="00A011DE" w:rsidRDefault="008F34F6" w:rsidP="00A011D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1DE">
              <w:rPr>
                <w:rFonts w:ascii="Times New Roman" w:hAnsi="Times New Roman"/>
                <w:sz w:val="20"/>
                <w:szCs w:val="20"/>
              </w:rPr>
              <w:t>Пассив –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1DE">
              <w:rPr>
                <w:rFonts w:ascii="Times New Roman" w:hAnsi="Times New Roman"/>
                <w:sz w:val="20"/>
                <w:szCs w:val="20"/>
              </w:rPr>
              <w:t>распределение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1DE">
              <w:rPr>
                <w:rFonts w:ascii="Times New Roman" w:hAnsi="Times New Roman"/>
                <w:sz w:val="20"/>
                <w:szCs w:val="20"/>
              </w:rPr>
              <w:t>имущественной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1DE">
              <w:rPr>
                <w:rFonts w:ascii="Times New Roman" w:hAnsi="Times New Roman"/>
                <w:sz w:val="20"/>
                <w:szCs w:val="20"/>
              </w:rPr>
              <w:t>массы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34F6" w:rsidRPr="00A011DE" w:rsidTr="00A011DE">
        <w:trPr>
          <w:jc w:val="center"/>
        </w:trPr>
        <w:tc>
          <w:tcPr>
            <w:tcW w:w="4785" w:type="dxa"/>
          </w:tcPr>
          <w:p w:rsidR="008F34F6" w:rsidRPr="00A011DE" w:rsidRDefault="008F34F6" w:rsidP="00A011D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1DE">
              <w:rPr>
                <w:rFonts w:ascii="Times New Roman" w:hAnsi="Times New Roman"/>
                <w:sz w:val="20"/>
                <w:szCs w:val="20"/>
              </w:rPr>
              <w:t>Денежные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1DE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8F34F6" w:rsidRPr="00A011DE" w:rsidRDefault="008F34F6" w:rsidP="00A011D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1DE">
              <w:rPr>
                <w:rFonts w:ascii="Times New Roman" w:hAnsi="Times New Roman"/>
                <w:sz w:val="20"/>
                <w:szCs w:val="20"/>
              </w:rPr>
              <w:t>Прочее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1DE">
              <w:rPr>
                <w:rFonts w:ascii="Times New Roman" w:hAnsi="Times New Roman"/>
                <w:sz w:val="20"/>
                <w:szCs w:val="20"/>
              </w:rPr>
              <w:t>имущество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34F6" w:rsidRPr="00A011DE" w:rsidRDefault="008F34F6" w:rsidP="00A011D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1DE">
              <w:rPr>
                <w:rFonts w:ascii="Times New Roman" w:hAnsi="Times New Roman"/>
                <w:sz w:val="20"/>
                <w:szCs w:val="20"/>
              </w:rPr>
              <w:t>Дебиторы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8F34F6" w:rsidRPr="00A011DE" w:rsidRDefault="008F34F6" w:rsidP="00A011D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1DE">
              <w:rPr>
                <w:rFonts w:ascii="Times New Roman" w:hAnsi="Times New Roman"/>
                <w:sz w:val="20"/>
                <w:szCs w:val="20"/>
              </w:rPr>
              <w:t>Капитал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34F6" w:rsidRPr="00A011DE" w:rsidRDefault="008F34F6" w:rsidP="00A011D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1DE">
              <w:rPr>
                <w:rFonts w:ascii="Times New Roman" w:hAnsi="Times New Roman"/>
                <w:sz w:val="20"/>
                <w:szCs w:val="20"/>
              </w:rPr>
              <w:t>Кредиторы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34F6" w:rsidRPr="00A011DE" w:rsidTr="00A011DE">
        <w:trPr>
          <w:jc w:val="center"/>
        </w:trPr>
        <w:tc>
          <w:tcPr>
            <w:tcW w:w="4785" w:type="dxa"/>
          </w:tcPr>
          <w:p w:rsidR="008F34F6" w:rsidRPr="00A011DE" w:rsidRDefault="008F34F6" w:rsidP="00A011D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1DE">
              <w:rPr>
                <w:rFonts w:ascii="Times New Roman" w:hAnsi="Times New Roman"/>
                <w:sz w:val="20"/>
                <w:szCs w:val="20"/>
              </w:rPr>
              <w:t>Стоимость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1DE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1DE">
              <w:rPr>
                <w:rFonts w:ascii="Times New Roman" w:hAnsi="Times New Roman"/>
                <w:sz w:val="20"/>
                <w:szCs w:val="20"/>
              </w:rPr>
              <w:t>(А)</w:t>
            </w:r>
          </w:p>
        </w:tc>
        <w:tc>
          <w:tcPr>
            <w:tcW w:w="4786" w:type="dxa"/>
          </w:tcPr>
          <w:p w:rsidR="008F34F6" w:rsidRPr="00A011DE" w:rsidRDefault="008F34F6" w:rsidP="00A011D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1DE">
              <w:rPr>
                <w:rFonts w:ascii="Times New Roman" w:hAnsi="Times New Roman"/>
                <w:sz w:val="20"/>
                <w:szCs w:val="20"/>
              </w:rPr>
              <w:t>Распределение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1DE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="00A011DE" w:rsidRPr="00A01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1DE">
              <w:rPr>
                <w:rFonts w:ascii="Times New Roman" w:hAnsi="Times New Roman"/>
                <w:sz w:val="20"/>
                <w:szCs w:val="20"/>
              </w:rPr>
              <w:t>(К + О)</w:t>
            </w:r>
          </w:p>
        </w:tc>
      </w:tr>
    </w:tbl>
    <w:p w:rsidR="008F34F6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Таким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образом,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уравнение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соответствует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основному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балансовому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уравнению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имеет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вид: А = К + О. Структура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показывает,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дебиторы увеличивают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балансовое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имущество, 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кредиторы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уменьшают.</w:t>
      </w:r>
    </w:p>
    <w:p w:rsidR="008F34F6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Согласно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теории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результат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деятельности,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т.е.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наращение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капитала, можно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определить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только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путем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сравнения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чистых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активов текущего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предыдущего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 xml:space="preserve">периодов: 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4F6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(А 1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 О 1 ) 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(А 0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 0 ) = К 1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 К 0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 xml:space="preserve">= </w:t>
      </w:r>
      <w:r w:rsidRPr="00A011DE">
        <w:rPr>
          <w:rFonts w:ascii="Times New Roman" w:hAnsi="Times New Roman"/>
          <w:sz w:val="28"/>
          <w:szCs w:val="28"/>
          <w:lang w:val="en-US"/>
        </w:rPr>
        <w:t>Δ</w:t>
      </w:r>
      <w:r w:rsidRPr="00A011DE">
        <w:rPr>
          <w:rFonts w:ascii="Times New Roman" w:hAnsi="Times New Roman"/>
          <w:sz w:val="28"/>
          <w:szCs w:val="28"/>
        </w:rPr>
        <w:t>К,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(1)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4F6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где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 1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 А 0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величина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активов текущего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предыдущего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периодов соответственно; О 1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 О 0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величина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обязательств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текущего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предыдущего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периодов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соответственно; К 1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 К 0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величина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капитала текущего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предыдущего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периода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 xml:space="preserve">соответственно; </w:t>
      </w:r>
      <w:r w:rsidRPr="00A011DE">
        <w:rPr>
          <w:rFonts w:ascii="Times New Roman" w:hAnsi="Times New Roman"/>
          <w:sz w:val="28"/>
          <w:szCs w:val="28"/>
          <w:lang w:val="en-US"/>
        </w:rPr>
        <w:t>Δ</w:t>
      </w:r>
      <w:r w:rsidRPr="00A011DE">
        <w:rPr>
          <w:rFonts w:ascii="Times New Roman" w:hAnsi="Times New Roman"/>
          <w:sz w:val="28"/>
          <w:szCs w:val="28"/>
        </w:rPr>
        <w:t>К 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величина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наращения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капитала за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период</w:t>
      </w:r>
      <w:r w:rsidRPr="00A011DE">
        <w:rPr>
          <w:rFonts w:ascii="Times New Roman" w:hAnsi="Times New Roman"/>
          <w:sz w:val="28"/>
          <w:szCs w:val="28"/>
        </w:rPr>
        <w:t>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Из уравнения (1) очевидно, 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основная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идея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состоит в расчете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чистых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 xml:space="preserve">активов (СЧА). </w:t>
      </w:r>
      <w:r w:rsidR="0061421C" w:rsidRPr="00A011DE">
        <w:rPr>
          <w:rFonts w:ascii="Times New Roman" w:hAnsi="Times New Roman"/>
          <w:sz w:val="28"/>
          <w:szCs w:val="28"/>
        </w:rPr>
        <w:t>При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этом :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4F6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К 1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&gt; К 0 , т.е. быть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положительной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величиной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(прибыль),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8F34F6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К 1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&lt;К 0, т.е. быть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отрицательной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величиной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(убыток ),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8F34F6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К 1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= К 0, т.е. отражать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нулевой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финансовый результат.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8F34F6" w:rsidRPr="00A011DE" w:rsidRDefault="008F34F6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результате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соответствии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концепцией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бухгалтерского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счет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«Прибыли и убытки»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самостоятельного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значения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может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иметь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поэтому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рассматриваться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 качестве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субсчета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счету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Капитала.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Т</w:t>
      </w:r>
      <w:r w:rsidR="00B84E74" w:rsidRPr="00A011DE">
        <w:rPr>
          <w:rFonts w:ascii="Times New Roman" w:hAnsi="Times New Roman"/>
          <w:sz w:val="28"/>
          <w:szCs w:val="28"/>
        </w:rPr>
        <w:t>еория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отражает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приоритет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статической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составляющей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бухгалтерской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отчетности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бухгалтерского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баланса, который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составляется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в статических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категориях – активы, обязательства, капитал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определенную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статичную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дату, над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динамической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составляющей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бухгалтерской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отчетности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отчетом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прибылях и убытках. Последний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отражает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примат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финансового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результата, полученного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за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2B1452">
        <w:rPr>
          <w:rFonts w:ascii="Times New Roman" w:hAnsi="Times New Roman"/>
          <w:sz w:val="28"/>
          <w:szCs w:val="28"/>
        </w:rPr>
        <w:t>период</w:t>
      </w:r>
      <w:r w:rsidR="00B84E74" w:rsidRPr="00A011DE">
        <w:rPr>
          <w:rFonts w:ascii="Times New Roman" w:hAnsi="Times New Roman"/>
          <w:sz w:val="28"/>
          <w:szCs w:val="28"/>
        </w:rPr>
        <w:t xml:space="preserve"> над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оценкой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финансового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положения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определенную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дату,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составляемый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динамических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категориях – доходы 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 xml:space="preserve">расходы. </w:t>
      </w:r>
      <w:r w:rsidRPr="00A011DE">
        <w:rPr>
          <w:rFonts w:ascii="Times New Roman" w:hAnsi="Times New Roman"/>
          <w:sz w:val="28"/>
          <w:szCs w:val="28"/>
        </w:rPr>
        <w:t>Исходя из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этого, статический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обеспечивает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точное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отражение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имущества, 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может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искажать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573EEE">
        <w:rPr>
          <w:rFonts w:ascii="Times New Roman" w:hAnsi="Times New Roman"/>
          <w:sz w:val="28"/>
          <w:szCs w:val="28"/>
        </w:rPr>
        <w:t>(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искажает) финансовые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результаты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деятельности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организации.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Вклад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 понимание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теории 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 xml:space="preserve">в конце </w:t>
      </w:r>
      <w:r w:rsidRPr="00A011DE">
        <w:rPr>
          <w:rFonts w:ascii="Times New Roman" w:hAnsi="Times New Roman"/>
          <w:sz w:val="28"/>
          <w:szCs w:val="28"/>
          <w:lang w:val="en-US"/>
        </w:rPr>
        <w:t>XIX</w:t>
      </w:r>
      <w:r w:rsidRPr="00A011DE">
        <w:rPr>
          <w:rFonts w:ascii="Times New Roman" w:hAnsi="Times New Roman"/>
          <w:sz w:val="28"/>
          <w:szCs w:val="28"/>
        </w:rPr>
        <w:t xml:space="preserve"> – начале </w:t>
      </w:r>
      <w:r w:rsidRPr="00A011DE">
        <w:rPr>
          <w:rFonts w:ascii="Times New Roman" w:hAnsi="Times New Roman"/>
          <w:sz w:val="28"/>
          <w:szCs w:val="28"/>
          <w:lang w:val="en-US"/>
        </w:rPr>
        <w:t>XX</w:t>
      </w:r>
      <w:r w:rsidRPr="00A011DE">
        <w:rPr>
          <w:rFonts w:ascii="Times New Roman" w:hAnsi="Times New Roman"/>
          <w:sz w:val="28"/>
          <w:szCs w:val="28"/>
        </w:rPr>
        <w:t xml:space="preserve"> вв. внесли ученые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различных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стран мира. Наиболее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существенная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роль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развитии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идей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балансоведения,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которой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 качестве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основополагающей, исходной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бухгалтерской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концепции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рассматривался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бухгалтерский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баланс, принадлежит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И.</w:t>
      </w:r>
      <w:r w:rsidRPr="00A011DE">
        <w:rPr>
          <w:rFonts w:ascii="Times New Roman" w:hAnsi="Times New Roman"/>
          <w:sz w:val="28"/>
          <w:szCs w:val="28"/>
        </w:rPr>
        <w:t>Ф. Шеру.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Основу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теории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составляет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капитальное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уравнение (постулат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3C4A9F">
        <w:rPr>
          <w:rFonts w:ascii="Times New Roman" w:hAnsi="Times New Roman"/>
          <w:sz w:val="28"/>
          <w:szCs w:val="28"/>
        </w:rPr>
        <w:t>Шера</w:t>
      </w:r>
      <w:r w:rsidR="00A011DE">
        <w:rPr>
          <w:rFonts w:ascii="Times New Roman" w:hAnsi="Times New Roman"/>
          <w:sz w:val="28"/>
          <w:szCs w:val="28"/>
        </w:rPr>
        <w:t>):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К = А 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П,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выводимое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из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основного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балансового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уравнения: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= К + О</w:t>
      </w:r>
      <w:r w:rsidR="0061421C" w:rsidRPr="00A011DE">
        <w:rPr>
          <w:rFonts w:ascii="Times New Roman" w:hAnsi="Times New Roman"/>
          <w:sz w:val="28"/>
          <w:szCs w:val="28"/>
        </w:rPr>
        <w:t>.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2CE" w:rsidRP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Шер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понятие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«пассив»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ассоциировал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понятием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«обязательства»</w:t>
      </w:r>
      <w:r w:rsidRPr="00A011DE">
        <w:rPr>
          <w:rFonts w:ascii="Times New Roman" w:hAnsi="Times New Roman"/>
          <w:sz w:val="28"/>
          <w:szCs w:val="28"/>
        </w:rPr>
        <w:t>.</w:t>
      </w:r>
    </w:p>
    <w:p w:rsidR="001D32CE" w:rsidRP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Уравнение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капитала отражает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статику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состояния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хозяйственной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деятельности. Оно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составлено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показателях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без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динамических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составляющих. Присутствие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динамических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показателей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позволяет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преобразовать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капитальное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уравнение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уравнение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вида: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2CE" w:rsidRP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А – 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= К + Пр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(2) или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1D32CE" w:rsidRP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А – 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 К = Пр 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(3),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1D32CE" w:rsidRPr="00A011DE" w:rsidRDefault="001D32C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2CE" w:rsidRP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где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 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прибыль, 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– убытки</w:t>
      </w:r>
      <w:r w:rsidRPr="00A011DE">
        <w:rPr>
          <w:rFonts w:ascii="Times New Roman" w:hAnsi="Times New Roman"/>
          <w:sz w:val="28"/>
          <w:szCs w:val="28"/>
        </w:rPr>
        <w:t>.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2C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Из уравнения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(2) видно, 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финансовый результат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отражается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непосредственно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счете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Капитала, из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уравнения (3)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счете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Прибылей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убытков.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точки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зрения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Шера</w:t>
      </w:r>
      <w:r w:rsidRPr="00A011DE">
        <w:rPr>
          <w:rFonts w:ascii="Times New Roman" w:hAnsi="Times New Roman"/>
          <w:sz w:val="28"/>
          <w:szCs w:val="28"/>
        </w:rPr>
        <w:t>, убытки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(У) 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это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показатель финансового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результата, это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затраты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(расходы), увеличивающие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стоимость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активов</w:t>
      </w:r>
      <w:r w:rsidRPr="00A011DE">
        <w:rPr>
          <w:rFonts w:ascii="Times New Roman" w:hAnsi="Times New Roman"/>
          <w:sz w:val="28"/>
          <w:szCs w:val="28"/>
        </w:rPr>
        <w:t>. Это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основания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преобразовать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начальный баланс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 xml:space="preserve">вида </w:t>
      </w:r>
      <w:r w:rsidRPr="00A011DE">
        <w:rPr>
          <w:rFonts w:ascii="Times New Roman" w:hAnsi="Times New Roman"/>
          <w:sz w:val="28"/>
          <w:szCs w:val="28"/>
        </w:rPr>
        <w:t>А = К + 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последующий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вида:</w:t>
      </w:r>
    </w:p>
    <w:p w:rsidR="00A011DE" w:rsidRP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2CE" w:rsidRP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А +У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= К + 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+ Пр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(4).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2C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уравнении (4) совмещены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статические (акт</w:t>
      </w:r>
      <w:r w:rsidR="00AC6AD9" w:rsidRPr="00A011DE">
        <w:rPr>
          <w:rFonts w:ascii="Times New Roman" w:hAnsi="Times New Roman"/>
          <w:sz w:val="28"/>
          <w:szCs w:val="28"/>
        </w:rPr>
        <w:t>ивы, обязательства, капитал</w:t>
      </w:r>
      <w:r w:rsidRPr="00A011DE">
        <w:rPr>
          <w:rFonts w:ascii="Times New Roman" w:hAnsi="Times New Roman"/>
          <w:sz w:val="28"/>
          <w:szCs w:val="28"/>
        </w:rPr>
        <w:t>)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динамические (прибыли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убытки)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показатели.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Это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позволило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впоследствии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создать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структуру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статико</w:t>
      </w:r>
      <w:r w:rsidR="00A011DE">
        <w:rPr>
          <w:rFonts w:ascii="Times New Roman" w:hAnsi="Times New Roman"/>
          <w:sz w:val="28"/>
          <w:szCs w:val="28"/>
        </w:rPr>
        <w:t>-</w:t>
      </w:r>
      <w:r w:rsidRPr="00A011DE">
        <w:rPr>
          <w:rFonts w:ascii="Times New Roman" w:hAnsi="Times New Roman"/>
          <w:sz w:val="28"/>
          <w:szCs w:val="28"/>
        </w:rPr>
        <w:t>динамического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использованием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категорий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доходов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(Д ) и расходов (Р):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A011DE" w:rsidRP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2CE" w:rsidRP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А + Р = К + 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+ 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(5).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Преобразованный вариант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уравнения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(5):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А 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 – 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= 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–Р</w:t>
      </w:r>
    </w:p>
    <w:p w:rsidR="00A011DE" w:rsidRDefault="00A011D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2CE" w:rsidRP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отражает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синтез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динамической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балансовых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теорий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</w:t>
      </w:r>
      <w:r w:rsidR="00771D37">
        <w:rPr>
          <w:rFonts w:ascii="Times New Roman" w:hAnsi="Times New Roman"/>
          <w:sz w:val="28"/>
          <w:szCs w:val="28"/>
        </w:rPr>
        <w:t>И</w:t>
      </w:r>
      <w:r w:rsidRPr="00A011DE">
        <w:rPr>
          <w:rFonts w:ascii="Times New Roman" w:hAnsi="Times New Roman"/>
          <w:sz w:val="28"/>
          <w:szCs w:val="28"/>
        </w:rPr>
        <w:t>. Буррий).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Последовательным сторонником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балансовой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тео</w:t>
      </w:r>
      <w:r w:rsidR="001D32CE" w:rsidRPr="00A011DE">
        <w:rPr>
          <w:rFonts w:ascii="Times New Roman" w:hAnsi="Times New Roman"/>
          <w:sz w:val="28"/>
          <w:szCs w:val="28"/>
        </w:rPr>
        <w:t>рии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идейным наследником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И.</w:t>
      </w:r>
      <w:r w:rsidR="001D32CE" w:rsidRPr="00A011DE">
        <w:rPr>
          <w:rFonts w:ascii="Times New Roman" w:hAnsi="Times New Roman"/>
          <w:sz w:val="28"/>
          <w:szCs w:val="28"/>
        </w:rPr>
        <w:t>Ф</w:t>
      </w:r>
      <w:r w:rsidRPr="00A011DE">
        <w:rPr>
          <w:rFonts w:ascii="Times New Roman" w:hAnsi="Times New Roman"/>
          <w:sz w:val="28"/>
          <w:szCs w:val="28"/>
        </w:rPr>
        <w:t>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Шера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был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немецкий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ученый Г.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Никлиш.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Он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считал</w:t>
      </w:r>
      <w:r w:rsidRPr="00A011DE">
        <w:rPr>
          <w:rFonts w:ascii="Times New Roman" w:hAnsi="Times New Roman"/>
          <w:sz w:val="28"/>
          <w:szCs w:val="28"/>
        </w:rPr>
        <w:t>, 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целью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является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точное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отражение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стои</w:t>
      </w:r>
      <w:r w:rsidR="001D32CE" w:rsidRPr="00A011DE">
        <w:rPr>
          <w:rFonts w:ascii="Times New Roman" w:hAnsi="Times New Roman"/>
          <w:sz w:val="28"/>
          <w:szCs w:val="28"/>
        </w:rPr>
        <w:t>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имущества.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C6AD9" w:rsidRPr="00A011DE">
        <w:rPr>
          <w:rFonts w:ascii="Times New Roman" w:hAnsi="Times New Roman"/>
          <w:sz w:val="28"/>
          <w:szCs w:val="28"/>
        </w:rPr>
        <w:t>Так</w:t>
      </w:r>
      <w:r w:rsidR="001D32CE" w:rsidRPr="00A011DE">
        <w:rPr>
          <w:rFonts w:ascii="Times New Roman" w:hAnsi="Times New Roman"/>
          <w:sz w:val="28"/>
          <w:szCs w:val="28"/>
        </w:rPr>
        <w:t>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1D32CE" w:rsidRPr="00A011DE">
        <w:rPr>
          <w:rFonts w:ascii="Times New Roman" w:hAnsi="Times New Roman"/>
          <w:sz w:val="28"/>
          <w:szCs w:val="28"/>
        </w:rPr>
        <w:t>Г</w:t>
      </w:r>
      <w:r w:rsidRPr="00A011DE">
        <w:rPr>
          <w:rFonts w:ascii="Times New Roman" w:hAnsi="Times New Roman"/>
          <w:sz w:val="28"/>
          <w:szCs w:val="28"/>
        </w:rPr>
        <w:t>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Никлиш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высказывался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отрицательно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относительно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эффективности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существовавшей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практики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образования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резервов.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действовавшему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законодательству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предел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резервов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устанавливался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объеме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уставного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капитала. Учитывая, 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заемный капитал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(обязательства) превышает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собственный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несколько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раз, Г. Никлиш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предлагал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увеличить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предел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резервов до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суммы всего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задействованного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капитала. Г. Никлиш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также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до</w:t>
      </w:r>
      <w:r w:rsidRPr="00A011DE">
        <w:rPr>
          <w:rFonts w:ascii="Times New Roman" w:hAnsi="Times New Roman"/>
          <w:sz w:val="28"/>
          <w:szCs w:val="28"/>
        </w:rPr>
        <w:t>казал,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собственники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получают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прибыль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только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столько</w:t>
      </w:r>
      <w:r w:rsidRPr="00A011DE">
        <w:rPr>
          <w:rFonts w:ascii="Times New Roman" w:hAnsi="Times New Roman"/>
          <w:sz w:val="28"/>
          <w:szCs w:val="28"/>
        </w:rPr>
        <w:t>) 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собственный, 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(большей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частью) 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привлеченный капитал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впервые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выдвинул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идею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оценки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рентабельности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отношения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прибыли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 сумме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собственного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заемного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капитала.</w:t>
      </w:r>
    </w:p>
    <w:p w:rsidR="00AC6AD9" w:rsidRPr="00A011DE" w:rsidRDefault="001D32CE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1911</w:t>
      </w:r>
      <w:r w:rsidR="0061421C" w:rsidRPr="00A011DE">
        <w:rPr>
          <w:rFonts w:ascii="Times New Roman" w:hAnsi="Times New Roman"/>
          <w:sz w:val="28"/>
          <w:szCs w:val="28"/>
        </w:rPr>
        <w:t>г</w:t>
      </w:r>
      <w:r w:rsidRPr="00A011DE">
        <w:rPr>
          <w:rFonts w:ascii="Times New Roman" w:hAnsi="Times New Roman"/>
          <w:sz w:val="28"/>
          <w:szCs w:val="28"/>
        </w:rPr>
        <w:t>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Г</w:t>
      </w:r>
      <w:r w:rsidR="0061421C" w:rsidRPr="00A011DE">
        <w:rPr>
          <w:rFonts w:ascii="Times New Roman" w:hAnsi="Times New Roman"/>
          <w:sz w:val="28"/>
          <w:szCs w:val="28"/>
        </w:rPr>
        <w:t>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Никлиш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создал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завершенное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общее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учение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статическом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балансе, которое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отражало традиционные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взгляды 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бухгалтерский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</w:t>
      </w:r>
      <w:r w:rsidRPr="00A011DE">
        <w:rPr>
          <w:rFonts w:ascii="Times New Roman" w:hAnsi="Times New Roman"/>
          <w:sz w:val="28"/>
          <w:szCs w:val="28"/>
        </w:rPr>
        <w:t xml:space="preserve">: </w:t>
      </w:r>
      <w:r w:rsidR="0061421C" w:rsidRPr="00A011DE">
        <w:rPr>
          <w:rFonts w:ascii="Times New Roman" w:hAnsi="Times New Roman"/>
          <w:sz w:val="28"/>
          <w:szCs w:val="28"/>
        </w:rPr>
        <w:t>баланс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-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есть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преобразованный инвентарь;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пассив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включает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счета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собственников 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кредиторов; счета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подразделяют</w:t>
      </w:r>
      <w:r w:rsidRPr="00A011DE">
        <w:rPr>
          <w:rFonts w:ascii="Times New Roman" w:hAnsi="Times New Roman"/>
          <w:sz w:val="28"/>
          <w:szCs w:val="28"/>
        </w:rPr>
        <w:t>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активные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пассивные</w:t>
      </w:r>
      <w:r w:rsidR="0061421C" w:rsidRPr="00A011DE">
        <w:rPr>
          <w:rFonts w:ascii="Times New Roman" w:hAnsi="Times New Roman"/>
          <w:sz w:val="28"/>
          <w:szCs w:val="28"/>
        </w:rPr>
        <w:t>; выделяются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четыре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типа балансовых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изменений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(активные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пассивные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пермутации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модификации); цель 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</w:t>
      </w:r>
      <w:r w:rsidR="0061421C" w:rsidRPr="00A011DE">
        <w:rPr>
          <w:rFonts w:ascii="Times New Roman" w:hAnsi="Times New Roman"/>
          <w:sz w:val="28"/>
          <w:szCs w:val="28"/>
        </w:rPr>
        <w:t>стоит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отражении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финансового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состояния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организации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для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обеспечения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защиты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интересов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кредиторов; балан</w:t>
      </w:r>
      <w:r w:rsidRPr="00A011DE">
        <w:rPr>
          <w:rFonts w:ascii="Times New Roman" w:hAnsi="Times New Roman"/>
          <w:sz w:val="28"/>
          <w:szCs w:val="28"/>
        </w:rPr>
        <w:t>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является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ликвидационным, т</w:t>
      </w:r>
      <w:r w:rsidR="0061421C" w:rsidRPr="00A011DE">
        <w:rPr>
          <w:rFonts w:ascii="Times New Roman" w:hAnsi="Times New Roman"/>
          <w:sz w:val="28"/>
          <w:szCs w:val="28"/>
        </w:rPr>
        <w:t>.е. 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активы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рассматриваются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текущим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рыночным ценам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дату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составления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как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момент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продажи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активов (</w:t>
      </w:r>
      <w:r w:rsidR="0061421C" w:rsidRPr="00A011DE">
        <w:rPr>
          <w:rFonts w:ascii="Times New Roman" w:hAnsi="Times New Roman"/>
          <w:sz w:val="28"/>
          <w:szCs w:val="28"/>
        </w:rPr>
        <w:t>ликвидации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организации).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Однако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такой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является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результатом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ликвидации, 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правовой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основой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ее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проведения.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Последователем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идей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России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Н. С</w:t>
      </w:r>
      <w:r w:rsidR="0061421C" w:rsidRPr="00A011DE">
        <w:rPr>
          <w:rFonts w:ascii="Times New Roman" w:hAnsi="Times New Roman"/>
          <w:sz w:val="28"/>
          <w:szCs w:val="28"/>
        </w:rPr>
        <w:t>. Лунский. Рассматривал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счета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элементами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бухгалтерского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баланса, что, по 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мнению</w:t>
      </w:r>
      <w:r w:rsidR="0061421C" w:rsidRPr="00A011DE">
        <w:rPr>
          <w:rFonts w:ascii="Times New Roman" w:hAnsi="Times New Roman"/>
          <w:sz w:val="28"/>
          <w:szCs w:val="28"/>
        </w:rPr>
        <w:t>, доказывало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приоритет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первичность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над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счетами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противовес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точки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зрения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представителей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петербургской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школы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(Сиве</w:t>
      </w:r>
      <w:r w:rsidR="00A011DE">
        <w:rPr>
          <w:rFonts w:ascii="Times New Roman" w:hAnsi="Times New Roman"/>
          <w:sz w:val="28"/>
          <w:szCs w:val="28"/>
        </w:rPr>
        <w:t>рс, Блатов, Помазков), которые, напротив</w:t>
      </w:r>
      <w:r w:rsidR="0061421C" w:rsidRPr="00A011DE">
        <w:rPr>
          <w:rFonts w:ascii="Times New Roman" w:hAnsi="Times New Roman"/>
          <w:sz w:val="28"/>
          <w:szCs w:val="28"/>
        </w:rPr>
        <w:t>, видели приоритет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счетов перед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</w:t>
      </w:r>
      <w:r w:rsidR="00A011DE">
        <w:rPr>
          <w:rFonts w:ascii="Times New Roman" w:hAnsi="Times New Roman"/>
          <w:sz w:val="28"/>
          <w:szCs w:val="28"/>
        </w:rPr>
        <w:t>сом</w:t>
      </w:r>
      <w:r w:rsidRPr="00A011DE">
        <w:rPr>
          <w:rFonts w:ascii="Times New Roman" w:hAnsi="Times New Roman"/>
          <w:sz w:val="28"/>
          <w:szCs w:val="28"/>
        </w:rPr>
        <w:t>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</w:t>
      </w:r>
      <w:r w:rsidR="0061421C" w:rsidRPr="00A011DE">
        <w:rPr>
          <w:rFonts w:ascii="Times New Roman" w:hAnsi="Times New Roman"/>
          <w:sz w:val="28"/>
          <w:szCs w:val="28"/>
        </w:rPr>
        <w:t>.С. Лунский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совершил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России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переход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балансовой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теории. Он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ввел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понятие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«источник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средств»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объединил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 термине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«пассив»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кредиторскую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задолж</w:t>
      </w:r>
      <w:r w:rsidRPr="00A011DE">
        <w:rPr>
          <w:rFonts w:ascii="Times New Roman" w:hAnsi="Times New Roman"/>
          <w:sz w:val="28"/>
          <w:szCs w:val="28"/>
        </w:rPr>
        <w:t>енность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собственный капитал</w:t>
      </w:r>
      <w:r w:rsidR="0061421C" w:rsidRPr="00A011DE">
        <w:rPr>
          <w:rFonts w:ascii="Times New Roman" w:hAnsi="Times New Roman"/>
          <w:sz w:val="28"/>
          <w:szCs w:val="28"/>
        </w:rPr>
        <w:t>. Такое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понимание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пассива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получило всеобщее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признание в отечественном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учете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длительный период</w:t>
      </w:r>
      <w:r w:rsidR="0061421C" w:rsidRPr="00A011DE">
        <w:rPr>
          <w:rFonts w:ascii="Times New Roman" w:hAnsi="Times New Roman"/>
          <w:sz w:val="28"/>
          <w:szCs w:val="28"/>
        </w:rPr>
        <w:t>. Рассматривал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преобразованный инвентарь</w:t>
      </w:r>
      <w:r w:rsidR="0061421C" w:rsidRPr="00A011DE">
        <w:rPr>
          <w:rFonts w:ascii="Times New Roman" w:hAnsi="Times New Roman"/>
          <w:sz w:val="28"/>
          <w:szCs w:val="28"/>
        </w:rPr>
        <w:t>, подчеркивал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</w:t>
      </w:r>
      <w:r w:rsidRPr="00A011DE">
        <w:rPr>
          <w:rFonts w:ascii="Times New Roman" w:hAnsi="Times New Roman"/>
          <w:sz w:val="28"/>
          <w:szCs w:val="28"/>
        </w:rPr>
        <w:t>езависимость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плана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счетов</w:t>
      </w:r>
      <w:r w:rsidR="0061421C" w:rsidRPr="00A011DE">
        <w:rPr>
          <w:rFonts w:ascii="Times New Roman" w:hAnsi="Times New Roman"/>
          <w:sz w:val="28"/>
          <w:szCs w:val="28"/>
        </w:rPr>
        <w:t>. Создал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новое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методологическое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направление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 учете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балансовую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теорию. Ей он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придал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исключительно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прикладное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значение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рассматривал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как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прием,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который позволяет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сост</w:t>
      </w:r>
      <w:r w:rsidRPr="00A011DE">
        <w:rPr>
          <w:rFonts w:ascii="Times New Roman" w:hAnsi="Times New Roman"/>
          <w:sz w:val="28"/>
          <w:szCs w:val="28"/>
        </w:rPr>
        <w:t>авлять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бухгалтерские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проводки</w:t>
      </w:r>
      <w:r w:rsidR="0061421C" w:rsidRPr="00A011DE">
        <w:rPr>
          <w:rFonts w:ascii="Times New Roman" w:hAnsi="Times New Roman"/>
          <w:sz w:val="28"/>
          <w:szCs w:val="28"/>
        </w:rPr>
        <w:t>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результате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такого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понимания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теории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учета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Лунским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был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предложен подход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дебету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кредиту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счетов: по аналогии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размещением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актива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пассива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бухгалтерском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балансе: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слева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дебет,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справа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кредит счетов. Как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отмечает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проф. Я.В</w:t>
      </w:r>
      <w:r w:rsidR="0061421C" w:rsidRPr="00A011DE">
        <w:rPr>
          <w:rFonts w:ascii="Times New Roman" w:hAnsi="Times New Roman"/>
          <w:sz w:val="28"/>
          <w:szCs w:val="28"/>
        </w:rPr>
        <w:t>. Соколов, теория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Лунского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имела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методологические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недостатки, 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получила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наибольшее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распространение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благодаря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внешней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простоте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легкости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понимания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теории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бухгалтерского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учета.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Исходя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из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возможностей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балансовых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вычислений</w:t>
      </w:r>
      <w:r w:rsidR="00A978A5">
        <w:rPr>
          <w:rFonts w:ascii="Times New Roman" w:hAnsi="Times New Roman"/>
          <w:sz w:val="28"/>
          <w:szCs w:val="28"/>
        </w:rPr>
        <w:t>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Лунский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видел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необходимость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разработки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вопросов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анализа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хозяйственной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деятельности.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Важно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отметить, 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статическая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балансовая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теория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реализуется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исходя 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признания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принципа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непрерывности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деятельности. 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этим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принципом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вступает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 противоречие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действовавшее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последней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 xml:space="preserve">четверти </w:t>
      </w:r>
      <w:r w:rsidR="0061421C" w:rsidRPr="00A011DE">
        <w:rPr>
          <w:rFonts w:ascii="Times New Roman" w:hAnsi="Times New Roman"/>
          <w:sz w:val="28"/>
          <w:szCs w:val="28"/>
          <w:lang w:val="en-US"/>
        </w:rPr>
        <w:t>XIX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правило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оценки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способности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хозяйствующего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субъекта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исполнению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своих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обязательств лишь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для худшей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ситуации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случае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ликвидации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организации. Такой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подход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предполагал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определение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лишь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</w:t>
      </w:r>
      <w:r w:rsidR="00A011DE">
        <w:rPr>
          <w:rFonts w:ascii="Times New Roman" w:hAnsi="Times New Roman"/>
          <w:sz w:val="28"/>
          <w:szCs w:val="28"/>
        </w:rPr>
        <w:t>. н</w:t>
      </w:r>
      <w:r w:rsidR="0061421C" w:rsidRPr="00A011DE">
        <w:rPr>
          <w:rFonts w:ascii="Times New Roman" w:hAnsi="Times New Roman"/>
          <w:sz w:val="28"/>
          <w:szCs w:val="28"/>
        </w:rPr>
        <w:t>. ликвидационной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имущества, 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имущества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предприятия, про</w:t>
      </w:r>
      <w:r w:rsidR="0061421C" w:rsidRPr="00A011DE">
        <w:rPr>
          <w:rFonts w:ascii="Times New Roman" w:hAnsi="Times New Roman"/>
          <w:sz w:val="28"/>
          <w:szCs w:val="28"/>
        </w:rPr>
        <w:t>должающего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свою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деятельность. Исходя из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этого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правила</w:t>
      </w:r>
      <w:r w:rsidR="0049158D">
        <w:rPr>
          <w:rFonts w:ascii="Times New Roman" w:hAnsi="Times New Roman"/>
          <w:sz w:val="28"/>
          <w:szCs w:val="28"/>
        </w:rPr>
        <w:t>,</w:t>
      </w:r>
      <w:r w:rsidR="0061421C" w:rsidRPr="00A011DE">
        <w:rPr>
          <w:rFonts w:ascii="Times New Roman" w:hAnsi="Times New Roman"/>
          <w:sz w:val="28"/>
          <w:szCs w:val="28"/>
        </w:rPr>
        <w:t xml:space="preserve"> имущество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задолженность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организации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должны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оцениваться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отдельности,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чтобы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можно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было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точно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установить,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какой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мере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могут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быть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удовлетворены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претензии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кредиторов. 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точки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зрения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возможности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условной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ликвидации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(статики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ликвидации) важно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было определить, какие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ценности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могут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быть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реализованы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отдельности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оценены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 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реализации, 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текущей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балансовой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стоимости. Таким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образом, задача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сводилась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определению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объектов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оцениваемого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имущества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объектов,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включаемых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обязательства, для 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оценивания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статическом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балансе.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Так</w:t>
      </w:r>
      <w:r w:rsidR="0061421C" w:rsidRPr="00A011DE">
        <w:rPr>
          <w:rFonts w:ascii="Times New Roman" w:hAnsi="Times New Roman"/>
          <w:sz w:val="28"/>
          <w:szCs w:val="28"/>
        </w:rPr>
        <w:t>,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состав имущества, подлежащего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включению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 актив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баланса, Симон</w:t>
      </w:r>
      <w:r w:rsid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предлагал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включать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все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необходимые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для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будущей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деятельности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объекты</w:t>
      </w:r>
      <w:r w:rsidR="0061421C" w:rsidRPr="00A011DE">
        <w:rPr>
          <w:rFonts w:ascii="Times New Roman" w:hAnsi="Times New Roman"/>
          <w:sz w:val="28"/>
          <w:szCs w:val="28"/>
        </w:rPr>
        <w:t>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лишь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движимое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недвижимое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имущество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(т. е</w:t>
      </w:r>
      <w:r w:rsidR="0061421C" w:rsidRPr="00A011DE">
        <w:rPr>
          <w:rFonts w:ascii="Times New Roman" w:hAnsi="Times New Roman"/>
          <w:sz w:val="28"/>
          <w:szCs w:val="28"/>
        </w:rPr>
        <w:t>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основные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средства</w:t>
      </w:r>
      <w:r w:rsidR="0061421C" w:rsidRPr="00A011DE">
        <w:rPr>
          <w:rFonts w:ascii="Times New Roman" w:hAnsi="Times New Roman"/>
          <w:sz w:val="28"/>
          <w:szCs w:val="28"/>
        </w:rPr>
        <w:t>),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дебиторскую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задолженность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немат</w:t>
      </w:r>
      <w:r w:rsidRPr="00A011DE">
        <w:rPr>
          <w:rFonts w:ascii="Times New Roman" w:hAnsi="Times New Roman"/>
          <w:sz w:val="28"/>
          <w:szCs w:val="28"/>
        </w:rPr>
        <w:t>ериальные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активы</w:t>
      </w:r>
      <w:r w:rsidR="0061421C" w:rsidRPr="00A011DE">
        <w:rPr>
          <w:rFonts w:ascii="Times New Roman" w:hAnsi="Times New Roman"/>
          <w:sz w:val="28"/>
          <w:szCs w:val="28"/>
        </w:rPr>
        <w:t>. Он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считал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имуществом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отражал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 отчетности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организации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статьи,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которые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нельзя оценить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однозначно, например,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имидж,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ноу-хау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организации,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качество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персонала,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отношения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покупателями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поставщиками. 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нематериальным активам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978A5">
        <w:rPr>
          <w:rFonts w:ascii="Times New Roman" w:hAnsi="Times New Roman"/>
          <w:sz w:val="28"/>
          <w:szCs w:val="28"/>
        </w:rPr>
        <w:t>Симон считал</w:t>
      </w:r>
      <w:r w:rsidR="0061421C" w:rsidRPr="00A011DE">
        <w:rPr>
          <w:rFonts w:ascii="Times New Roman" w:hAnsi="Times New Roman"/>
          <w:sz w:val="28"/>
          <w:szCs w:val="28"/>
        </w:rPr>
        <w:t>, 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 балансе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могут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быть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отражены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только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из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них, если непосредственно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их приобретение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были произведены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первоначальные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расходы (т.е</w:t>
      </w:r>
      <w:r w:rsidR="0061421C" w:rsidRPr="00A011DE">
        <w:rPr>
          <w:rFonts w:ascii="Times New Roman" w:hAnsi="Times New Roman"/>
          <w:sz w:val="28"/>
          <w:szCs w:val="28"/>
        </w:rPr>
        <w:t>., 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эти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нематериальные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активы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созданы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самой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организации, 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приобретены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третьих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лиц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за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плату).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Симон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включал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имущество (актив) и разработанный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своими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силами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секретный рецепт.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пассиве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статического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баланса,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Симону</w:t>
      </w:r>
      <w:r w:rsidR="0061421C" w:rsidRPr="00A011DE">
        <w:rPr>
          <w:rFonts w:ascii="Times New Roman" w:hAnsi="Times New Roman"/>
          <w:sz w:val="28"/>
          <w:szCs w:val="28"/>
        </w:rPr>
        <w:t>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должен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отражаться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прежде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всего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собственный капитал, 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подраз</w:t>
      </w:r>
      <w:r w:rsidR="00B84E74" w:rsidRPr="00A011DE">
        <w:rPr>
          <w:rFonts w:ascii="Times New Roman" w:hAnsi="Times New Roman"/>
          <w:sz w:val="28"/>
          <w:szCs w:val="28"/>
        </w:rPr>
        <w:t>делением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акционерный ка</w:t>
      </w:r>
      <w:r w:rsidR="0061421C" w:rsidRPr="00A011DE">
        <w:rPr>
          <w:rFonts w:ascii="Times New Roman" w:hAnsi="Times New Roman"/>
          <w:sz w:val="28"/>
          <w:szCs w:val="28"/>
        </w:rPr>
        <w:t>питал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резервные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фонды.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составе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резервног</w:t>
      </w:r>
      <w:r w:rsidR="00B84E74" w:rsidRPr="00A011DE">
        <w:rPr>
          <w:rFonts w:ascii="Times New Roman" w:hAnsi="Times New Roman"/>
          <w:sz w:val="28"/>
          <w:szCs w:val="28"/>
        </w:rPr>
        <w:t>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фонда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учитываются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обяза</w:t>
      </w:r>
      <w:r w:rsidR="0061421C" w:rsidRPr="00A011DE">
        <w:rPr>
          <w:rFonts w:ascii="Times New Roman" w:hAnsi="Times New Roman"/>
          <w:sz w:val="28"/>
          <w:szCs w:val="28"/>
        </w:rPr>
        <w:t>тельства, 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обусловленные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правовыми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</w:t>
      </w:r>
      <w:r w:rsidR="00AC6AD9" w:rsidRPr="00A011DE">
        <w:rPr>
          <w:rFonts w:ascii="Times New Roman" w:hAnsi="Times New Roman"/>
          <w:sz w:val="28"/>
          <w:szCs w:val="28"/>
        </w:rPr>
        <w:t>ношениями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C6AD9" w:rsidRPr="00A011DE">
        <w:rPr>
          <w:rFonts w:ascii="Times New Roman" w:hAnsi="Times New Roman"/>
          <w:sz w:val="28"/>
          <w:szCs w:val="28"/>
        </w:rPr>
        <w:t>(например</w:t>
      </w:r>
      <w:r w:rsidR="00B84E74" w:rsidRPr="00A011DE">
        <w:rPr>
          <w:rFonts w:ascii="Times New Roman" w:hAnsi="Times New Roman"/>
          <w:sz w:val="28"/>
          <w:szCs w:val="28"/>
        </w:rPr>
        <w:t>, отчисл</w:t>
      </w:r>
      <w:r w:rsidR="00AC6AD9" w:rsidRPr="00A011DE">
        <w:rPr>
          <w:rFonts w:ascii="Times New Roman" w:hAnsi="Times New Roman"/>
          <w:sz w:val="28"/>
          <w:szCs w:val="28"/>
        </w:rPr>
        <w:t>е</w:t>
      </w:r>
      <w:r w:rsidR="0061421C" w:rsidRPr="00A011DE">
        <w:rPr>
          <w:rFonts w:ascii="Times New Roman" w:hAnsi="Times New Roman"/>
          <w:sz w:val="28"/>
          <w:szCs w:val="28"/>
        </w:rPr>
        <w:t>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дополнительное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пенсионное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обеспечени</w:t>
      </w:r>
      <w:r w:rsidR="00B84E74" w:rsidRPr="00A011DE">
        <w:rPr>
          <w:rFonts w:ascii="Times New Roman" w:hAnsi="Times New Roman"/>
          <w:sz w:val="28"/>
          <w:szCs w:val="28"/>
        </w:rPr>
        <w:t>е).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составе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прочих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пасси</w:t>
      </w:r>
      <w:r w:rsidR="0061421C" w:rsidRPr="00A011DE">
        <w:rPr>
          <w:rFonts w:ascii="Times New Roman" w:hAnsi="Times New Roman"/>
          <w:sz w:val="28"/>
          <w:szCs w:val="28"/>
        </w:rPr>
        <w:t>вов (заемного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капитала)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Симон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рассматривал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только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обязательства,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обу</w:t>
      </w:r>
      <w:r w:rsidR="0061421C" w:rsidRPr="00A011DE">
        <w:rPr>
          <w:rFonts w:ascii="Times New Roman" w:hAnsi="Times New Roman"/>
          <w:sz w:val="28"/>
          <w:szCs w:val="28"/>
        </w:rPr>
        <w:t>словленные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правовыми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отношениями.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Таким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</w:t>
      </w:r>
      <w:r w:rsidR="00B84E74" w:rsidRPr="00A011DE">
        <w:rPr>
          <w:rFonts w:ascii="Times New Roman" w:hAnsi="Times New Roman"/>
          <w:sz w:val="28"/>
          <w:szCs w:val="28"/>
        </w:rPr>
        <w:t>разом,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качестве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обяза</w:t>
      </w:r>
      <w:r w:rsidR="0061421C" w:rsidRPr="00A011DE">
        <w:rPr>
          <w:rFonts w:ascii="Times New Roman" w:hAnsi="Times New Roman"/>
          <w:sz w:val="28"/>
          <w:szCs w:val="28"/>
        </w:rPr>
        <w:t>тельств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признавалась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только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возникшая,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со</w:t>
      </w:r>
      <w:r w:rsidR="00B84E74" w:rsidRPr="00A011DE">
        <w:rPr>
          <w:rFonts w:ascii="Times New Roman" w:hAnsi="Times New Roman"/>
          <w:sz w:val="28"/>
          <w:szCs w:val="28"/>
        </w:rPr>
        <w:t>гласно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законодательству,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за</w:t>
      </w:r>
      <w:r w:rsidR="0061421C" w:rsidRPr="00A011DE">
        <w:rPr>
          <w:rFonts w:ascii="Times New Roman" w:hAnsi="Times New Roman"/>
          <w:sz w:val="28"/>
          <w:szCs w:val="28"/>
        </w:rPr>
        <w:t>долженность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третьим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лицам, подлежащая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оплате.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статическом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балансе, по Симону</w:t>
      </w:r>
      <w:r w:rsidR="0061421C" w:rsidRPr="00A011DE">
        <w:rPr>
          <w:rFonts w:ascii="Times New Roman" w:hAnsi="Times New Roman"/>
          <w:sz w:val="28"/>
          <w:szCs w:val="28"/>
        </w:rPr>
        <w:t>, также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предполагалось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учитывать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взаимосвязи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предыдущим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или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последующим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периодами</w:t>
      </w:r>
      <w:r w:rsidR="0061421C" w:rsidRPr="00A011DE">
        <w:rPr>
          <w:rFonts w:ascii="Times New Roman" w:hAnsi="Times New Roman"/>
          <w:sz w:val="28"/>
          <w:szCs w:val="28"/>
        </w:rPr>
        <w:t>, т.</w:t>
      </w:r>
      <w:r w:rsid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е. отражать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расходы 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доходы будущих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периодов. Все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затраты, которые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несет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хозяйствующий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субъект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текущем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периоде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для получения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дохода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буду</w:t>
      </w:r>
      <w:r w:rsidR="0061421C" w:rsidRPr="00A011DE">
        <w:rPr>
          <w:rFonts w:ascii="Times New Roman" w:hAnsi="Times New Roman"/>
          <w:sz w:val="28"/>
          <w:szCs w:val="28"/>
        </w:rPr>
        <w:t>щем, формировали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балансовую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статью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расходов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будущих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периодов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т. н.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активные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антиципации. Все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поступления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платежей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 отчетном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периоде,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которым соответствующие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расходы воз</w:t>
      </w:r>
      <w:r w:rsidR="00B84E74" w:rsidRPr="00A011DE">
        <w:rPr>
          <w:rFonts w:ascii="Times New Roman" w:hAnsi="Times New Roman"/>
          <w:sz w:val="28"/>
          <w:szCs w:val="28"/>
        </w:rPr>
        <w:t>никнут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лишь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следующих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пе</w:t>
      </w:r>
      <w:r w:rsidR="0061421C" w:rsidRPr="00A011DE">
        <w:rPr>
          <w:rFonts w:ascii="Times New Roman" w:hAnsi="Times New Roman"/>
          <w:sz w:val="28"/>
          <w:szCs w:val="28"/>
        </w:rPr>
        <w:t>риодах, представляли собой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доходы будущих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периодов, или т. н</w:t>
      </w:r>
      <w:r w:rsidR="0061421C" w:rsidRPr="00A011DE">
        <w:rPr>
          <w:rFonts w:ascii="Times New Roman" w:hAnsi="Times New Roman"/>
          <w:sz w:val="28"/>
          <w:szCs w:val="28"/>
        </w:rPr>
        <w:t>. пассивные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антиципации.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После определения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имущества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обязательств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 статическом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балансе,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центральным вопросом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оказывалось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определение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стоимостной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978A5">
        <w:rPr>
          <w:rFonts w:ascii="Times New Roman" w:hAnsi="Times New Roman"/>
          <w:sz w:val="28"/>
          <w:szCs w:val="28"/>
        </w:rPr>
        <w:t>оценки</w:t>
      </w:r>
      <w:r w:rsidR="0061421C" w:rsidRPr="00A011DE">
        <w:rPr>
          <w:rFonts w:ascii="Times New Roman" w:hAnsi="Times New Roman"/>
          <w:sz w:val="28"/>
          <w:szCs w:val="28"/>
        </w:rPr>
        <w:t>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Симон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исходил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из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принципа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индивидуальной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оценки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различных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видов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имущества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обязательств. Она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складывается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субъективно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предполагает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стоимость, 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которой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имущество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может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быть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реализовано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(каждый вид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имущества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отдельност</w:t>
      </w:r>
      <w:r w:rsidR="00A011DE">
        <w:rPr>
          <w:rFonts w:ascii="Times New Roman" w:hAnsi="Times New Roman"/>
          <w:sz w:val="28"/>
          <w:szCs w:val="28"/>
        </w:rPr>
        <w:t>и). Учитывается</w:t>
      </w:r>
      <w:r w:rsidR="0061421C" w:rsidRPr="00A011DE">
        <w:rPr>
          <w:rFonts w:ascii="Times New Roman" w:hAnsi="Times New Roman"/>
          <w:sz w:val="28"/>
          <w:szCs w:val="28"/>
        </w:rPr>
        <w:t>, 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максимальной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оценкой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явля</w:t>
      </w:r>
      <w:r w:rsidR="0061421C" w:rsidRPr="00A011DE">
        <w:rPr>
          <w:rFonts w:ascii="Times New Roman" w:hAnsi="Times New Roman"/>
          <w:sz w:val="28"/>
          <w:szCs w:val="28"/>
        </w:rPr>
        <w:t>ется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общая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рыночная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цена. Этот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принцип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отличается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принципа оце</w:t>
      </w:r>
      <w:r w:rsidR="00B84E74" w:rsidRPr="00A011DE">
        <w:rPr>
          <w:rFonts w:ascii="Times New Roman" w:hAnsi="Times New Roman"/>
          <w:sz w:val="28"/>
          <w:szCs w:val="28"/>
        </w:rPr>
        <w:t>ни</w:t>
      </w:r>
      <w:r w:rsidR="0061421C" w:rsidRPr="00A011DE">
        <w:rPr>
          <w:rFonts w:ascii="Times New Roman" w:hAnsi="Times New Roman"/>
          <w:sz w:val="28"/>
          <w:szCs w:val="28"/>
        </w:rPr>
        <w:t>вания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первоначальной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стоимости, согласно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которому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активы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оценива</w:t>
      </w:r>
      <w:r w:rsidR="0061421C" w:rsidRPr="00A011DE">
        <w:rPr>
          <w:rFonts w:ascii="Times New Roman" w:hAnsi="Times New Roman"/>
          <w:sz w:val="28"/>
          <w:szCs w:val="28"/>
        </w:rPr>
        <w:t>ются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по 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приобретения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или изг</w:t>
      </w:r>
      <w:r w:rsidR="00B84E74" w:rsidRPr="00A011DE">
        <w:rPr>
          <w:rFonts w:ascii="Times New Roman" w:hAnsi="Times New Roman"/>
          <w:sz w:val="28"/>
          <w:szCs w:val="28"/>
        </w:rPr>
        <w:t>отовления (наиболее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характер</w:t>
      </w:r>
      <w:r w:rsidR="0061421C" w:rsidRPr="00A011DE">
        <w:rPr>
          <w:rFonts w:ascii="Times New Roman" w:hAnsi="Times New Roman"/>
          <w:sz w:val="28"/>
          <w:szCs w:val="28"/>
        </w:rPr>
        <w:t>ная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оценка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сегодня)</w:t>
      </w:r>
      <w:r w:rsidR="0061421C" w:rsidRPr="00A011DE">
        <w:rPr>
          <w:rFonts w:ascii="Times New Roman" w:hAnsi="Times New Roman"/>
          <w:sz w:val="28"/>
          <w:szCs w:val="28"/>
        </w:rPr>
        <w:t>.</w:t>
      </w:r>
    </w:p>
    <w:p w:rsidR="00AC6AD9" w:rsidRP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Используя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</w:t>
      </w:r>
      <w:r w:rsidR="00B84E74" w:rsidRPr="00A011DE">
        <w:rPr>
          <w:rFonts w:ascii="Times New Roman" w:hAnsi="Times New Roman"/>
          <w:sz w:val="28"/>
          <w:szCs w:val="28"/>
        </w:rPr>
        <w:t>ринцип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индивидуальной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оценки</w:t>
      </w:r>
      <w:r w:rsidRPr="00A011DE">
        <w:rPr>
          <w:rFonts w:ascii="Times New Roman" w:hAnsi="Times New Roman"/>
          <w:sz w:val="28"/>
          <w:szCs w:val="28"/>
        </w:rPr>
        <w:t>, Симон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предлагал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</w:t>
      </w:r>
      <w:r w:rsidR="00B84E74" w:rsidRPr="00A011DE">
        <w:rPr>
          <w:rFonts w:ascii="Times New Roman" w:hAnsi="Times New Roman"/>
          <w:sz w:val="28"/>
          <w:szCs w:val="28"/>
        </w:rPr>
        <w:t>це</w:t>
      </w:r>
      <w:r w:rsidRPr="00A011DE">
        <w:rPr>
          <w:rFonts w:ascii="Times New Roman" w:hAnsi="Times New Roman"/>
          <w:sz w:val="28"/>
          <w:szCs w:val="28"/>
        </w:rPr>
        <w:t>нивать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цене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приобретения (по первоначаль</w:t>
      </w:r>
      <w:r w:rsidR="00B84E74" w:rsidRPr="00A011DE">
        <w:rPr>
          <w:rFonts w:ascii="Times New Roman" w:hAnsi="Times New Roman"/>
          <w:sz w:val="28"/>
          <w:szCs w:val="28"/>
        </w:rPr>
        <w:t>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стоимости) только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объ</w:t>
      </w:r>
      <w:r w:rsidRPr="00A011DE">
        <w:rPr>
          <w:rFonts w:ascii="Times New Roman" w:hAnsi="Times New Roman"/>
          <w:sz w:val="28"/>
          <w:szCs w:val="28"/>
        </w:rPr>
        <w:t>екты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длительного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производственного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испол</w:t>
      </w:r>
      <w:r w:rsidR="00B84E74" w:rsidRPr="00A011DE">
        <w:rPr>
          <w:rFonts w:ascii="Times New Roman" w:hAnsi="Times New Roman"/>
          <w:sz w:val="28"/>
          <w:szCs w:val="28"/>
        </w:rPr>
        <w:t>ьзования,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частности, основ</w:t>
      </w:r>
      <w:r w:rsidRPr="00A011DE">
        <w:rPr>
          <w:rFonts w:ascii="Times New Roman" w:hAnsi="Times New Roman"/>
          <w:sz w:val="28"/>
          <w:szCs w:val="28"/>
        </w:rPr>
        <w:t>ные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средства.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стоимость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должна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уменьшаться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сумму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линейной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амортизации. Сверх</w:t>
      </w:r>
      <w:r w:rsidR="00A011DE">
        <w:rPr>
          <w:rFonts w:ascii="Times New Roman" w:hAnsi="Times New Roman"/>
          <w:sz w:val="28"/>
          <w:szCs w:val="28"/>
        </w:rPr>
        <w:t>линейной, т</w:t>
      </w:r>
      <w:r w:rsidRPr="00A011DE">
        <w:rPr>
          <w:rFonts w:ascii="Times New Roman" w:hAnsi="Times New Roman"/>
          <w:sz w:val="28"/>
          <w:szCs w:val="28"/>
        </w:rPr>
        <w:t>.</w:t>
      </w:r>
      <w:r w:rsidR="00A011DE">
        <w:rPr>
          <w:rFonts w:ascii="Times New Roman" w:hAnsi="Times New Roman"/>
          <w:sz w:val="28"/>
          <w:szCs w:val="28"/>
        </w:rPr>
        <w:t xml:space="preserve"> н. дополнительной</w:t>
      </w:r>
      <w:r w:rsidRPr="00A011DE">
        <w:rPr>
          <w:rFonts w:ascii="Times New Roman" w:hAnsi="Times New Roman"/>
          <w:sz w:val="28"/>
          <w:szCs w:val="28"/>
        </w:rPr>
        <w:t>, может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быть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начислена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амортизация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случае, если неверно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опре</w:t>
      </w:r>
      <w:r w:rsidR="00B84E74" w:rsidRPr="00A011DE">
        <w:rPr>
          <w:rFonts w:ascii="Times New Roman" w:hAnsi="Times New Roman"/>
          <w:sz w:val="28"/>
          <w:szCs w:val="28"/>
        </w:rPr>
        <w:t>делен срок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полезного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исполь</w:t>
      </w:r>
      <w:r w:rsidRPr="00A011DE">
        <w:rPr>
          <w:rFonts w:ascii="Times New Roman" w:hAnsi="Times New Roman"/>
          <w:sz w:val="28"/>
          <w:szCs w:val="28"/>
        </w:rPr>
        <w:t>зовани</w:t>
      </w:r>
      <w:r w:rsidR="00A011DE">
        <w:rPr>
          <w:rFonts w:ascii="Times New Roman" w:hAnsi="Times New Roman"/>
          <w:sz w:val="28"/>
          <w:szCs w:val="28"/>
        </w:rPr>
        <w:t>я (например</w:t>
      </w:r>
      <w:r w:rsidRPr="00A011DE">
        <w:rPr>
          <w:rFonts w:ascii="Times New Roman" w:hAnsi="Times New Roman"/>
          <w:sz w:val="28"/>
          <w:szCs w:val="28"/>
        </w:rPr>
        <w:t>, он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завышен). Симон ис</w:t>
      </w:r>
      <w:r w:rsidR="00B84E74" w:rsidRPr="00A011DE">
        <w:rPr>
          <w:rFonts w:ascii="Times New Roman" w:hAnsi="Times New Roman"/>
          <w:sz w:val="28"/>
          <w:szCs w:val="28"/>
        </w:rPr>
        <w:t>ходит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из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принципа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минималь</w:t>
      </w:r>
      <w:r w:rsidRPr="00A011DE">
        <w:rPr>
          <w:rFonts w:ascii="Times New Roman" w:hAnsi="Times New Roman"/>
          <w:sz w:val="28"/>
          <w:szCs w:val="28"/>
        </w:rPr>
        <w:t>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оценки.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Это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значит,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что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случае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уменьшения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рыночной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объектов основных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средств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необходимости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проводить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сверхплановую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амортизацию.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Увеличение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же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объектов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основных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средств, по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Симону,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возможно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только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случае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ремонта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или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расширения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основных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средств.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оценке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дебиторской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задолженност</w:t>
      </w:r>
      <w:r w:rsidR="00B84E74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Симон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предлагал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резерви</w:t>
      </w:r>
      <w:r w:rsidRPr="00A011DE">
        <w:rPr>
          <w:rFonts w:ascii="Times New Roman" w:hAnsi="Times New Roman"/>
          <w:sz w:val="28"/>
          <w:szCs w:val="28"/>
        </w:rPr>
        <w:t>ровать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средства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для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покрытия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возможных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убытков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ввиду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неплатежеспоб</w:t>
      </w:r>
      <w:r w:rsidRPr="00A011DE">
        <w:rPr>
          <w:rFonts w:ascii="Times New Roman" w:hAnsi="Times New Roman"/>
          <w:sz w:val="28"/>
          <w:szCs w:val="28"/>
        </w:rPr>
        <w:t>ности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дебиторов.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Счет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резерва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данном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случае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назывался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делькредере.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Сама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дебиторская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задолженность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подразделял</w:t>
      </w:r>
      <w:r w:rsidR="00B84E74" w:rsidRPr="00A011DE">
        <w:rPr>
          <w:rFonts w:ascii="Times New Roman" w:hAnsi="Times New Roman"/>
          <w:sz w:val="28"/>
          <w:szCs w:val="28"/>
        </w:rPr>
        <w:t>ась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обеспеченную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не</w:t>
      </w:r>
      <w:r w:rsidRPr="00A011DE">
        <w:rPr>
          <w:rFonts w:ascii="Times New Roman" w:hAnsi="Times New Roman"/>
          <w:sz w:val="28"/>
          <w:szCs w:val="28"/>
        </w:rPr>
        <w:t>обеспеченную.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этой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связи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возникала проблем</w:t>
      </w:r>
      <w:r w:rsidR="00B84E74" w:rsidRPr="00A011DE">
        <w:rPr>
          <w:rFonts w:ascii="Times New Roman" w:hAnsi="Times New Roman"/>
          <w:sz w:val="28"/>
          <w:szCs w:val="28"/>
        </w:rPr>
        <w:t>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отражения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учете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гаран</w:t>
      </w:r>
      <w:r w:rsidRPr="00A011DE">
        <w:rPr>
          <w:rFonts w:ascii="Times New Roman" w:hAnsi="Times New Roman"/>
          <w:sz w:val="28"/>
          <w:szCs w:val="28"/>
        </w:rPr>
        <w:t>тий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–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залогов 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поручительств, 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также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возможных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убытков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взятых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себя собственником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обязательств.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оценке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обязательств (например</w:t>
      </w:r>
      <w:r w:rsidRPr="00A011DE">
        <w:rPr>
          <w:rFonts w:ascii="Times New Roman" w:hAnsi="Times New Roman"/>
          <w:sz w:val="28"/>
          <w:szCs w:val="28"/>
        </w:rPr>
        <w:t>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банковских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ссуд) необходимо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исходить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из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номинальной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A011DE">
        <w:rPr>
          <w:rFonts w:ascii="Times New Roman" w:hAnsi="Times New Roman"/>
          <w:sz w:val="28"/>
          <w:szCs w:val="28"/>
        </w:rPr>
        <w:t>стоимости, т</w:t>
      </w:r>
      <w:r w:rsidRPr="00A011DE">
        <w:rPr>
          <w:rFonts w:ascii="Times New Roman" w:hAnsi="Times New Roman"/>
          <w:sz w:val="28"/>
          <w:szCs w:val="28"/>
        </w:rPr>
        <w:t>.</w:t>
      </w:r>
      <w:r w:rsid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 xml:space="preserve">е. </w:t>
      </w:r>
      <w:r w:rsidR="00B84E74" w:rsidRPr="00A011DE">
        <w:rPr>
          <w:rFonts w:ascii="Times New Roman" w:hAnsi="Times New Roman"/>
          <w:sz w:val="28"/>
          <w:szCs w:val="28"/>
        </w:rPr>
        <w:t>стоимости, указанной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кре</w:t>
      </w:r>
      <w:r w:rsidRPr="00A011DE">
        <w:rPr>
          <w:rFonts w:ascii="Times New Roman" w:hAnsi="Times New Roman"/>
          <w:sz w:val="28"/>
          <w:szCs w:val="28"/>
        </w:rPr>
        <w:t>дитном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договоре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являющейся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основой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для</w:t>
      </w:r>
      <w:r w:rsidR="00B84E74" w:rsidRPr="00A011DE">
        <w:rPr>
          <w:rFonts w:ascii="Times New Roman" w:hAnsi="Times New Roman"/>
          <w:sz w:val="28"/>
          <w:szCs w:val="28"/>
        </w:rPr>
        <w:t xml:space="preserve"> начисления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процентов. Номи</w:t>
      </w:r>
      <w:r w:rsidRPr="00A011DE">
        <w:rPr>
          <w:rFonts w:ascii="Times New Roman" w:hAnsi="Times New Roman"/>
          <w:sz w:val="28"/>
          <w:szCs w:val="28"/>
        </w:rPr>
        <w:t>нальная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стоимость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может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отклоняться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фактически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полученной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долг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суммы, так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суммы возмещения (возврата). 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результате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возника</w:t>
      </w:r>
      <w:r w:rsidRPr="00A011DE">
        <w:rPr>
          <w:rFonts w:ascii="Times New Roman" w:hAnsi="Times New Roman"/>
          <w:sz w:val="28"/>
          <w:szCs w:val="28"/>
        </w:rPr>
        <w:t>ют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разницы, которые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нужно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отражать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 балансе. Если номинальная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сумма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ссуды выше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суммы полученных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средств, 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хозяйствующий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субъект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дол</w:t>
      </w:r>
      <w:r w:rsidRPr="00A011DE">
        <w:rPr>
          <w:rFonts w:ascii="Times New Roman" w:hAnsi="Times New Roman"/>
          <w:sz w:val="28"/>
          <w:szCs w:val="28"/>
        </w:rPr>
        <w:t>жен отразить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 активе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т. н. дизажио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размере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разницы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постепен</w:t>
      </w:r>
      <w:r w:rsidRPr="00A011DE">
        <w:rPr>
          <w:rFonts w:ascii="Times New Roman" w:hAnsi="Times New Roman"/>
          <w:sz w:val="28"/>
          <w:szCs w:val="28"/>
        </w:rPr>
        <w:t>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списывать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его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момента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возврата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ссуды. Если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сумма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возмещения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выше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номинальной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ссуды, то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пассиве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баланса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 размере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разницы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нужно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нарастающим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итогом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отражать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ажио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наступления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срока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возврата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ссуды.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</w:p>
    <w:p w:rsidR="00AC6AD9" w:rsidRPr="00A011DE" w:rsidRDefault="0061421C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1DE">
        <w:rPr>
          <w:rFonts w:ascii="Times New Roman" w:hAnsi="Times New Roman"/>
          <w:sz w:val="28"/>
          <w:szCs w:val="28"/>
        </w:rPr>
        <w:t>Наиболее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сложную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проблему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представляла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также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оценка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ценных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бумаг,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курс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</w:t>
      </w:r>
      <w:r w:rsidR="00B84E74" w:rsidRPr="00A011DE">
        <w:rPr>
          <w:rFonts w:ascii="Times New Roman" w:hAnsi="Times New Roman"/>
          <w:sz w:val="28"/>
          <w:szCs w:val="28"/>
        </w:rPr>
        <w:t>оторых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значительно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колебался</w:t>
      </w:r>
      <w:r w:rsidRPr="00A011DE">
        <w:rPr>
          <w:rFonts w:ascii="Times New Roman" w:hAnsi="Times New Roman"/>
          <w:sz w:val="28"/>
          <w:szCs w:val="28"/>
        </w:rPr>
        <w:t>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учете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также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требовалось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выявлять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отклонения (разницы):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превышение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курсовой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над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номинальной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(ажио) или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превышение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номинальной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стоимости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над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курсовой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B84E74" w:rsidRPr="00A011DE">
        <w:rPr>
          <w:rFonts w:ascii="Times New Roman" w:hAnsi="Times New Roman"/>
          <w:sz w:val="28"/>
          <w:szCs w:val="28"/>
        </w:rPr>
        <w:t>(дизажио).</w:t>
      </w:r>
    </w:p>
    <w:p w:rsidR="0061421C" w:rsidRPr="00A011DE" w:rsidRDefault="00B84E74" w:rsidP="00A011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011DE">
        <w:rPr>
          <w:rFonts w:ascii="Times New Roman" w:hAnsi="Times New Roman"/>
          <w:sz w:val="28"/>
          <w:szCs w:val="28"/>
        </w:rPr>
        <w:t>Проблема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заключалась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в том, чтобы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определить, каким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образом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рассматривать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ажио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дизажио: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изменение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или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как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часть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процентов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на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капитал.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Аналогичн</w:t>
      </w:r>
      <w:r w:rsidRPr="00A011DE">
        <w:rPr>
          <w:rFonts w:ascii="Times New Roman" w:hAnsi="Times New Roman"/>
          <w:sz w:val="28"/>
          <w:szCs w:val="28"/>
        </w:rPr>
        <w:t>ым образом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решалась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Pr="00A011DE">
        <w:rPr>
          <w:rFonts w:ascii="Times New Roman" w:hAnsi="Times New Roman"/>
          <w:sz w:val="28"/>
          <w:szCs w:val="28"/>
        </w:rPr>
        <w:t>проблема</w:t>
      </w:r>
      <w:r w:rsidR="0061421C" w:rsidRPr="00A011DE">
        <w:rPr>
          <w:rFonts w:ascii="Times New Roman" w:hAnsi="Times New Roman"/>
          <w:sz w:val="28"/>
          <w:szCs w:val="28"/>
        </w:rPr>
        <w:t>,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которая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возникала и при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оценке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валютных</w:t>
      </w:r>
      <w:r w:rsidR="00A011DE" w:rsidRPr="00A011DE">
        <w:rPr>
          <w:rFonts w:ascii="Times New Roman" w:hAnsi="Times New Roman"/>
          <w:sz w:val="28"/>
          <w:szCs w:val="28"/>
        </w:rPr>
        <w:t xml:space="preserve"> </w:t>
      </w:r>
      <w:r w:rsidR="0061421C" w:rsidRPr="00A011DE">
        <w:rPr>
          <w:rFonts w:ascii="Times New Roman" w:hAnsi="Times New Roman"/>
          <w:sz w:val="28"/>
          <w:szCs w:val="28"/>
        </w:rPr>
        <w:t>активов.</w:t>
      </w:r>
      <w:bookmarkStart w:id="0" w:name="_GoBack"/>
      <w:bookmarkEnd w:id="0"/>
    </w:p>
    <w:sectPr w:rsidR="0061421C" w:rsidRPr="00A011DE" w:rsidSect="00A011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75A3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2C4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E4E8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C2E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A80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0FC2F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21C"/>
    <w:rsid w:val="001D32CE"/>
    <w:rsid w:val="00224E20"/>
    <w:rsid w:val="002B1452"/>
    <w:rsid w:val="003C4A9F"/>
    <w:rsid w:val="0049158D"/>
    <w:rsid w:val="004F6557"/>
    <w:rsid w:val="00573EEE"/>
    <w:rsid w:val="0061421C"/>
    <w:rsid w:val="00640629"/>
    <w:rsid w:val="00694067"/>
    <w:rsid w:val="00771D37"/>
    <w:rsid w:val="00853B9B"/>
    <w:rsid w:val="008F34F6"/>
    <w:rsid w:val="00975F82"/>
    <w:rsid w:val="00A011DE"/>
    <w:rsid w:val="00A659C4"/>
    <w:rsid w:val="00A74CF6"/>
    <w:rsid w:val="00A978A5"/>
    <w:rsid w:val="00AC6AD9"/>
    <w:rsid w:val="00B84E74"/>
    <w:rsid w:val="00D00900"/>
    <w:rsid w:val="00D200BA"/>
    <w:rsid w:val="00DD10EF"/>
    <w:rsid w:val="00E15B38"/>
    <w:rsid w:val="00E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B8ACA5-C95F-4918-8B9A-18816BA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34F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A011DE"/>
    <w:pPr>
      <w:spacing w:after="0" w:line="36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Балансовые теории</vt:lpstr>
    </vt:vector>
  </TitlesOfParts>
  <Company>SamForum.ws</Company>
  <LinksUpToDate>false</LinksUpToDate>
  <CharactersWithSpaces>16225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Балансовые теории</dc:title>
  <dc:subject/>
  <dc:creator>SamLab.ws</dc:creator>
  <cp:keywords/>
  <dc:description/>
  <cp:lastModifiedBy>Irina</cp:lastModifiedBy>
  <cp:revision>2</cp:revision>
  <dcterms:created xsi:type="dcterms:W3CDTF">2014-08-09T18:11:00Z</dcterms:created>
  <dcterms:modified xsi:type="dcterms:W3CDTF">2014-08-09T18:11:00Z</dcterms:modified>
</cp:coreProperties>
</file>