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266" w:rsidRDefault="003A6869" w:rsidP="00BB7A6C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Введение</w:t>
      </w:r>
    </w:p>
    <w:p w:rsidR="003A6869" w:rsidRPr="00BB7A6C" w:rsidRDefault="003A6869" w:rsidP="00BB7A6C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4B7266" w:rsidRPr="00BB7A6C" w:rsidRDefault="004B7266" w:rsidP="00BB7A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A6C">
        <w:rPr>
          <w:color w:val="000000"/>
          <w:sz w:val="28"/>
          <w:szCs w:val="28"/>
        </w:rPr>
        <w:t xml:space="preserve">Чаще всего под словом </w:t>
      </w:r>
      <w:r w:rsidR="00BB7A6C">
        <w:rPr>
          <w:color w:val="000000"/>
          <w:sz w:val="28"/>
          <w:szCs w:val="28"/>
        </w:rPr>
        <w:t>«</w:t>
      </w:r>
      <w:r w:rsidRPr="00BB7A6C">
        <w:rPr>
          <w:color w:val="000000"/>
          <w:sz w:val="28"/>
          <w:szCs w:val="28"/>
        </w:rPr>
        <w:t>система</w:t>
      </w:r>
      <w:r w:rsidR="00BB7A6C">
        <w:rPr>
          <w:color w:val="000000"/>
          <w:sz w:val="28"/>
          <w:szCs w:val="28"/>
        </w:rPr>
        <w:t>»</w:t>
      </w:r>
      <w:r w:rsidRPr="00BB7A6C">
        <w:rPr>
          <w:color w:val="000000"/>
          <w:sz w:val="28"/>
          <w:szCs w:val="28"/>
        </w:rPr>
        <w:t xml:space="preserve"> понимается состав чего-либо. В</w:t>
      </w:r>
    </w:p>
    <w:p w:rsidR="007C6825" w:rsidRPr="00BB7A6C" w:rsidRDefault="007C6825" w:rsidP="00BB7A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A6C">
        <w:rPr>
          <w:color w:val="000000"/>
          <w:sz w:val="28"/>
          <w:szCs w:val="28"/>
        </w:rPr>
        <w:t xml:space="preserve">Федеральном законе </w:t>
      </w:r>
      <w:r w:rsidR="00BB7A6C">
        <w:rPr>
          <w:color w:val="000000"/>
          <w:sz w:val="28"/>
          <w:szCs w:val="28"/>
        </w:rPr>
        <w:t>«</w:t>
      </w:r>
      <w:r w:rsidRPr="00BB7A6C">
        <w:rPr>
          <w:color w:val="000000"/>
          <w:sz w:val="28"/>
          <w:szCs w:val="28"/>
        </w:rPr>
        <w:t>О Центральном банке Российской Федерации (Банке России)</w:t>
      </w:r>
      <w:r w:rsidR="00BB7A6C">
        <w:rPr>
          <w:color w:val="000000"/>
          <w:sz w:val="28"/>
          <w:szCs w:val="28"/>
        </w:rPr>
        <w:t>»</w:t>
      </w:r>
      <w:r w:rsidRPr="00BB7A6C">
        <w:rPr>
          <w:color w:val="000000"/>
          <w:sz w:val="28"/>
          <w:szCs w:val="28"/>
        </w:rPr>
        <w:t xml:space="preserve"> (1995</w:t>
      </w:r>
      <w:r w:rsidR="00BB7A6C">
        <w:rPr>
          <w:color w:val="000000"/>
          <w:sz w:val="28"/>
          <w:szCs w:val="28"/>
        </w:rPr>
        <w:t> </w:t>
      </w:r>
      <w:r w:rsidR="00BB7A6C" w:rsidRPr="00BB7A6C">
        <w:rPr>
          <w:color w:val="000000"/>
          <w:sz w:val="28"/>
          <w:szCs w:val="28"/>
        </w:rPr>
        <w:t>г</w:t>
      </w:r>
      <w:r w:rsidRPr="00BB7A6C">
        <w:rPr>
          <w:color w:val="000000"/>
          <w:sz w:val="28"/>
          <w:szCs w:val="28"/>
        </w:rPr>
        <w:t xml:space="preserve">.) отмечается, что банковская система включает Центральный банк, кредитные организации и их ассоциации. Такое толкование не случайно </w:t>
      </w:r>
      <w:r w:rsidR="00BB7A6C" w:rsidRPr="00BB7A6C">
        <w:rPr>
          <w:color w:val="000000"/>
          <w:sz w:val="28"/>
          <w:szCs w:val="28"/>
        </w:rPr>
        <w:t>(</w:t>
      </w:r>
      <w:r w:rsidR="00BB7A6C">
        <w:rPr>
          <w:color w:val="000000"/>
          <w:sz w:val="28"/>
          <w:szCs w:val="28"/>
        </w:rPr>
        <w:t>«</w:t>
      </w:r>
      <w:r w:rsidR="00BB7A6C" w:rsidRPr="00BB7A6C">
        <w:rPr>
          <w:color w:val="000000"/>
          <w:sz w:val="28"/>
          <w:szCs w:val="28"/>
        </w:rPr>
        <w:t>система</w:t>
      </w:r>
      <w:r w:rsidR="00BB7A6C">
        <w:rPr>
          <w:color w:val="000000"/>
          <w:sz w:val="28"/>
          <w:szCs w:val="28"/>
        </w:rPr>
        <w:t>»</w:t>
      </w:r>
      <w:r w:rsidRPr="00BB7A6C">
        <w:rPr>
          <w:color w:val="000000"/>
          <w:sz w:val="28"/>
          <w:szCs w:val="28"/>
        </w:rPr>
        <w:t xml:space="preserve"> от гр. </w:t>
      </w:r>
      <w:r w:rsidRPr="00BB7A6C">
        <w:rPr>
          <w:color w:val="000000"/>
          <w:sz w:val="28"/>
          <w:szCs w:val="28"/>
          <w:lang w:val="en-US"/>
        </w:rPr>
        <w:t>systeme</w:t>
      </w:r>
      <w:r w:rsidRPr="00BB7A6C">
        <w:rPr>
          <w:color w:val="000000"/>
          <w:sz w:val="28"/>
          <w:szCs w:val="28"/>
        </w:rPr>
        <w:t xml:space="preserve"> </w:t>
      </w:r>
      <w:r w:rsidR="00BB7A6C">
        <w:rPr>
          <w:color w:val="000000"/>
          <w:sz w:val="28"/>
          <w:szCs w:val="28"/>
        </w:rPr>
        <w:t>–</w:t>
      </w:r>
      <w:r w:rsidR="00BB7A6C" w:rsidRPr="00BB7A6C">
        <w:rPr>
          <w:color w:val="000000"/>
          <w:sz w:val="28"/>
          <w:szCs w:val="28"/>
        </w:rPr>
        <w:t xml:space="preserve"> </w:t>
      </w:r>
      <w:r w:rsidRPr="00BB7A6C">
        <w:rPr>
          <w:color w:val="000000"/>
          <w:sz w:val="28"/>
          <w:szCs w:val="28"/>
        </w:rPr>
        <w:t>целое, составленное из частей, соединение).</w:t>
      </w:r>
    </w:p>
    <w:p w:rsidR="007C6825" w:rsidRPr="00BB7A6C" w:rsidRDefault="007C6825" w:rsidP="00BB7A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A6C">
        <w:rPr>
          <w:color w:val="000000"/>
          <w:sz w:val="28"/>
          <w:szCs w:val="28"/>
        </w:rPr>
        <w:t xml:space="preserve">Из этого же предположения о содержании системы исходит и немецкое законодательство, а также некоторые немецкие авторы. В одном из лучших немецких учебников </w:t>
      </w:r>
      <w:r w:rsidR="00BB7A6C">
        <w:rPr>
          <w:color w:val="000000"/>
          <w:sz w:val="28"/>
          <w:szCs w:val="28"/>
        </w:rPr>
        <w:t>«</w:t>
      </w:r>
      <w:r w:rsidRPr="00BB7A6C">
        <w:rPr>
          <w:color w:val="000000"/>
          <w:sz w:val="28"/>
          <w:szCs w:val="28"/>
        </w:rPr>
        <w:t>Банковское дело</w:t>
      </w:r>
      <w:r w:rsidR="00BB7A6C">
        <w:rPr>
          <w:color w:val="000000"/>
          <w:sz w:val="28"/>
          <w:szCs w:val="28"/>
        </w:rPr>
        <w:t>»</w:t>
      </w:r>
      <w:r w:rsidRPr="00BB7A6C">
        <w:rPr>
          <w:color w:val="000000"/>
          <w:sz w:val="28"/>
          <w:szCs w:val="28"/>
        </w:rPr>
        <w:t xml:space="preserve"> под редакцией проф. X. </w:t>
      </w:r>
      <w:r w:rsidR="00BB7A6C" w:rsidRPr="00BB7A6C">
        <w:rPr>
          <w:color w:val="000000"/>
          <w:sz w:val="28"/>
          <w:szCs w:val="28"/>
        </w:rPr>
        <w:t>Е.</w:t>
      </w:r>
      <w:r w:rsidR="00BB7A6C">
        <w:rPr>
          <w:color w:val="000000"/>
          <w:sz w:val="28"/>
          <w:szCs w:val="28"/>
        </w:rPr>
        <w:t> </w:t>
      </w:r>
      <w:r w:rsidR="00BB7A6C" w:rsidRPr="00BB7A6C">
        <w:rPr>
          <w:color w:val="000000"/>
          <w:sz w:val="28"/>
          <w:szCs w:val="28"/>
        </w:rPr>
        <w:t>Бюшгена</w:t>
      </w:r>
      <w:r w:rsidRPr="00BB7A6C">
        <w:rPr>
          <w:color w:val="000000"/>
          <w:sz w:val="28"/>
          <w:szCs w:val="28"/>
        </w:rPr>
        <w:t xml:space="preserve"> отмечается, что банковская система состоит из универсальных и специализированных банков, эмиссионного банка. Центральный банк играет ведущую роль </w:t>
      </w:r>
      <w:r w:rsidR="00BB7A6C">
        <w:rPr>
          <w:color w:val="000000"/>
          <w:sz w:val="28"/>
          <w:szCs w:val="28"/>
        </w:rPr>
        <w:t>–</w:t>
      </w:r>
      <w:r w:rsidR="00BB7A6C" w:rsidRPr="00BB7A6C">
        <w:rPr>
          <w:color w:val="000000"/>
          <w:sz w:val="28"/>
          <w:szCs w:val="28"/>
        </w:rPr>
        <w:t xml:space="preserve"> </w:t>
      </w:r>
      <w:r w:rsidRPr="00BB7A6C">
        <w:rPr>
          <w:color w:val="000000"/>
          <w:sz w:val="28"/>
          <w:szCs w:val="28"/>
        </w:rPr>
        <w:t>роль банка банков.</w:t>
      </w:r>
    </w:p>
    <w:p w:rsidR="007C6825" w:rsidRPr="00BB7A6C" w:rsidRDefault="007C6825" w:rsidP="00BB7A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A6C">
        <w:rPr>
          <w:color w:val="000000"/>
          <w:sz w:val="28"/>
          <w:szCs w:val="28"/>
        </w:rPr>
        <w:t xml:space="preserve">Вместе с тем термины </w:t>
      </w:r>
      <w:r w:rsidR="00BB7A6C">
        <w:rPr>
          <w:color w:val="000000"/>
          <w:sz w:val="28"/>
          <w:szCs w:val="28"/>
        </w:rPr>
        <w:t>«</w:t>
      </w:r>
      <w:r w:rsidRPr="00BB7A6C">
        <w:rPr>
          <w:color w:val="000000"/>
          <w:sz w:val="28"/>
          <w:szCs w:val="28"/>
        </w:rPr>
        <w:t>система</w:t>
      </w:r>
      <w:r w:rsidR="00BB7A6C">
        <w:rPr>
          <w:color w:val="000000"/>
          <w:sz w:val="28"/>
          <w:szCs w:val="28"/>
        </w:rPr>
        <w:t>»</w:t>
      </w:r>
      <w:r w:rsidRPr="00BB7A6C">
        <w:rPr>
          <w:color w:val="000000"/>
          <w:sz w:val="28"/>
          <w:szCs w:val="28"/>
        </w:rPr>
        <w:t xml:space="preserve"> и </w:t>
      </w:r>
      <w:r w:rsidR="00BB7A6C">
        <w:rPr>
          <w:color w:val="000000"/>
          <w:sz w:val="28"/>
          <w:szCs w:val="28"/>
        </w:rPr>
        <w:t>«</w:t>
      </w:r>
      <w:r w:rsidRPr="00BB7A6C">
        <w:rPr>
          <w:color w:val="000000"/>
          <w:sz w:val="28"/>
          <w:szCs w:val="28"/>
        </w:rPr>
        <w:t>банковская система</w:t>
      </w:r>
      <w:r w:rsidR="00BB7A6C">
        <w:rPr>
          <w:color w:val="000000"/>
          <w:sz w:val="28"/>
          <w:szCs w:val="28"/>
        </w:rPr>
        <w:t>»</w:t>
      </w:r>
      <w:r w:rsidRPr="00BB7A6C">
        <w:rPr>
          <w:color w:val="000000"/>
          <w:sz w:val="28"/>
          <w:szCs w:val="28"/>
        </w:rPr>
        <w:t xml:space="preserve"> определяют не только состав банков. По содержанию понятие </w:t>
      </w:r>
      <w:r w:rsidR="00BB7A6C">
        <w:rPr>
          <w:color w:val="000000"/>
          <w:sz w:val="28"/>
          <w:szCs w:val="28"/>
        </w:rPr>
        <w:t>«</w:t>
      </w:r>
      <w:r w:rsidRPr="00BB7A6C">
        <w:rPr>
          <w:color w:val="000000"/>
          <w:sz w:val="28"/>
          <w:szCs w:val="28"/>
        </w:rPr>
        <w:t>банковская система</w:t>
      </w:r>
      <w:r w:rsidR="00BB7A6C">
        <w:rPr>
          <w:color w:val="000000"/>
          <w:sz w:val="28"/>
          <w:szCs w:val="28"/>
        </w:rPr>
        <w:t>»</w:t>
      </w:r>
      <w:r w:rsidRPr="00BB7A6C">
        <w:rPr>
          <w:color w:val="000000"/>
          <w:sz w:val="28"/>
          <w:szCs w:val="28"/>
        </w:rPr>
        <w:t xml:space="preserve"> более широкое, оно включает:</w:t>
      </w:r>
    </w:p>
    <w:p w:rsidR="007C6825" w:rsidRPr="00BB7A6C" w:rsidRDefault="007C6825" w:rsidP="00BB7A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A6C">
        <w:rPr>
          <w:color w:val="000000"/>
          <w:sz w:val="28"/>
          <w:szCs w:val="28"/>
        </w:rPr>
        <w:t></w:t>
      </w:r>
      <w:r w:rsidR="00BB7A6C">
        <w:rPr>
          <w:color w:val="000000"/>
          <w:sz w:val="28"/>
          <w:szCs w:val="28"/>
        </w:rPr>
        <w:t xml:space="preserve"> </w:t>
      </w:r>
      <w:r w:rsidRPr="00BB7A6C">
        <w:rPr>
          <w:color w:val="000000"/>
          <w:sz w:val="28"/>
          <w:szCs w:val="28"/>
        </w:rPr>
        <w:t>совокупность элементов,</w:t>
      </w:r>
    </w:p>
    <w:p w:rsidR="007C6825" w:rsidRPr="00BB7A6C" w:rsidRDefault="007C6825" w:rsidP="00BB7A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A6C">
        <w:rPr>
          <w:color w:val="000000"/>
          <w:sz w:val="28"/>
          <w:szCs w:val="28"/>
        </w:rPr>
        <w:t></w:t>
      </w:r>
      <w:r w:rsidR="00BB7A6C">
        <w:rPr>
          <w:color w:val="000000"/>
          <w:sz w:val="28"/>
          <w:szCs w:val="28"/>
        </w:rPr>
        <w:t xml:space="preserve"> </w:t>
      </w:r>
      <w:r w:rsidRPr="00BB7A6C">
        <w:rPr>
          <w:color w:val="000000"/>
          <w:sz w:val="28"/>
          <w:szCs w:val="28"/>
        </w:rPr>
        <w:t>достаточность элементов, образующих определенную целостность,</w:t>
      </w:r>
    </w:p>
    <w:p w:rsidR="00BB7A6C" w:rsidRDefault="007C6825" w:rsidP="00BB7A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A6C">
        <w:rPr>
          <w:color w:val="000000"/>
          <w:sz w:val="28"/>
          <w:szCs w:val="28"/>
        </w:rPr>
        <w:t></w:t>
      </w:r>
      <w:r w:rsidR="00BB7A6C">
        <w:rPr>
          <w:color w:val="000000"/>
          <w:sz w:val="28"/>
          <w:szCs w:val="28"/>
        </w:rPr>
        <w:t xml:space="preserve"> </w:t>
      </w:r>
      <w:r w:rsidRPr="00BB7A6C">
        <w:rPr>
          <w:color w:val="000000"/>
          <w:sz w:val="28"/>
          <w:szCs w:val="28"/>
        </w:rPr>
        <w:t>взаимодействие элементов.</w:t>
      </w:r>
    </w:p>
    <w:p w:rsidR="00BB7A6C" w:rsidRDefault="007C6825" w:rsidP="00BB7A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A6C">
        <w:rPr>
          <w:color w:val="000000"/>
          <w:sz w:val="28"/>
          <w:szCs w:val="28"/>
        </w:rPr>
        <w:t>Банковская система характеризуется следующими свойствами:</w:t>
      </w:r>
    </w:p>
    <w:p w:rsidR="007C6825" w:rsidRPr="00BB7A6C" w:rsidRDefault="007C6825" w:rsidP="00BB7A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A6C">
        <w:rPr>
          <w:color w:val="000000"/>
          <w:sz w:val="28"/>
          <w:szCs w:val="28"/>
        </w:rPr>
        <w:t>1. Банковская система, прежде всего не является случайным многообразием, случайной совокупностью элементов. В нее нельзя механически включать субъекты, также действующие на рынке, но подчиненные другим целям.</w:t>
      </w:r>
    </w:p>
    <w:p w:rsidR="007C6825" w:rsidRPr="00BB7A6C" w:rsidRDefault="007C6825" w:rsidP="00BB7A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A6C">
        <w:rPr>
          <w:color w:val="000000"/>
          <w:sz w:val="28"/>
          <w:szCs w:val="28"/>
        </w:rPr>
        <w:t xml:space="preserve">К примеру, на рынке функционируют торговая система, система транспорта и связи, исполнительной и законодательной власти, правоохранительных органов </w:t>
      </w:r>
      <w:r w:rsidR="00BB7A6C">
        <w:rPr>
          <w:color w:val="000000"/>
          <w:sz w:val="28"/>
          <w:szCs w:val="28"/>
        </w:rPr>
        <w:t>и т.п.</w:t>
      </w:r>
      <w:r w:rsidRPr="00BB7A6C">
        <w:rPr>
          <w:color w:val="000000"/>
          <w:sz w:val="28"/>
          <w:szCs w:val="28"/>
        </w:rPr>
        <w:t xml:space="preserve"> Каждая из данных и других систем имеет свое особое назначение. Они соприкасаются друг с другом, но имеют разные задачи. В банковскую систему нельзя включать производственные, сельскохозяйственные единицы, занятые другим родом деятельности.</w:t>
      </w:r>
    </w:p>
    <w:p w:rsidR="007C6825" w:rsidRPr="00BB7A6C" w:rsidRDefault="007C6825" w:rsidP="00BB7A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A6C">
        <w:rPr>
          <w:color w:val="000000"/>
          <w:sz w:val="28"/>
          <w:szCs w:val="28"/>
        </w:rPr>
        <w:t>2. Банковская система специфична, она выражает свойства, характерные для нее самой, в отличие от других систем, функционирующих в народном хозяйстве. Специфика банковской системы определяется ее составными элементами и отношениями, складывающимися между ними.</w:t>
      </w:r>
    </w:p>
    <w:p w:rsidR="007C6825" w:rsidRPr="00BB7A6C" w:rsidRDefault="007C6825" w:rsidP="00BB7A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A6C">
        <w:rPr>
          <w:color w:val="000000"/>
          <w:sz w:val="28"/>
          <w:szCs w:val="28"/>
        </w:rPr>
        <w:t xml:space="preserve">Когда рассматривается банковская система, то, прежде всего, имеется в виду, что она в качестве составного элемента включает банки, которые как денежно-кредитные институты дают </w:t>
      </w:r>
      <w:r w:rsidR="00BB7A6C">
        <w:rPr>
          <w:color w:val="000000"/>
          <w:sz w:val="28"/>
          <w:szCs w:val="28"/>
        </w:rPr>
        <w:t>«</w:t>
      </w:r>
      <w:r w:rsidRPr="00BB7A6C">
        <w:rPr>
          <w:color w:val="000000"/>
          <w:sz w:val="28"/>
          <w:szCs w:val="28"/>
        </w:rPr>
        <w:t>окраску</w:t>
      </w:r>
      <w:r w:rsidR="00BB7A6C">
        <w:rPr>
          <w:color w:val="000000"/>
          <w:sz w:val="28"/>
          <w:szCs w:val="28"/>
        </w:rPr>
        <w:t>»</w:t>
      </w:r>
      <w:r w:rsidRPr="00BB7A6C">
        <w:rPr>
          <w:color w:val="000000"/>
          <w:sz w:val="28"/>
          <w:szCs w:val="28"/>
        </w:rPr>
        <w:t xml:space="preserve"> банковской системе.</w:t>
      </w:r>
    </w:p>
    <w:p w:rsidR="007C6825" w:rsidRPr="00BB7A6C" w:rsidRDefault="007C6825" w:rsidP="00BB7A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A6C">
        <w:rPr>
          <w:color w:val="000000"/>
          <w:sz w:val="28"/>
          <w:szCs w:val="28"/>
        </w:rPr>
        <w:t xml:space="preserve">Вместе с тем это не следует понимать так, что сущность банковской системы есть сложение сущностей ее элементов. Сущность банковской системы </w:t>
      </w:r>
      <w:r w:rsidR="00BB7A6C">
        <w:rPr>
          <w:color w:val="000000"/>
          <w:sz w:val="28"/>
          <w:szCs w:val="28"/>
        </w:rPr>
        <w:t>–</w:t>
      </w:r>
      <w:r w:rsidR="00BB7A6C" w:rsidRPr="00BB7A6C">
        <w:rPr>
          <w:color w:val="000000"/>
          <w:sz w:val="28"/>
          <w:szCs w:val="28"/>
        </w:rPr>
        <w:t xml:space="preserve"> </w:t>
      </w:r>
      <w:r w:rsidRPr="00BB7A6C">
        <w:rPr>
          <w:color w:val="000000"/>
          <w:sz w:val="28"/>
          <w:szCs w:val="28"/>
        </w:rPr>
        <w:t>это не арифметическое действие, а проникновение в новую более широкую сущность, охватывающую сущность не только отдельных элементов, но и их взаимосвязь. Сущность банковской системы обращена не только к сущности частных, составляющих элементов, но и к их взаимодействию.</w:t>
      </w:r>
    </w:p>
    <w:p w:rsidR="003A6869" w:rsidRDefault="003A6869" w:rsidP="00BB7A6C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3A6869" w:rsidRDefault="003A6869" w:rsidP="00BB7A6C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4B7266" w:rsidRPr="00BB7A6C" w:rsidRDefault="003A6869" w:rsidP="00BB7A6C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br w:type="page"/>
      </w:r>
      <w:r w:rsidR="004B7266" w:rsidRPr="00BB7A6C">
        <w:rPr>
          <w:rFonts w:ascii="Times New Roman" w:hAnsi="Times New Roman" w:cs="Times New Roman"/>
          <w:color w:val="000000"/>
          <w:sz w:val="28"/>
        </w:rPr>
        <w:t>1. История формирования банковской системы в России</w:t>
      </w:r>
    </w:p>
    <w:p w:rsidR="003A6869" w:rsidRDefault="003A6869" w:rsidP="00BB7A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7266" w:rsidRPr="00BB7A6C" w:rsidRDefault="004B7266" w:rsidP="00BB7A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A6C">
        <w:rPr>
          <w:color w:val="000000"/>
          <w:sz w:val="28"/>
          <w:szCs w:val="28"/>
        </w:rPr>
        <w:t>Корни российских банков уводят нас вглубь отечественной истории, в эпоху Великого Новгорода (</w:t>
      </w:r>
      <w:r w:rsidRPr="00BB7A6C">
        <w:rPr>
          <w:color w:val="000000"/>
          <w:sz w:val="28"/>
          <w:szCs w:val="28"/>
          <w:lang w:val="en-US"/>
        </w:rPr>
        <w:t>XII</w:t>
      </w:r>
      <w:r w:rsidR="00BB7A6C">
        <w:rPr>
          <w:color w:val="000000"/>
          <w:sz w:val="28"/>
          <w:szCs w:val="28"/>
        </w:rPr>
        <w:t>–</w:t>
      </w:r>
      <w:r w:rsidRPr="00BB7A6C">
        <w:rPr>
          <w:color w:val="000000"/>
          <w:sz w:val="28"/>
          <w:szCs w:val="28"/>
          <w:lang w:val="en-US"/>
        </w:rPr>
        <w:t>XV</w:t>
      </w:r>
      <w:r w:rsidR="00BB7A6C">
        <w:rPr>
          <w:color w:val="000000"/>
          <w:sz w:val="28"/>
          <w:szCs w:val="28"/>
        </w:rPr>
        <w:t> </w:t>
      </w:r>
      <w:r w:rsidR="00BB7A6C" w:rsidRPr="00BB7A6C">
        <w:rPr>
          <w:color w:val="000000"/>
          <w:sz w:val="28"/>
          <w:szCs w:val="28"/>
        </w:rPr>
        <w:t>вв</w:t>
      </w:r>
      <w:r w:rsidRPr="00BB7A6C">
        <w:rPr>
          <w:color w:val="000000"/>
          <w:sz w:val="28"/>
          <w:szCs w:val="28"/>
        </w:rPr>
        <w:t xml:space="preserve">.). Уже в то время осуществлялись банковские операции, принимались денежные вклады, выдавались кредиты под залог </w:t>
      </w:r>
      <w:r w:rsidR="00BB7A6C">
        <w:rPr>
          <w:color w:val="000000"/>
          <w:sz w:val="28"/>
          <w:szCs w:val="28"/>
        </w:rPr>
        <w:t>и т.д.</w:t>
      </w:r>
    </w:p>
    <w:p w:rsidR="004B7266" w:rsidRPr="00BB7A6C" w:rsidRDefault="004B7266" w:rsidP="00BB7A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A6C">
        <w:rPr>
          <w:color w:val="000000"/>
          <w:sz w:val="28"/>
          <w:szCs w:val="28"/>
        </w:rPr>
        <w:t>Первый в России акционерный коммерческий банк начал свои операции в 1864</w:t>
      </w:r>
      <w:r w:rsidR="00BB7A6C">
        <w:rPr>
          <w:color w:val="000000"/>
          <w:sz w:val="28"/>
          <w:szCs w:val="28"/>
        </w:rPr>
        <w:t> </w:t>
      </w:r>
      <w:r w:rsidR="00BB7A6C" w:rsidRPr="00BB7A6C">
        <w:rPr>
          <w:color w:val="000000"/>
          <w:sz w:val="28"/>
          <w:szCs w:val="28"/>
        </w:rPr>
        <w:t>г</w:t>
      </w:r>
      <w:r w:rsidRPr="00BB7A6C">
        <w:rPr>
          <w:color w:val="000000"/>
          <w:sz w:val="28"/>
          <w:szCs w:val="28"/>
        </w:rPr>
        <w:t xml:space="preserve">. в </w:t>
      </w:r>
      <w:r w:rsidR="00BB7A6C" w:rsidRPr="00BB7A6C">
        <w:rPr>
          <w:color w:val="000000"/>
          <w:sz w:val="28"/>
          <w:szCs w:val="28"/>
        </w:rPr>
        <w:t>г.</w:t>
      </w:r>
      <w:r w:rsidR="00BB7A6C">
        <w:rPr>
          <w:color w:val="000000"/>
          <w:sz w:val="28"/>
          <w:szCs w:val="28"/>
        </w:rPr>
        <w:t> </w:t>
      </w:r>
      <w:r w:rsidR="00BB7A6C" w:rsidRPr="00BB7A6C">
        <w:rPr>
          <w:color w:val="000000"/>
          <w:sz w:val="28"/>
          <w:szCs w:val="28"/>
        </w:rPr>
        <w:t>Санкт</w:t>
      </w:r>
      <w:r w:rsidRPr="00BB7A6C">
        <w:rPr>
          <w:color w:val="000000"/>
          <w:sz w:val="28"/>
          <w:szCs w:val="28"/>
        </w:rPr>
        <w:t xml:space="preserve">-Петербурге. Второй коммерческий банк </w:t>
      </w:r>
      <w:r w:rsidR="00BB7A6C">
        <w:rPr>
          <w:color w:val="000000"/>
          <w:sz w:val="28"/>
          <w:szCs w:val="28"/>
        </w:rPr>
        <w:t>–</w:t>
      </w:r>
      <w:r w:rsidR="00BB7A6C" w:rsidRPr="00BB7A6C">
        <w:rPr>
          <w:color w:val="000000"/>
          <w:sz w:val="28"/>
          <w:szCs w:val="28"/>
        </w:rPr>
        <w:t xml:space="preserve"> </w:t>
      </w:r>
      <w:r w:rsidRPr="00BB7A6C">
        <w:rPr>
          <w:color w:val="000000"/>
          <w:sz w:val="28"/>
          <w:szCs w:val="28"/>
        </w:rPr>
        <w:t xml:space="preserve">Московский Купеческий банк </w:t>
      </w:r>
      <w:r w:rsidR="00BB7A6C">
        <w:rPr>
          <w:color w:val="000000"/>
          <w:sz w:val="28"/>
          <w:szCs w:val="28"/>
        </w:rPr>
        <w:t>–</w:t>
      </w:r>
      <w:r w:rsidR="00BB7A6C" w:rsidRPr="00BB7A6C">
        <w:rPr>
          <w:color w:val="000000"/>
          <w:sz w:val="28"/>
          <w:szCs w:val="28"/>
        </w:rPr>
        <w:t xml:space="preserve"> </w:t>
      </w:r>
      <w:r w:rsidRPr="00BB7A6C">
        <w:rPr>
          <w:color w:val="000000"/>
          <w:sz w:val="28"/>
          <w:szCs w:val="28"/>
        </w:rPr>
        <w:t>открылся в 1866</w:t>
      </w:r>
      <w:r w:rsidR="00BB7A6C">
        <w:rPr>
          <w:color w:val="000000"/>
          <w:sz w:val="28"/>
          <w:szCs w:val="28"/>
        </w:rPr>
        <w:t> </w:t>
      </w:r>
      <w:r w:rsidR="00BB7A6C" w:rsidRPr="00BB7A6C">
        <w:rPr>
          <w:color w:val="000000"/>
          <w:sz w:val="28"/>
          <w:szCs w:val="28"/>
        </w:rPr>
        <w:t>г</w:t>
      </w:r>
      <w:r w:rsidRPr="00BB7A6C">
        <w:rPr>
          <w:color w:val="000000"/>
          <w:sz w:val="28"/>
          <w:szCs w:val="28"/>
        </w:rPr>
        <w:t>.</w:t>
      </w:r>
    </w:p>
    <w:p w:rsidR="004B7266" w:rsidRPr="00BB7A6C" w:rsidRDefault="004B7266" w:rsidP="00BB7A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A6C">
        <w:rPr>
          <w:color w:val="000000"/>
          <w:sz w:val="28"/>
          <w:szCs w:val="28"/>
        </w:rPr>
        <w:t>До 1861</w:t>
      </w:r>
      <w:r w:rsidR="00BB7A6C">
        <w:rPr>
          <w:color w:val="000000"/>
          <w:sz w:val="28"/>
          <w:szCs w:val="28"/>
        </w:rPr>
        <w:t> </w:t>
      </w:r>
      <w:r w:rsidR="00BB7A6C" w:rsidRPr="00BB7A6C">
        <w:rPr>
          <w:color w:val="000000"/>
          <w:sz w:val="28"/>
          <w:szCs w:val="28"/>
        </w:rPr>
        <w:t>г</w:t>
      </w:r>
      <w:r w:rsidRPr="00BB7A6C">
        <w:rPr>
          <w:color w:val="000000"/>
          <w:sz w:val="28"/>
          <w:szCs w:val="28"/>
        </w:rPr>
        <w:t xml:space="preserve">. банковская система России была представлена в основном дворянскими банками и банкирскими фирмами. Первые кредитовали помещиков под залог их имений, вторые </w:t>
      </w:r>
      <w:r w:rsidR="00BB7A6C">
        <w:rPr>
          <w:color w:val="000000"/>
          <w:sz w:val="28"/>
          <w:szCs w:val="28"/>
        </w:rPr>
        <w:t>–</w:t>
      </w:r>
      <w:r w:rsidR="00BB7A6C" w:rsidRPr="00BB7A6C">
        <w:rPr>
          <w:color w:val="000000"/>
          <w:sz w:val="28"/>
          <w:szCs w:val="28"/>
        </w:rPr>
        <w:t xml:space="preserve"> </w:t>
      </w:r>
      <w:r w:rsidRPr="00BB7A6C">
        <w:rPr>
          <w:color w:val="000000"/>
          <w:sz w:val="28"/>
          <w:szCs w:val="28"/>
        </w:rPr>
        <w:t>промышленность и торговлю. Процветало ростовщичество, функционировали фондовые биржи.</w:t>
      </w:r>
    </w:p>
    <w:p w:rsidR="004B7266" w:rsidRPr="00BB7A6C" w:rsidRDefault="004B7266" w:rsidP="00BB7A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A6C">
        <w:rPr>
          <w:color w:val="000000"/>
          <w:sz w:val="28"/>
          <w:szCs w:val="28"/>
        </w:rPr>
        <w:t>После отмены крепостного права банковская система получила бурное развитие: был создан Государственный банк, возникли общества взаимного кредита. В 1914</w:t>
      </w:r>
      <w:r w:rsidR="00BB7A6C">
        <w:rPr>
          <w:color w:val="000000"/>
          <w:sz w:val="28"/>
          <w:szCs w:val="28"/>
        </w:rPr>
        <w:t>–</w:t>
      </w:r>
      <w:r w:rsidRPr="00BB7A6C">
        <w:rPr>
          <w:color w:val="000000"/>
          <w:sz w:val="28"/>
          <w:szCs w:val="28"/>
        </w:rPr>
        <w:t>1917</w:t>
      </w:r>
      <w:r w:rsidR="00BB7A6C">
        <w:rPr>
          <w:color w:val="000000"/>
          <w:sz w:val="28"/>
          <w:szCs w:val="28"/>
        </w:rPr>
        <w:t> </w:t>
      </w:r>
      <w:r w:rsidR="00BB7A6C" w:rsidRPr="00BB7A6C">
        <w:rPr>
          <w:color w:val="000000"/>
          <w:sz w:val="28"/>
          <w:szCs w:val="28"/>
        </w:rPr>
        <w:t>гг</w:t>
      </w:r>
      <w:r w:rsidRPr="00BB7A6C">
        <w:rPr>
          <w:color w:val="000000"/>
          <w:sz w:val="28"/>
          <w:szCs w:val="28"/>
        </w:rPr>
        <w:t>. кредитная система России включала: Государственный банк, коммерческие банки, общества взаимного кредита, городские общественные банки, учреждения ипотечного кредита, кредитную кооперацию, сберегательные кассы, ломбарды.</w:t>
      </w:r>
    </w:p>
    <w:p w:rsidR="004B7266" w:rsidRPr="00BB7A6C" w:rsidRDefault="004B7266" w:rsidP="00BB7A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A6C">
        <w:rPr>
          <w:color w:val="000000"/>
          <w:sz w:val="28"/>
          <w:szCs w:val="28"/>
        </w:rPr>
        <w:t>Ведущая роль принадлежала Государственному банку и акционерным коммерческим банкам. Общества взаимного кредита и городские общественные банки осуществляли кредитование средней и мелкой торгово-промышленной буржуазии. Учреждения ипотечного кредита включали: два государственных земельных банка (Крестьянский поземельный и Дворянский поземельный); 10 акционерных земельных банков; 36 губернских и городских кредитных обществ. Земельные банки предоставляли преимущественно долгосрочные кредиты помещикам и зажиточным крестьянам. Губернские и особенно городские кредитные общества выдавали ссуды под залог земли и городской недвижимости.</w:t>
      </w:r>
    </w:p>
    <w:p w:rsidR="004B7266" w:rsidRPr="00BB7A6C" w:rsidRDefault="004B7266" w:rsidP="00BB7A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A6C">
        <w:rPr>
          <w:color w:val="000000"/>
          <w:sz w:val="28"/>
          <w:szCs w:val="28"/>
        </w:rPr>
        <w:t>Развитие кредитной кооперации в России было тесно связано с появлением кулачества. Сберегательные кассы, будучи государственными учреждениями, использовали вклады для вложения в государственные ценные бумаги.</w:t>
      </w:r>
    </w:p>
    <w:p w:rsidR="004B7266" w:rsidRPr="00BB7A6C" w:rsidRDefault="004B7266" w:rsidP="00BB7A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A6C">
        <w:rPr>
          <w:color w:val="000000"/>
          <w:sz w:val="28"/>
          <w:szCs w:val="28"/>
        </w:rPr>
        <w:t>В 1917</w:t>
      </w:r>
      <w:r w:rsidR="00BB7A6C">
        <w:rPr>
          <w:color w:val="000000"/>
          <w:sz w:val="28"/>
          <w:szCs w:val="28"/>
        </w:rPr>
        <w:t> </w:t>
      </w:r>
      <w:r w:rsidR="00BB7A6C" w:rsidRPr="00BB7A6C">
        <w:rPr>
          <w:color w:val="000000"/>
          <w:sz w:val="28"/>
          <w:szCs w:val="28"/>
        </w:rPr>
        <w:t>г</w:t>
      </w:r>
      <w:r w:rsidRPr="00BB7A6C">
        <w:rPr>
          <w:color w:val="000000"/>
          <w:sz w:val="28"/>
          <w:szCs w:val="28"/>
        </w:rPr>
        <w:t>. в результате национализации были конфискованы акционерные капиталы частных банков, которые стали государственной собственностью. Была также установлена государственная монополия на банковское дело, произошло слияние бывших частных банков и Госбанка России в единый общегосударственный банк РСФСР, были ликвидированы ипотечные банки и кредитные учреждения, обслуживающие среднюю и мелкую городскую буржуазию, и запрещены операции с ценными бумагами.</w:t>
      </w:r>
    </w:p>
    <w:p w:rsidR="004B7266" w:rsidRPr="00BB7A6C" w:rsidRDefault="004B7266" w:rsidP="00BB7A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A6C">
        <w:rPr>
          <w:color w:val="000000"/>
          <w:sz w:val="28"/>
          <w:szCs w:val="28"/>
        </w:rPr>
        <w:t>До Октябрьской революции кредитная система России включала в себя центральный банк, систему коммерческих и земельных банков, страховые компании и ряд специализированных финансовых институтов. В период нэпа вместе с развитием товарных отношений и рынка произошло частичное возрождение разрушенной в годы революции и гражданской войны кредитной системы. Однако она была представлена только двумя уровнями: Госбанком в качестве центрального банка и довольно разветвленной сетью акционерных коммерческих банков, кооперативных коммунальных банков, сельхозбанков, кредитной кооперации, а также обществами взаимного кредита, сберегательными кассами.</w:t>
      </w:r>
    </w:p>
    <w:p w:rsidR="004B7266" w:rsidRPr="00BB7A6C" w:rsidRDefault="004B7266" w:rsidP="00BB7A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A6C">
        <w:rPr>
          <w:color w:val="000000"/>
          <w:sz w:val="28"/>
          <w:szCs w:val="28"/>
        </w:rPr>
        <w:t>В 1930</w:t>
      </w:r>
      <w:r w:rsidR="00BB7A6C">
        <w:rPr>
          <w:color w:val="000000"/>
          <w:sz w:val="28"/>
          <w:szCs w:val="28"/>
        </w:rPr>
        <w:t>-</w:t>
      </w:r>
      <w:r w:rsidR="00BB7A6C" w:rsidRPr="00BB7A6C">
        <w:rPr>
          <w:color w:val="000000"/>
          <w:sz w:val="28"/>
          <w:szCs w:val="28"/>
        </w:rPr>
        <w:t>е</w:t>
      </w:r>
      <w:r w:rsidRPr="00BB7A6C">
        <w:rPr>
          <w:color w:val="000000"/>
          <w:sz w:val="28"/>
          <w:szCs w:val="28"/>
        </w:rPr>
        <w:t xml:space="preserve"> гг. кредитная система была реорганизована, следствием чего стали ее чрезмерное укрупнение и централизация. По существу, остался лишь один уровень, включавший Госбанк, Строительный банк, Банк для внешней торговли. Такая структура кредитной системы отражала не столько объективные экономические потребности народного хозяйства, сколько политизацию экономики, выразившуюся в ускоренной индустриализации и насильственной коллективизации. Кредитная система «подгонялась» под политические амбициозные установки, лишенные в ряде случаев экономической основы.</w:t>
      </w:r>
    </w:p>
    <w:p w:rsidR="004B7266" w:rsidRPr="00BB7A6C" w:rsidRDefault="004B7266" w:rsidP="00BB7A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A6C">
        <w:rPr>
          <w:color w:val="000000"/>
          <w:sz w:val="28"/>
          <w:szCs w:val="28"/>
        </w:rPr>
        <w:t>Результатом подобной реорганизации банковской системы стало выхолащивание самого понятия кредитной системы и сущности кредита. Банковская система была органически встроена в командно-административную модель управления, находилась в полном политическом и административном подчинении у правительства и, прежде всего, у министра финансов.</w:t>
      </w:r>
    </w:p>
    <w:p w:rsidR="004B7266" w:rsidRPr="00BB7A6C" w:rsidRDefault="004B7266" w:rsidP="00BB7A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A6C">
        <w:rPr>
          <w:color w:val="000000"/>
          <w:sz w:val="28"/>
          <w:szCs w:val="28"/>
        </w:rPr>
        <w:t>Вместо разветвленной кредитной системы остались три банка и система сберкасс. За рамки кредитной системы была вынесена система страхования. Такие преобразования отразили ликвидацию рыночных отношений в широком смысле слова и переход на административную систему управления.</w:t>
      </w:r>
    </w:p>
    <w:p w:rsidR="004B7266" w:rsidRPr="00BB7A6C" w:rsidRDefault="004B7266" w:rsidP="00BB7A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A6C">
        <w:rPr>
          <w:color w:val="000000"/>
          <w:sz w:val="28"/>
          <w:szCs w:val="28"/>
        </w:rPr>
        <w:t>Реорганизация банковской системы в 1987</w:t>
      </w:r>
      <w:r w:rsidR="00BB7A6C">
        <w:rPr>
          <w:color w:val="000000"/>
          <w:sz w:val="28"/>
          <w:szCs w:val="28"/>
        </w:rPr>
        <w:t> </w:t>
      </w:r>
      <w:r w:rsidR="00BB7A6C" w:rsidRPr="00BB7A6C">
        <w:rPr>
          <w:color w:val="000000"/>
          <w:sz w:val="28"/>
          <w:szCs w:val="28"/>
        </w:rPr>
        <w:t>г</w:t>
      </w:r>
      <w:r w:rsidRPr="00BB7A6C">
        <w:rPr>
          <w:color w:val="000000"/>
          <w:sz w:val="28"/>
          <w:szCs w:val="28"/>
        </w:rPr>
        <w:t>. носила прежний административный характер. Монополию трех банков сменила монополия (точнее олигополия) нескольких. В новую банковскую систему вошли: Госбанк, Агропромбанк, Промстройбанк, Жилсоцбанк, Сбербанк, Внешэкономбанк. Из них были вновь созданы только Агропромбанк и Жилсоцбанк, остальные оказались лишь реорганизованными и переименованными прежними банками.</w:t>
      </w:r>
    </w:p>
    <w:p w:rsidR="004B7266" w:rsidRPr="00BB7A6C" w:rsidRDefault="004B7266" w:rsidP="00BB7A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A6C">
        <w:rPr>
          <w:color w:val="000000"/>
          <w:sz w:val="28"/>
          <w:szCs w:val="28"/>
        </w:rPr>
        <w:t>Проведенная реорганизация 1987</w:t>
      </w:r>
      <w:r w:rsidR="00BB7A6C">
        <w:rPr>
          <w:color w:val="000000"/>
          <w:sz w:val="28"/>
          <w:szCs w:val="28"/>
        </w:rPr>
        <w:t> </w:t>
      </w:r>
      <w:r w:rsidR="00BB7A6C" w:rsidRPr="00BB7A6C">
        <w:rPr>
          <w:color w:val="000000"/>
          <w:sz w:val="28"/>
          <w:szCs w:val="28"/>
        </w:rPr>
        <w:t>г</w:t>
      </w:r>
      <w:r w:rsidRPr="00BB7A6C">
        <w:rPr>
          <w:color w:val="000000"/>
          <w:sz w:val="28"/>
          <w:szCs w:val="28"/>
        </w:rPr>
        <w:t>., сохранив неэффективную одноуровневую кредитную систему, не приблизила ее структуру к потребностям нарождающихся в России рыночных отношений. Возникла необходимость дальнейшей реформы кредитной системы и приближения ее к структуре аналогичных систем в странах с развитой рыночной экономикой.</w:t>
      </w:r>
    </w:p>
    <w:p w:rsidR="004B7266" w:rsidRPr="00BB7A6C" w:rsidRDefault="004B7266" w:rsidP="00BB7A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A6C">
        <w:rPr>
          <w:color w:val="000000"/>
          <w:sz w:val="28"/>
          <w:szCs w:val="28"/>
        </w:rPr>
        <w:t>Объективно был необходим второй этап банковской реформы, направленный на комплексную реконструкцию системы экономических отношений в области кредита. Он начался в 1988</w:t>
      </w:r>
      <w:r w:rsidR="00BB7A6C">
        <w:rPr>
          <w:color w:val="000000"/>
          <w:sz w:val="28"/>
          <w:szCs w:val="28"/>
        </w:rPr>
        <w:t> </w:t>
      </w:r>
      <w:r w:rsidR="00BB7A6C" w:rsidRPr="00BB7A6C">
        <w:rPr>
          <w:color w:val="000000"/>
          <w:sz w:val="28"/>
          <w:szCs w:val="28"/>
        </w:rPr>
        <w:t>г</w:t>
      </w:r>
      <w:r w:rsidRPr="00BB7A6C">
        <w:rPr>
          <w:color w:val="000000"/>
          <w:sz w:val="28"/>
          <w:szCs w:val="28"/>
        </w:rPr>
        <w:t>. с создания первых коммерческих банков, которые были призваны стать фундаментом для формирования рыночных отношений и структур в банковской сфере. Создание такого рынка означало замену административно-командных отношений гибкими (экономическими) методами перемещения финансовых ресурсов в сферы наиболее эффективного применения.</w:t>
      </w:r>
    </w:p>
    <w:p w:rsidR="004B7266" w:rsidRPr="00BB7A6C" w:rsidRDefault="004B7266" w:rsidP="00BB7A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A6C">
        <w:rPr>
          <w:color w:val="000000"/>
          <w:sz w:val="28"/>
          <w:szCs w:val="28"/>
        </w:rPr>
        <w:t>Банки должны были превратиться в опорные пункты развития и регулирования рыночных отношений в России.</w:t>
      </w:r>
    </w:p>
    <w:p w:rsidR="004B7266" w:rsidRPr="00BB7A6C" w:rsidRDefault="004B7266" w:rsidP="00BB7A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A6C">
        <w:rPr>
          <w:color w:val="000000"/>
          <w:sz w:val="28"/>
          <w:szCs w:val="28"/>
        </w:rPr>
        <w:t>В целях создания системы денежно-кредитного регулирования, адекватной складывающимся рыночным отношениям, были изменены статус Государственного банка и его роль в народном хозяйстве страны. Банк был выведен из подчинения правительству и получил, таким образом, необходимую экономическую независимость. После обретения Россией суверенитета на базе Госбанка был создан Центральный банк России на основе концепции, принятой в государствах с развитой рыночной экономикой.</w:t>
      </w:r>
    </w:p>
    <w:p w:rsidR="004B7266" w:rsidRPr="00BB7A6C" w:rsidRDefault="004B7266" w:rsidP="00BB7A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A6C">
        <w:rPr>
          <w:color w:val="000000"/>
          <w:sz w:val="28"/>
          <w:szCs w:val="28"/>
        </w:rPr>
        <w:t xml:space="preserve">В результате в нашей стране практически сформировалась двухуровневая банковская система: </w:t>
      </w:r>
      <w:r w:rsidRPr="00BB7A6C">
        <w:rPr>
          <w:color w:val="000000"/>
          <w:sz w:val="28"/>
          <w:szCs w:val="28"/>
          <w:lang w:val="en-US"/>
        </w:rPr>
        <w:t>I</w:t>
      </w:r>
      <w:r w:rsidRPr="00BB7A6C">
        <w:rPr>
          <w:color w:val="000000"/>
          <w:sz w:val="28"/>
          <w:szCs w:val="28"/>
        </w:rPr>
        <w:t xml:space="preserve"> уровень </w:t>
      </w:r>
      <w:r w:rsidR="00BB7A6C">
        <w:rPr>
          <w:color w:val="000000"/>
          <w:sz w:val="28"/>
          <w:szCs w:val="28"/>
        </w:rPr>
        <w:t>–</w:t>
      </w:r>
      <w:r w:rsidR="00BB7A6C" w:rsidRPr="00BB7A6C">
        <w:rPr>
          <w:color w:val="000000"/>
          <w:sz w:val="28"/>
          <w:szCs w:val="28"/>
        </w:rPr>
        <w:t xml:space="preserve"> </w:t>
      </w:r>
      <w:r w:rsidRPr="00BB7A6C">
        <w:rPr>
          <w:color w:val="000000"/>
          <w:sz w:val="28"/>
          <w:szCs w:val="28"/>
        </w:rPr>
        <w:t xml:space="preserve">Центральный банк России, </w:t>
      </w:r>
      <w:r w:rsidRPr="00BB7A6C">
        <w:rPr>
          <w:color w:val="000000"/>
          <w:sz w:val="28"/>
          <w:szCs w:val="28"/>
          <w:lang w:val="en-US"/>
        </w:rPr>
        <w:t>II</w:t>
      </w:r>
      <w:r w:rsidRPr="00BB7A6C">
        <w:rPr>
          <w:color w:val="000000"/>
          <w:sz w:val="28"/>
          <w:szCs w:val="28"/>
        </w:rPr>
        <w:t xml:space="preserve"> уровень </w:t>
      </w:r>
      <w:r w:rsidR="00BB7A6C">
        <w:rPr>
          <w:color w:val="000000"/>
          <w:sz w:val="28"/>
          <w:szCs w:val="28"/>
        </w:rPr>
        <w:t>–</w:t>
      </w:r>
      <w:r w:rsidR="00BB7A6C" w:rsidRPr="00BB7A6C">
        <w:rPr>
          <w:color w:val="000000"/>
          <w:sz w:val="28"/>
          <w:szCs w:val="28"/>
        </w:rPr>
        <w:t xml:space="preserve"> </w:t>
      </w:r>
      <w:r w:rsidRPr="00BB7A6C">
        <w:rPr>
          <w:color w:val="000000"/>
          <w:sz w:val="28"/>
          <w:szCs w:val="28"/>
        </w:rPr>
        <w:t>коммерческие банки и другие финансово-кредитные учреждения, осуществляющие отдельные банковские операции.</w:t>
      </w:r>
    </w:p>
    <w:p w:rsidR="004B7266" w:rsidRPr="00BB7A6C" w:rsidRDefault="004B7266" w:rsidP="00BB7A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046A" w:rsidRPr="00BB7A6C" w:rsidRDefault="00532C43" w:rsidP="00BB7A6C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B7A6C">
        <w:rPr>
          <w:rFonts w:ascii="Times New Roman" w:hAnsi="Times New Roman" w:cs="Times New Roman"/>
          <w:color w:val="000000"/>
          <w:sz w:val="28"/>
        </w:rPr>
        <w:t>2.</w:t>
      </w:r>
      <w:r w:rsidR="00BB7A6C">
        <w:rPr>
          <w:rFonts w:ascii="Times New Roman" w:hAnsi="Times New Roman" w:cs="Times New Roman"/>
          <w:color w:val="000000"/>
          <w:sz w:val="28"/>
        </w:rPr>
        <w:t xml:space="preserve"> </w:t>
      </w:r>
      <w:r w:rsidR="00E0046A" w:rsidRPr="00BB7A6C">
        <w:rPr>
          <w:rFonts w:ascii="Times New Roman" w:hAnsi="Times New Roman" w:cs="Times New Roman"/>
          <w:color w:val="000000"/>
          <w:sz w:val="28"/>
        </w:rPr>
        <w:t xml:space="preserve">Банковская система </w:t>
      </w:r>
      <w:r w:rsidR="00D777CF" w:rsidRPr="00BB7A6C">
        <w:rPr>
          <w:rFonts w:ascii="Times New Roman" w:hAnsi="Times New Roman" w:cs="Times New Roman"/>
          <w:color w:val="000000"/>
          <w:sz w:val="28"/>
        </w:rPr>
        <w:t xml:space="preserve">РФ </w:t>
      </w:r>
      <w:r w:rsidR="00E0046A" w:rsidRPr="00BB7A6C">
        <w:rPr>
          <w:rFonts w:ascii="Times New Roman" w:hAnsi="Times New Roman" w:cs="Times New Roman"/>
          <w:color w:val="000000"/>
          <w:sz w:val="28"/>
        </w:rPr>
        <w:t>на современном этапе развития</w:t>
      </w:r>
    </w:p>
    <w:p w:rsidR="00E0046A" w:rsidRPr="00BB7A6C" w:rsidRDefault="00E0046A" w:rsidP="00BB7A6C">
      <w:pPr>
        <w:spacing w:line="360" w:lineRule="auto"/>
        <w:ind w:firstLine="709"/>
        <w:jc w:val="both"/>
        <w:rPr>
          <w:color w:val="000000"/>
          <w:sz w:val="28"/>
        </w:rPr>
      </w:pPr>
    </w:p>
    <w:p w:rsidR="00E0046A" w:rsidRPr="00BB7A6C" w:rsidRDefault="00E0046A" w:rsidP="00BB7A6C">
      <w:pPr>
        <w:overflowPunct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A6C">
        <w:rPr>
          <w:color w:val="000000"/>
          <w:sz w:val="28"/>
          <w:szCs w:val="28"/>
        </w:rPr>
        <w:t xml:space="preserve">В настоящее время в России сформирована двухуровневая банковская система: 1 уровень </w:t>
      </w:r>
      <w:r w:rsidR="00BB7A6C">
        <w:rPr>
          <w:color w:val="000000"/>
          <w:sz w:val="28"/>
          <w:szCs w:val="28"/>
        </w:rPr>
        <w:t>–</w:t>
      </w:r>
      <w:r w:rsidR="00BB7A6C" w:rsidRPr="00BB7A6C">
        <w:rPr>
          <w:color w:val="000000"/>
          <w:sz w:val="28"/>
          <w:szCs w:val="28"/>
        </w:rPr>
        <w:t xml:space="preserve"> </w:t>
      </w:r>
      <w:r w:rsidRPr="00BB7A6C">
        <w:rPr>
          <w:color w:val="000000"/>
          <w:sz w:val="28"/>
          <w:szCs w:val="28"/>
        </w:rPr>
        <w:t xml:space="preserve">Центральный банк России, 2 уровень </w:t>
      </w:r>
      <w:r w:rsidR="00BB7A6C">
        <w:rPr>
          <w:color w:val="000000"/>
          <w:sz w:val="28"/>
          <w:szCs w:val="28"/>
        </w:rPr>
        <w:t>–</w:t>
      </w:r>
      <w:r w:rsidR="00BB7A6C" w:rsidRPr="00BB7A6C">
        <w:rPr>
          <w:color w:val="000000"/>
          <w:sz w:val="28"/>
          <w:szCs w:val="28"/>
        </w:rPr>
        <w:t xml:space="preserve"> </w:t>
      </w:r>
      <w:r w:rsidRPr="00BB7A6C">
        <w:rPr>
          <w:color w:val="000000"/>
          <w:sz w:val="28"/>
          <w:szCs w:val="28"/>
        </w:rPr>
        <w:t>коммерческие банки и другие финансово-кредитные учреждения, осуществляющие отдельные банковские операции.</w:t>
      </w:r>
    </w:p>
    <w:p w:rsidR="00E0046A" w:rsidRPr="00BB7A6C" w:rsidRDefault="00E0046A" w:rsidP="00BB7A6C">
      <w:pPr>
        <w:overflowPunct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A6C">
        <w:rPr>
          <w:color w:val="000000"/>
          <w:sz w:val="28"/>
          <w:szCs w:val="28"/>
        </w:rPr>
        <w:t>В последние годы российская банковская система претерпела серьезные изменения. На 1 мая 1995 года зарегистрировано 2559 банков и 5680 их филиалов. В интересах концентрации банковского капитала для развития инвестиционного процесса создаются банковские объединения, которые призваны сыграть огромную роль в стабилизации экономики. Некоторые банки стали уже отвечать мировым стандартам или значительно приблизились к ним.</w:t>
      </w:r>
    </w:p>
    <w:p w:rsidR="00E0046A" w:rsidRPr="00BB7A6C" w:rsidRDefault="00E0046A" w:rsidP="00BB7A6C">
      <w:pPr>
        <w:overflowPunct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A6C">
        <w:rPr>
          <w:color w:val="000000"/>
          <w:sz w:val="28"/>
          <w:szCs w:val="28"/>
        </w:rPr>
        <w:t>Пятая часть новых банков возникла на базе прежних государственных</w:t>
      </w:r>
      <w:r w:rsidR="00BB7A6C">
        <w:rPr>
          <w:color w:val="000000"/>
          <w:sz w:val="28"/>
          <w:szCs w:val="28"/>
        </w:rPr>
        <w:t xml:space="preserve"> </w:t>
      </w:r>
      <w:r w:rsidRPr="00BB7A6C">
        <w:rPr>
          <w:color w:val="000000"/>
          <w:sz w:val="28"/>
          <w:szCs w:val="28"/>
        </w:rPr>
        <w:t xml:space="preserve">специализированных банков: Агропромбанк, Мосбизнесбанк, Промстройбанк, Уралпромстройбанк </w:t>
      </w:r>
      <w:r w:rsidR="00BB7A6C">
        <w:rPr>
          <w:color w:val="000000"/>
          <w:sz w:val="28"/>
          <w:szCs w:val="28"/>
        </w:rPr>
        <w:t>и т.д.</w:t>
      </w:r>
      <w:r w:rsidRPr="00BB7A6C">
        <w:rPr>
          <w:color w:val="000000"/>
          <w:sz w:val="28"/>
          <w:szCs w:val="28"/>
        </w:rPr>
        <w:t xml:space="preserve"> Еще пятнадцать </w:t>
      </w:r>
      <w:r w:rsidR="00BB7A6C">
        <w:rPr>
          <w:color w:val="000000"/>
          <w:sz w:val="28"/>
          <w:szCs w:val="28"/>
        </w:rPr>
        <w:t>–</w:t>
      </w:r>
      <w:r w:rsidR="00BB7A6C" w:rsidRPr="00BB7A6C">
        <w:rPr>
          <w:color w:val="000000"/>
          <w:sz w:val="28"/>
          <w:szCs w:val="28"/>
        </w:rPr>
        <w:t xml:space="preserve"> </w:t>
      </w:r>
      <w:r w:rsidRPr="00BB7A6C">
        <w:rPr>
          <w:color w:val="000000"/>
          <w:sz w:val="28"/>
          <w:szCs w:val="28"/>
        </w:rPr>
        <w:t>двадцать из первой по значимости сотни банков созданы руководителями крупных отраслей или предприятий-гигантов: Нефтехимбанк, Автобанк, АвтоВАЗбанк. Эти банки обеспечивают финансовую поддержку аграрного, топливно-энергетического, военно-промышленного, металлургического, машиностроительного комплексов страны. Но сохраняя связи с директорским корпусом отраслей эти банки подчиняют свои конкретные действия коммерческому интересу.</w:t>
      </w:r>
    </w:p>
    <w:p w:rsidR="00E0046A" w:rsidRPr="00BB7A6C" w:rsidRDefault="00E0046A" w:rsidP="00BB7A6C">
      <w:pPr>
        <w:overflowPunct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A6C">
        <w:rPr>
          <w:color w:val="000000"/>
          <w:sz w:val="28"/>
          <w:szCs w:val="28"/>
        </w:rPr>
        <w:t xml:space="preserve">Самая крупная группа российских коммерческих банков </w:t>
      </w:r>
      <w:r w:rsidR="00BB7A6C">
        <w:rPr>
          <w:color w:val="000000"/>
          <w:sz w:val="28"/>
          <w:szCs w:val="28"/>
        </w:rPr>
        <w:t>–</w:t>
      </w:r>
      <w:r w:rsidR="00BB7A6C" w:rsidRPr="00BB7A6C">
        <w:rPr>
          <w:color w:val="000000"/>
          <w:sz w:val="28"/>
          <w:szCs w:val="28"/>
        </w:rPr>
        <w:t xml:space="preserve"> </w:t>
      </w:r>
      <w:r w:rsidRPr="00BB7A6C">
        <w:rPr>
          <w:color w:val="000000"/>
          <w:sz w:val="28"/>
          <w:szCs w:val="28"/>
        </w:rPr>
        <w:t xml:space="preserve">около половины </w:t>
      </w:r>
      <w:r w:rsidR="00BB7A6C">
        <w:rPr>
          <w:color w:val="000000"/>
          <w:sz w:val="28"/>
          <w:szCs w:val="28"/>
        </w:rPr>
        <w:t>–</w:t>
      </w:r>
      <w:r w:rsidR="00BB7A6C" w:rsidRPr="00BB7A6C">
        <w:rPr>
          <w:color w:val="000000"/>
          <w:sz w:val="28"/>
          <w:szCs w:val="28"/>
        </w:rPr>
        <w:t xml:space="preserve"> </w:t>
      </w:r>
      <w:r w:rsidRPr="00BB7A6C">
        <w:rPr>
          <w:color w:val="000000"/>
          <w:sz w:val="28"/>
          <w:szCs w:val="28"/>
        </w:rPr>
        <w:t>независимые банки, организованные по инициативе отдельных групп предпринимателей. Здесь вся власть принадлежит правлениям банков, их организаторам.</w:t>
      </w:r>
    </w:p>
    <w:p w:rsidR="00E0046A" w:rsidRPr="00BB7A6C" w:rsidRDefault="00E0046A" w:rsidP="00BB7A6C">
      <w:pPr>
        <w:overflowPunct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A6C">
        <w:rPr>
          <w:color w:val="000000"/>
          <w:sz w:val="28"/>
          <w:szCs w:val="28"/>
        </w:rPr>
        <w:t xml:space="preserve">Основную роль в банковской сфере России играет примерно треть коммерческих банков </w:t>
      </w:r>
      <w:r w:rsidR="00BB7A6C">
        <w:rPr>
          <w:color w:val="000000"/>
          <w:sz w:val="28"/>
          <w:szCs w:val="28"/>
        </w:rPr>
        <w:t>–</w:t>
      </w:r>
      <w:r w:rsidR="00BB7A6C" w:rsidRPr="00BB7A6C">
        <w:rPr>
          <w:color w:val="000000"/>
          <w:sz w:val="28"/>
          <w:szCs w:val="28"/>
        </w:rPr>
        <w:t xml:space="preserve"> </w:t>
      </w:r>
      <w:r w:rsidRPr="00BB7A6C">
        <w:rPr>
          <w:color w:val="000000"/>
          <w:sz w:val="28"/>
          <w:szCs w:val="28"/>
        </w:rPr>
        <w:t>бывшие специализированные и отраслевые банки со значительным участием государства в акционерных капиталах. Эти банки располагают наибольшим собственным капиталом, активами, количеством филиалов, позволяющих постоянно пополнять собственную кредитную базу, обороты.</w:t>
      </w:r>
    </w:p>
    <w:p w:rsidR="00E0046A" w:rsidRPr="00BB7A6C" w:rsidRDefault="00E0046A" w:rsidP="00BB7A6C">
      <w:pPr>
        <w:overflowPunct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A6C">
        <w:rPr>
          <w:color w:val="000000"/>
          <w:sz w:val="28"/>
          <w:szCs w:val="28"/>
        </w:rPr>
        <w:t xml:space="preserve">Тем не менее, Россия остается государством, где регионы с насыщенной финансовой инфраструктурой </w:t>
      </w:r>
      <w:r w:rsidR="00D352EB" w:rsidRPr="00BB7A6C">
        <w:rPr>
          <w:color w:val="000000"/>
          <w:sz w:val="28"/>
          <w:szCs w:val="28"/>
        </w:rPr>
        <w:t>(</w:t>
      </w:r>
      <w:r w:rsidRPr="00BB7A6C">
        <w:rPr>
          <w:color w:val="000000"/>
          <w:sz w:val="28"/>
          <w:szCs w:val="28"/>
        </w:rPr>
        <w:t xml:space="preserve">Москва, Петербург, Урал </w:t>
      </w:r>
      <w:r w:rsidR="00BB7A6C">
        <w:rPr>
          <w:color w:val="000000"/>
          <w:sz w:val="28"/>
          <w:szCs w:val="28"/>
        </w:rPr>
        <w:t>и т.п.</w:t>
      </w:r>
      <w:r w:rsidR="00D352EB" w:rsidRPr="00BB7A6C">
        <w:rPr>
          <w:color w:val="000000"/>
          <w:sz w:val="28"/>
          <w:szCs w:val="28"/>
        </w:rPr>
        <w:t>)</w:t>
      </w:r>
      <w:r w:rsidRPr="00BB7A6C">
        <w:rPr>
          <w:color w:val="000000"/>
          <w:sz w:val="28"/>
          <w:szCs w:val="28"/>
        </w:rPr>
        <w:t xml:space="preserve"> соседствуют с областями, размером со среднее европейское государство, где банков практически нет. У нас приходится в среднем 1</w:t>
      </w:r>
      <w:r w:rsidR="00BB7A6C">
        <w:rPr>
          <w:color w:val="000000"/>
          <w:sz w:val="28"/>
          <w:szCs w:val="28"/>
        </w:rPr>
        <w:t>–</w:t>
      </w:r>
      <w:r w:rsidR="00BB7A6C" w:rsidRPr="00BB7A6C">
        <w:rPr>
          <w:color w:val="000000"/>
          <w:sz w:val="28"/>
          <w:szCs w:val="28"/>
        </w:rPr>
        <w:t>2</w:t>
      </w:r>
      <w:r w:rsidRPr="00BB7A6C">
        <w:rPr>
          <w:color w:val="000000"/>
          <w:sz w:val="28"/>
          <w:szCs w:val="28"/>
        </w:rPr>
        <w:t xml:space="preserve"> банка (а без учета Москвы </w:t>
      </w:r>
      <w:r w:rsidR="00BB7A6C">
        <w:rPr>
          <w:color w:val="000000"/>
          <w:sz w:val="28"/>
          <w:szCs w:val="28"/>
        </w:rPr>
        <w:t>–</w:t>
      </w:r>
      <w:r w:rsidR="00BB7A6C" w:rsidRPr="00BB7A6C">
        <w:rPr>
          <w:color w:val="000000"/>
          <w:sz w:val="28"/>
          <w:szCs w:val="28"/>
        </w:rPr>
        <w:t xml:space="preserve"> </w:t>
      </w:r>
      <w:r w:rsidRPr="00BB7A6C">
        <w:rPr>
          <w:color w:val="000000"/>
          <w:sz w:val="28"/>
          <w:szCs w:val="28"/>
        </w:rPr>
        <w:t>0,8 банка) на 100 тыс. россиян. Если даже учесть все филиалы, отделения, в том числе Сбербанка, Промстройбанка, Россельхозбанка и др., то одно банковское учреждение</w:t>
      </w:r>
      <w:r w:rsidR="00BB7A6C">
        <w:rPr>
          <w:color w:val="000000"/>
          <w:sz w:val="28"/>
          <w:szCs w:val="28"/>
        </w:rPr>
        <w:t xml:space="preserve"> </w:t>
      </w:r>
      <w:r w:rsidRPr="00BB7A6C">
        <w:rPr>
          <w:color w:val="000000"/>
          <w:sz w:val="28"/>
          <w:szCs w:val="28"/>
        </w:rPr>
        <w:t xml:space="preserve">обслуживает 3 </w:t>
      </w:r>
      <w:r w:rsidR="00BB7A6C">
        <w:rPr>
          <w:color w:val="000000"/>
          <w:sz w:val="28"/>
          <w:szCs w:val="28"/>
        </w:rPr>
        <w:t>–</w:t>
      </w:r>
      <w:r w:rsidR="00BB7A6C" w:rsidRPr="00BB7A6C">
        <w:rPr>
          <w:color w:val="000000"/>
          <w:sz w:val="28"/>
          <w:szCs w:val="28"/>
        </w:rPr>
        <w:t xml:space="preserve"> </w:t>
      </w:r>
      <w:r w:rsidRPr="00BB7A6C">
        <w:rPr>
          <w:color w:val="000000"/>
          <w:sz w:val="28"/>
          <w:szCs w:val="28"/>
        </w:rPr>
        <w:t>3,5 тыс. человек.</w:t>
      </w:r>
    </w:p>
    <w:p w:rsidR="00E0046A" w:rsidRPr="00BB7A6C" w:rsidRDefault="00E0046A" w:rsidP="00BB7A6C">
      <w:pPr>
        <w:overflowPunct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A6C">
        <w:rPr>
          <w:color w:val="000000"/>
          <w:sz w:val="28"/>
          <w:szCs w:val="28"/>
        </w:rPr>
        <w:t xml:space="preserve">Россия </w:t>
      </w:r>
      <w:r w:rsidR="00BB7A6C">
        <w:rPr>
          <w:color w:val="000000"/>
          <w:sz w:val="28"/>
          <w:szCs w:val="28"/>
        </w:rPr>
        <w:t>–</w:t>
      </w:r>
      <w:r w:rsidR="00BB7A6C" w:rsidRPr="00BB7A6C">
        <w:rPr>
          <w:color w:val="000000"/>
          <w:sz w:val="28"/>
          <w:szCs w:val="28"/>
        </w:rPr>
        <w:t xml:space="preserve"> </w:t>
      </w:r>
      <w:r w:rsidRPr="00BB7A6C">
        <w:rPr>
          <w:color w:val="000000"/>
          <w:sz w:val="28"/>
          <w:szCs w:val="28"/>
        </w:rPr>
        <w:t>страна, в основном, мелких и средних банков. Доля коммерческих банков с уставным фондом до 1 млрд. рублей была на 1.02.94</w:t>
      </w:r>
      <w:r w:rsidR="00BB7A6C">
        <w:rPr>
          <w:color w:val="000000"/>
          <w:sz w:val="28"/>
          <w:szCs w:val="28"/>
        </w:rPr>
        <w:t> </w:t>
      </w:r>
      <w:r w:rsidR="00BB7A6C" w:rsidRPr="00BB7A6C">
        <w:rPr>
          <w:color w:val="000000"/>
          <w:sz w:val="28"/>
          <w:szCs w:val="28"/>
        </w:rPr>
        <w:t>г</w:t>
      </w:r>
      <w:r w:rsidRPr="00BB7A6C">
        <w:rPr>
          <w:color w:val="000000"/>
          <w:sz w:val="28"/>
          <w:szCs w:val="28"/>
        </w:rPr>
        <w:t>. 80,</w:t>
      </w:r>
      <w:r w:rsidR="00BB7A6C" w:rsidRPr="00BB7A6C">
        <w:rPr>
          <w:color w:val="000000"/>
          <w:sz w:val="28"/>
          <w:szCs w:val="28"/>
        </w:rPr>
        <w:t>8</w:t>
      </w:r>
      <w:r w:rsidR="00BB7A6C">
        <w:rPr>
          <w:color w:val="000000"/>
          <w:sz w:val="28"/>
          <w:szCs w:val="28"/>
        </w:rPr>
        <w:t>%</w:t>
      </w:r>
      <w:r w:rsidRPr="00BB7A6C">
        <w:rPr>
          <w:color w:val="000000"/>
          <w:sz w:val="28"/>
          <w:szCs w:val="28"/>
        </w:rPr>
        <w:t xml:space="preserve">. За очень ограниченный срок коммерческие банки воспроизвели в РФ разнообразие банковских, финансовых и иных институтов, существующих в других странах и некогда имевших место в России. Вместе с тем, еще оставляет желать лучшего качество обслуживания, набор услуг, которых на сегодня оказывается около 80 по сравнению с 200 </w:t>
      </w:r>
      <w:r w:rsidR="00BB7A6C">
        <w:rPr>
          <w:color w:val="000000"/>
          <w:sz w:val="28"/>
          <w:szCs w:val="28"/>
        </w:rPr>
        <w:t>–</w:t>
      </w:r>
      <w:r w:rsidR="00BB7A6C" w:rsidRPr="00BB7A6C">
        <w:rPr>
          <w:color w:val="000000"/>
          <w:sz w:val="28"/>
          <w:szCs w:val="28"/>
        </w:rPr>
        <w:t xml:space="preserve"> </w:t>
      </w:r>
      <w:r w:rsidRPr="00BB7A6C">
        <w:rPr>
          <w:color w:val="000000"/>
          <w:sz w:val="28"/>
          <w:szCs w:val="28"/>
        </w:rPr>
        <w:t>250 за рубежом.</w:t>
      </w:r>
    </w:p>
    <w:p w:rsidR="00E0046A" w:rsidRPr="00BB7A6C" w:rsidRDefault="00E0046A" w:rsidP="00BB7A6C">
      <w:pPr>
        <w:overflowPunct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A6C">
        <w:rPr>
          <w:color w:val="000000"/>
          <w:sz w:val="28"/>
          <w:szCs w:val="28"/>
        </w:rPr>
        <w:t>Происходит возрождение позабытых в России видов банков, других финансовых учреждений. Среди них: банки биржевые</w:t>
      </w:r>
      <w:r w:rsidR="00BB7A6C">
        <w:rPr>
          <w:color w:val="000000"/>
          <w:sz w:val="28"/>
          <w:szCs w:val="28"/>
        </w:rPr>
        <w:t xml:space="preserve"> </w:t>
      </w:r>
      <w:r w:rsidRPr="00BB7A6C">
        <w:rPr>
          <w:color w:val="000000"/>
          <w:sz w:val="28"/>
          <w:szCs w:val="28"/>
        </w:rPr>
        <w:t xml:space="preserve">(Всероссийский биржевой, Российский национальный коммерческий и др.), страховые (АСКО-банк, Русский страховой), ипотечные </w:t>
      </w:r>
      <w:r w:rsidR="00D352EB" w:rsidRPr="00BB7A6C">
        <w:rPr>
          <w:color w:val="000000"/>
          <w:sz w:val="28"/>
          <w:szCs w:val="28"/>
        </w:rPr>
        <w:t>(</w:t>
      </w:r>
      <w:r w:rsidRPr="00BB7A6C">
        <w:rPr>
          <w:color w:val="000000"/>
          <w:sz w:val="28"/>
          <w:szCs w:val="28"/>
        </w:rPr>
        <w:t>Ипотечный акционерный, Ипотечный стандартбанк и др.</w:t>
      </w:r>
      <w:r w:rsidR="00D352EB" w:rsidRPr="00BB7A6C">
        <w:rPr>
          <w:color w:val="000000"/>
          <w:sz w:val="28"/>
          <w:szCs w:val="28"/>
        </w:rPr>
        <w:t>)</w:t>
      </w:r>
      <w:r w:rsidRPr="00BB7A6C">
        <w:rPr>
          <w:color w:val="000000"/>
          <w:sz w:val="28"/>
          <w:szCs w:val="28"/>
        </w:rPr>
        <w:t xml:space="preserve">, земельные </w:t>
      </w:r>
      <w:r w:rsidR="00D352EB" w:rsidRPr="00BB7A6C">
        <w:rPr>
          <w:color w:val="000000"/>
          <w:sz w:val="28"/>
          <w:szCs w:val="28"/>
        </w:rPr>
        <w:t>(</w:t>
      </w:r>
      <w:r w:rsidRPr="00BB7A6C">
        <w:rPr>
          <w:color w:val="000000"/>
          <w:sz w:val="28"/>
          <w:szCs w:val="28"/>
        </w:rPr>
        <w:t>Нижегородский межрегиональный земельный, Избанк, МКЗБ</w:t>
      </w:r>
      <w:r w:rsidR="00D352EB" w:rsidRPr="00BB7A6C">
        <w:rPr>
          <w:color w:val="000000"/>
          <w:sz w:val="28"/>
          <w:szCs w:val="28"/>
        </w:rPr>
        <w:t>)</w:t>
      </w:r>
      <w:r w:rsidRPr="00BB7A6C">
        <w:rPr>
          <w:color w:val="000000"/>
          <w:sz w:val="28"/>
          <w:szCs w:val="28"/>
        </w:rPr>
        <w:t xml:space="preserve">, инновационные </w:t>
      </w:r>
      <w:r w:rsidR="00D352EB" w:rsidRPr="00BB7A6C">
        <w:rPr>
          <w:color w:val="000000"/>
          <w:sz w:val="28"/>
          <w:szCs w:val="28"/>
        </w:rPr>
        <w:t>(</w:t>
      </w:r>
      <w:r w:rsidRPr="00BB7A6C">
        <w:rPr>
          <w:color w:val="000000"/>
          <w:sz w:val="28"/>
          <w:szCs w:val="28"/>
        </w:rPr>
        <w:t xml:space="preserve">Инкомбанк, Альфа </w:t>
      </w:r>
      <w:r w:rsidR="00BB7A6C">
        <w:rPr>
          <w:color w:val="000000"/>
          <w:sz w:val="28"/>
          <w:szCs w:val="28"/>
        </w:rPr>
        <w:t>–</w:t>
      </w:r>
      <w:r w:rsidR="00BB7A6C" w:rsidRPr="00BB7A6C">
        <w:rPr>
          <w:color w:val="000000"/>
          <w:sz w:val="28"/>
          <w:szCs w:val="28"/>
        </w:rPr>
        <w:t xml:space="preserve"> </w:t>
      </w:r>
      <w:r w:rsidRPr="00BB7A6C">
        <w:rPr>
          <w:color w:val="000000"/>
          <w:sz w:val="28"/>
          <w:szCs w:val="28"/>
        </w:rPr>
        <w:t>банк, МАИБ, Инновационный банк экономического сотрудничества и др.</w:t>
      </w:r>
      <w:r w:rsidR="00D352EB" w:rsidRPr="00BB7A6C">
        <w:rPr>
          <w:color w:val="000000"/>
          <w:sz w:val="28"/>
          <w:szCs w:val="28"/>
        </w:rPr>
        <w:t>)</w:t>
      </w:r>
      <w:r w:rsidRPr="00BB7A6C">
        <w:rPr>
          <w:color w:val="000000"/>
          <w:sz w:val="28"/>
          <w:szCs w:val="28"/>
        </w:rPr>
        <w:t xml:space="preserve">, торговые </w:t>
      </w:r>
      <w:r w:rsidR="00D352EB" w:rsidRPr="00BB7A6C">
        <w:rPr>
          <w:color w:val="000000"/>
          <w:sz w:val="28"/>
          <w:szCs w:val="28"/>
        </w:rPr>
        <w:t>(</w:t>
      </w:r>
      <w:r w:rsidRPr="00BB7A6C">
        <w:rPr>
          <w:color w:val="000000"/>
          <w:sz w:val="28"/>
          <w:szCs w:val="28"/>
        </w:rPr>
        <w:t>Европейский торговый, Внешторгбанк, Комторгбанк и др.</w:t>
      </w:r>
      <w:r w:rsidR="00D352EB" w:rsidRPr="00BB7A6C">
        <w:rPr>
          <w:color w:val="000000"/>
          <w:sz w:val="28"/>
          <w:szCs w:val="28"/>
        </w:rPr>
        <w:t>)</w:t>
      </w:r>
      <w:r w:rsidRPr="00BB7A6C">
        <w:rPr>
          <w:color w:val="000000"/>
          <w:sz w:val="28"/>
          <w:szCs w:val="28"/>
        </w:rPr>
        <w:t xml:space="preserve">, залоговые </w:t>
      </w:r>
      <w:r w:rsidR="00D352EB" w:rsidRPr="00BB7A6C">
        <w:rPr>
          <w:color w:val="000000"/>
          <w:sz w:val="28"/>
          <w:szCs w:val="28"/>
        </w:rPr>
        <w:t>(</w:t>
      </w:r>
      <w:r w:rsidRPr="00BB7A6C">
        <w:rPr>
          <w:color w:val="000000"/>
          <w:sz w:val="28"/>
          <w:szCs w:val="28"/>
        </w:rPr>
        <w:t xml:space="preserve">РЭМ </w:t>
      </w:r>
      <w:r w:rsidR="00BB7A6C">
        <w:rPr>
          <w:color w:val="000000"/>
          <w:sz w:val="28"/>
          <w:szCs w:val="28"/>
        </w:rPr>
        <w:t>–</w:t>
      </w:r>
      <w:r w:rsidR="00BB7A6C" w:rsidRPr="00BB7A6C">
        <w:rPr>
          <w:color w:val="000000"/>
          <w:sz w:val="28"/>
          <w:szCs w:val="28"/>
        </w:rPr>
        <w:t xml:space="preserve"> </w:t>
      </w:r>
      <w:r w:rsidRPr="00BB7A6C">
        <w:rPr>
          <w:color w:val="000000"/>
          <w:sz w:val="28"/>
          <w:szCs w:val="28"/>
        </w:rPr>
        <w:t>банк</w:t>
      </w:r>
      <w:r w:rsidR="00D352EB" w:rsidRPr="00BB7A6C">
        <w:rPr>
          <w:color w:val="000000"/>
          <w:sz w:val="28"/>
          <w:szCs w:val="28"/>
        </w:rPr>
        <w:t>)</w:t>
      </w:r>
      <w:r w:rsidRPr="00BB7A6C">
        <w:rPr>
          <w:color w:val="000000"/>
          <w:sz w:val="28"/>
          <w:szCs w:val="28"/>
        </w:rPr>
        <w:t xml:space="preserve">, конверсионные </w:t>
      </w:r>
      <w:r w:rsidR="00D352EB" w:rsidRPr="00BB7A6C">
        <w:rPr>
          <w:color w:val="000000"/>
          <w:sz w:val="28"/>
          <w:szCs w:val="28"/>
        </w:rPr>
        <w:t>(</w:t>
      </w:r>
      <w:r w:rsidRPr="00BB7A6C">
        <w:rPr>
          <w:color w:val="000000"/>
          <w:sz w:val="28"/>
          <w:szCs w:val="28"/>
        </w:rPr>
        <w:t>Конверсбанк</w:t>
      </w:r>
      <w:r w:rsidR="00D352EB" w:rsidRPr="00BB7A6C">
        <w:rPr>
          <w:color w:val="000000"/>
          <w:sz w:val="28"/>
          <w:szCs w:val="28"/>
        </w:rPr>
        <w:t>)</w:t>
      </w:r>
      <w:r w:rsidRPr="00BB7A6C">
        <w:rPr>
          <w:color w:val="000000"/>
          <w:sz w:val="28"/>
          <w:szCs w:val="28"/>
        </w:rPr>
        <w:t xml:space="preserve">, кредитные </w:t>
      </w:r>
      <w:r w:rsidR="00D352EB" w:rsidRPr="00BB7A6C">
        <w:rPr>
          <w:color w:val="000000"/>
          <w:sz w:val="28"/>
          <w:szCs w:val="28"/>
        </w:rPr>
        <w:t>(</w:t>
      </w:r>
      <w:r w:rsidRPr="00BB7A6C">
        <w:rPr>
          <w:color w:val="000000"/>
          <w:sz w:val="28"/>
          <w:szCs w:val="28"/>
        </w:rPr>
        <w:t xml:space="preserve">Российский кредит, Московское и Российское кредитные товарищества, </w:t>
      </w:r>
      <w:r w:rsidR="00D352EB" w:rsidRPr="00BB7A6C">
        <w:rPr>
          <w:color w:val="000000"/>
          <w:sz w:val="28"/>
          <w:szCs w:val="28"/>
        </w:rPr>
        <w:t>(</w:t>
      </w:r>
      <w:r w:rsidRPr="00BB7A6C">
        <w:rPr>
          <w:color w:val="000000"/>
          <w:sz w:val="28"/>
          <w:szCs w:val="28"/>
        </w:rPr>
        <w:t xml:space="preserve">Маркетинг </w:t>
      </w:r>
      <w:r w:rsidR="00BB7A6C">
        <w:rPr>
          <w:color w:val="000000"/>
          <w:sz w:val="28"/>
          <w:szCs w:val="28"/>
        </w:rPr>
        <w:t>–</w:t>
      </w:r>
      <w:r w:rsidR="00BB7A6C" w:rsidRPr="00BB7A6C">
        <w:rPr>
          <w:color w:val="000000"/>
          <w:sz w:val="28"/>
          <w:szCs w:val="28"/>
        </w:rPr>
        <w:t xml:space="preserve"> </w:t>
      </w:r>
      <w:r w:rsidRPr="00BB7A6C">
        <w:rPr>
          <w:color w:val="000000"/>
          <w:sz w:val="28"/>
          <w:szCs w:val="28"/>
        </w:rPr>
        <w:t>банк</w:t>
      </w:r>
      <w:r w:rsidR="00D352EB" w:rsidRPr="00BB7A6C">
        <w:rPr>
          <w:color w:val="000000"/>
          <w:sz w:val="28"/>
          <w:szCs w:val="28"/>
        </w:rPr>
        <w:t>)</w:t>
      </w:r>
      <w:r w:rsidRPr="00BB7A6C">
        <w:rPr>
          <w:color w:val="000000"/>
          <w:sz w:val="28"/>
          <w:szCs w:val="28"/>
        </w:rPr>
        <w:t xml:space="preserve">, трастовые </w:t>
      </w:r>
      <w:r w:rsidR="00D352EB" w:rsidRPr="00BB7A6C">
        <w:rPr>
          <w:color w:val="000000"/>
          <w:sz w:val="28"/>
          <w:szCs w:val="28"/>
        </w:rPr>
        <w:t>(</w:t>
      </w:r>
      <w:r w:rsidRPr="00BB7A6C">
        <w:rPr>
          <w:color w:val="000000"/>
          <w:sz w:val="28"/>
          <w:szCs w:val="28"/>
        </w:rPr>
        <w:t>Мострастбанк</w:t>
      </w:r>
      <w:r w:rsidR="00D352EB" w:rsidRPr="00BB7A6C">
        <w:rPr>
          <w:color w:val="000000"/>
          <w:sz w:val="28"/>
          <w:szCs w:val="28"/>
        </w:rPr>
        <w:t>), инвестиционные</w:t>
      </w:r>
      <w:r w:rsidR="00BB7A6C">
        <w:rPr>
          <w:color w:val="000000"/>
          <w:sz w:val="28"/>
          <w:szCs w:val="28"/>
        </w:rPr>
        <w:t xml:space="preserve"> </w:t>
      </w:r>
      <w:r w:rsidRPr="00BB7A6C">
        <w:rPr>
          <w:color w:val="000000"/>
          <w:sz w:val="28"/>
          <w:szCs w:val="28"/>
        </w:rPr>
        <w:t xml:space="preserve">Международный инвестиционный, Восток-Запад, Восточно </w:t>
      </w:r>
      <w:r w:rsidR="00BB7A6C">
        <w:rPr>
          <w:color w:val="000000"/>
          <w:sz w:val="28"/>
          <w:szCs w:val="28"/>
        </w:rPr>
        <w:t>–</w:t>
      </w:r>
      <w:r w:rsidR="00BB7A6C" w:rsidRPr="00BB7A6C">
        <w:rPr>
          <w:color w:val="000000"/>
          <w:sz w:val="28"/>
          <w:szCs w:val="28"/>
        </w:rPr>
        <w:t xml:space="preserve"> </w:t>
      </w:r>
      <w:r w:rsidRPr="00BB7A6C">
        <w:rPr>
          <w:color w:val="000000"/>
          <w:sz w:val="28"/>
          <w:szCs w:val="28"/>
        </w:rPr>
        <w:t>Европейский инвестиционный, Межрегионинвестбанк</w:t>
      </w:r>
      <w:r w:rsidR="00D352EB" w:rsidRPr="00BB7A6C">
        <w:rPr>
          <w:color w:val="000000"/>
          <w:sz w:val="28"/>
          <w:szCs w:val="28"/>
        </w:rPr>
        <w:t>)</w:t>
      </w:r>
      <w:r w:rsidRPr="00BB7A6C">
        <w:rPr>
          <w:color w:val="000000"/>
          <w:sz w:val="28"/>
          <w:szCs w:val="28"/>
        </w:rPr>
        <w:t xml:space="preserve">, венчурные </w:t>
      </w:r>
      <w:r w:rsidR="00D352EB" w:rsidRPr="00BB7A6C">
        <w:rPr>
          <w:color w:val="000000"/>
          <w:sz w:val="28"/>
          <w:szCs w:val="28"/>
        </w:rPr>
        <w:t>(</w:t>
      </w:r>
      <w:r w:rsidRPr="00BB7A6C">
        <w:rPr>
          <w:color w:val="000000"/>
          <w:sz w:val="28"/>
          <w:szCs w:val="28"/>
        </w:rPr>
        <w:t>Вабанк</w:t>
      </w:r>
      <w:r w:rsidR="00D352EB" w:rsidRPr="00BB7A6C">
        <w:rPr>
          <w:color w:val="000000"/>
          <w:sz w:val="28"/>
          <w:szCs w:val="28"/>
        </w:rPr>
        <w:t>)</w:t>
      </w:r>
      <w:r w:rsidRPr="00BB7A6C">
        <w:rPr>
          <w:color w:val="000000"/>
          <w:sz w:val="28"/>
          <w:szCs w:val="28"/>
        </w:rPr>
        <w:t>.</w:t>
      </w:r>
    </w:p>
    <w:p w:rsidR="00E0046A" w:rsidRPr="00BB7A6C" w:rsidRDefault="00E0046A" w:rsidP="00BB7A6C">
      <w:pPr>
        <w:overflowPunct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A6C">
        <w:rPr>
          <w:color w:val="000000"/>
          <w:sz w:val="28"/>
          <w:szCs w:val="28"/>
        </w:rPr>
        <w:t xml:space="preserve">Все банковские институты работают в своей рыночной нише, опирающейся на собственный круг клиентуры. В то же время в России ширится процесс универсализации банков, который несет объективный характер. При таком рыночном подходе легче выстоять в противоборстве с конкурентами, быстрее можно реагировать на изменения </w:t>
      </w:r>
      <w:r w:rsidR="00D352EB" w:rsidRPr="00BB7A6C">
        <w:rPr>
          <w:color w:val="000000"/>
          <w:sz w:val="28"/>
          <w:szCs w:val="28"/>
        </w:rPr>
        <w:t>конъюнктуры</w:t>
      </w:r>
      <w:r w:rsidRPr="00BB7A6C">
        <w:rPr>
          <w:color w:val="000000"/>
          <w:sz w:val="28"/>
          <w:szCs w:val="28"/>
        </w:rPr>
        <w:t>.</w:t>
      </w:r>
    </w:p>
    <w:p w:rsidR="00E0046A" w:rsidRPr="00BB7A6C" w:rsidRDefault="00E0046A" w:rsidP="00BB7A6C">
      <w:pPr>
        <w:overflowPunct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A6C">
        <w:rPr>
          <w:color w:val="000000"/>
          <w:sz w:val="28"/>
          <w:szCs w:val="28"/>
        </w:rPr>
        <w:t xml:space="preserve">Кредитная система России состоит из банков всех видов </w:t>
      </w:r>
      <w:r w:rsidR="00BB7A6C">
        <w:rPr>
          <w:color w:val="000000"/>
          <w:sz w:val="28"/>
          <w:szCs w:val="28"/>
        </w:rPr>
        <w:t>–</w:t>
      </w:r>
      <w:r w:rsidR="00BB7A6C" w:rsidRPr="00BB7A6C">
        <w:rPr>
          <w:color w:val="000000"/>
          <w:sz w:val="28"/>
          <w:szCs w:val="28"/>
        </w:rPr>
        <w:t xml:space="preserve"> </w:t>
      </w:r>
      <w:r w:rsidRPr="00BB7A6C">
        <w:rPr>
          <w:color w:val="000000"/>
          <w:sz w:val="28"/>
          <w:szCs w:val="28"/>
        </w:rPr>
        <w:t xml:space="preserve">универсальных и отраслевых, вновь созданных и организованных на базе спецбанков, столичных и </w:t>
      </w:r>
      <w:r w:rsidR="00BB7A6C">
        <w:rPr>
          <w:color w:val="000000"/>
          <w:sz w:val="28"/>
          <w:szCs w:val="28"/>
        </w:rPr>
        <w:t>«</w:t>
      </w:r>
      <w:r w:rsidRPr="00BB7A6C">
        <w:rPr>
          <w:color w:val="000000"/>
          <w:sz w:val="28"/>
          <w:szCs w:val="28"/>
        </w:rPr>
        <w:t>провинциальных</w:t>
      </w:r>
      <w:r w:rsidR="00BB7A6C">
        <w:rPr>
          <w:color w:val="000000"/>
          <w:sz w:val="28"/>
          <w:szCs w:val="28"/>
        </w:rPr>
        <w:t>»</w:t>
      </w:r>
      <w:r w:rsidRPr="00BB7A6C">
        <w:rPr>
          <w:color w:val="000000"/>
          <w:sz w:val="28"/>
          <w:szCs w:val="28"/>
        </w:rPr>
        <w:t>, банков с сетью филиалов и сконцентрировавших весь объем операций в одном учреждении. Многие банки, организованные на основе бывших государственных специализированных кредитных учреждений, обычно самые мощные.</w:t>
      </w:r>
    </w:p>
    <w:p w:rsidR="00E0046A" w:rsidRPr="00BB7A6C" w:rsidRDefault="00E0046A" w:rsidP="00BB7A6C">
      <w:pPr>
        <w:overflowPunct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A6C">
        <w:rPr>
          <w:color w:val="000000"/>
          <w:sz w:val="28"/>
          <w:szCs w:val="28"/>
        </w:rPr>
        <w:t xml:space="preserve">Особую роль в кредитной системе России играет Сберегательный банк РФ. Широкая сеть филиалов (на 1 мая 1995 зарегистрировано 38567 филиалов), огромная финансовая мощь дает возможность Сбербанку предоставлять населению услуги, недоступные пока другим коммерческим банкам в таких масштабах: прием от граждан и инкассирование коммунальных, налоговых, страховых платежей, выплата пенсий и пособий, зарплаты. Ни один из коммерческих банков не выдает физическим лицам столько кредитов и по столь низким ставкам, как Сбербанк РФ, </w:t>
      </w:r>
      <w:r w:rsidR="00BB7A6C">
        <w:rPr>
          <w:color w:val="000000"/>
          <w:sz w:val="28"/>
          <w:szCs w:val="28"/>
        </w:rPr>
        <w:t>–</w:t>
      </w:r>
      <w:r w:rsidR="00BB7A6C" w:rsidRPr="00BB7A6C">
        <w:rPr>
          <w:color w:val="000000"/>
          <w:sz w:val="28"/>
          <w:szCs w:val="28"/>
        </w:rPr>
        <w:t xml:space="preserve"> </w:t>
      </w:r>
      <w:r w:rsidRPr="00BB7A6C">
        <w:rPr>
          <w:color w:val="000000"/>
          <w:sz w:val="28"/>
          <w:szCs w:val="28"/>
        </w:rPr>
        <w:t>на строительство жилья, обустройство крестьянских и фермерских хозяйств, на различные неотложные нужды, помощь малому и среднему бизнесу. Банком оказывается безвозмездная помощь малоимущим слоям, пенсионерам, инвалидам, детским, медицинским, здравоохранительным, учебным, культурным учреждениям.</w:t>
      </w:r>
    </w:p>
    <w:p w:rsidR="00E0046A" w:rsidRPr="00BB7A6C" w:rsidRDefault="00E0046A" w:rsidP="00BB7A6C">
      <w:pPr>
        <w:overflowPunct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A6C">
        <w:rPr>
          <w:color w:val="000000"/>
          <w:sz w:val="28"/>
          <w:szCs w:val="28"/>
        </w:rPr>
        <w:t xml:space="preserve">Очень быстро прогрессируют многие новые банки, возникшие </w:t>
      </w:r>
      <w:r w:rsidR="00BB7A6C">
        <w:rPr>
          <w:color w:val="000000"/>
          <w:sz w:val="28"/>
          <w:szCs w:val="28"/>
        </w:rPr>
        <w:t>«</w:t>
      </w:r>
      <w:r w:rsidRPr="00BB7A6C">
        <w:rPr>
          <w:color w:val="000000"/>
          <w:sz w:val="28"/>
          <w:szCs w:val="28"/>
        </w:rPr>
        <w:t>на ровном месте</w:t>
      </w:r>
      <w:r w:rsidR="00BB7A6C">
        <w:rPr>
          <w:color w:val="000000"/>
          <w:sz w:val="28"/>
          <w:szCs w:val="28"/>
        </w:rPr>
        <w:t>»</w:t>
      </w:r>
      <w:r w:rsidRPr="00BB7A6C">
        <w:rPr>
          <w:color w:val="000000"/>
          <w:sz w:val="28"/>
          <w:szCs w:val="28"/>
        </w:rPr>
        <w:t xml:space="preserve">, </w:t>
      </w:r>
      <w:r w:rsidR="00BB7A6C">
        <w:rPr>
          <w:color w:val="000000"/>
          <w:sz w:val="28"/>
          <w:szCs w:val="28"/>
        </w:rPr>
        <w:t>т.е.</w:t>
      </w:r>
      <w:r w:rsidRPr="00BB7A6C">
        <w:rPr>
          <w:color w:val="000000"/>
          <w:sz w:val="28"/>
          <w:szCs w:val="28"/>
        </w:rPr>
        <w:t xml:space="preserve"> без опоры на бывшие госбанки. Новые банки создаются и работают, как правило, в тесном контакте с какой-либо финансовой группой. В большинстве случаев это дочерние структуры таких групп </w:t>
      </w:r>
      <w:r w:rsidR="00BB7A6C">
        <w:rPr>
          <w:color w:val="000000"/>
          <w:sz w:val="28"/>
          <w:szCs w:val="28"/>
        </w:rPr>
        <w:t>–</w:t>
      </w:r>
      <w:r w:rsidR="00BB7A6C" w:rsidRPr="00BB7A6C">
        <w:rPr>
          <w:color w:val="000000"/>
          <w:sz w:val="28"/>
          <w:szCs w:val="28"/>
        </w:rPr>
        <w:t xml:space="preserve"> </w:t>
      </w:r>
      <w:r w:rsidRPr="00BB7A6C">
        <w:rPr>
          <w:color w:val="000000"/>
          <w:sz w:val="28"/>
          <w:szCs w:val="28"/>
        </w:rPr>
        <w:t xml:space="preserve">торговых домов, коммерческих компаний, бирж </w:t>
      </w:r>
      <w:r w:rsidR="00BB7A6C">
        <w:rPr>
          <w:color w:val="000000"/>
          <w:sz w:val="28"/>
          <w:szCs w:val="28"/>
        </w:rPr>
        <w:t>и т.п.</w:t>
      </w:r>
      <w:r w:rsidRPr="00BB7A6C">
        <w:rPr>
          <w:color w:val="000000"/>
          <w:sz w:val="28"/>
          <w:szCs w:val="28"/>
        </w:rPr>
        <w:t xml:space="preserve"> В качестве примера можно назвать Мост-банк, Альфа-банк, Российский национальный коммерческий банк и др. Эти банки быстро выходят на общероссийский уровень, превращаясь в крупные универсальные банки.</w:t>
      </w:r>
    </w:p>
    <w:p w:rsidR="00E0046A" w:rsidRPr="00BB7A6C" w:rsidRDefault="00E0046A" w:rsidP="00BB7A6C">
      <w:pPr>
        <w:overflowPunct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A6C">
        <w:rPr>
          <w:color w:val="000000"/>
          <w:sz w:val="28"/>
          <w:szCs w:val="28"/>
        </w:rPr>
        <w:t>В сложившейся ситуации в российской экономике большинство коммерческих банков пока ограничивает свою деятельность главным образом краткосрочными ссудами на посреднические мероприятия. Это не способствует эффективному использованию кредитных ресурсов в интересах производства и укрепления денежного обращения.</w:t>
      </w:r>
    </w:p>
    <w:p w:rsidR="00E0046A" w:rsidRPr="00BB7A6C" w:rsidRDefault="00E0046A" w:rsidP="00BB7A6C">
      <w:pPr>
        <w:overflowPunct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A6C">
        <w:rPr>
          <w:color w:val="000000"/>
          <w:sz w:val="28"/>
          <w:szCs w:val="28"/>
        </w:rPr>
        <w:t>В настоящее время в деятельности крупных российских банков расширяется практика долгосрочного кредита на цели производственного и социального развития. Так, банки предоставляют предприятиям долгосрочный кредит на капитальные затраты, связанные с проведением инновационных мероприятий по увеличению производства, повышению качества и расширению ассортимента потребительских товаров и платных услуг, а также с расширением экспортной базы. Объектами кредитования являются затраты предприятия на техническое перевооружение, реконструкцию, строительство, долевое участие в создании совместных предприятий и производств, затраты на организацию и расширение материально-технической базы подсобных сельских хозяйств.</w:t>
      </w:r>
    </w:p>
    <w:p w:rsidR="003A6869" w:rsidRDefault="003A6869" w:rsidP="00BB7A6C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0" w:name="_Toc146965625"/>
    </w:p>
    <w:p w:rsidR="004B7266" w:rsidRPr="00BB7A6C" w:rsidRDefault="00532C43" w:rsidP="00BB7A6C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B7A6C">
        <w:rPr>
          <w:rFonts w:ascii="Times New Roman" w:hAnsi="Times New Roman" w:cs="Times New Roman"/>
          <w:color w:val="000000"/>
          <w:sz w:val="28"/>
        </w:rPr>
        <w:t>3</w:t>
      </w:r>
      <w:r w:rsidR="004B7266" w:rsidRPr="00BB7A6C">
        <w:rPr>
          <w:rFonts w:ascii="Times New Roman" w:hAnsi="Times New Roman" w:cs="Times New Roman"/>
          <w:color w:val="000000"/>
          <w:sz w:val="28"/>
        </w:rPr>
        <w:t>. Современное состояние банковской системы</w:t>
      </w:r>
      <w:bookmarkEnd w:id="0"/>
      <w:r w:rsidR="00D777CF" w:rsidRPr="00BB7A6C">
        <w:rPr>
          <w:rFonts w:ascii="Times New Roman" w:hAnsi="Times New Roman" w:cs="Times New Roman"/>
          <w:color w:val="000000"/>
          <w:sz w:val="28"/>
        </w:rPr>
        <w:t xml:space="preserve"> РФ</w:t>
      </w:r>
    </w:p>
    <w:p w:rsidR="003A6869" w:rsidRDefault="003A6869" w:rsidP="00BB7A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7266" w:rsidRPr="00BB7A6C" w:rsidRDefault="004B7266" w:rsidP="00BB7A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A6C">
        <w:rPr>
          <w:color w:val="000000"/>
          <w:sz w:val="28"/>
          <w:szCs w:val="28"/>
        </w:rPr>
        <w:t xml:space="preserve">На современном этапе рыночных преобразований в народном хозяйстве России роль банков резко возросла. С одной стороны, они активно способствуют движению экономики в сторону рынка, с другой </w:t>
      </w:r>
      <w:r w:rsidR="00BB7A6C">
        <w:rPr>
          <w:color w:val="000000"/>
          <w:sz w:val="28"/>
          <w:szCs w:val="28"/>
        </w:rPr>
        <w:t>–</w:t>
      </w:r>
      <w:r w:rsidR="00BB7A6C" w:rsidRPr="00BB7A6C">
        <w:rPr>
          <w:color w:val="000000"/>
          <w:sz w:val="28"/>
          <w:szCs w:val="28"/>
        </w:rPr>
        <w:t xml:space="preserve"> </w:t>
      </w:r>
      <w:r w:rsidRPr="00BB7A6C">
        <w:rPr>
          <w:color w:val="000000"/>
          <w:sz w:val="28"/>
          <w:szCs w:val="28"/>
        </w:rPr>
        <w:t>энергично помогают хозяйственному прогрессу важнейших ее секторов. Несмотря на инфляцию, коммерческие банки начинают финансировать промышленное и аграрное производство, торговлю, малый и средний бизнес. Общие тенденции, свойственные развитой экономике, начинают проявляться и в России.</w:t>
      </w:r>
    </w:p>
    <w:p w:rsidR="004B7266" w:rsidRPr="00BB7A6C" w:rsidRDefault="004B7266" w:rsidP="00BB7A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A6C">
        <w:rPr>
          <w:color w:val="000000"/>
          <w:sz w:val="28"/>
          <w:szCs w:val="28"/>
        </w:rPr>
        <w:t>Крупные компании и крупные банки объединяют свои усилия в целях развития инвестиций. Так, например, Внешторгбанк (собственный капитал 54,768 млрд. руб.) и его постоянный клиент крупнейшая нефтяная компания России «ЛУКойл» подписали соглашение о стратегическом партнерстве. По условиям этого договора «ЛУКойл» переводит часть своих финансовых потоков на обслуживание во Внешторгбанк, а банк со своей стороны должен предоставлять средне- и долгосрочные кредиты «ЛУКойлу» на инвестиционные нужды под эффективность проектов. Такое соглашение с одним из самых крупных банков России позволяет компании перейти в категорию стратегических партнеров банка.</w:t>
      </w:r>
    </w:p>
    <w:p w:rsidR="004B7266" w:rsidRPr="00BB7A6C" w:rsidRDefault="004B7266" w:rsidP="00BB7A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A6C">
        <w:rPr>
          <w:color w:val="000000"/>
          <w:sz w:val="28"/>
          <w:szCs w:val="28"/>
        </w:rPr>
        <w:t>Отдельно стоит отметить казначейскую систему, которая начала развиваться в Российской Федерации. Она призвана обслуживать бюджетные средства государства. Правда, ее функционирование на текущем этапе недостаточно четко подкреплено законодательными актами. В результате этого возникают негативные тенденции, которые наблюдаются в финансовой сфере из-за непродуманности функционирования казначейства. Примером может служить «лихорадка» межбанковских ставок в моменты окончания сроков уплаты налогов юридическими лицами, так как происходит перетекание денег со счетов коммерческих банков в казначейство и временное уменьшение краткосрочной ликвидности всей системы коммерческих банков. Ситуация складывается подобным образом из-за того, что распределение средств казначейством ведется независимо от сроков уплаты налогов юридическими лицами.</w:t>
      </w:r>
    </w:p>
    <w:p w:rsidR="004B7266" w:rsidRPr="00BB7A6C" w:rsidRDefault="004B7266" w:rsidP="00BB7A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A6C">
        <w:rPr>
          <w:color w:val="000000"/>
          <w:sz w:val="28"/>
          <w:szCs w:val="28"/>
        </w:rPr>
        <w:t>Основные итоги прошедших лет показывают, что действия Банка России и Правительства Российской Федерации, направленные на реструктуризацию банковской системы и улучшение состояния банковской сферы, дали свои положительные результаты и позволили закрепить и развить позитивные тенденции, начало которым было положено в 1999</w:t>
      </w:r>
      <w:r w:rsidR="00BB7A6C">
        <w:rPr>
          <w:color w:val="000000"/>
          <w:sz w:val="28"/>
          <w:szCs w:val="28"/>
        </w:rPr>
        <w:t> </w:t>
      </w:r>
      <w:r w:rsidR="00BB7A6C" w:rsidRPr="00BB7A6C">
        <w:rPr>
          <w:color w:val="000000"/>
          <w:sz w:val="28"/>
          <w:szCs w:val="28"/>
        </w:rPr>
        <w:t>г</w:t>
      </w:r>
      <w:r w:rsidRPr="00BB7A6C">
        <w:rPr>
          <w:color w:val="000000"/>
          <w:sz w:val="28"/>
          <w:szCs w:val="28"/>
        </w:rPr>
        <w:t>. В 2000</w:t>
      </w:r>
      <w:r w:rsidR="00BB7A6C">
        <w:rPr>
          <w:color w:val="000000"/>
          <w:sz w:val="28"/>
          <w:szCs w:val="28"/>
        </w:rPr>
        <w:t>–</w:t>
      </w:r>
      <w:r w:rsidR="00BB7A6C" w:rsidRPr="00BB7A6C">
        <w:rPr>
          <w:color w:val="000000"/>
          <w:sz w:val="28"/>
          <w:szCs w:val="28"/>
        </w:rPr>
        <w:t>2001</w:t>
      </w:r>
      <w:r w:rsidR="00BB7A6C">
        <w:rPr>
          <w:color w:val="000000"/>
          <w:sz w:val="28"/>
          <w:szCs w:val="28"/>
        </w:rPr>
        <w:t> </w:t>
      </w:r>
      <w:r w:rsidR="00BB7A6C" w:rsidRPr="00BB7A6C">
        <w:rPr>
          <w:color w:val="000000"/>
          <w:sz w:val="28"/>
          <w:szCs w:val="28"/>
        </w:rPr>
        <w:t>гг</w:t>
      </w:r>
      <w:r w:rsidRPr="00BB7A6C">
        <w:rPr>
          <w:color w:val="000000"/>
          <w:sz w:val="28"/>
          <w:szCs w:val="28"/>
        </w:rPr>
        <w:t>. банковская система развивалась в благоприятных макроэкономических условиях. Они, в свою очередь, характеризовались ростом производства товаров и услуг, увеличением инвестиционной активности, реальных доходов населения, позитивными тенденциями во внешнеэкономической сфере, а также в области государственных финансов.</w:t>
      </w:r>
    </w:p>
    <w:p w:rsidR="004B7266" w:rsidRPr="00BB7A6C" w:rsidRDefault="004B7266" w:rsidP="00BB7A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A6C">
        <w:rPr>
          <w:color w:val="000000"/>
          <w:sz w:val="28"/>
          <w:szCs w:val="28"/>
        </w:rPr>
        <w:t>Совокупные активы банковской системы выросли в номинальном выражении более чем в 1,5 раза. Доля активов в иностранной валюте в совокупных активах банковской системы сократилась.</w:t>
      </w:r>
    </w:p>
    <w:p w:rsidR="004B7266" w:rsidRPr="00BB7A6C" w:rsidRDefault="004B7266" w:rsidP="00BB7A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A6C">
        <w:rPr>
          <w:color w:val="000000"/>
          <w:sz w:val="28"/>
          <w:szCs w:val="28"/>
        </w:rPr>
        <w:t xml:space="preserve">Совокупные кредиты реальному сектору экономики за этот период также выросли. По данным банковской отчетности, существенно улучшилось качество кредитного портфеля: удельный вес просроченной задолженности в общем объеме кредитов реальному сектору экономики снизился в 1,5 раза, а доля сомнительных и безнадежных ссуд </w:t>
      </w:r>
      <w:r w:rsidR="00BB7A6C">
        <w:rPr>
          <w:color w:val="000000"/>
          <w:sz w:val="28"/>
          <w:szCs w:val="28"/>
        </w:rPr>
        <w:t>–</w:t>
      </w:r>
      <w:r w:rsidR="00BB7A6C" w:rsidRPr="00BB7A6C">
        <w:rPr>
          <w:color w:val="000000"/>
          <w:sz w:val="28"/>
          <w:szCs w:val="28"/>
        </w:rPr>
        <w:t xml:space="preserve"> </w:t>
      </w:r>
      <w:r w:rsidRPr="00BB7A6C">
        <w:rPr>
          <w:color w:val="000000"/>
          <w:sz w:val="28"/>
          <w:szCs w:val="28"/>
        </w:rPr>
        <w:t>почти в 2 раза.</w:t>
      </w:r>
    </w:p>
    <w:p w:rsidR="004B7266" w:rsidRPr="00BB7A6C" w:rsidRDefault="004B7266" w:rsidP="00BB7A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A6C">
        <w:rPr>
          <w:color w:val="000000"/>
          <w:sz w:val="28"/>
          <w:szCs w:val="28"/>
        </w:rPr>
        <w:t>Благоприятные условия для рекапитализации банков способствовали закреплению тенденции роста капитала банковской системы за счет роста уставного капитала.</w:t>
      </w:r>
    </w:p>
    <w:p w:rsidR="004B7266" w:rsidRPr="00BB7A6C" w:rsidRDefault="004B7266" w:rsidP="00BB7A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A6C">
        <w:rPr>
          <w:color w:val="000000"/>
          <w:sz w:val="28"/>
          <w:szCs w:val="28"/>
        </w:rPr>
        <w:t>Достаточно быстрыми темпами растет совокупный капитал действующих банков. Позитивным фактором наращивания банками своей капитальной базы можно считать то, что источниками роста капитала стали не только увеличение размера уставного капитала и субординированные кредиты, но также прибыль и сформированные из нее фонды.</w:t>
      </w:r>
    </w:p>
    <w:p w:rsidR="004B7266" w:rsidRPr="00BB7A6C" w:rsidRDefault="004B7266" w:rsidP="00BB7A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A6C">
        <w:rPr>
          <w:color w:val="000000"/>
          <w:sz w:val="28"/>
          <w:szCs w:val="28"/>
        </w:rPr>
        <w:t>Продолжает наращиваться ресурсная база банков. Все большую роль в ней играют средства предприятий и организаций. Остатки средств на расчетных, текущих и прочих счетах предприяти</w:t>
      </w:r>
      <w:r w:rsidR="00D352EB" w:rsidRPr="00BB7A6C">
        <w:rPr>
          <w:color w:val="000000"/>
          <w:sz w:val="28"/>
          <w:szCs w:val="28"/>
        </w:rPr>
        <w:t>й и организаций выросли за 2001</w:t>
      </w:r>
      <w:r w:rsidR="00BB7A6C">
        <w:rPr>
          <w:color w:val="000000"/>
          <w:sz w:val="28"/>
          <w:szCs w:val="28"/>
        </w:rPr>
        <w:t>–</w:t>
      </w:r>
      <w:r w:rsidR="00BB7A6C" w:rsidRPr="00BB7A6C">
        <w:rPr>
          <w:color w:val="000000"/>
          <w:sz w:val="28"/>
          <w:szCs w:val="28"/>
        </w:rPr>
        <w:t>2002</w:t>
      </w:r>
      <w:r w:rsidR="00BB7A6C">
        <w:rPr>
          <w:color w:val="000000"/>
          <w:sz w:val="28"/>
          <w:szCs w:val="28"/>
        </w:rPr>
        <w:t> </w:t>
      </w:r>
      <w:r w:rsidR="00BB7A6C" w:rsidRPr="00BB7A6C">
        <w:rPr>
          <w:color w:val="000000"/>
          <w:sz w:val="28"/>
          <w:szCs w:val="28"/>
        </w:rPr>
        <w:t>гг</w:t>
      </w:r>
      <w:r w:rsidRPr="00BB7A6C">
        <w:rPr>
          <w:color w:val="000000"/>
          <w:sz w:val="28"/>
          <w:szCs w:val="28"/>
        </w:rPr>
        <w:t>. в рублях более чем на 6</w:t>
      </w:r>
      <w:r w:rsidR="00BB7A6C" w:rsidRPr="00BB7A6C">
        <w:rPr>
          <w:color w:val="000000"/>
          <w:sz w:val="28"/>
          <w:szCs w:val="28"/>
        </w:rPr>
        <w:t>0</w:t>
      </w:r>
      <w:r w:rsidR="00BB7A6C">
        <w:rPr>
          <w:color w:val="000000"/>
          <w:sz w:val="28"/>
          <w:szCs w:val="28"/>
        </w:rPr>
        <w:t>%</w:t>
      </w:r>
      <w:r w:rsidRPr="00BB7A6C">
        <w:rPr>
          <w:color w:val="000000"/>
          <w:sz w:val="28"/>
          <w:szCs w:val="28"/>
        </w:rPr>
        <w:t xml:space="preserve">, а в иностранной валюте </w:t>
      </w:r>
      <w:r w:rsidR="00BB7A6C">
        <w:rPr>
          <w:color w:val="000000"/>
          <w:sz w:val="28"/>
          <w:szCs w:val="28"/>
        </w:rPr>
        <w:t>–</w:t>
      </w:r>
      <w:r w:rsidR="00BB7A6C" w:rsidRPr="00BB7A6C">
        <w:rPr>
          <w:color w:val="000000"/>
          <w:sz w:val="28"/>
          <w:szCs w:val="28"/>
        </w:rPr>
        <w:t xml:space="preserve"> </w:t>
      </w:r>
      <w:r w:rsidRPr="00BB7A6C">
        <w:rPr>
          <w:color w:val="000000"/>
          <w:sz w:val="28"/>
          <w:szCs w:val="28"/>
        </w:rPr>
        <w:t>более чем на четверть.</w:t>
      </w:r>
    </w:p>
    <w:p w:rsidR="004B7266" w:rsidRPr="00BB7A6C" w:rsidRDefault="004B7266" w:rsidP="00BB7A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A6C">
        <w:rPr>
          <w:color w:val="000000"/>
          <w:sz w:val="28"/>
          <w:szCs w:val="28"/>
        </w:rPr>
        <w:t>Вклады населения в банках растут в рублях скорее, чем в иностранной валюте. Доля депозитов физических лиц в совокупных пассивах банковской системы сохранилась на предкризисном уровне, который составлял около 2</w:t>
      </w:r>
      <w:r w:rsidR="00BB7A6C" w:rsidRPr="00BB7A6C">
        <w:rPr>
          <w:color w:val="000000"/>
          <w:sz w:val="28"/>
          <w:szCs w:val="28"/>
        </w:rPr>
        <w:t>0</w:t>
      </w:r>
      <w:r w:rsidR="00BB7A6C">
        <w:rPr>
          <w:color w:val="000000"/>
          <w:sz w:val="28"/>
          <w:szCs w:val="28"/>
        </w:rPr>
        <w:t>%</w:t>
      </w:r>
      <w:r w:rsidRPr="00BB7A6C">
        <w:rPr>
          <w:color w:val="000000"/>
          <w:sz w:val="28"/>
          <w:szCs w:val="28"/>
        </w:rPr>
        <w:t>.</w:t>
      </w:r>
    </w:p>
    <w:p w:rsidR="004B7266" w:rsidRPr="00BB7A6C" w:rsidRDefault="00D352EB" w:rsidP="00BB7A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A6C">
        <w:rPr>
          <w:color w:val="000000"/>
          <w:sz w:val="28"/>
          <w:szCs w:val="28"/>
        </w:rPr>
        <w:t>С 2001</w:t>
      </w:r>
      <w:r w:rsidR="00BB7A6C">
        <w:rPr>
          <w:color w:val="000000"/>
          <w:sz w:val="28"/>
          <w:szCs w:val="28"/>
        </w:rPr>
        <w:t> </w:t>
      </w:r>
      <w:r w:rsidR="00BB7A6C" w:rsidRPr="00BB7A6C">
        <w:rPr>
          <w:color w:val="000000"/>
          <w:sz w:val="28"/>
          <w:szCs w:val="28"/>
        </w:rPr>
        <w:t>г</w:t>
      </w:r>
      <w:r w:rsidR="004B7266" w:rsidRPr="00BB7A6C">
        <w:rPr>
          <w:color w:val="000000"/>
          <w:sz w:val="28"/>
          <w:szCs w:val="28"/>
        </w:rPr>
        <w:t>. наблюдалось дальнейшее сокращение объема кредитов, привлеченных российскими банками на международных финансовых рынках. По сравнению с предкризисным уровнем объем межбанковских кредитов и депозитов (привлеченных от банков-нерезидентов) сократился более, чем в 3 раза.</w:t>
      </w:r>
    </w:p>
    <w:p w:rsidR="004B7266" w:rsidRPr="00BB7A6C" w:rsidRDefault="004B7266" w:rsidP="00BB7A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A6C">
        <w:rPr>
          <w:color w:val="000000"/>
          <w:sz w:val="28"/>
          <w:szCs w:val="28"/>
        </w:rPr>
        <w:t>Ситуация на рынке рублевых межбанковских кредитов и депозитов, напротив, отличалась положительной динамикой. Объем привлеченных межбанковских кредитов и депозитов в рублях стремительно увеличивается. Но при этом доля межбанковских кредитов и депозитов в совокупных пассивах банковской системы снижается.</w:t>
      </w:r>
    </w:p>
    <w:p w:rsidR="004B7266" w:rsidRPr="00BB7A6C" w:rsidRDefault="004B7266" w:rsidP="00BB7A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A6C">
        <w:rPr>
          <w:color w:val="000000"/>
          <w:sz w:val="28"/>
          <w:szCs w:val="28"/>
        </w:rPr>
        <w:t>Рост капитала и ресурсной базы коммерческих банков, определенное повышение качества их кредитного портфеля способствуют постепенному улучшению показателей финансовой устойчивости банковской системы. По состоянию на 01.01.2001</w:t>
      </w:r>
      <w:r w:rsidR="00BB7A6C">
        <w:rPr>
          <w:color w:val="000000"/>
          <w:sz w:val="28"/>
          <w:szCs w:val="28"/>
        </w:rPr>
        <w:t> </w:t>
      </w:r>
      <w:r w:rsidR="00BB7A6C" w:rsidRPr="00BB7A6C">
        <w:rPr>
          <w:color w:val="000000"/>
          <w:sz w:val="28"/>
          <w:szCs w:val="28"/>
        </w:rPr>
        <w:t>г</w:t>
      </w:r>
      <w:r w:rsidRPr="00BB7A6C">
        <w:rPr>
          <w:color w:val="000000"/>
          <w:sz w:val="28"/>
          <w:szCs w:val="28"/>
        </w:rPr>
        <w:t>. в финансово-устойчивых кредитных организациях было сосредоточено более 8</w:t>
      </w:r>
      <w:r w:rsidR="00BB7A6C" w:rsidRPr="00BB7A6C">
        <w:rPr>
          <w:color w:val="000000"/>
          <w:sz w:val="28"/>
          <w:szCs w:val="28"/>
        </w:rPr>
        <w:t>6</w:t>
      </w:r>
      <w:r w:rsidR="00BB7A6C">
        <w:rPr>
          <w:color w:val="000000"/>
          <w:sz w:val="28"/>
          <w:szCs w:val="28"/>
        </w:rPr>
        <w:t>%</w:t>
      </w:r>
      <w:r w:rsidRPr="00BB7A6C">
        <w:rPr>
          <w:color w:val="000000"/>
          <w:sz w:val="28"/>
          <w:szCs w:val="28"/>
        </w:rPr>
        <w:t xml:space="preserve"> совокупных активов действующих банков. Этими банками привлечено более 8</w:t>
      </w:r>
      <w:r w:rsidR="00BB7A6C" w:rsidRPr="00BB7A6C">
        <w:rPr>
          <w:color w:val="000000"/>
          <w:sz w:val="28"/>
          <w:szCs w:val="28"/>
        </w:rPr>
        <w:t>4</w:t>
      </w:r>
      <w:r w:rsidR="00BB7A6C">
        <w:rPr>
          <w:color w:val="000000"/>
          <w:sz w:val="28"/>
          <w:szCs w:val="28"/>
        </w:rPr>
        <w:t>%</w:t>
      </w:r>
      <w:r w:rsidRPr="00BB7A6C">
        <w:rPr>
          <w:color w:val="000000"/>
          <w:sz w:val="28"/>
          <w:szCs w:val="28"/>
        </w:rPr>
        <w:t xml:space="preserve"> средств от предприятий и организаций, около 7</w:t>
      </w:r>
      <w:r w:rsidR="00BB7A6C" w:rsidRPr="00BB7A6C">
        <w:rPr>
          <w:color w:val="000000"/>
          <w:sz w:val="28"/>
          <w:szCs w:val="28"/>
        </w:rPr>
        <w:t>5</w:t>
      </w:r>
      <w:r w:rsidR="00BB7A6C">
        <w:rPr>
          <w:color w:val="000000"/>
          <w:sz w:val="28"/>
          <w:szCs w:val="28"/>
        </w:rPr>
        <w:t>%</w:t>
      </w:r>
      <w:r w:rsidRPr="00BB7A6C">
        <w:rPr>
          <w:color w:val="000000"/>
          <w:sz w:val="28"/>
          <w:szCs w:val="28"/>
        </w:rPr>
        <w:t xml:space="preserve"> бюджетных средств, 9</w:t>
      </w:r>
      <w:r w:rsidR="00BB7A6C" w:rsidRPr="00BB7A6C">
        <w:rPr>
          <w:color w:val="000000"/>
          <w:sz w:val="28"/>
          <w:szCs w:val="28"/>
        </w:rPr>
        <w:t>6</w:t>
      </w:r>
      <w:r w:rsidR="00BB7A6C">
        <w:rPr>
          <w:color w:val="000000"/>
          <w:sz w:val="28"/>
          <w:szCs w:val="28"/>
        </w:rPr>
        <w:t>%</w:t>
      </w:r>
      <w:r w:rsidRPr="00BB7A6C">
        <w:rPr>
          <w:color w:val="000000"/>
          <w:sz w:val="28"/>
          <w:szCs w:val="28"/>
        </w:rPr>
        <w:t xml:space="preserve"> вкладов населения и 6</w:t>
      </w:r>
      <w:r w:rsidR="00BB7A6C" w:rsidRPr="00BB7A6C">
        <w:rPr>
          <w:color w:val="000000"/>
          <w:sz w:val="28"/>
          <w:szCs w:val="28"/>
        </w:rPr>
        <w:t>9</w:t>
      </w:r>
      <w:r w:rsidR="00BB7A6C">
        <w:rPr>
          <w:color w:val="000000"/>
          <w:sz w:val="28"/>
          <w:szCs w:val="28"/>
        </w:rPr>
        <w:t>%</w:t>
      </w:r>
      <w:r w:rsidRPr="00BB7A6C">
        <w:rPr>
          <w:color w:val="000000"/>
          <w:sz w:val="28"/>
          <w:szCs w:val="28"/>
        </w:rPr>
        <w:t xml:space="preserve"> межбанковских кредитов.</w:t>
      </w:r>
    </w:p>
    <w:p w:rsidR="004B7266" w:rsidRPr="00BB7A6C" w:rsidRDefault="004B7266" w:rsidP="00BB7A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A6C">
        <w:rPr>
          <w:color w:val="000000"/>
          <w:sz w:val="28"/>
          <w:szCs w:val="28"/>
        </w:rPr>
        <w:t>Количество прибыльных банков на 1.01.2001</w:t>
      </w:r>
      <w:r w:rsidR="00BB7A6C">
        <w:rPr>
          <w:color w:val="000000"/>
          <w:sz w:val="28"/>
          <w:szCs w:val="28"/>
        </w:rPr>
        <w:t> </w:t>
      </w:r>
      <w:r w:rsidR="00BB7A6C" w:rsidRPr="00BB7A6C">
        <w:rPr>
          <w:color w:val="000000"/>
          <w:sz w:val="28"/>
          <w:szCs w:val="28"/>
        </w:rPr>
        <w:t>г</w:t>
      </w:r>
      <w:r w:rsidRPr="00BB7A6C">
        <w:rPr>
          <w:color w:val="000000"/>
          <w:sz w:val="28"/>
          <w:szCs w:val="28"/>
        </w:rPr>
        <w:t>. составило более 9</w:t>
      </w:r>
      <w:r w:rsidR="00BB7A6C" w:rsidRPr="00BB7A6C">
        <w:rPr>
          <w:color w:val="000000"/>
          <w:sz w:val="28"/>
          <w:szCs w:val="28"/>
        </w:rPr>
        <w:t>2</w:t>
      </w:r>
      <w:r w:rsidR="00BB7A6C">
        <w:rPr>
          <w:color w:val="000000"/>
          <w:sz w:val="28"/>
          <w:szCs w:val="28"/>
        </w:rPr>
        <w:t>%</w:t>
      </w:r>
      <w:r w:rsidRPr="00BB7A6C">
        <w:rPr>
          <w:color w:val="000000"/>
          <w:sz w:val="28"/>
          <w:szCs w:val="28"/>
        </w:rPr>
        <w:t xml:space="preserve"> числа работающих банков.</w:t>
      </w:r>
    </w:p>
    <w:p w:rsidR="004B7266" w:rsidRPr="00BB7A6C" w:rsidRDefault="004B7266" w:rsidP="00BB7A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A6C">
        <w:rPr>
          <w:color w:val="000000"/>
          <w:sz w:val="28"/>
          <w:szCs w:val="28"/>
        </w:rPr>
        <w:t>В конце 2001</w:t>
      </w:r>
      <w:r w:rsidR="00BB7A6C">
        <w:rPr>
          <w:color w:val="000000"/>
          <w:sz w:val="28"/>
          <w:szCs w:val="28"/>
        </w:rPr>
        <w:t> </w:t>
      </w:r>
      <w:r w:rsidR="00BB7A6C" w:rsidRPr="00BB7A6C">
        <w:rPr>
          <w:color w:val="000000"/>
          <w:sz w:val="28"/>
          <w:szCs w:val="28"/>
        </w:rPr>
        <w:t>г</w:t>
      </w:r>
      <w:r w:rsidRPr="00BB7A6C">
        <w:rPr>
          <w:color w:val="000000"/>
          <w:sz w:val="28"/>
          <w:szCs w:val="28"/>
        </w:rPr>
        <w:t>. сняты определенные законодательные ограничения на иностранный капитал в банковской системе в России. В сентябре 2001</w:t>
      </w:r>
      <w:r w:rsidR="00BB7A6C">
        <w:rPr>
          <w:color w:val="000000"/>
          <w:sz w:val="28"/>
          <w:szCs w:val="28"/>
        </w:rPr>
        <w:t> </w:t>
      </w:r>
      <w:r w:rsidR="00BB7A6C" w:rsidRPr="00BB7A6C">
        <w:rPr>
          <w:color w:val="000000"/>
          <w:sz w:val="28"/>
          <w:szCs w:val="28"/>
        </w:rPr>
        <w:t>г</w:t>
      </w:r>
      <w:r w:rsidRPr="00BB7A6C">
        <w:rPr>
          <w:color w:val="000000"/>
          <w:sz w:val="28"/>
          <w:szCs w:val="28"/>
        </w:rPr>
        <w:t>. был отменен запрет на открытие в России филиалов иностранных банков. Сегодня каждый десятый российский банк имеет в собственном капитале долю иностранного капитала, при этом 26 банков были организованы только на основе иностранного капитала, в 10 банках доля иностранного капитала выше 5</w:t>
      </w:r>
      <w:r w:rsidR="00BB7A6C" w:rsidRPr="00BB7A6C">
        <w:rPr>
          <w:color w:val="000000"/>
          <w:sz w:val="28"/>
          <w:szCs w:val="28"/>
        </w:rPr>
        <w:t>0</w:t>
      </w:r>
      <w:r w:rsidR="00BB7A6C">
        <w:rPr>
          <w:color w:val="000000"/>
          <w:sz w:val="28"/>
          <w:szCs w:val="28"/>
        </w:rPr>
        <w:t>%</w:t>
      </w:r>
      <w:r w:rsidRPr="00BB7A6C">
        <w:rPr>
          <w:color w:val="000000"/>
          <w:sz w:val="28"/>
          <w:szCs w:val="28"/>
        </w:rPr>
        <w:t xml:space="preserve"> и у 93 банков имеется неконтрольный пакет нерезидентов. На эти банки приходится 9,</w:t>
      </w:r>
      <w:r w:rsidR="00BB7A6C" w:rsidRPr="00BB7A6C">
        <w:rPr>
          <w:color w:val="000000"/>
          <w:sz w:val="28"/>
          <w:szCs w:val="28"/>
        </w:rPr>
        <w:t>8</w:t>
      </w:r>
      <w:r w:rsidR="00BB7A6C">
        <w:rPr>
          <w:color w:val="000000"/>
          <w:sz w:val="28"/>
          <w:szCs w:val="28"/>
        </w:rPr>
        <w:t>%</w:t>
      </w:r>
      <w:r w:rsidRPr="00BB7A6C">
        <w:rPr>
          <w:color w:val="000000"/>
          <w:sz w:val="28"/>
          <w:szCs w:val="28"/>
        </w:rPr>
        <w:t xml:space="preserve"> активов, 7,</w:t>
      </w:r>
      <w:r w:rsidR="00BB7A6C" w:rsidRPr="00BB7A6C">
        <w:rPr>
          <w:color w:val="000000"/>
          <w:sz w:val="28"/>
          <w:szCs w:val="28"/>
        </w:rPr>
        <w:t>8</w:t>
      </w:r>
      <w:r w:rsidR="00BB7A6C">
        <w:rPr>
          <w:color w:val="000000"/>
          <w:sz w:val="28"/>
          <w:szCs w:val="28"/>
        </w:rPr>
        <w:t>%</w:t>
      </w:r>
      <w:r w:rsidRPr="00BB7A6C">
        <w:rPr>
          <w:color w:val="000000"/>
          <w:sz w:val="28"/>
          <w:szCs w:val="28"/>
        </w:rPr>
        <w:t xml:space="preserve"> капитала и 6,</w:t>
      </w:r>
      <w:r w:rsidR="00BB7A6C" w:rsidRPr="00BB7A6C">
        <w:rPr>
          <w:color w:val="000000"/>
          <w:sz w:val="28"/>
          <w:szCs w:val="28"/>
        </w:rPr>
        <w:t>1</w:t>
      </w:r>
      <w:r w:rsidR="00BB7A6C">
        <w:rPr>
          <w:color w:val="000000"/>
          <w:sz w:val="28"/>
          <w:szCs w:val="28"/>
        </w:rPr>
        <w:t>%</w:t>
      </w:r>
      <w:r w:rsidRPr="00BB7A6C">
        <w:rPr>
          <w:color w:val="000000"/>
          <w:sz w:val="28"/>
          <w:szCs w:val="28"/>
        </w:rPr>
        <w:t xml:space="preserve"> кредитов российской банковской системы. Таким образом, следует констатировать, что присутствие иностранного капитала в отечественном банковском секторе невелико и оно гораздо ниже, чем в других странах с переходной экономикой, где зачастую контрольные пакеты всех крупнейших банков (включая национальный сберегательный банк) принадлежат иностранцам. С 1 октября 2001</w:t>
      </w:r>
      <w:r w:rsidR="00BB7A6C">
        <w:rPr>
          <w:color w:val="000000"/>
          <w:sz w:val="28"/>
          <w:szCs w:val="28"/>
        </w:rPr>
        <w:t> </w:t>
      </w:r>
      <w:r w:rsidR="00BB7A6C" w:rsidRPr="00BB7A6C">
        <w:rPr>
          <w:color w:val="000000"/>
          <w:sz w:val="28"/>
          <w:szCs w:val="28"/>
        </w:rPr>
        <w:t>г</w:t>
      </w:r>
      <w:r w:rsidRPr="00BB7A6C">
        <w:rPr>
          <w:color w:val="000000"/>
          <w:sz w:val="28"/>
          <w:szCs w:val="28"/>
        </w:rPr>
        <w:t>. ЦБ РФ отменил разрешительный порядок получения кредитов от иностранных банков на срок более 180 дней в сумме до 100 млн. долларов. С четвертого квартала 2001</w:t>
      </w:r>
      <w:r w:rsidR="00BB7A6C">
        <w:rPr>
          <w:color w:val="000000"/>
          <w:sz w:val="28"/>
          <w:szCs w:val="28"/>
        </w:rPr>
        <w:t> </w:t>
      </w:r>
      <w:r w:rsidR="00BB7A6C" w:rsidRPr="00BB7A6C">
        <w:rPr>
          <w:color w:val="000000"/>
          <w:sz w:val="28"/>
          <w:szCs w:val="28"/>
        </w:rPr>
        <w:t>г</w:t>
      </w:r>
      <w:r w:rsidRPr="00BB7A6C">
        <w:rPr>
          <w:color w:val="000000"/>
          <w:sz w:val="28"/>
          <w:szCs w:val="28"/>
        </w:rPr>
        <w:t>. ЦБР снизил величину минимального уставного капитала для вновь открываемых иностранных банков с 10 млн. до 5 млн. евро, тем самым, уровняв требования к иностранцам с требованиями, которые предъявляются к российским банкам. Все это заметно упрощает зарубежным банкам доступ на российский рынок.</w:t>
      </w:r>
    </w:p>
    <w:p w:rsidR="003A6869" w:rsidRDefault="003A6869" w:rsidP="00BB7A6C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1" w:name="_Toc146965626"/>
    </w:p>
    <w:p w:rsidR="004B7266" w:rsidRPr="00BB7A6C" w:rsidRDefault="003A6869" w:rsidP="00BB7A6C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br w:type="page"/>
      </w:r>
      <w:r w:rsidR="00532C43" w:rsidRPr="00BB7A6C">
        <w:rPr>
          <w:rFonts w:ascii="Times New Roman" w:hAnsi="Times New Roman" w:cs="Times New Roman"/>
          <w:color w:val="000000"/>
          <w:sz w:val="28"/>
        </w:rPr>
        <w:t>4</w:t>
      </w:r>
      <w:r w:rsidR="004B7266" w:rsidRPr="00BB7A6C">
        <w:rPr>
          <w:rFonts w:ascii="Times New Roman" w:hAnsi="Times New Roman" w:cs="Times New Roman"/>
          <w:color w:val="000000"/>
          <w:sz w:val="28"/>
        </w:rPr>
        <w:t>. Дальнейшее развитие банковской системы в России</w:t>
      </w:r>
      <w:bookmarkEnd w:id="1"/>
    </w:p>
    <w:p w:rsidR="003A6869" w:rsidRDefault="003A6869" w:rsidP="00BB7A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7266" w:rsidRPr="00BB7A6C" w:rsidRDefault="004B7266" w:rsidP="00BB7A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A6C">
        <w:rPr>
          <w:color w:val="000000"/>
          <w:sz w:val="28"/>
          <w:szCs w:val="28"/>
        </w:rPr>
        <w:t>Перед отечественными банками стоит задача наращивания их капитализации. Для достижения уровня капитализации хотя бы банков стран Центральной и Восточной Европы потребуется порядка 10 млрд.</w:t>
      </w:r>
      <w:r w:rsidR="00BB7A6C">
        <w:rPr>
          <w:color w:val="000000"/>
          <w:sz w:val="28"/>
          <w:szCs w:val="28"/>
        </w:rPr>
        <w:t> </w:t>
      </w:r>
      <w:r w:rsidR="00BB7A6C" w:rsidRPr="00BB7A6C">
        <w:rPr>
          <w:color w:val="000000"/>
          <w:sz w:val="28"/>
          <w:szCs w:val="28"/>
        </w:rPr>
        <w:t>долл</w:t>
      </w:r>
      <w:r w:rsidRPr="00BB7A6C">
        <w:rPr>
          <w:color w:val="000000"/>
          <w:sz w:val="28"/>
          <w:szCs w:val="28"/>
        </w:rPr>
        <w:t xml:space="preserve">. (данное обстоятельство и стало причиной смягчения политики ЦБ по привлечению в банки иностранного капитала). При этом следует понимать: с одной стороны, непрозрачность структуры собственности и бизнес-операций российских банков служит барьером для интенсивного притока иностранного капитала, с другой </w:t>
      </w:r>
      <w:r w:rsidR="00BB7A6C">
        <w:rPr>
          <w:color w:val="000000"/>
          <w:sz w:val="28"/>
          <w:szCs w:val="28"/>
        </w:rPr>
        <w:t>–</w:t>
      </w:r>
      <w:r w:rsidR="00BB7A6C" w:rsidRPr="00BB7A6C">
        <w:rPr>
          <w:color w:val="000000"/>
          <w:sz w:val="28"/>
          <w:szCs w:val="28"/>
        </w:rPr>
        <w:t xml:space="preserve"> </w:t>
      </w:r>
      <w:r w:rsidRPr="00BB7A6C">
        <w:rPr>
          <w:color w:val="000000"/>
          <w:sz w:val="28"/>
          <w:szCs w:val="28"/>
        </w:rPr>
        <w:t>более высокий уровень процентных ставок в России удерживает в нашей стране средства, привлеченные иностранными банками.</w:t>
      </w:r>
    </w:p>
    <w:p w:rsidR="004B7266" w:rsidRPr="00BB7A6C" w:rsidRDefault="004B7266" w:rsidP="00BB7A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A6C">
        <w:rPr>
          <w:color w:val="000000"/>
          <w:sz w:val="28"/>
          <w:szCs w:val="28"/>
        </w:rPr>
        <w:t>Однако наряду с некоторыми благоприятными тенденциями, которые ни в коем случае нельзя переоценивать, развитие банковской системы России по-прежнему осложняет ряд нерешенных проблем.</w:t>
      </w:r>
    </w:p>
    <w:p w:rsidR="004B7266" w:rsidRPr="00BB7A6C" w:rsidRDefault="004B7266" w:rsidP="00BB7A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A6C">
        <w:rPr>
          <w:color w:val="000000"/>
          <w:sz w:val="28"/>
          <w:szCs w:val="28"/>
        </w:rPr>
        <w:t xml:space="preserve">Во-первых, высокий уровень риска, который сопровождает осуществление капиталовложений в реальный сектор экономики, препятствует активизации кредитной деятельности банков. Доля кредитов реальному сектору экономики в совокупных активах банковской системы в настоящее время составляет всего около одной трети, а удельный вес кредитов отечественных банков в объеме инвестиций в основной капитал (по данным Госкомстата России) не превышает </w:t>
      </w:r>
      <w:r w:rsidR="00BB7A6C" w:rsidRPr="00BB7A6C">
        <w:rPr>
          <w:color w:val="000000"/>
          <w:sz w:val="28"/>
          <w:szCs w:val="28"/>
        </w:rPr>
        <w:t>3</w:t>
      </w:r>
      <w:r w:rsidR="00BB7A6C">
        <w:rPr>
          <w:color w:val="000000"/>
          <w:sz w:val="28"/>
          <w:szCs w:val="28"/>
        </w:rPr>
        <w:t>%</w:t>
      </w:r>
      <w:r w:rsidRPr="00BB7A6C">
        <w:rPr>
          <w:color w:val="000000"/>
          <w:sz w:val="28"/>
          <w:szCs w:val="28"/>
        </w:rPr>
        <w:t>.</w:t>
      </w:r>
    </w:p>
    <w:p w:rsidR="004B7266" w:rsidRPr="00BB7A6C" w:rsidRDefault="004B7266" w:rsidP="00BB7A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A6C">
        <w:rPr>
          <w:color w:val="000000"/>
          <w:sz w:val="28"/>
          <w:szCs w:val="28"/>
        </w:rPr>
        <w:t>Главными факторами рисков являются: низкий темп структурных преобразований в отечественном народном хозяйстве, несовершенство системы налогообложения, низкая кредитоспособность многих отечественных предприятий, недостаточный уровень раскрытия ими информации, а также слабость нормативно-правовой базы, обеспечивающей права кредиторов.</w:t>
      </w:r>
    </w:p>
    <w:p w:rsidR="004B7266" w:rsidRPr="00BB7A6C" w:rsidRDefault="004B7266" w:rsidP="00BB7A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A6C">
        <w:rPr>
          <w:color w:val="000000"/>
          <w:sz w:val="28"/>
          <w:szCs w:val="28"/>
        </w:rPr>
        <w:t>Указанные факторы приводят к значительной концентрации кредитных рисков у ограниченного круга заемщиков (доля крупных кредитных рисков в активах банковской системы составляет около 3</w:t>
      </w:r>
      <w:r w:rsidR="00BB7A6C" w:rsidRPr="00BB7A6C">
        <w:rPr>
          <w:color w:val="000000"/>
          <w:sz w:val="28"/>
          <w:szCs w:val="28"/>
        </w:rPr>
        <w:t>0</w:t>
      </w:r>
      <w:r w:rsidR="00BB7A6C">
        <w:rPr>
          <w:color w:val="000000"/>
          <w:sz w:val="28"/>
          <w:szCs w:val="28"/>
        </w:rPr>
        <w:t>%</w:t>
      </w:r>
      <w:r w:rsidRPr="00BB7A6C">
        <w:rPr>
          <w:color w:val="000000"/>
          <w:sz w:val="28"/>
          <w:szCs w:val="28"/>
        </w:rPr>
        <w:t>).</w:t>
      </w:r>
    </w:p>
    <w:p w:rsidR="004B7266" w:rsidRPr="00BB7A6C" w:rsidRDefault="004B7266" w:rsidP="00BB7A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A6C">
        <w:rPr>
          <w:color w:val="000000"/>
          <w:sz w:val="28"/>
          <w:szCs w:val="28"/>
        </w:rPr>
        <w:t>Во-вторых, следствием дефицита надежных финансовых инструментов стало накопление у банков значительного объема свободных денежных средств. Остатки на корсчетах коммерческих банков в Центральном банке России за 2000</w:t>
      </w:r>
      <w:r w:rsidR="00BB7A6C">
        <w:rPr>
          <w:color w:val="000000"/>
          <w:sz w:val="28"/>
          <w:szCs w:val="28"/>
        </w:rPr>
        <w:t> </w:t>
      </w:r>
      <w:r w:rsidR="00BB7A6C" w:rsidRPr="00BB7A6C">
        <w:rPr>
          <w:color w:val="000000"/>
          <w:sz w:val="28"/>
          <w:szCs w:val="28"/>
        </w:rPr>
        <w:t>г</w:t>
      </w:r>
      <w:r w:rsidRPr="00BB7A6C">
        <w:rPr>
          <w:color w:val="000000"/>
          <w:sz w:val="28"/>
          <w:szCs w:val="28"/>
        </w:rPr>
        <w:t>. выросли более чем на 3</w:t>
      </w:r>
      <w:r w:rsidR="00BB7A6C" w:rsidRPr="00BB7A6C">
        <w:rPr>
          <w:color w:val="000000"/>
          <w:sz w:val="28"/>
          <w:szCs w:val="28"/>
        </w:rPr>
        <w:t>0</w:t>
      </w:r>
      <w:r w:rsidR="00BB7A6C">
        <w:rPr>
          <w:color w:val="000000"/>
          <w:sz w:val="28"/>
          <w:szCs w:val="28"/>
        </w:rPr>
        <w:t>%</w:t>
      </w:r>
      <w:r w:rsidRPr="00BB7A6C">
        <w:rPr>
          <w:color w:val="000000"/>
          <w:sz w:val="28"/>
          <w:szCs w:val="28"/>
        </w:rPr>
        <w:t>. Одновременно депозиты банков, размещенные в Банке России, увеличились по сравнению с началом года в 21 раз, до 80 млрд. руб., по состоянию на конец 2000</w:t>
      </w:r>
      <w:r w:rsidR="00BB7A6C">
        <w:rPr>
          <w:color w:val="000000"/>
          <w:sz w:val="28"/>
          <w:szCs w:val="28"/>
        </w:rPr>
        <w:t> </w:t>
      </w:r>
      <w:r w:rsidR="00BB7A6C" w:rsidRPr="00BB7A6C">
        <w:rPr>
          <w:color w:val="000000"/>
          <w:sz w:val="28"/>
          <w:szCs w:val="28"/>
        </w:rPr>
        <w:t>г</w:t>
      </w:r>
      <w:r w:rsidRPr="00BB7A6C">
        <w:rPr>
          <w:color w:val="000000"/>
          <w:sz w:val="28"/>
          <w:szCs w:val="28"/>
        </w:rPr>
        <w:t>.</w:t>
      </w:r>
    </w:p>
    <w:p w:rsidR="004B7266" w:rsidRPr="00BB7A6C" w:rsidRDefault="004B7266" w:rsidP="00BB7A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A6C">
        <w:rPr>
          <w:color w:val="000000"/>
          <w:sz w:val="28"/>
          <w:szCs w:val="28"/>
        </w:rPr>
        <w:t>В-третьих, сложившаяся структура ресурсной базы банков по срочности (преобладание краткосрочных обязательств) является фактором, сдерживающим развитие кредитных операций отечественных банков.</w:t>
      </w:r>
    </w:p>
    <w:p w:rsidR="004B7266" w:rsidRPr="00BB7A6C" w:rsidRDefault="004B7266" w:rsidP="00BB7A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A6C">
        <w:rPr>
          <w:color w:val="000000"/>
          <w:sz w:val="28"/>
          <w:szCs w:val="28"/>
        </w:rPr>
        <w:t>Долгосрочные (свыше 1 года) привлеченные средства составляли по состоянию на конец 2000</w:t>
      </w:r>
      <w:r w:rsidR="00BB7A6C">
        <w:rPr>
          <w:color w:val="000000"/>
          <w:sz w:val="28"/>
          <w:szCs w:val="28"/>
        </w:rPr>
        <w:t> </w:t>
      </w:r>
      <w:r w:rsidR="00BB7A6C" w:rsidRPr="00BB7A6C">
        <w:rPr>
          <w:color w:val="000000"/>
          <w:sz w:val="28"/>
          <w:szCs w:val="28"/>
        </w:rPr>
        <w:t>г</w:t>
      </w:r>
      <w:r w:rsidRPr="00BB7A6C">
        <w:rPr>
          <w:color w:val="000000"/>
          <w:sz w:val="28"/>
          <w:szCs w:val="28"/>
        </w:rPr>
        <w:t xml:space="preserve">. немногим более 124 млрд. руб., или около </w:t>
      </w:r>
      <w:r w:rsidR="00BB7A6C" w:rsidRPr="00BB7A6C">
        <w:rPr>
          <w:color w:val="000000"/>
          <w:sz w:val="28"/>
          <w:szCs w:val="28"/>
        </w:rPr>
        <w:t>6</w:t>
      </w:r>
      <w:r w:rsidR="00BB7A6C">
        <w:rPr>
          <w:color w:val="000000"/>
          <w:sz w:val="28"/>
          <w:szCs w:val="28"/>
        </w:rPr>
        <w:t>%</w:t>
      </w:r>
      <w:r w:rsidRPr="00BB7A6C">
        <w:rPr>
          <w:color w:val="000000"/>
          <w:sz w:val="28"/>
          <w:szCs w:val="28"/>
        </w:rPr>
        <w:t xml:space="preserve"> совокупных привлеченных средств банков. На протяжении всего периода развития банков сохраняется значительный дисбаланс структуры активов и обязательств по срочности, что отрицательно влияет на ликвидность банковской системы.</w:t>
      </w:r>
    </w:p>
    <w:p w:rsidR="004B7266" w:rsidRPr="00BB7A6C" w:rsidRDefault="004B7266" w:rsidP="00BB7A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A6C">
        <w:rPr>
          <w:color w:val="000000"/>
          <w:sz w:val="28"/>
          <w:szCs w:val="28"/>
        </w:rPr>
        <w:t>В-четвертых, несмотря на то, что сохраняется положительная тенденция капитализации банковской системы, наблюдается отставание темпов наращивания капитальной базы от темпов роста активов и обязательств банков.</w:t>
      </w:r>
    </w:p>
    <w:p w:rsidR="004B7266" w:rsidRPr="00BB7A6C" w:rsidRDefault="004B7266" w:rsidP="00BB7A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A6C">
        <w:rPr>
          <w:color w:val="000000"/>
          <w:sz w:val="28"/>
          <w:szCs w:val="28"/>
        </w:rPr>
        <w:t>Некоторые проблемы банковского сектора имеют структурный характер и тесно связаны с общим состоянием экономики, уровнем развития денежных отношений и правовой базы. К числу таких проблем можно отнести неэффективность систем управления рисками и внутреннего контроля многих кредитных организаций, недостаточную в ряде случаев достоверность раскрываемой банками информации об их финансовом состоянии, отсутствие системы гарантирования вкладов.</w:t>
      </w:r>
    </w:p>
    <w:p w:rsidR="00BB7A6C" w:rsidRDefault="001E466A" w:rsidP="00BB7A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BB7A6C">
        <w:rPr>
          <w:color w:val="000000"/>
          <w:sz w:val="28"/>
          <w:szCs w:val="28"/>
        </w:rPr>
        <w:br w:type="page"/>
      </w:r>
      <w:r w:rsidRPr="00BB7A6C">
        <w:rPr>
          <w:b/>
          <w:color w:val="000000"/>
          <w:sz w:val="28"/>
          <w:szCs w:val="32"/>
        </w:rPr>
        <w:t>Заключение</w:t>
      </w:r>
    </w:p>
    <w:p w:rsidR="003A6869" w:rsidRDefault="003A6869" w:rsidP="00BB7A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1E466A" w:rsidRPr="00BB7A6C" w:rsidRDefault="001E466A" w:rsidP="00BB7A6C">
      <w:pPr>
        <w:overflowPunct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A6C">
        <w:rPr>
          <w:color w:val="000000"/>
          <w:sz w:val="28"/>
          <w:szCs w:val="28"/>
        </w:rPr>
        <w:t xml:space="preserve">На современном этапе рыночных преобразований экономики России роль банков резко возросла. С одной стороны, они активно способствуют движению экономики в сторону рынка, с другой </w:t>
      </w:r>
      <w:r w:rsidR="00BB7A6C">
        <w:rPr>
          <w:color w:val="000000"/>
          <w:sz w:val="28"/>
          <w:szCs w:val="28"/>
        </w:rPr>
        <w:t>–</w:t>
      </w:r>
      <w:r w:rsidR="00BB7A6C" w:rsidRPr="00BB7A6C">
        <w:rPr>
          <w:color w:val="000000"/>
          <w:sz w:val="28"/>
          <w:szCs w:val="28"/>
        </w:rPr>
        <w:t xml:space="preserve"> </w:t>
      </w:r>
      <w:r w:rsidRPr="00BB7A6C">
        <w:rPr>
          <w:color w:val="000000"/>
          <w:sz w:val="28"/>
          <w:szCs w:val="28"/>
        </w:rPr>
        <w:t>энергично помогают хозяйственному прогрессу важнейших ее секторов. Несмотря на инфляцию, коммерческие банки начинают финансировать промышленное и аграрное производство, торговлю, малый и средний бизнес.</w:t>
      </w:r>
    </w:p>
    <w:p w:rsidR="001E466A" w:rsidRPr="00BB7A6C" w:rsidRDefault="001E466A" w:rsidP="00BB7A6C">
      <w:pPr>
        <w:overflowPunct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A6C">
        <w:rPr>
          <w:color w:val="000000"/>
          <w:sz w:val="28"/>
          <w:szCs w:val="28"/>
        </w:rPr>
        <w:t>Очень важно отметить тот факт, что кризис на рынке МБК вновь обострил конкуренцию между банками за первоклассных клиентов и сферы приложения капитала. В то же время промышленные предприятия нуждаются во все более качественном финансовом обслуживании. Таким образом, в условиях исчезновения инфляционных источников доходов будущее за высокотехнологичными и интегрированными в промышленность банками.</w:t>
      </w:r>
    </w:p>
    <w:p w:rsidR="001E466A" w:rsidRPr="00BB7A6C" w:rsidRDefault="001E466A" w:rsidP="00BB7A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7266" w:rsidRPr="00BB7A6C" w:rsidRDefault="004B7266" w:rsidP="00BB7A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7266" w:rsidRPr="003A6869" w:rsidRDefault="004B7266" w:rsidP="003A68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BB7A6C">
        <w:rPr>
          <w:szCs w:val="28"/>
        </w:rPr>
        <w:br w:type="page"/>
      </w:r>
      <w:bookmarkStart w:id="2" w:name="_Toc146965627"/>
      <w:r w:rsidRPr="003A6869">
        <w:rPr>
          <w:b/>
          <w:sz w:val="28"/>
          <w:szCs w:val="28"/>
        </w:rPr>
        <w:t>Список используемой литературы</w:t>
      </w:r>
      <w:bookmarkEnd w:id="2"/>
    </w:p>
    <w:p w:rsidR="004B7266" w:rsidRPr="00BB7A6C" w:rsidRDefault="004B7266" w:rsidP="00BB7A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7266" w:rsidRPr="00BB7A6C" w:rsidRDefault="004B7266" w:rsidP="003A6869">
      <w:pPr>
        <w:numPr>
          <w:ilvl w:val="0"/>
          <w:numId w:val="1"/>
        </w:numPr>
        <w:shd w:val="clear" w:color="auto" w:fill="FFFFFF"/>
        <w:tabs>
          <w:tab w:val="clear" w:pos="1440"/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7A6C">
        <w:rPr>
          <w:color w:val="000000"/>
          <w:sz w:val="28"/>
          <w:szCs w:val="28"/>
        </w:rPr>
        <w:t xml:space="preserve">Банковское дело: Учебник / Под ред. д-ра эконом. наук, проф. </w:t>
      </w:r>
      <w:r w:rsidR="00BB7A6C" w:rsidRPr="00BB7A6C">
        <w:rPr>
          <w:color w:val="000000"/>
          <w:sz w:val="28"/>
          <w:szCs w:val="28"/>
        </w:rPr>
        <w:t>Г.Г.</w:t>
      </w:r>
      <w:r w:rsidR="00BB7A6C">
        <w:rPr>
          <w:color w:val="000000"/>
          <w:sz w:val="28"/>
          <w:szCs w:val="28"/>
        </w:rPr>
        <w:t> </w:t>
      </w:r>
      <w:r w:rsidR="00BB7A6C" w:rsidRPr="00BB7A6C">
        <w:rPr>
          <w:color w:val="000000"/>
          <w:sz w:val="28"/>
          <w:szCs w:val="28"/>
        </w:rPr>
        <w:t>Коробовой</w:t>
      </w:r>
      <w:r w:rsidRPr="00BB7A6C">
        <w:rPr>
          <w:color w:val="000000"/>
          <w:sz w:val="28"/>
          <w:szCs w:val="28"/>
        </w:rPr>
        <w:t>. – М.: Экономистъ, 2003.</w:t>
      </w:r>
    </w:p>
    <w:p w:rsidR="004B7266" w:rsidRPr="00BB7A6C" w:rsidRDefault="00BB7A6C" w:rsidP="003A6869">
      <w:pPr>
        <w:numPr>
          <w:ilvl w:val="0"/>
          <w:numId w:val="1"/>
        </w:numPr>
        <w:shd w:val="clear" w:color="auto" w:fill="FFFFFF"/>
        <w:tabs>
          <w:tab w:val="clear" w:pos="1440"/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7A6C">
        <w:rPr>
          <w:color w:val="000000"/>
          <w:sz w:val="28"/>
          <w:szCs w:val="28"/>
        </w:rPr>
        <w:t>Жарковская</w:t>
      </w:r>
      <w:r>
        <w:rPr>
          <w:color w:val="000000"/>
          <w:sz w:val="28"/>
          <w:szCs w:val="28"/>
        </w:rPr>
        <w:t> </w:t>
      </w:r>
      <w:r w:rsidRPr="00BB7A6C">
        <w:rPr>
          <w:color w:val="000000"/>
          <w:sz w:val="28"/>
          <w:szCs w:val="28"/>
        </w:rPr>
        <w:t>Е.П.</w:t>
      </w:r>
      <w:r>
        <w:rPr>
          <w:color w:val="000000"/>
          <w:sz w:val="28"/>
          <w:szCs w:val="28"/>
        </w:rPr>
        <w:t> </w:t>
      </w:r>
      <w:r w:rsidRPr="00BB7A6C">
        <w:rPr>
          <w:color w:val="000000"/>
          <w:sz w:val="28"/>
          <w:szCs w:val="28"/>
        </w:rPr>
        <w:t>Банковское</w:t>
      </w:r>
      <w:r w:rsidR="004B7266" w:rsidRPr="00BB7A6C">
        <w:rPr>
          <w:color w:val="000000"/>
          <w:sz w:val="28"/>
          <w:szCs w:val="28"/>
        </w:rPr>
        <w:t xml:space="preserve"> дело: Учебник. – 3</w:t>
      </w:r>
      <w:r>
        <w:rPr>
          <w:color w:val="000000"/>
          <w:sz w:val="28"/>
          <w:szCs w:val="28"/>
        </w:rPr>
        <w:t>-</w:t>
      </w:r>
      <w:r w:rsidRPr="00BB7A6C">
        <w:rPr>
          <w:color w:val="000000"/>
          <w:sz w:val="28"/>
          <w:szCs w:val="28"/>
        </w:rPr>
        <w:t>е</w:t>
      </w:r>
      <w:r w:rsidR="004B7266" w:rsidRPr="00BB7A6C">
        <w:rPr>
          <w:color w:val="000000"/>
          <w:sz w:val="28"/>
          <w:szCs w:val="28"/>
        </w:rPr>
        <w:t xml:space="preserve"> изд., испр. и доп. – М.: Омега – Л, 2005.</w:t>
      </w:r>
    </w:p>
    <w:p w:rsidR="004B7266" w:rsidRPr="00BB7A6C" w:rsidRDefault="004B7266" w:rsidP="003A6869">
      <w:pPr>
        <w:numPr>
          <w:ilvl w:val="0"/>
          <w:numId w:val="1"/>
        </w:numPr>
        <w:shd w:val="clear" w:color="auto" w:fill="FFFFFF"/>
        <w:tabs>
          <w:tab w:val="clear" w:pos="1440"/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7A6C">
        <w:rPr>
          <w:color w:val="000000"/>
          <w:sz w:val="28"/>
          <w:szCs w:val="28"/>
        </w:rPr>
        <w:t xml:space="preserve">Банки и банковское дело. Краткий курс: Учеб. пособие / Под ред. </w:t>
      </w:r>
      <w:r w:rsidR="00BB7A6C" w:rsidRPr="00BB7A6C">
        <w:rPr>
          <w:color w:val="000000"/>
          <w:sz w:val="28"/>
          <w:szCs w:val="28"/>
        </w:rPr>
        <w:t>И.Т.</w:t>
      </w:r>
      <w:r w:rsidR="00BB7A6C">
        <w:rPr>
          <w:color w:val="000000"/>
          <w:sz w:val="28"/>
          <w:szCs w:val="28"/>
        </w:rPr>
        <w:t> </w:t>
      </w:r>
      <w:r w:rsidR="00BB7A6C" w:rsidRPr="00BB7A6C">
        <w:rPr>
          <w:color w:val="000000"/>
          <w:sz w:val="28"/>
          <w:szCs w:val="28"/>
        </w:rPr>
        <w:t>Балабанова</w:t>
      </w:r>
      <w:r w:rsidR="00AA117B" w:rsidRPr="00BB7A6C">
        <w:rPr>
          <w:color w:val="000000"/>
          <w:sz w:val="28"/>
          <w:szCs w:val="28"/>
        </w:rPr>
        <w:t>. – СПБ.: ПИТЕР, 2001</w:t>
      </w:r>
      <w:r w:rsidRPr="00BB7A6C">
        <w:rPr>
          <w:color w:val="000000"/>
          <w:sz w:val="28"/>
          <w:szCs w:val="28"/>
        </w:rPr>
        <w:t>.</w:t>
      </w:r>
      <w:bookmarkStart w:id="3" w:name="_GoBack"/>
      <w:bookmarkEnd w:id="3"/>
    </w:p>
    <w:sectPr w:rsidR="004B7266" w:rsidRPr="00BB7A6C" w:rsidSect="00BB7A6C">
      <w:footerReference w:type="even" r:id="rId7"/>
      <w:footerReference w:type="default" r:id="rId8"/>
      <w:pgSz w:w="11906" w:h="16838"/>
      <w:pgMar w:top="1134" w:right="850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E3E" w:rsidRDefault="00A13E3E">
      <w:r>
        <w:separator/>
      </w:r>
    </w:p>
  </w:endnote>
  <w:endnote w:type="continuationSeparator" w:id="0">
    <w:p w:rsidR="00A13E3E" w:rsidRDefault="00A1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784" w:rsidRDefault="00317784" w:rsidP="00317784">
    <w:pPr>
      <w:pStyle w:val="a6"/>
      <w:framePr w:wrap="around" w:vAnchor="text" w:hAnchor="margin" w:xAlign="right" w:y="1"/>
      <w:rPr>
        <w:rStyle w:val="a8"/>
      </w:rPr>
    </w:pPr>
  </w:p>
  <w:p w:rsidR="00317784" w:rsidRDefault="00317784" w:rsidP="0031778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784" w:rsidRDefault="00F318B5" w:rsidP="00317784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317784" w:rsidRDefault="00317784" w:rsidP="0031778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E3E" w:rsidRDefault="00A13E3E">
      <w:r>
        <w:separator/>
      </w:r>
    </w:p>
  </w:footnote>
  <w:footnote w:type="continuationSeparator" w:id="0">
    <w:p w:rsidR="00A13E3E" w:rsidRDefault="00A13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8561F"/>
    <w:multiLevelType w:val="hybridMultilevel"/>
    <w:tmpl w:val="F7B68864"/>
    <w:lvl w:ilvl="0" w:tplc="BA40DD78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BC507FC"/>
    <w:multiLevelType w:val="hybridMultilevel"/>
    <w:tmpl w:val="5FE2F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468C"/>
    <w:rsid w:val="00013274"/>
    <w:rsid w:val="00155E4B"/>
    <w:rsid w:val="00197AD4"/>
    <w:rsid w:val="001E466A"/>
    <w:rsid w:val="0021468C"/>
    <w:rsid w:val="002F5A71"/>
    <w:rsid w:val="00317784"/>
    <w:rsid w:val="003A6869"/>
    <w:rsid w:val="003A7066"/>
    <w:rsid w:val="004455AD"/>
    <w:rsid w:val="00450A47"/>
    <w:rsid w:val="004B0E8F"/>
    <w:rsid w:val="004B677C"/>
    <w:rsid w:val="004B7266"/>
    <w:rsid w:val="00532C43"/>
    <w:rsid w:val="00661FF8"/>
    <w:rsid w:val="006B21E6"/>
    <w:rsid w:val="00702F3C"/>
    <w:rsid w:val="007C6825"/>
    <w:rsid w:val="008F64F8"/>
    <w:rsid w:val="00A0191D"/>
    <w:rsid w:val="00A13E3E"/>
    <w:rsid w:val="00A25D5A"/>
    <w:rsid w:val="00A70DBF"/>
    <w:rsid w:val="00AA117B"/>
    <w:rsid w:val="00BB28F6"/>
    <w:rsid w:val="00BB7A6C"/>
    <w:rsid w:val="00C029AD"/>
    <w:rsid w:val="00C17521"/>
    <w:rsid w:val="00C86E7D"/>
    <w:rsid w:val="00D352EB"/>
    <w:rsid w:val="00D66DDB"/>
    <w:rsid w:val="00D777CF"/>
    <w:rsid w:val="00E0046A"/>
    <w:rsid w:val="00E01C35"/>
    <w:rsid w:val="00E86BC7"/>
    <w:rsid w:val="00ED5401"/>
    <w:rsid w:val="00F318B5"/>
    <w:rsid w:val="00F46383"/>
    <w:rsid w:val="00FC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D87C0E3-7BBF-4B76-BD92-2979DBCD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52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132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sid w:val="00013274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  <w:rsid w:val="00013274"/>
  </w:style>
  <w:style w:type="paragraph" w:styleId="a4">
    <w:name w:val="header"/>
    <w:basedOn w:val="a"/>
    <w:link w:val="a5"/>
    <w:uiPriority w:val="99"/>
    <w:rsid w:val="00A70D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rsid w:val="00A70D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A70DB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26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3998</Words>
  <Characters>22789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дрд</vt:lpstr>
    </vt:vector>
  </TitlesOfParts>
  <Company>home</Company>
  <LinksUpToDate>false</LinksUpToDate>
  <CharactersWithSpaces>26734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дрд</dc:title>
  <dc:subject/>
  <dc:creator>pc</dc:creator>
  <cp:keywords/>
  <dc:description/>
  <cp:lastModifiedBy>admin</cp:lastModifiedBy>
  <cp:revision>2</cp:revision>
  <cp:lastPrinted>2007-11-24T05:02:00Z</cp:lastPrinted>
  <dcterms:created xsi:type="dcterms:W3CDTF">2014-03-13T11:53:00Z</dcterms:created>
  <dcterms:modified xsi:type="dcterms:W3CDTF">2014-03-13T11:53:00Z</dcterms:modified>
</cp:coreProperties>
</file>