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B32" w:rsidRPr="00E83BE2" w:rsidRDefault="007F7B32" w:rsidP="00E83BE2">
      <w:pPr>
        <w:pStyle w:val="1"/>
        <w:keepNext w:val="0"/>
        <w:spacing w:before="0" w:after="0" w:line="360" w:lineRule="auto"/>
        <w:ind w:firstLine="709"/>
        <w:jc w:val="both"/>
        <w:rPr>
          <w:rFonts w:ascii="Times New Roman" w:hAnsi="Times New Roman" w:cs="Times New Roman"/>
          <w:sz w:val="28"/>
          <w:szCs w:val="28"/>
        </w:rPr>
      </w:pPr>
      <w:bookmarkStart w:id="0" w:name="_Toc179600599"/>
      <w:bookmarkStart w:id="1" w:name="_Toc179676242"/>
      <w:r w:rsidRPr="00E83BE2">
        <w:rPr>
          <w:rFonts w:ascii="Times New Roman" w:hAnsi="Times New Roman" w:cs="Times New Roman"/>
          <w:sz w:val="28"/>
        </w:rPr>
        <w:t>Содержани</w:t>
      </w:r>
      <w:bookmarkEnd w:id="0"/>
      <w:r w:rsidR="00A155A9" w:rsidRPr="00E83BE2">
        <w:rPr>
          <w:rFonts w:ascii="Times New Roman" w:hAnsi="Times New Roman" w:cs="Times New Roman"/>
          <w:sz w:val="28"/>
        </w:rPr>
        <w:t>е</w:t>
      </w:r>
      <w:bookmarkEnd w:id="1"/>
    </w:p>
    <w:p w:rsidR="00194A11" w:rsidRPr="00E83BE2" w:rsidRDefault="00194A11" w:rsidP="00E83BE2">
      <w:pPr>
        <w:pStyle w:val="11"/>
        <w:tabs>
          <w:tab w:val="right" w:leader="dot" w:pos="9356"/>
        </w:tabs>
        <w:spacing w:line="360" w:lineRule="auto"/>
        <w:rPr>
          <w:noProof/>
          <w:color w:val="000000"/>
          <w:sz w:val="28"/>
          <w:szCs w:val="28"/>
        </w:rPr>
      </w:pPr>
    </w:p>
    <w:p w:rsidR="00194A11" w:rsidRPr="00E83BE2" w:rsidRDefault="00194A11" w:rsidP="00E83BE2">
      <w:pPr>
        <w:pStyle w:val="11"/>
        <w:tabs>
          <w:tab w:val="right" w:leader="dot" w:pos="9356"/>
        </w:tabs>
        <w:spacing w:line="360" w:lineRule="auto"/>
        <w:rPr>
          <w:noProof/>
          <w:color w:val="000000"/>
          <w:sz w:val="28"/>
          <w:szCs w:val="28"/>
        </w:rPr>
      </w:pPr>
      <w:r w:rsidRPr="006F59F4">
        <w:rPr>
          <w:rStyle w:val="a3"/>
          <w:noProof/>
          <w:color w:val="000000"/>
          <w:sz w:val="28"/>
          <w:szCs w:val="28"/>
          <w:u w:val="none"/>
        </w:rPr>
        <w:t>Введение</w:t>
      </w:r>
      <w:r w:rsidRPr="00E83BE2">
        <w:rPr>
          <w:noProof/>
          <w:webHidden/>
          <w:color w:val="000000"/>
          <w:sz w:val="28"/>
          <w:szCs w:val="28"/>
        </w:rPr>
        <w:tab/>
      </w:r>
      <w:r w:rsidR="002A34D5">
        <w:rPr>
          <w:noProof/>
          <w:webHidden/>
          <w:color w:val="000000"/>
          <w:sz w:val="28"/>
          <w:szCs w:val="28"/>
        </w:rPr>
        <w:t>2</w:t>
      </w:r>
    </w:p>
    <w:p w:rsidR="00194A11" w:rsidRPr="00E83BE2" w:rsidRDefault="00194A11" w:rsidP="00E83BE2">
      <w:pPr>
        <w:pStyle w:val="11"/>
        <w:tabs>
          <w:tab w:val="right" w:leader="dot" w:pos="9356"/>
        </w:tabs>
        <w:spacing w:line="360" w:lineRule="auto"/>
        <w:rPr>
          <w:noProof/>
          <w:color w:val="000000"/>
          <w:sz w:val="28"/>
          <w:szCs w:val="28"/>
        </w:rPr>
      </w:pPr>
      <w:r w:rsidRPr="006F59F4">
        <w:rPr>
          <w:rStyle w:val="a3"/>
          <w:noProof/>
          <w:color w:val="000000"/>
          <w:sz w:val="28"/>
          <w:szCs w:val="28"/>
          <w:u w:val="none"/>
        </w:rPr>
        <w:t>Глава 1.Воины Башкортостана в войне 1812 года</w:t>
      </w:r>
      <w:r w:rsidRPr="00E83BE2">
        <w:rPr>
          <w:noProof/>
          <w:webHidden/>
          <w:color w:val="000000"/>
          <w:sz w:val="28"/>
          <w:szCs w:val="28"/>
        </w:rPr>
        <w:tab/>
      </w:r>
      <w:r w:rsidR="002A34D5">
        <w:rPr>
          <w:noProof/>
          <w:webHidden/>
          <w:color w:val="000000"/>
          <w:sz w:val="28"/>
          <w:szCs w:val="28"/>
        </w:rPr>
        <w:t>4</w:t>
      </w:r>
    </w:p>
    <w:p w:rsidR="00194A11" w:rsidRPr="00E83BE2" w:rsidRDefault="00194A11" w:rsidP="00E83BE2">
      <w:pPr>
        <w:pStyle w:val="21"/>
        <w:tabs>
          <w:tab w:val="right" w:leader="dot" w:pos="9356"/>
        </w:tabs>
        <w:spacing w:line="360" w:lineRule="auto"/>
        <w:ind w:left="0"/>
        <w:rPr>
          <w:noProof/>
          <w:color w:val="000000"/>
          <w:sz w:val="28"/>
          <w:szCs w:val="28"/>
        </w:rPr>
      </w:pPr>
      <w:r w:rsidRPr="006F59F4">
        <w:rPr>
          <w:rStyle w:val="a3"/>
          <w:noProof/>
          <w:color w:val="000000"/>
          <w:sz w:val="28"/>
          <w:szCs w:val="28"/>
          <w:u w:val="none"/>
        </w:rPr>
        <w:t>1.1 Участие башкир в Отечественной войне</w:t>
      </w:r>
      <w:r w:rsidRPr="00E83BE2">
        <w:rPr>
          <w:noProof/>
          <w:webHidden/>
          <w:color w:val="000000"/>
          <w:sz w:val="28"/>
          <w:szCs w:val="28"/>
        </w:rPr>
        <w:tab/>
      </w:r>
      <w:r w:rsidR="002A34D5">
        <w:rPr>
          <w:noProof/>
          <w:webHidden/>
          <w:color w:val="000000"/>
          <w:sz w:val="28"/>
          <w:szCs w:val="28"/>
        </w:rPr>
        <w:t>4</w:t>
      </w:r>
    </w:p>
    <w:p w:rsidR="00194A11" w:rsidRPr="00E83BE2" w:rsidRDefault="00194A11" w:rsidP="00E83BE2">
      <w:pPr>
        <w:pStyle w:val="21"/>
        <w:tabs>
          <w:tab w:val="right" w:leader="dot" w:pos="9356"/>
        </w:tabs>
        <w:spacing w:line="360" w:lineRule="auto"/>
        <w:ind w:left="0"/>
        <w:rPr>
          <w:noProof/>
          <w:color w:val="000000"/>
          <w:sz w:val="28"/>
          <w:szCs w:val="28"/>
        </w:rPr>
      </w:pPr>
      <w:r w:rsidRPr="006F59F4">
        <w:rPr>
          <w:rStyle w:val="a3"/>
          <w:noProof/>
          <w:color w:val="000000"/>
          <w:sz w:val="28"/>
          <w:szCs w:val="28"/>
          <w:u w:val="none"/>
        </w:rPr>
        <w:t>1.2</w:t>
      </w:r>
      <w:r w:rsidR="00E83BE2" w:rsidRPr="006F59F4">
        <w:rPr>
          <w:rStyle w:val="a3"/>
          <w:noProof/>
          <w:color w:val="000000"/>
          <w:sz w:val="28"/>
          <w:szCs w:val="28"/>
          <w:u w:val="none"/>
        </w:rPr>
        <w:t xml:space="preserve"> </w:t>
      </w:r>
      <w:r w:rsidRPr="006F59F4">
        <w:rPr>
          <w:rStyle w:val="a3"/>
          <w:noProof/>
          <w:color w:val="000000"/>
          <w:sz w:val="28"/>
          <w:szCs w:val="28"/>
          <w:u w:val="none"/>
        </w:rPr>
        <w:t>Башкирские полки</w:t>
      </w:r>
      <w:r w:rsidRPr="00E83BE2">
        <w:rPr>
          <w:noProof/>
          <w:webHidden/>
          <w:color w:val="000000"/>
          <w:sz w:val="28"/>
          <w:szCs w:val="28"/>
        </w:rPr>
        <w:tab/>
      </w:r>
      <w:r w:rsidR="002A34D5">
        <w:rPr>
          <w:noProof/>
          <w:webHidden/>
          <w:color w:val="000000"/>
          <w:sz w:val="28"/>
          <w:szCs w:val="28"/>
        </w:rPr>
        <w:t>5</w:t>
      </w:r>
    </w:p>
    <w:p w:rsidR="00194A11" w:rsidRPr="00E83BE2" w:rsidRDefault="00194A11" w:rsidP="00E83BE2">
      <w:pPr>
        <w:pStyle w:val="21"/>
        <w:tabs>
          <w:tab w:val="right" w:leader="dot" w:pos="9356"/>
        </w:tabs>
        <w:spacing w:line="360" w:lineRule="auto"/>
        <w:ind w:left="0"/>
        <w:rPr>
          <w:noProof/>
          <w:color w:val="000000"/>
          <w:sz w:val="28"/>
          <w:szCs w:val="28"/>
        </w:rPr>
      </w:pPr>
      <w:r w:rsidRPr="006F59F4">
        <w:rPr>
          <w:rStyle w:val="a3"/>
          <w:noProof/>
          <w:color w:val="000000"/>
          <w:sz w:val="28"/>
          <w:szCs w:val="28"/>
          <w:u w:val="none"/>
        </w:rPr>
        <w:t>1.3 Участие полков, сформированных на территории Башкирии, в Отечественной войне 1812 г.</w:t>
      </w:r>
      <w:r w:rsidRPr="00E83BE2">
        <w:rPr>
          <w:noProof/>
          <w:webHidden/>
          <w:color w:val="000000"/>
          <w:sz w:val="28"/>
          <w:szCs w:val="28"/>
        </w:rPr>
        <w:tab/>
      </w:r>
      <w:r w:rsidR="002A34D5">
        <w:rPr>
          <w:noProof/>
          <w:webHidden/>
          <w:color w:val="000000"/>
          <w:sz w:val="28"/>
          <w:szCs w:val="28"/>
        </w:rPr>
        <w:t>8</w:t>
      </w:r>
    </w:p>
    <w:p w:rsidR="00194A11" w:rsidRPr="00E83BE2" w:rsidRDefault="00194A11" w:rsidP="00E83BE2">
      <w:pPr>
        <w:pStyle w:val="11"/>
        <w:tabs>
          <w:tab w:val="right" w:leader="dot" w:pos="9356"/>
        </w:tabs>
        <w:spacing w:line="360" w:lineRule="auto"/>
        <w:rPr>
          <w:noProof/>
          <w:color w:val="000000"/>
          <w:sz w:val="28"/>
          <w:szCs w:val="28"/>
        </w:rPr>
      </w:pPr>
      <w:r w:rsidRPr="006F59F4">
        <w:rPr>
          <w:rStyle w:val="a3"/>
          <w:noProof/>
          <w:color w:val="000000"/>
          <w:sz w:val="28"/>
          <w:szCs w:val="28"/>
          <w:u w:val="none"/>
        </w:rPr>
        <w:t>Глава 2. Влияние</w:t>
      </w:r>
      <w:r w:rsidR="00E83BE2" w:rsidRPr="006F59F4">
        <w:rPr>
          <w:rStyle w:val="a3"/>
          <w:noProof/>
          <w:color w:val="000000"/>
          <w:sz w:val="28"/>
          <w:szCs w:val="28"/>
          <w:u w:val="none"/>
        </w:rPr>
        <w:t xml:space="preserve"> </w:t>
      </w:r>
      <w:r w:rsidRPr="006F59F4">
        <w:rPr>
          <w:rStyle w:val="a3"/>
          <w:noProof/>
          <w:color w:val="000000"/>
          <w:sz w:val="28"/>
          <w:szCs w:val="28"/>
          <w:u w:val="none"/>
        </w:rPr>
        <w:t>Отечественной войны 1812 года на различных жанры</w:t>
      </w:r>
      <w:r w:rsidR="00E83BE2" w:rsidRPr="006F59F4">
        <w:rPr>
          <w:rStyle w:val="a3"/>
          <w:noProof/>
          <w:color w:val="000000"/>
          <w:sz w:val="28"/>
          <w:szCs w:val="28"/>
          <w:u w:val="none"/>
        </w:rPr>
        <w:t xml:space="preserve"> </w:t>
      </w:r>
      <w:r w:rsidRPr="006F59F4">
        <w:rPr>
          <w:rStyle w:val="a3"/>
          <w:noProof/>
          <w:color w:val="000000"/>
          <w:sz w:val="28"/>
          <w:szCs w:val="28"/>
          <w:u w:val="none"/>
        </w:rPr>
        <w:t>башкирского фольклора</w:t>
      </w:r>
      <w:r w:rsidRPr="00E83BE2">
        <w:rPr>
          <w:noProof/>
          <w:webHidden/>
          <w:color w:val="000000"/>
          <w:sz w:val="28"/>
          <w:szCs w:val="28"/>
        </w:rPr>
        <w:tab/>
      </w:r>
      <w:r w:rsidR="002A34D5">
        <w:rPr>
          <w:noProof/>
          <w:webHidden/>
          <w:color w:val="000000"/>
          <w:sz w:val="28"/>
          <w:szCs w:val="28"/>
        </w:rPr>
        <w:t>18</w:t>
      </w:r>
    </w:p>
    <w:p w:rsidR="00194A11" w:rsidRPr="00E83BE2" w:rsidRDefault="00194A11" w:rsidP="00E83BE2">
      <w:pPr>
        <w:pStyle w:val="21"/>
        <w:tabs>
          <w:tab w:val="right" w:leader="dot" w:pos="9356"/>
        </w:tabs>
        <w:spacing w:line="360" w:lineRule="auto"/>
        <w:ind w:left="0"/>
        <w:rPr>
          <w:noProof/>
          <w:color w:val="000000"/>
          <w:sz w:val="28"/>
          <w:szCs w:val="28"/>
        </w:rPr>
      </w:pPr>
      <w:r w:rsidRPr="006F59F4">
        <w:rPr>
          <w:rStyle w:val="a3"/>
          <w:noProof/>
          <w:color w:val="000000"/>
          <w:sz w:val="28"/>
          <w:szCs w:val="28"/>
          <w:u w:val="none"/>
        </w:rPr>
        <w:t>2.1 Указ императора Александра I</w:t>
      </w:r>
      <w:r w:rsidRPr="00E83BE2">
        <w:rPr>
          <w:noProof/>
          <w:webHidden/>
          <w:color w:val="000000"/>
          <w:sz w:val="28"/>
          <w:szCs w:val="28"/>
        </w:rPr>
        <w:tab/>
      </w:r>
      <w:r w:rsidR="002A34D5">
        <w:rPr>
          <w:noProof/>
          <w:webHidden/>
          <w:color w:val="000000"/>
          <w:sz w:val="28"/>
          <w:szCs w:val="28"/>
        </w:rPr>
        <w:t>18</w:t>
      </w:r>
    </w:p>
    <w:p w:rsidR="00194A11" w:rsidRPr="00E83BE2" w:rsidRDefault="00194A11" w:rsidP="00E83BE2">
      <w:pPr>
        <w:pStyle w:val="21"/>
        <w:tabs>
          <w:tab w:val="right" w:leader="dot" w:pos="9356"/>
        </w:tabs>
        <w:spacing w:line="360" w:lineRule="auto"/>
        <w:ind w:left="0"/>
        <w:rPr>
          <w:noProof/>
          <w:color w:val="000000"/>
          <w:sz w:val="28"/>
          <w:szCs w:val="28"/>
        </w:rPr>
      </w:pPr>
      <w:r w:rsidRPr="006F59F4">
        <w:rPr>
          <w:rStyle w:val="a3"/>
          <w:noProof/>
          <w:color w:val="000000"/>
          <w:sz w:val="28"/>
          <w:szCs w:val="28"/>
          <w:u w:val="none"/>
        </w:rPr>
        <w:t>2.2 Исторические песни о войне 1812 года</w:t>
      </w:r>
      <w:r w:rsidRPr="00E83BE2">
        <w:rPr>
          <w:noProof/>
          <w:webHidden/>
          <w:color w:val="000000"/>
          <w:sz w:val="28"/>
          <w:szCs w:val="28"/>
        </w:rPr>
        <w:tab/>
      </w:r>
      <w:r w:rsidR="002A34D5">
        <w:rPr>
          <w:noProof/>
          <w:webHidden/>
          <w:color w:val="000000"/>
          <w:sz w:val="28"/>
          <w:szCs w:val="28"/>
        </w:rPr>
        <w:t>18</w:t>
      </w:r>
    </w:p>
    <w:p w:rsidR="00194A11" w:rsidRPr="00E83BE2" w:rsidRDefault="00194A11" w:rsidP="00E83BE2">
      <w:pPr>
        <w:pStyle w:val="21"/>
        <w:tabs>
          <w:tab w:val="right" w:leader="dot" w:pos="9356"/>
        </w:tabs>
        <w:spacing w:line="360" w:lineRule="auto"/>
        <w:ind w:left="0"/>
        <w:rPr>
          <w:noProof/>
          <w:color w:val="000000"/>
          <w:sz w:val="28"/>
          <w:szCs w:val="28"/>
        </w:rPr>
      </w:pPr>
      <w:r w:rsidRPr="006F59F4">
        <w:rPr>
          <w:rStyle w:val="a3"/>
          <w:noProof/>
          <w:color w:val="000000"/>
          <w:sz w:val="28"/>
          <w:szCs w:val="28"/>
          <w:u w:val="none"/>
        </w:rPr>
        <w:t>2.3</w:t>
      </w:r>
      <w:r w:rsidR="00E83BE2" w:rsidRPr="006F59F4">
        <w:rPr>
          <w:rStyle w:val="a3"/>
          <w:noProof/>
          <w:color w:val="000000"/>
          <w:sz w:val="28"/>
          <w:szCs w:val="28"/>
          <w:u w:val="none"/>
        </w:rPr>
        <w:t xml:space="preserve"> </w:t>
      </w:r>
      <w:r w:rsidRPr="006F59F4">
        <w:rPr>
          <w:rStyle w:val="a3"/>
          <w:noProof/>
          <w:color w:val="000000"/>
          <w:sz w:val="28"/>
          <w:szCs w:val="28"/>
          <w:u w:val="none"/>
        </w:rPr>
        <w:t>Изобразительные произведения, посвященные башкирским воинам периода Отечественной войны 1812 года</w:t>
      </w:r>
      <w:r w:rsidRPr="00E83BE2">
        <w:rPr>
          <w:noProof/>
          <w:webHidden/>
          <w:color w:val="000000"/>
          <w:sz w:val="28"/>
          <w:szCs w:val="28"/>
        </w:rPr>
        <w:tab/>
      </w:r>
      <w:r w:rsidR="002A34D5">
        <w:rPr>
          <w:noProof/>
          <w:webHidden/>
          <w:color w:val="000000"/>
          <w:sz w:val="28"/>
          <w:szCs w:val="28"/>
        </w:rPr>
        <w:t>21</w:t>
      </w:r>
    </w:p>
    <w:p w:rsidR="00194A11" w:rsidRPr="00E83BE2" w:rsidRDefault="00194A11" w:rsidP="00E83BE2">
      <w:pPr>
        <w:pStyle w:val="11"/>
        <w:tabs>
          <w:tab w:val="right" w:leader="dot" w:pos="9356"/>
        </w:tabs>
        <w:spacing w:line="360" w:lineRule="auto"/>
        <w:rPr>
          <w:noProof/>
          <w:color w:val="000000"/>
          <w:sz w:val="28"/>
          <w:szCs w:val="28"/>
        </w:rPr>
      </w:pPr>
      <w:r w:rsidRPr="006F59F4">
        <w:rPr>
          <w:rStyle w:val="a3"/>
          <w:noProof/>
          <w:color w:val="000000"/>
          <w:sz w:val="28"/>
          <w:szCs w:val="28"/>
          <w:u w:val="none"/>
        </w:rPr>
        <w:t>Заключение</w:t>
      </w:r>
      <w:r w:rsidRPr="00E83BE2">
        <w:rPr>
          <w:noProof/>
          <w:webHidden/>
          <w:color w:val="000000"/>
          <w:sz w:val="28"/>
          <w:szCs w:val="28"/>
        </w:rPr>
        <w:tab/>
      </w:r>
      <w:r w:rsidR="002A34D5">
        <w:rPr>
          <w:noProof/>
          <w:webHidden/>
          <w:color w:val="000000"/>
          <w:sz w:val="28"/>
          <w:szCs w:val="28"/>
        </w:rPr>
        <w:t>24</w:t>
      </w:r>
    </w:p>
    <w:p w:rsidR="00194A11" w:rsidRPr="00E83BE2" w:rsidRDefault="00194A11" w:rsidP="00E83BE2">
      <w:pPr>
        <w:pStyle w:val="11"/>
        <w:tabs>
          <w:tab w:val="right" w:leader="dot" w:pos="9356"/>
        </w:tabs>
        <w:spacing w:line="360" w:lineRule="auto"/>
        <w:rPr>
          <w:noProof/>
          <w:color w:val="000000"/>
          <w:sz w:val="28"/>
          <w:szCs w:val="28"/>
        </w:rPr>
      </w:pPr>
      <w:r w:rsidRPr="006F59F4">
        <w:rPr>
          <w:rStyle w:val="a3"/>
          <w:noProof/>
          <w:color w:val="000000"/>
          <w:sz w:val="28"/>
          <w:szCs w:val="28"/>
          <w:u w:val="none"/>
        </w:rPr>
        <w:t>Список использованной литературы</w:t>
      </w:r>
      <w:r w:rsidRPr="00E83BE2">
        <w:rPr>
          <w:noProof/>
          <w:webHidden/>
          <w:color w:val="000000"/>
          <w:sz w:val="28"/>
          <w:szCs w:val="28"/>
        </w:rPr>
        <w:tab/>
      </w:r>
      <w:r w:rsidR="002A34D5">
        <w:rPr>
          <w:noProof/>
          <w:webHidden/>
          <w:color w:val="000000"/>
          <w:sz w:val="28"/>
          <w:szCs w:val="28"/>
        </w:rPr>
        <w:t>25</w:t>
      </w:r>
    </w:p>
    <w:p w:rsidR="00194A11" w:rsidRPr="00E83BE2" w:rsidRDefault="00194A11" w:rsidP="00E83BE2">
      <w:pPr>
        <w:pStyle w:val="1"/>
        <w:keepNext w:val="0"/>
        <w:tabs>
          <w:tab w:val="right" w:leader="dot" w:pos="9356"/>
        </w:tabs>
        <w:spacing w:before="0" w:after="0" w:line="360" w:lineRule="auto"/>
        <w:rPr>
          <w:rFonts w:ascii="Times New Roman" w:hAnsi="Times New Roman" w:cs="Times New Roman"/>
          <w:kern w:val="0"/>
          <w:sz w:val="28"/>
          <w:szCs w:val="28"/>
        </w:rPr>
      </w:pPr>
      <w:bookmarkStart w:id="2" w:name="_Toc179676243"/>
    </w:p>
    <w:p w:rsidR="007F7B32" w:rsidRPr="00E83BE2" w:rsidRDefault="00E83BE2" w:rsidP="00E83BE2">
      <w:pPr>
        <w:pStyle w:val="1"/>
        <w:keepNext w:val="0"/>
        <w:spacing w:before="0" w:after="0" w:line="360" w:lineRule="auto"/>
        <w:ind w:firstLine="709"/>
        <w:jc w:val="both"/>
        <w:rPr>
          <w:rFonts w:ascii="Times New Roman" w:hAnsi="Times New Roman" w:cs="Times New Roman"/>
          <w:sz w:val="28"/>
        </w:rPr>
      </w:pPr>
      <w:r w:rsidRPr="00E83BE2">
        <w:rPr>
          <w:rFonts w:ascii="Times New Roman" w:hAnsi="Times New Roman" w:cs="Times New Roman"/>
          <w:kern w:val="0"/>
          <w:sz w:val="28"/>
          <w:szCs w:val="28"/>
        </w:rPr>
        <w:br w:type="page"/>
      </w:r>
      <w:r w:rsidR="007F7B32" w:rsidRPr="00E83BE2">
        <w:rPr>
          <w:rFonts w:ascii="Times New Roman" w:hAnsi="Times New Roman" w:cs="Times New Roman"/>
          <w:sz w:val="28"/>
        </w:rPr>
        <w:t>Введение</w:t>
      </w:r>
      <w:bookmarkEnd w:id="2"/>
    </w:p>
    <w:p w:rsidR="007F7B32" w:rsidRPr="00E83BE2" w:rsidRDefault="007F7B32" w:rsidP="00E83BE2">
      <w:pPr>
        <w:tabs>
          <w:tab w:val="left" w:pos="4320"/>
        </w:tabs>
        <w:spacing w:line="360" w:lineRule="auto"/>
        <w:ind w:firstLine="709"/>
        <w:jc w:val="both"/>
        <w:rPr>
          <w:sz w:val="28"/>
          <w:szCs w:val="28"/>
        </w:rPr>
      </w:pPr>
    </w:p>
    <w:p w:rsidR="00E83BE2" w:rsidRPr="00E83BE2" w:rsidRDefault="004B4D7D" w:rsidP="00E83BE2">
      <w:pPr>
        <w:tabs>
          <w:tab w:val="left" w:pos="4320"/>
        </w:tabs>
        <w:spacing w:line="360" w:lineRule="auto"/>
        <w:ind w:firstLine="709"/>
        <w:jc w:val="both"/>
        <w:rPr>
          <w:sz w:val="28"/>
          <w:szCs w:val="28"/>
        </w:rPr>
      </w:pPr>
      <w:r w:rsidRPr="00E83BE2">
        <w:rPr>
          <w:sz w:val="28"/>
          <w:szCs w:val="28"/>
        </w:rPr>
        <w:t>В</w:t>
      </w:r>
      <w:r w:rsidR="00E83BE2" w:rsidRPr="00E83BE2">
        <w:rPr>
          <w:sz w:val="28"/>
          <w:szCs w:val="28"/>
        </w:rPr>
        <w:t xml:space="preserve"> </w:t>
      </w:r>
      <w:r w:rsidRPr="00E83BE2">
        <w:rPr>
          <w:sz w:val="28"/>
          <w:szCs w:val="28"/>
        </w:rPr>
        <w:t xml:space="preserve">переломные времена твердо можно опереться только на отечественную историю и подвиги предков. Почти двести лет назад шла нелегкая война с Наполеоном. В ней участвовали многие народы Российской империи, но я родом из Башкирии и поэтому остановилась на участии в ней наших земляков. </w:t>
      </w:r>
    </w:p>
    <w:p w:rsidR="00A155A9" w:rsidRPr="00E83BE2" w:rsidRDefault="004B4D7D" w:rsidP="00E83BE2">
      <w:pPr>
        <w:spacing w:line="360" w:lineRule="auto"/>
        <w:ind w:firstLine="709"/>
        <w:jc w:val="both"/>
        <w:rPr>
          <w:sz w:val="28"/>
          <w:szCs w:val="28"/>
        </w:rPr>
      </w:pPr>
      <w:r w:rsidRPr="00E83BE2">
        <w:rPr>
          <w:sz w:val="28"/>
          <w:szCs w:val="28"/>
        </w:rPr>
        <w:t xml:space="preserve">История на сегодняшний день – единственная наука, благодаря которой мы можем узнать, что происходило много-много лет назад, прочувствовать, как тяжело приходилось нашим предкам, защищая Родину. </w:t>
      </w:r>
    </w:p>
    <w:p w:rsidR="00E83BE2" w:rsidRPr="00E83BE2" w:rsidRDefault="004B4D7D" w:rsidP="00E83BE2">
      <w:pPr>
        <w:spacing w:line="360" w:lineRule="auto"/>
        <w:ind w:firstLine="709"/>
        <w:jc w:val="both"/>
        <w:rPr>
          <w:sz w:val="28"/>
          <w:szCs w:val="28"/>
        </w:rPr>
      </w:pPr>
      <w:r w:rsidRPr="00E83BE2">
        <w:rPr>
          <w:sz w:val="28"/>
          <w:szCs w:val="28"/>
        </w:rPr>
        <w:t>Отечественная война 1812 года – общая беда, сблизившая всех жителей России, в том числе и наших земляков – башкир. Все поднялись на защиту</w:t>
      </w:r>
      <w:r w:rsidR="00A155A9" w:rsidRPr="00E83BE2">
        <w:rPr>
          <w:sz w:val="28"/>
          <w:szCs w:val="28"/>
        </w:rPr>
        <w:t>.</w:t>
      </w:r>
    </w:p>
    <w:p w:rsidR="00A155A9" w:rsidRPr="00E83BE2" w:rsidRDefault="00541CFB" w:rsidP="00E83BE2">
      <w:pPr>
        <w:spacing w:line="360" w:lineRule="auto"/>
        <w:ind w:firstLine="709"/>
        <w:jc w:val="both"/>
        <w:rPr>
          <w:sz w:val="28"/>
          <w:szCs w:val="28"/>
        </w:rPr>
      </w:pPr>
      <w:r w:rsidRPr="00E83BE2">
        <w:rPr>
          <w:sz w:val="28"/>
          <w:szCs w:val="28"/>
        </w:rPr>
        <w:t xml:space="preserve">В начале XIX века по всей Европе прогремела слава башкирских воинов, которых французы прозвали «северными амурами» за присутствие в их вооружении лука и стрел. Башкирские воины, принимавшие участие в военных действиях Отечественной войны 1812 года, прошли славный ратный путь в составе русской армии до самого Парижа. </w:t>
      </w:r>
    </w:p>
    <w:p w:rsidR="00A155A9" w:rsidRPr="00E83BE2" w:rsidRDefault="00541CFB" w:rsidP="00E83BE2">
      <w:pPr>
        <w:spacing w:line="360" w:lineRule="auto"/>
        <w:ind w:firstLine="709"/>
        <w:jc w:val="both"/>
        <w:rPr>
          <w:sz w:val="28"/>
          <w:szCs w:val="28"/>
        </w:rPr>
      </w:pPr>
      <w:r w:rsidRPr="00E83BE2">
        <w:rPr>
          <w:sz w:val="28"/>
          <w:szCs w:val="28"/>
        </w:rPr>
        <w:t xml:space="preserve">Но еще ранее, после объявления манифеста 1806 года о созыве ополчения и провозглашении вербовки народов России, «с хребтов Урала двинулись в поход 23 пятисотенных полка... В полки поступило дворян, башкирских князей и мурз до 400». </w:t>
      </w:r>
    </w:p>
    <w:p w:rsidR="00E83BE2" w:rsidRPr="00E83BE2" w:rsidRDefault="00541CFB" w:rsidP="00E83BE2">
      <w:pPr>
        <w:spacing w:line="360" w:lineRule="auto"/>
        <w:ind w:firstLine="709"/>
        <w:jc w:val="both"/>
        <w:rPr>
          <w:sz w:val="28"/>
          <w:szCs w:val="28"/>
        </w:rPr>
      </w:pPr>
      <w:r w:rsidRPr="00E83BE2">
        <w:rPr>
          <w:sz w:val="28"/>
          <w:szCs w:val="28"/>
        </w:rPr>
        <w:t xml:space="preserve">Впервые французы познакомились с башкирской конницей ещё в 1807 году, когда она прикрывала отход русской армии в бою с армией Фридланда. Башкиры выпустили тогда «несколько сот стрел в неприятеля, изумленного невиданным оружием». В 1812 году башкиры и мещеряки составляли уже 4 полка в корпусе атамана М.И. Платова. </w:t>
      </w:r>
    </w:p>
    <w:p w:rsidR="00541CFB" w:rsidRPr="00E83BE2" w:rsidRDefault="00541CFB" w:rsidP="00E83BE2">
      <w:pPr>
        <w:spacing w:line="360" w:lineRule="auto"/>
        <w:ind w:firstLine="709"/>
        <w:jc w:val="both"/>
        <w:rPr>
          <w:sz w:val="28"/>
          <w:szCs w:val="28"/>
        </w:rPr>
      </w:pPr>
      <w:r w:rsidRPr="00E83BE2">
        <w:rPr>
          <w:sz w:val="28"/>
          <w:szCs w:val="28"/>
        </w:rPr>
        <w:t xml:space="preserve">Действуя в составе корпуса, башкирские воины постоянно находились «в делах против неприятеля». Они сражались на Бородинском поле, воевали в составе «летучих» отрядов, преследовали неприятеля при наступлении русской армии, осыпали французов стрелами в битве при Березине. Какой-либо уставной формы одежды в башкирских полках не было. Воины носили национальные костюмы, на некоторых всадниках также были кольчуги. Оружием служили пики, сабли, фитильные ружья с сошками. Воины имели также колчаны со стрелами и налучья с луками. </w:t>
      </w:r>
    </w:p>
    <w:p w:rsidR="00541CFB" w:rsidRPr="00E83BE2" w:rsidRDefault="00541CFB" w:rsidP="00E83BE2">
      <w:pPr>
        <w:tabs>
          <w:tab w:val="left" w:pos="4320"/>
        </w:tabs>
        <w:spacing w:line="360" w:lineRule="auto"/>
        <w:ind w:firstLine="709"/>
        <w:jc w:val="both"/>
        <w:rPr>
          <w:sz w:val="28"/>
          <w:szCs w:val="28"/>
        </w:rPr>
      </w:pPr>
      <w:r w:rsidRPr="00E83BE2">
        <w:rPr>
          <w:sz w:val="28"/>
          <w:szCs w:val="28"/>
        </w:rPr>
        <w:t>В связи с актуальностью темы работы цель ее состоит в изучении основных ключевых вопросов, касающихся конкретно</w:t>
      </w:r>
      <w:r w:rsidR="00E83BE2" w:rsidRPr="00E83BE2">
        <w:rPr>
          <w:sz w:val="28"/>
          <w:szCs w:val="28"/>
        </w:rPr>
        <w:t xml:space="preserve"> </w:t>
      </w:r>
      <w:r w:rsidRPr="00E83BE2">
        <w:rPr>
          <w:sz w:val="28"/>
          <w:szCs w:val="28"/>
        </w:rPr>
        <w:t>участия в войне против Наполеона башкирских воинов, их подготовленности к войне, тактики сражений, а также подвигов, совершенных башкирами. Для достижения цели были определены следующие задачи:</w:t>
      </w:r>
    </w:p>
    <w:p w:rsidR="00541CFB" w:rsidRPr="00E83BE2" w:rsidRDefault="00541CFB" w:rsidP="00E83BE2">
      <w:pPr>
        <w:tabs>
          <w:tab w:val="left" w:pos="4320"/>
        </w:tabs>
        <w:spacing w:line="360" w:lineRule="auto"/>
        <w:ind w:firstLine="709"/>
        <w:jc w:val="both"/>
        <w:rPr>
          <w:sz w:val="28"/>
          <w:szCs w:val="28"/>
        </w:rPr>
      </w:pPr>
      <w:r w:rsidRPr="00E83BE2">
        <w:rPr>
          <w:sz w:val="28"/>
          <w:szCs w:val="28"/>
        </w:rPr>
        <w:t>- изучить башкир, как воинов России;</w:t>
      </w:r>
    </w:p>
    <w:p w:rsidR="00541CFB" w:rsidRPr="00E83BE2" w:rsidRDefault="00541CFB" w:rsidP="00E83BE2">
      <w:pPr>
        <w:tabs>
          <w:tab w:val="left" w:pos="4320"/>
        </w:tabs>
        <w:spacing w:line="360" w:lineRule="auto"/>
        <w:ind w:firstLine="709"/>
        <w:jc w:val="both"/>
        <w:rPr>
          <w:sz w:val="28"/>
          <w:szCs w:val="28"/>
        </w:rPr>
      </w:pPr>
      <w:r w:rsidRPr="00E83BE2">
        <w:rPr>
          <w:sz w:val="28"/>
          <w:szCs w:val="28"/>
        </w:rPr>
        <w:t>- ознакомиться с вооружением башкирских воинов;</w:t>
      </w:r>
    </w:p>
    <w:p w:rsidR="00541CFB" w:rsidRPr="00E83BE2" w:rsidRDefault="00541CFB" w:rsidP="00E83BE2">
      <w:pPr>
        <w:tabs>
          <w:tab w:val="left" w:pos="4320"/>
        </w:tabs>
        <w:spacing w:line="360" w:lineRule="auto"/>
        <w:ind w:firstLine="709"/>
        <w:jc w:val="both"/>
        <w:rPr>
          <w:sz w:val="28"/>
          <w:szCs w:val="28"/>
        </w:rPr>
      </w:pPr>
      <w:r w:rsidRPr="00E83BE2">
        <w:rPr>
          <w:sz w:val="28"/>
          <w:szCs w:val="28"/>
        </w:rPr>
        <w:t>- изучить военную тактику башкир, показать в ней роль конницы;</w:t>
      </w:r>
    </w:p>
    <w:p w:rsidR="00541CFB" w:rsidRPr="00E83BE2" w:rsidRDefault="00541CFB" w:rsidP="00E83BE2">
      <w:pPr>
        <w:tabs>
          <w:tab w:val="left" w:pos="4320"/>
        </w:tabs>
        <w:spacing w:line="360" w:lineRule="auto"/>
        <w:ind w:firstLine="709"/>
        <w:jc w:val="both"/>
        <w:rPr>
          <w:sz w:val="28"/>
          <w:szCs w:val="28"/>
        </w:rPr>
      </w:pPr>
      <w:r w:rsidRPr="00E83BE2">
        <w:rPr>
          <w:sz w:val="28"/>
          <w:szCs w:val="28"/>
        </w:rPr>
        <w:t>- рассмотреть участие наших земляков в Отечественной войне 1812 года;</w:t>
      </w:r>
    </w:p>
    <w:p w:rsidR="00541CFB" w:rsidRPr="00E83BE2" w:rsidRDefault="00541CFB" w:rsidP="00E83BE2">
      <w:pPr>
        <w:tabs>
          <w:tab w:val="left" w:pos="4320"/>
        </w:tabs>
        <w:spacing w:line="360" w:lineRule="auto"/>
        <w:ind w:firstLine="709"/>
        <w:jc w:val="both"/>
        <w:rPr>
          <w:sz w:val="28"/>
          <w:szCs w:val="28"/>
        </w:rPr>
      </w:pPr>
      <w:r w:rsidRPr="00E83BE2">
        <w:rPr>
          <w:sz w:val="28"/>
          <w:szCs w:val="28"/>
        </w:rPr>
        <w:t>- более углубленно рассмотреть последнюю битву – на реке Березине, в которой башкиры сыграли решающую роль.</w:t>
      </w:r>
    </w:p>
    <w:p w:rsidR="00541CFB" w:rsidRPr="00E83BE2" w:rsidRDefault="00541CFB" w:rsidP="00E83BE2">
      <w:pPr>
        <w:tabs>
          <w:tab w:val="left" w:pos="4320"/>
        </w:tabs>
        <w:spacing w:line="360" w:lineRule="auto"/>
        <w:ind w:firstLine="709"/>
        <w:jc w:val="both"/>
        <w:rPr>
          <w:sz w:val="28"/>
          <w:szCs w:val="28"/>
        </w:rPr>
      </w:pPr>
      <w:r w:rsidRPr="00E83BE2">
        <w:rPr>
          <w:sz w:val="28"/>
          <w:szCs w:val="28"/>
        </w:rPr>
        <w:t>Работа состоит из введения, двух глав, заключения и списка использованной литературы. Во введении обосновывается актуальность выбранной темы, формулирую</w:t>
      </w:r>
      <w:r w:rsidR="00184B72">
        <w:rPr>
          <w:sz w:val="28"/>
          <w:szCs w:val="28"/>
        </w:rPr>
        <w:t>тся цели и задачи исследования.</w:t>
      </w:r>
    </w:p>
    <w:p w:rsidR="00E83BE2" w:rsidRPr="00E83BE2" w:rsidRDefault="00E83BE2" w:rsidP="00E83BE2">
      <w:pPr>
        <w:pStyle w:val="1"/>
        <w:keepNext w:val="0"/>
        <w:spacing w:before="0" w:after="0" w:line="360" w:lineRule="auto"/>
        <w:ind w:firstLine="709"/>
        <w:jc w:val="both"/>
        <w:rPr>
          <w:rFonts w:ascii="Times New Roman" w:hAnsi="Times New Roman" w:cs="Times New Roman"/>
          <w:sz w:val="28"/>
        </w:rPr>
      </w:pPr>
      <w:bookmarkStart w:id="3" w:name="_Toc179676244"/>
    </w:p>
    <w:p w:rsidR="00A155A9" w:rsidRPr="00E83BE2" w:rsidRDefault="00E83BE2" w:rsidP="00E83BE2">
      <w:pPr>
        <w:pStyle w:val="1"/>
        <w:keepNext w:val="0"/>
        <w:spacing w:before="0" w:after="0" w:line="360" w:lineRule="auto"/>
        <w:ind w:firstLine="709"/>
        <w:jc w:val="both"/>
        <w:rPr>
          <w:rFonts w:ascii="Times New Roman" w:hAnsi="Times New Roman" w:cs="Times New Roman"/>
          <w:sz w:val="28"/>
        </w:rPr>
      </w:pPr>
      <w:r w:rsidRPr="00E83BE2">
        <w:rPr>
          <w:rFonts w:ascii="Times New Roman" w:hAnsi="Times New Roman" w:cs="Times New Roman"/>
          <w:sz w:val="28"/>
        </w:rPr>
        <w:br w:type="page"/>
      </w:r>
      <w:r w:rsidR="00A155A9" w:rsidRPr="00E83BE2">
        <w:rPr>
          <w:rFonts w:ascii="Times New Roman" w:hAnsi="Times New Roman" w:cs="Times New Roman"/>
          <w:sz w:val="28"/>
        </w:rPr>
        <w:t>Глава 1.Воины Башкортостана в войне 1812 года</w:t>
      </w:r>
      <w:bookmarkEnd w:id="3"/>
    </w:p>
    <w:p w:rsidR="00E83BE2" w:rsidRPr="00E83BE2" w:rsidRDefault="00E83BE2" w:rsidP="00E83BE2">
      <w:pPr>
        <w:pStyle w:val="2"/>
        <w:keepNext w:val="0"/>
        <w:spacing w:before="0" w:after="0" w:line="360" w:lineRule="auto"/>
        <w:ind w:firstLine="709"/>
        <w:jc w:val="both"/>
        <w:rPr>
          <w:rFonts w:ascii="Times New Roman" w:hAnsi="Times New Roman" w:cs="Times New Roman"/>
          <w:i w:val="0"/>
        </w:rPr>
      </w:pPr>
      <w:bookmarkStart w:id="4" w:name="_Toc179676245"/>
    </w:p>
    <w:p w:rsidR="004B4D7D" w:rsidRPr="00E83BE2" w:rsidRDefault="00A155A9" w:rsidP="00E83BE2">
      <w:pPr>
        <w:pStyle w:val="2"/>
        <w:keepNext w:val="0"/>
        <w:spacing w:before="0" w:after="0" w:line="360" w:lineRule="auto"/>
        <w:ind w:firstLine="709"/>
        <w:jc w:val="both"/>
        <w:rPr>
          <w:rFonts w:ascii="Times New Roman" w:hAnsi="Times New Roman" w:cs="Times New Roman"/>
          <w:i w:val="0"/>
        </w:rPr>
      </w:pPr>
      <w:r w:rsidRPr="00E83BE2">
        <w:rPr>
          <w:rFonts w:ascii="Times New Roman" w:hAnsi="Times New Roman" w:cs="Times New Roman"/>
          <w:i w:val="0"/>
        </w:rPr>
        <w:t>1.</w:t>
      </w:r>
      <w:r w:rsidR="00F506B3" w:rsidRPr="00E83BE2">
        <w:rPr>
          <w:rFonts w:ascii="Times New Roman" w:hAnsi="Times New Roman" w:cs="Times New Roman"/>
          <w:i w:val="0"/>
        </w:rPr>
        <w:t>1</w:t>
      </w:r>
      <w:r w:rsidRPr="00E83BE2">
        <w:rPr>
          <w:rFonts w:ascii="Times New Roman" w:hAnsi="Times New Roman" w:cs="Times New Roman"/>
          <w:i w:val="0"/>
        </w:rPr>
        <w:t xml:space="preserve"> Участие башкир в Отечественной войне</w:t>
      </w:r>
      <w:bookmarkEnd w:id="4"/>
      <w:r w:rsidRPr="00E83BE2">
        <w:rPr>
          <w:rFonts w:ascii="Times New Roman" w:hAnsi="Times New Roman" w:cs="Times New Roman"/>
          <w:i w:val="0"/>
        </w:rPr>
        <w:t xml:space="preserve"> </w:t>
      </w:r>
    </w:p>
    <w:p w:rsidR="004B4D7D" w:rsidRPr="00E83BE2" w:rsidRDefault="004B4D7D" w:rsidP="00E83BE2">
      <w:pPr>
        <w:pStyle w:val="2"/>
        <w:keepNext w:val="0"/>
        <w:spacing w:before="0" w:after="0" w:line="360" w:lineRule="auto"/>
        <w:ind w:firstLine="709"/>
        <w:jc w:val="both"/>
        <w:rPr>
          <w:rFonts w:ascii="Times New Roman" w:hAnsi="Times New Roman" w:cs="Times New Roman"/>
          <w:i w:val="0"/>
        </w:rPr>
      </w:pPr>
    </w:p>
    <w:p w:rsidR="00E83BE2" w:rsidRPr="00E83BE2" w:rsidRDefault="004B4D7D" w:rsidP="00E83BE2">
      <w:pPr>
        <w:tabs>
          <w:tab w:val="left" w:pos="4320"/>
        </w:tabs>
        <w:spacing w:line="360" w:lineRule="auto"/>
        <w:ind w:firstLine="709"/>
        <w:jc w:val="both"/>
        <w:rPr>
          <w:sz w:val="28"/>
          <w:szCs w:val="28"/>
        </w:rPr>
      </w:pPr>
      <w:r w:rsidRPr="00E83BE2">
        <w:rPr>
          <w:sz w:val="28"/>
          <w:szCs w:val="28"/>
        </w:rPr>
        <w:t>Наиболее массовым было участие башкир в Отечественной войне 1812 года. Всего в Башкирии и из прилегающих уездов Пермской и Челябинской областей было сформировано 28 башкирских, 2 мишарских (мещерякских) и 2 тептярских казачьих</w:t>
      </w:r>
      <w:r w:rsidR="00E83BE2" w:rsidRPr="00E83BE2">
        <w:rPr>
          <w:sz w:val="28"/>
          <w:szCs w:val="28"/>
        </w:rPr>
        <w:t xml:space="preserve"> </w:t>
      </w:r>
      <w:r w:rsidRPr="00E83BE2">
        <w:rPr>
          <w:sz w:val="28"/>
          <w:szCs w:val="28"/>
        </w:rPr>
        <w:t>полка. Каждый полк имел свое знамя. Знамя 5-го Башкирского полка добровольцев до сих пор свято хранится в Национальном музее Республики Башкортостан.</w:t>
      </w:r>
    </w:p>
    <w:p w:rsidR="004B4D7D" w:rsidRPr="00E83BE2" w:rsidRDefault="004B4D7D" w:rsidP="00E83BE2">
      <w:pPr>
        <w:tabs>
          <w:tab w:val="left" w:pos="4320"/>
        </w:tabs>
        <w:spacing w:line="360" w:lineRule="auto"/>
        <w:ind w:firstLine="709"/>
        <w:jc w:val="both"/>
        <w:rPr>
          <w:sz w:val="28"/>
          <w:szCs w:val="28"/>
        </w:rPr>
      </w:pPr>
      <w:r w:rsidRPr="00E83BE2">
        <w:rPr>
          <w:sz w:val="28"/>
          <w:szCs w:val="28"/>
        </w:rPr>
        <w:t xml:space="preserve">После вторжения наполеоновской армии в пределы России в мечетях оглашали Манифест императора Александра </w:t>
      </w:r>
      <w:r w:rsidRPr="00E83BE2">
        <w:rPr>
          <w:sz w:val="28"/>
          <w:szCs w:val="28"/>
          <w:lang w:val="en-US"/>
        </w:rPr>
        <w:t>I</w:t>
      </w:r>
      <w:r w:rsidRPr="00E83BE2">
        <w:rPr>
          <w:sz w:val="28"/>
          <w:szCs w:val="28"/>
        </w:rPr>
        <w:t xml:space="preserve"> и предписание с призывом об обороне Отечества. </w:t>
      </w:r>
    </w:p>
    <w:p w:rsidR="004B4D7D" w:rsidRPr="00E83BE2" w:rsidRDefault="004B4D7D" w:rsidP="00E83BE2">
      <w:pPr>
        <w:spacing w:line="360" w:lineRule="auto"/>
        <w:ind w:firstLine="709"/>
        <w:jc w:val="both"/>
        <w:rPr>
          <w:sz w:val="28"/>
          <w:szCs w:val="28"/>
        </w:rPr>
      </w:pPr>
      <w:r w:rsidRPr="00E83BE2">
        <w:rPr>
          <w:sz w:val="28"/>
          <w:szCs w:val="28"/>
        </w:rPr>
        <w:t>В 1812 году в Башкирии был неурожай, народ голодал, но снаряжал воинов конями, обмундированием и оружием. Население края собирало деньги на нужды войны. Уже к 15 августа 1812 года башкиры, тептяри и мишари пожертвовали в пользу армии 500 тысяч тогдашних полновесных рублей царской чеканки.</w:t>
      </w:r>
      <w:r w:rsidR="00E83BE2" w:rsidRPr="00E83BE2">
        <w:rPr>
          <w:sz w:val="28"/>
          <w:szCs w:val="28"/>
        </w:rPr>
        <w:t xml:space="preserve"> </w:t>
      </w:r>
      <w:r w:rsidRPr="00E83BE2">
        <w:rPr>
          <w:sz w:val="28"/>
          <w:szCs w:val="28"/>
        </w:rPr>
        <w:t>Добровольные взносы продолжались и в сентябре. Башкиры собрали и подарили армии 4139 лучших строевых лошадей. Народ был охвачен небывалым патриотическим подъемом; на войну вместе с мужьями шли даже женщины.</w:t>
      </w:r>
    </w:p>
    <w:p w:rsidR="00E83BE2" w:rsidRDefault="004B4D7D" w:rsidP="00E83BE2">
      <w:pPr>
        <w:spacing w:line="360" w:lineRule="auto"/>
        <w:ind w:firstLine="709"/>
        <w:jc w:val="both"/>
        <w:rPr>
          <w:sz w:val="28"/>
          <w:szCs w:val="28"/>
        </w:rPr>
      </w:pPr>
      <w:r w:rsidRPr="00E83BE2">
        <w:rPr>
          <w:sz w:val="28"/>
          <w:szCs w:val="28"/>
        </w:rPr>
        <w:t xml:space="preserve">С началом Отечественной войны </w:t>
      </w:r>
      <w:smartTag w:uri="urn:schemas-microsoft-com:office:smarttags" w:element="metricconverter">
        <w:smartTagPr>
          <w:attr w:name="ProductID" w:val="1812 г"/>
        </w:smartTagPr>
        <w:r w:rsidRPr="00E83BE2">
          <w:rPr>
            <w:sz w:val="28"/>
            <w:szCs w:val="28"/>
          </w:rPr>
          <w:t>1812 г</w:t>
        </w:r>
      </w:smartTag>
      <w:r w:rsidRPr="00E83BE2">
        <w:rPr>
          <w:sz w:val="28"/>
          <w:szCs w:val="28"/>
        </w:rPr>
        <w:t>. мусульмане собрали в пользу армии 500 тысяч рублей и отправили на фронт 4139 строевых лошадей. Вскоре было сформировано свыше 30 башкирских и татарских полков по 500 рядовых в каждом, были в русской армии и отряды крымских татар. В командный состав этих воинских формирований входили 30 человек: командир полка, старшина, 5 есаулов, 5 сотников, 5 хорунжих, 1 квартирмейстер, 1 — 2 писаря и 10 пятидесятников. Также при каждом полке постоянно находился мулла. Воины имели традиционное для них вооружение и 2 коня.</w:t>
      </w:r>
    </w:p>
    <w:p w:rsidR="00E83BE2" w:rsidRDefault="00E83BE2" w:rsidP="00E83BE2">
      <w:pPr>
        <w:spacing w:line="360" w:lineRule="auto"/>
        <w:ind w:firstLine="709"/>
        <w:jc w:val="both"/>
        <w:rPr>
          <w:sz w:val="28"/>
          <w:szCs w:val="28"/>
        </w:rPr>
        <w:sectPr w:rsidR="00E83BE2" w:rsidSect="002A34D5">
          <w:footerReference w:type="even" r:id="rId7"/>
          <w:footerReference w:type="default" r:id="rId8"/>
          <w:type w:val="nextColumn"/>
          <w:pgSz w:w="11906" w:h="16838"/>
          <w:pgMar w:top="1134" w:right="850" w:bottom="1134" w:left="1701" w:header="697" w:footer="697" w:gutter="0"/>
          <w:pgNumType w:start="1"/>
          <w:cols w:space="708"/>
          <w:docGrid w:linePitch="360"/>
        </w:sectPr>
      </w:pPr>
    </w:p>
    <w:p w:rsidR="004B4D7D" w:rsidRPr="00E83BE2" w:rsidRDefault="00A155A9" w:rsidP="00E83BE2">
      <w:pPr>
        <w:pStyle w:val="2"/>
        <w:keepNext w:val="0"/>
        <w:spacing w:before="0" w:after="0" w:line="360" w:lineRule="auto"/>
        <w:ind w:firstLine="709"/>
        <w:jc w:val="both"/>
        <w:rPr>
          <w:rFonts w:ascii="Times New Roman" w:hAnsi="Times New Roman" w:cs="Times New Roman"/>
          <w:i w:val="0"/>
        </w:rPr>
      </w:pPr>
      <w:bookmarkStart w:id="5" w:name="_Toc179676246"/>
      <w:r w:rsidRPr="00E83BE2">
        <w:rPr>
          <w:rFonts w:ascii="Times New Roman" w:hAnsi="Times New Roman" w:cs="Times New Roman"/>
          <w:i w:val="0"/>
        </w:rPr>
        <w:t>1.</w:t>
      </w:r>
      <w:r w:rsidR="00F506B3" w:rsidRPr="00E83BE2">
        <w:rPr>
          <w:rFonts w:ascii="Times New Roman" w:hAnsi="Times New Roman" w:cs="Times New Roman"/>
          <w:i w:val="0"/>
        </w:rPr>
        <w:t>2</w:t>
      </w:r>
      <w:r w:rsidR="00E83BE2">
        <w:rPr>
          <w:rFonts w:ascii="Times New Roman" w:hAnsi="Times New Roman" w:cs="Times New Roman"/>
          <w:i w:val="0"/>
        </w:rPr>
        <w:t xml:space="preserve"> </w:t>
      </w:r>
      <w:r w:rsidR="004B4D7D" w:rsidRPr="00E83BE2">
        <w:rPr>
          <w:rFonts w:ascii="Times New Roman" w:hAnsi="Times New Roman" w:cs="Times New Roman"/>
          <w:i w:val="0"/>
        </w:rPr>
        <w:t>Башкирские полки</w:t>
      </w:r>
      <w:bookmarkEnd w:id="5"/>
    </w:p>
    <w:p w:rsidR="004B4D7D" w:rsidRPr="00E83BE2" w:rsidRDefault="004B4D7D" w:rsidP="00E83BE2">
      <w:pPr>
        <w:pStyle w:val="1"/>
        <w:keepNext w:val="0"/>
        <w:spacing w:before="0" w:after="0" w:line="360" w:lineRule="auto"/>
        <w:ind w:firstLine="709"/>
        <w:jc w:val="both"/>
        <w:rPr>
          <w:rFonts w:ascii="Times New Roman" w:hAnsi="Times New Roman" w:cs="Times New Roman"/>
          <w:sz w:val="28"/>
        </w:rPr>
      </w:pPr>
    </w:p>
    <w:p w:rsidR="004B4D7D" w:rsidRPr="00E83BE2" w:rsidRDefault="004B4D7D" w:rsidP="00E83BE2">
      <w:pPr>
        <w:spacing w:line="360" w:lineRule="auto"/>
        <w:ind w:firstLine="709"/>
        <w:jc w:val="both"/>
        <w:rPr>
          <w:sz w:val="28"/>
          <w:szCs w:val="28"/>
        </w:rPr>
      </w:pPr>
      <w:r w:rsidRPr="00E83BE2">
        <w:rPr>
          <w:sz w:val="28"/>
          <w:szCs w:val="28"/>
        </w:rPr>
        <w:t>В начале ХIХ века основная территория компактного проживания башкир входила в состав Оренбургской губернии, состоящей из 12 уездов: Оренбургского, Уфимского, Стерлитамакского, Верхнеуральского, Белебеевского, Бирского, Мензелинского, Троицкого, Челябинского, Бугульминского, Бугурсланского и Бузулукского. Во главе губернии стоял генерал-губернатор с резиденцией в Оренбурге.</w:t>
      </w:r>
    </w:p>
    <w:p w:rsidR="004B4D7D" w:rsidRPr="00E83BE2" w:rsidRDefault="004B4D7D" w:rsidP="00E83BE2">
      <w:pPr>
        <w:spacing w:line="360" w:lineRule="auto"/>
        <w:ind w:firstLine="709"/>
        <w:jc w:val="both"/>
        <w:rPr>
          <w:sz w:val="28"/>
          <w:szCs w:val="28"/>
        </w:rPr>
      </w:pPr>
      <w:r w:rsidRPr="00E83BE2">
        <w:rPr>
          <w:sz w:val="28"/>
          <w:szCs w:val="28"/>
        </w:rPr>
        <w:t>Кратко характеризуя экономику края можно отметить, что уже в то время в Оренбургской губернии достаточно велика была роль горнозаводской промышленности. Накануне Отечественной войны 1812 года на ее территории находилось 4 казенных завода – Златоустовский, Миасский, Саткинский, Кусинский и более 20-ти частновладельческих .</w:t>
      </w:r>
    </w:p>
    <w:p w:rsidR="004B4D7D" w:rsidRPr="00E83BE2" w:rsidRDefault="004B4D7D" w:rsidP="00E83BE2">
      <w:pPr>
        <w:tabs>
          <w:tab w:val="left" w:pos="4320"/>
        </w:tabs>
        <w:spacing w:line="360" w:lineRule="auto"/>
        <w:ind w:firstLine="709"/>
        <w:jc w:val="both"/>
        <w:rPr>
          <w:sz w:val="28"/>
          <w:szCs w:val="28"/>
        </w:rPr>
      </w:pPr>
      <w:r w:rsidRPr="00E83BE2">
        <w:rPr>
          <w:sz w:val="28"/>
          <w:szCs w:val="28"/>
        </w:rPr>
        <w:t>Военная служба башкир – исторически сложившийся вид повинности. Башкирское войско отличалось строгой дисциплиной. Военная тактика башкир определялась главенствующей ролью конницы.</w:t>
      </w:r>
    </w:p>
    <w:p w:rsidR="004B4D7D" w:rsidRPr="00E83BE2" w:rsidRDefault="004B4D7D" w:rsidP="00E83BE2">
      <w:pPr>
        <w:tabs>
          <w:tab w:val="left" w:pos="4320"/>
        </w:tabs>
        <w:spacing w:line="360" w:lineRule="auto"/>
        <w:ind w:firstLine="709"/>
        <w:jc w:val="both"/>
        <w:rPr>
          <w:sz w:val="28"/>
          <w:szCs w:val="28"/>
        </w:rPr>
      </w:pPr>
      <w:r w:rsidRPr="00E83BE2">
        <w:rPr>
          <w:sz w:val="28"/>
          <w:szCs w:val="28"/>
        </w:rPr>
        <w:t>С вхождением</w:t>
      </w:r>
      <w:r w:rsidR="00E83BE2" w:rsidRPr="00E83BE2">
        <w:rPr>
          <w:sz w:val="28"/>
          <w:szCs w:val="28"/>
        </w:rPr>
        <w:t xml:space="preserve"> </w:t>
      </w:r>
      <w:r w:rsidRPr="00E83BE2">
        <w:rPr>
          <w:sz w:val="28"/>
          <w:szCs w:val="28"/>
        </w:rPr>
        <w:t>Башкирии в Русское государство башкиры признали себя его подданными и согласились нести ряд повинностей: в первую очередь выполнять за свой счет военную службу и платить ясак. Военная служба для башкир стала постоянной и делилась на внутреннюю и внешнюю.</w:t>
      </w:r>
    </w:p>
    <w:p w:rsidR="004B4D7D" w:rsidRPr="00E83BE2" w:rsidRDefault="004B4D7D" w:rsidP="00E83BE2">
      <w:pPr>
        <w:tabs>
          <w:tab w:val="left" w:pos="4320"/>
        </w:tabs>
        <w:spacing w:line="360" w:lineRule="auto"/>
        <w:ind w:firstLine="709"/>
        <w:jc w:val="both"/>
        <w:rPr>
          <w:sz w:val="28"/>
          <w:szCs w:val="28"/>
        </w:rPr>
      </w:pPr>
      <w:r w:rsidRPr="00E83BE2">
        <w:rPr>
          <w:sz w:val="28"/>
          <w:szCs w:val="28"/>
        </w:rPr>
        <w:t>Основной формой внутренней службы была охрана юго-восточных границ страны.Внешняя служба заключалась в участии башкирских конников в войнах, которые вела Россия с другими государствами. Её башкиры также несли за свой счет. Лишь за участие в дальних походах они могли получать денежное и хлебное жалованье. Воины отрывались от своего хозяйства, часто вообще не возвращались с войны. Все это делало военную службу тяжелой и разорительной повинностью, но одновременно залогом сохранения вотчинного</w:t>
      </w:r>
      <w:r w:rsidR="00E83BE2" w:rsidRPr="00E83BE2">
        <w:rPr>
          <w:sz w:val="28"/>
          <w:szCs w:val="28"/>
        </w:rPr>
        <w:t xml:space="preserve"> </w:t>
      </w:r>
      <w:r w:rsidRPr="00E83BE2">
        <w:rPr>
          <w:sz w:val="28"/>
          <w:szCs w:val="28"/>
        </w:rPr>
        <w:t>права</w:t>
      </w:r>
      <w:r w:rsidR="00E83BE2" w:rsidRPr="00E83BE2">
        <w:rPr>
          <w:sz w:val="28"/>
          <w:szCs w:val="28"/>
        </w:rPr>
        <w:t xml:space="preserve"> </w:t>
      </w:r>
      <w:r w:rsidRPr="00E83BE2">
        <w:rPr>
          <w:sz w:val="28"/>
          <w:szCs w:val="28"/>
        </w:rPr>
        <w:t>на</w:t>
      </w:r>
      <w:r w:rsidR="00E83BE2" w:rsidRPr="00E83BE2">
        <w:rPr>
          <w:sz w:val="28"/>
          <w:szCs w:val="28"/>
        </w:rPr>
        <w:t xml:space="preserve"> </w:t>
      </w:r>
      <w:r w:rsidRPr="00E83BE2">
        <w:rPr>
          <w:sz w:val="28"/>
          <w:szCs w:val="28"/>
        </w:rPr>
        <w:t xml:space="preserve">землю. </w:t>
      </w:r>
    </w:p>
    <w:p w:rsidR="004B4D7D" w:rsidRPr="00E83BE2" w:rsidRDefault="004B4D7D" w:rsidP="00E83BE2">
      <w:pPr>
        <w:tabs>
          <w:tab w:val="left" w:pos="4320"/>
        </w:tabs>
        <w:spacing w:line="360" w:lineRule="auto"/>
        <w:ind w:firstLine="709"/>
        <w:jc w:val="both"/>
        <w:rPr>
          <w:sz w:val="28"/>
          <w:szCs w:val="28"/>
        </w:rPr>
      </w:pPr>
      <w:r w:rsidRPr="00E83BE2">
        <w:rPr>
          <w:sz w:val="28"/>
          <w:szCs w:val="28"/>
        </w:rPr>
        <w:t xml:space="preserve">Воинское снаряжение башкир в разное время состояло из пики или копья, сабли, лука и колчана со стрелами, кистеня (сукмар), щитов различной формы, позднее огнестрельного оружия (ружья и пистолетов); некоторые воины надевали перед боем латы и кольчуги. </w:t>
      </w:r>
    </w:p>
    <w:p w:rsidR="004B4D7D" w:rsidRPr="00E83BE2" w:rsidRDefault="004B4D7D" w:rsidP="00E83BE2">
      <w:pPr>
        <w:tabs>
          <w:tab w:val="left" w:pos="4320"/>
        </w:tabs>
        <w:spacing w:line="360" w:lineRule="auto"/>
        <w:ind w:firstLine="709"/>
        <w:jc w:val="both"/>
        <w:rPr>
          <w:sz w:val="28"/>
          <w:szCs w:val="28"/>
        </w:rPr>
      </w:pPr>
      <w:r w:rsidRPr="00E83BE2">
        <w:rPr>
          <w:sz w:val="28"/>
          <w:szCs w:val="28"/>
        </w:rPr>
        <w:t xml:space="preserve">Наибольший интерес представляли луки со стрелами и пики. Они изготовлялись самими башкирами. Боевой сложный лук склеивался из двух половинок – березовой и еловой и обклеивался снаружи берестой. Тетива делалась из крепкой конопляной бечевки или сухожилий. Луки были примерно </w:t>
      </w:r>
      <w:smartTag w:uri="urn:schemas-microsoft-com:office:smarttags" w:element="metricconverter">
        <w:smartTagPr>
          <w:attr w:name="ProductID" w:val="1,5 метра"/>
        </w:smartTagPr>
        <w:r w:rsidRPr="00E83BE2">
          <w:rPr>
            <w:sz w:val="28"/>
            <w:szCs w:val="28"/>
          </w:rPr>
          <w:t>1,5 метра</w:t>
        </w:r>
      </w:smartTag>
      <w:r w:rsidRPr="00E83BE2">
        <w:rPr>
          <w:sz w:val="28"/>
          <w:szCs w:val="28"/>
        </w:rPr>
        <w:t xml:space="preserve"> длиной и несильно выгнутые. Боевые стрелы состояли из железных наконечников широколопастной или ромбической формы и</w:t>
      </w:r>
      <w:r w:rsidR="00E83BE2" w:rsidRPr="00E83BE2">
        <w:rPr>
          <w:sz w:val="28"/>
          <w:szCs w:val="28"/>
        </w:rPr>
        <w:t xml:space="preserve"> </w:t>
      </w:r>
      <w:r w:rsidRPr="00E83BE2">
        <w:rPr>
          <w:sz w:val="28"/>
          <w:szCs w:val="28"/>
        </w:rPr>
        <w:t>черенка. Помещались стрелы в колчанах острием вниз, по 15-30 штук в каждом.</w:t>
      </w:r>
    </w:p>
    <w:p w:rsidR="004B4D7D" w:rsidRPr="00E83BE2" w:rsidRDefault="004B4D7D" w:rsidP="00E83BE2">
      <w:pPr>
        <w:tabs>
          <w:tab w:val="left" w:pos="4320"/>
        </w:tabs>
        <w:spacing w:line="360" w:lineRule="auto"/>
        <w:ind w:firstLine="709"/>
        <w:jc w:val="both"/>
        <w:rPr>
          <w:sz w:val="28"/>
          <w:szCs w:val="28"/>
        </w:rPr>
      </w:pPr>
      <w:r w:rsidRPr="00E83BE2">
        <w:rPr>
          <w:sz w:val="28"/>
          <w:szCs w:val="28"/>
        </w:rPr>
        <w:t xml:space="preserve">Башкиры мастерски стреляли на большое расстояние в цель. Обычно стрела, выпущенная воином, могла пронзить на </w:t>
      </w:r>
      <w:smartTag w:uri="urn:schemas-microsoft-com:office:smarttags" w:element="metricconverter">
        <w:smartTagPr>
          <w:attr w:name="ProductID" w:val="30 метров"/>
        </w:smartTagPr>
        <w:r w:rsidRPr="00E83BE2">
          <w:rPr>
            <w:sz w:val="28"/>
            <w:szCs w:val="28"/>
          </w:rPr>
          <w:t>30 метров</w:t>
        </w:r>
      </w:smartTag>
      <w:r w:rsidRPr="00E83BE2">
        <w:rPr>
          <w:sz w:val="28"/>
          <w:szCs w:val="28"/>
        </w:rPr>
        <w:t xml:space="preserve"> не только человека, но и лошадь.</w:t>
      </w:r>
    </w:p>
    <w:p w:rsidR="004B4D7D" w:rsidRPr="00E83BE2" w:rsidRDefault="004B4D7D" w:rsidP="00E83BE2">
      <w:pPr>
        <w:tabs>
          <w:tab w:val="left" w:pos="4320"/>
        </w:tabs>
        <w:spacing w:line="360" w:lineRule="auto"/>
        <w:ind w:firstLine="709"/>
        <w:jc w:val="both"/>
        <w:rPr>
          <w:sz w:val="28"/>
          <w:szCs w:val="28"/>
        </w:rPr>
      </w:pPr>
      <w:r w:rsidRPr="00E83BE2">
        <w:rPr>
          <w:sz w:val="28"/>
          <w:szCs w:val="28"/>
        </w:rPr>
        <w:t>Другим важным оружием башкира-воина была пика. Железные пики с глубокой втулкой насаживались на длинное древко. Башкиры великолепно владели пикой, которую в то время называли царицей холодного кавалерийского оружия. Верхом на лошади башкиры наносили пикой смертельные удары по противнику.</w:t>
      </w:r>
    </w:p>
    <w:p w:rsidR="004B4D7D" w:rsidRPr="00E83BE2" w:rsidRDefault="004B4D7D" w:rsidP="00E83BE2">
      <w:pPr>
        <w:tabs>
          <w:tab w:val="left" w:pos="4320"/>
        </w:tabs>
        <w:spacing w:line="360" w:lineRule="auto"/>
        <w:ind w:firstLine="709"/>
        <w:jc w:val="both"/>
        <w:rPr>
          <w:sz w:val="28"/>
          <w:szCs w:val="28"/>
        </w:rPr>
      </w:pPr>
      <w:r w:rsidRPr="00E83BE2">
        <w:rPr>
          <w:sz w:val="28"/>
          <w:szCs w:val="28"/>
        </w:rPr>
        <w:t>Кроме того, боевым помощником воина всегда был конь. Башкиры должны были иметь две лошади (строевую и вьючную). Войска делились на тысячи (мен), сотни (йоз), пятидесятки (илле), десятки (ун), во главе которых стояли командиры (башлыктар).</w:t>
      </w:r>
    </w:p>
    <w:p w:rsidR="004B4D7D" w:rsidRPr="00E83BE2" w:rsidRDefault="004B4D7D" w:rsidP="00E83BE2">
      <w:pPr>
        <w:spacing w:line="360" w:lineRule="auto"/>
        <w:ind w:firstLine="709"/>
        <w:jc w:val="both"/>
        <w:rPr>
          <w:sz w:val="28"/>
          <w:szCs w:val="28"/>
        </w:rPr>
      </w:pPr>
      <w:r w:rsidRPr="00E83BE2">
        <w:rPr>
          <w:sz w:val="28"/>
          <w:szCs w:val="28"/>
        </w:rPr>
        <w:t>В начале ХIХ века башкир превратили в военных людей. Вместо уплаты налогов они отныне должны были нести военную службу. Башкиры охраняли восточные границы Русского государства. Вместе с русскими войсками они участвовали во всех войнах России. Самый большой след оставили башкирские конники в Отечественной войне 1812 года. Башкирские полки приняли активное участие в сражениях и в период вторжения Наполеона в Россию и в период заграничных походов русских войск.</w:t>
      </w:r>
    </w:p>
    <w:p w:rsidR="004B4D7D" w:rsidRPr="00E83BE2" w:rsidRDefault="004B4D7D" w:rsidP="00E83BE2">
      <w:pPr>
        <w:spacing w:line="360" w:lineRule="auto"/>
        <w:ind w:firstLine="709"/>
        <w:jc w:val="both"/>
        <w:rPr>
          <w:sz w:val="28"/>
          <w:szCs w:val="28"/>
        </w:rPr>
      </w:pPr>
      <w:r w:rsidRPr="00E83BE2">
        <w:rPr>
          <w:sz w:val="28"/>
          <w:szCs w:val="28"/>
        </w:rPr>
        <w:t>Военное обмундирование башкир в то время отличалось от формы русской армии. Воин-башкир носил суконный сэкмен (кафтан) синего и белого цвета, широкие шаровары синего цвета с красными лампасами, белую остроконечную войлочную шапку, сапоги из конской кожи, ремённый пояс, кожаную портупею для сабли и подсумок. Под кафтан надевалась кольчуга. Вооружение башкир состояло из ружья, пики или копья, сабли, лука и колчана со стрелами. Ружье и пистолет были у них редкостью.</w:t>
      </w:r>
    </w:p>
    <w:p w:rsidR="004B4D7D" w:rsidRPr="00E83BE2" w:rsidRDefault="004B4D7D" w:rsidP="00E83BE2">
      <w:pPr>
        <w:spacing w:line="360" w:lineRule="auto"/>
        <w:ind w:firstLine="709"/>
        <w:jc w:val="both"/>
        <w:rPr>
          <w:sz w:val="28"/>
          <w:szCs w:val="28"/>
        </w:rPr>
      </w:pPr>
      <w:r w:rsidRPr="00E83BE2">
        <w:rPr>
          <w:sz w:val="28"/>
          <w:szCs w:val="28"/>
        </w:rPr>
        <w:t xml:space="preserve">Наибольший интерес представляли луки со стрелами и пики. Они изготавливались самими башкирами. Боевой сложный лук склеивался из двух половинок – березовой и еловой – и обклеивался снаружи берестой. Тетива делалась из крепкой конопляной бечевки или сухожилий. Луки были примерно </w:t>
      </w:r>
      <w:smartTag w:uri="urn:schemas-microsoft-com:office:smarttags" w:element="metricconverter">
        <w:smartTagPr>
          <w:attr w:name="ProductID" w:val="1,5 м"/>
        </w:smartTagPr>
        <w:r w:rsidRPr="00E83BE2">
          <w:rPr>
            <w:sz w:val="28"/>
            <w:szCs w:val="28"/>
          </w:rPr>
          <w:t>1,5 м</w:t>
        </w:r>
      </w:smartTag>
      <w:r w:rsidRPr="00E83BE2">
        <w:rPr>
          <w:sz w:val="28"/>
          <w:szCs w:val="28"/>
        </w:rPr>
        <w:t xml:space="preserve"> длиной и несколько выгнутые.</w:t>
      </w:r>
    </w:p>
    <w:p w:rsidR="004B4D7D" w:rsidRPr="00E83BE2" w:rsidRDefault="004B4D7D" w:rsidP="00E83BE2">
      <w:pPr>
        <w:spacing w:line="360" w:lineRule="auto"/>
        <w:ind w:firstLine="709"/>
        <w:jc w:val="both"/>
        <w:rPr>
          <w:sz w:val="28"/>
          <w:szCs w:val="28"/>
        </w:rPr>
      </w:pPr>
      <w:r w:rsidRPr="00E83BE2">
        <w:rPr>
          <w:sz w:val="28"/>
          <w:szCs w:val="28"/>
        </w:rPr>
        <w:t>Боевые стрелы состояли из железных наконечников широколопастной или ромбической формы и черенка. Задний конец древка стрелы всегда снабжался четырьмя перьями, имел глубокий вырез для тетивы лука. Помещались стрелы в колчанах по 15 – 30 штук в каждом.</w:t>
      </w:r>
    </w:p>
    <w:p w:rsidR="004B4D7D" w:rsidRPr="00E83BE2" w:rsidRDefault="004B4D7D" w:rsidP="00E83BE2">
      <w:pPr>
        <w:spacing w:line="360" w:lineRule="auto"/>
        <w:ind w:firstLine="709"/>
        <w:jc w:val="both"/>
        <w:rPr>
          <w:sz w:val="28"/>
          <w:szCs w:val="28"/>
        </w:rPr>
      </w:pPr>
      <w:r w:rsidRPr="00E83BE2">
        <w:rPr>
          <w:sz w:val="28"/>
          <w:szCs w:val="28"/>
        </w:rPr>
        <w:t xml:space="preserve">Башкиры мастерские стреляли на большое расстояние в цель. Обычно стрела, выпущенная воином, могла пронзить на </w:t>
      </w:r>
      <w:smartTag w:uri="urn:schemas-microsoft-com:office:smarttags" w:element="metricconverter">
        <w:smartTagPr>
          <w:attr w:name="ProductID" w:val="30 м"/>
        </w:smartTagPr>
        <w:r w:rsidRPr="00E83BE2">
          <w:rPr>
            <w:sz w:val="28"/>
            <w:szCs w:val="28"/>
          </w:rPr>
          <w:t>30 м</w:t>
        </w:r>
      </w:smartTag>
      <w:r w:rsidRPr="00E83BE2">
        <w:rPr>
          <w:sz w:val="28"/>
          <w:szCs w:val="28"/>
        </w:rPr>
        <w:t xml:space="preserve"> не только человека, но и лошадь.</w:t>
      </w:r>
    </w:p>
    <w:p w:rsidR="004B4D7D" w:rsidRPr="00E83BE2" w:rsidRDefault="004B4D7D" w:rsidP="00E83BE2">
      <w:pPr>
        <w:spacing w:line="360" w:lineRule="auto"/>
        <w:ind w:firstLine="709"/>
        <w:jc w:val="both"/>
        <w:rPr>
          <w:sz w:val="28"/>
          <w:szCs w:val="28"/>
        </w:rPr>
      </w:pPr>
      <w:r w:rsidRPr="00E83BE2">
        <w:rPr>
          <w:sz w:val="28"/>
          <w:szCs w:val="28"/>
        </w:rPr>
        <w:t xml:space="preserve">С 20-х годов получила распространение знаменитая златоустовская сабля. С 60-х годов в вооружение башкир поступил кинжал, длина которого без рукоятки была </w:t>
      </w:r>
      <w:smartTag w:uri="urn:schemas-microsoft-com:office:smarttags" w:element="metricconverter">
        <w:smartTagPr>
          <w:attr w:name="ProductID" w:val="54 см"/>
        </w:smartTagPr>
        <w:r w:rsidRPr="00E83BE2">
          <w:rPr>
            <w:sz w:val="28"/>
            <w:szCs w:val="28"/>
          </w:rPr>
          <w:t>54 см</w:t>
        </w:r>
      </w:smartTag>
      <w:r w:rsidRPr="00E83BE2">
        <w:rPr>
          <w:sz w:val="28"/>
          <w:szCs w:val="28"/>
        </w:rPr>
        <w:t>.</w:t>
      </w:r>
    </w:p>
    <w:p w:rsidR="004B4D7D" w:rsidRPr="00E83BE2" w:rsidRDefault="004B4D7D" w:rsidP="00E83BE2">
      <w:pPr>
        <w:spacing w:line="360" w:lineRule="auto"/>
        <w:ind w:firstLine="709"/>
        <w:jc w:val="both"/>
        <w:rPr>
          <w:sz w:val="28"/>
          <w:szCs w:val="28"/>
        </w:rPr>
      </w:pPr>
      <w:r w:rsidRPr="00E83BE2">
        <w:rPr>
          <w:sz w:val="28"/>
          <w:szCs w:val="28"/>
        </w:rPr>
        <w:t xml:space="preserve">Для башкирских полков война с наполеоновской Францией началась ещё в 1806 - 1807 гг. Уже 26 декабря </w:t>
      </w:r>
      <w:smartTag w:uri="urn:schemas-microsoft-com:office:smarttags" w:element="metricconverter">
        <w:smartTagPr>
          <w:attr w:name="ProductID" w:val="1805 г"/>
        </w:smartTagPr>
        <w:r w:rsidRPr="00E83BE2">
          <w:rPr>
            <w:sz w:val="28"/>
            <w:szCs w:val="28"/>
          </w:rPr>
          <w:t>1805 г</w:t>
        </w:r>
      </w:smartTag>
      <w:r w:rsidRPr="00E83BE2">
        <w:rPr>
          <w:sz w:val="28"/>
          <w:szCs w:val="28"/>
        </w:rPr>
        <w:t>. в подкрепление русским войскам двинулись из Оренбургского края 600 калмыков, 1000 оренбургских и челябинских казаков и 7 тысяч башкир.</w:t>
      </w:r>
    </w:p>
    <w:p w:rsidR="004B4D7D" w:rsidRPr="00E83BE2" w:rsidRDefault="004B4D7D" w:rsidP="00E83BE2">
      <w:pPr>
        <w:spacing w:line="360" w:lineRule="auto"/>
        <w:ind w:firstLine="709"/>
        <w:jc w:val="both"/>
        <w:rPr>
          <w:sz w:val="28"/>
          <w:szCs w:val="28"/>
        </w:rPr>
      </w:pPr>
      <w:r w:rsidRPr="00E83BE2">
        <w:rPr>
          <w:sz w:val="28"/>
          <w:szCs w:val="28"/>
        </w:rPr>
        <w:t>По словам представителя Англии офицера Роберта Вильсона, наблюдавшего боевые действия русских войск на территории Пруссии и Польши, с неприятелем вели бои 1500 башкир “ со стальными шлемами и одетые в кольчугу”.</w:t>
      </w:r>
    </w:p>
    <w:p w:rsidR="004B4D7D" w:rsidRPr="00E83BE2" w:rsidRDefault="004B4D7D" w:rsidP="00E83BE2">
      <w:pPr>
        <w:spacing w:line="360" w:lineRule="auto"/>
        <w:ind w:firstLine="709"/>
        <w:jc w:val="both"/>
        <w:rPr>
          <w:sz w:val="28"/>
          <w:szCs w:val="28"/>
        </w:rPr>
      </w:pPr>
      <w:r w:rsidRPr="00E83BE2">
        <w:rPr>
          <w:sz w:val="28"/>
          <w:szCs w:val="28"/>
        </w:rPr>
        <w:t xml:space="preserve">Во время сражений башкирские конники проявляли мужество и отвагу. Описывая сильную стычку с французской кавалерией, Р. Вильсон отмечает “личную храбрость” башкир, которые, только что прибыв в армию, бросились на французов вместе с другими казаками вплавь через р.Аллер. Башкирские конники, стреляя из луков, “с большим эффектом атаковали отряды врага, захватив пленных”. Р. Вильсон не раз подчеркивал храбрость и бесстрашие башкирских конников в борьбе с такой сильной регулярной армией, как французская. </w:t>
      </w:r>
    </w:p>
    <w:p w:rsidR="004B4D7D" w:rsidRPr="00E83BE2" w:rsidRDefault="004B4D7D" w:rsidP="00E83BE2">
      <w:pPr>
        <w:spacing w:line="360" w:lineRule="auto"/>
        <w:ind w:firstLine="709"/>
        <w:jc w:val="both"/>
        <w:rPr>
          <w:sz w:val="28"/>
          <w:szCs w:val="28"/>
        </w:rPr>
      </w:pPr>
      <w:r w:rsidRPr="00E83BE2">
        <w:rPr>
          <w:sz w:val="28"/>
          <w:szCs w:val="28"/>
        </w:rPr>
        <w:t xml:space="preserve">С нарастанием угрозы нападения на Россию со стороны Франции правительство вынуждено было принять меры по увеличению численности и укреплению армии. В апреле </w:t>
      </w:r>
      <w:smartTag w:uri="urn:schemas-microsoft-com:office:smarttags" w:element="metricconverter">
        <w:smartTagPr>
          <w:attr w:name="ProductID" w:val="1811 г"/>
        </w:smartTagPr>
        <w:r w:rsidRPr="00E83BE2">
          <w:rPr>
            <w:sz w:val="28"/>
            <w:szCs w:val="28"/>
          </w:rPr>
          <w:t>1811 г</w:t>
        </w:r>
      </w:smartTag>
      <w:r w:rsidRPr="00E83BE2">
        <w:rPr>
          <w:sz w:val="28"/>
          <w:szCs w:val="28"/>
        </w:rPr>
        <w:t xml:space="preserve">. военному губернатору Г.С.Волконскому было приказано сформировать два пятисотенных полка из башкир, “назвав по нумерам”, и один полк из ставропольских калмыков. Они должны были иметь “употребляемое по их обыкновению” оружие и велено “всем им быть о двуконь”. </w:t>
      </w:r>
    </w:p>
    <w:p w:rsidR="00C31D75" w:rsidRPr="00E83BE2" w:rsidRDefault="00C31D75" w:rsidP="00E83BE2">
      <w:pPr>
        <w:spacing w:line="360" w:lineRule="auto"/>
        <w:ind w:firstLine="709"/>
        <w:jc w:val="both"/>
        <w:rPr>
          <w:b/>
          <w:bCs/>
          <w:sz w:val="28"/>
          <w:szCs w:val="28"/>
        </w:rPr>
      </w:pPr>
    </w:p>
    <w:p w:rsidR="00C31D75" w:rsidRPr="00E83BE2" w:rsidRDefault="00A155A9" w:rsidP="00E83BE2">
      <w:pPr>
        <w:pStyle w:val="2"/>
        <w:keepNext w:val="0"/>
        <w:spacing w:before="0" w:after="0" w:line="360" w:lineRule="auto"/>
        <w:ind w:firstLine="709"/>
        <w:jc w:val="both"/>
        <w:rPr>
          <w:rFonts w:ascii="Times New Roman" w:hAnsi="Times New Roman" w:cs="Times New Roman"/>
          <w:i w:val="0"/>
          <w:kern w:val="32"/>
          <w:szCs w:val="32"/>
        </w:rPr>
      </w:pPr>
      <w:bookmarkStart w:id="6" w:name="_Toc179676247"/>
      <w:r w:rsidRPr="00E83BE2">
        <w:rPr>
          <w:rStyle w:val="10"/>
          <w:rFonts w:ascii="Times New Roman" w:hAnsi="Times New Roman" w:cs="Times New Roman"/>
          <w:b/>
          <w:bCs/>
          <w:i w:val="0"/>
          <w:sz w:val="28"/>
        </w:rPr>
        <w:t>1.</w:t>
      </w:r>
      <w:r w:rsidR="00C31D75" w:rsidRPr="00E83BE2">
        <w:rPr>
          <w:rStyle w:val="10"/>
          <w:rFonts w:ascii="Times New Roman" w:hAnsi="Times New Roman" w:cs="Times New Roman"/>
          <w:b/>
          <w:bCs/>
          <w:i w:val="0"/>
          <w:sz w:val="28"/>
        </w:rPr>
        <w:t xml:space="preserve">3 </w:t>
      </w:r>
      <w:r w:rsidR="004B4D7D" w:rsidRPr="00E83BE2">
        <w:rPr>
          <w:rStyle w:val="10"/>
          <w:rFonts w:ascii="Times New Roman" w:hAnsi="Times New Roman" w:cs="Times New Roman"/>
          <w:b/>
          <w:bCs/>
          <w:i w:val="0"/>
          <w:sz w:val="28"/>
        </w:rPr>
        <w:t xml:space="preserve">Участие полков, сформированных на территории Башкирии, в Отечественной войне </w:t>
      </w:r>
      <w:smartTag w:uri="urn:schemas-microsoft-com:office:smarttags" w:element="metricconverter">
        <w:smartTagPr>
          <w:attr w:name="ProductID" w:val="1812 г"/>
        </w:smartTagPr>
        <w:r w:rsidR="004B4D7D" w:rsidRPr="00E83BE2">
          <w:rPr>
            <w:rStyle w:val="10"/>
            <w:rFonts w:ascii="Times New Roman" w:hAnsi="Times New Roman" w:cs="Times New Roman"/>
            <w:b/>
            <w:bCs/>
            <w:i w:val="0"/>
            <w:sz w:val="28"/>
          </w:rPr>
          <w:t>1812 г</w:t>
        </w:r>
      </w:smartTag>
      <w:r w:rsidR="004B4D7D" w:rsidRPr="00E83BE2">
        <w:rPr>
          <w:rStyle w:val="10"/>
          <w:rFonts w:ascii="Times New Roman" w:hAnsi="Times New Roman" w:cs="Times New Roman"/>
          <w:b/>
          <w:bCs/>
          <w:i w:val="0"/>
          <w:sz w:val="28"/>
        </w:rPr>
        <w:t>.</w:t>
      </w:r>
      <w:bookmarkEnd w:id="6"/>
      <w:r w:rsidR="004B4D7D" w:rsidRPr="00E83BE2">
        <w:rPr>
          <w:rFonts w:ascii="Times New Roman" w:hAnsi="Times New Roman" w:cs="Times New Roman"/>
          <w:i w:val="0"/>
        </w:rPr>
        <w:t xml:space="preserve"> </w:t>
      </w:r>
    </w:p>
    <w:p w:rsidR="00A155A9" w:rsidRPr="00E83BE2" w:rsidRDefault="00A155A9" w:rsidP="00E83BE2">
      <w:pPr>
        <w:spacing w:line="360" w:lineRule="auto"/>
        <w:ind w:firstLine="709"/>
        <w:jc w:val="both"/>
        <w:rPr>
          <w:sz w:val="28"/>
          <w:szCs w:val="28"/>
        </w:rPr>
      </w:pPr>
    </w:p>
    <w:p w:rsidR="004B4D7D" w:rsidRPr="00E83BE2" w:rsidRDefault="004B4D7D" w:rsidP="00E83BE2">
      <w:pPr>
        <w:spacing w:line="360" w:lineRule="auto"/>
        <w:ind w:firstLine="709"/>
        <w:jc w:val="both"/>
        <w:rPr>
          <w:sz w:val="28"/>
          <w:szCs w:val="28"/>
        </w:rPr>
      </w:pPr>
      <w:r w:rsidRPr="00E83BE2">
        <w:rPr>
          <w:sz w:val="28"/>
          <w:szCs w:val="28"/>
        </w:rPr>
        <w:t xml:space="preserve">С нарастанием угрозы нападения на Россию со стороны наполеоновской Франции правительство было вынуждено принять меры по увеличению численности и укреплению армии. В апреле </w:t>
      </w:r>
      <w:smartTag w:uri="urn:schemas-microsoft-com:office:smarttags" w:element="metricconverter">
        <w:smartTagPr>
          <w:attr w:name="ProductID" w:val="1811 г"/>
        </w:smartTagPr>
        <w:r w:rsidRPr="00E83BE2">
          <w:rPr>
            <w:sz w:val="28"/>
            <w:szCs w:val="28"/>
          </w:rPr>
          <w:t>1811 г</w:t>
        </w:r>
      </w:smartTag>
      <w:r w:rsidRPr="00E83BE2">
        <w:rPr>
          <w:sz w:val="28"/>
          <w:szCs w:val="28"/>
        </w:rPr>
        <w:t>. оренбургскому генерал-губернатору Г. С. Волконскому было приказано сформировать два пятисотенных полка из башкир и один полк из ставропольских калмыков. Они должны были иметь «употребляемое по их обыкновению» оружие и по два коня</w:t>
      </w:r>
      <w:r w:rsidRPr="00E83BE2">
        <w:rPr>
          <w:sz w:val="28"/>
          <w:szCs w:val="28"/>
          <w:vertAlign w:val="superscript"/>
        </w:rPr>
        <w:t>5</w:t>
      </w:r>
      <w:r w:rsidRPr="00E83BE2">
        <w:rPr>
          <w:sz w:val="28"/>
          <w:szCs w:val="28"/>
        </w:rPr>
        <w:t>. К началу Отечественной войны на западной границе находились 1-й и 2-й башкирские полки, 1-й тептярский, 1-й и 2-й уральские казачьи полки, 1-й и 2-й оренбургские казачьи полки.</w:t>
      </w:r>
    </w:p>
    <w:p w:rsidR="004B4D7D" w:rsidRPr="00E83BE2" w:rsidRDefault="004B4D7D" w:rsidP="00E83BE2">
      <w:pPr>
        <w:spacing w:line="360" w:lineRule="auto"/>
        <w:ind w:firstLine="709"/>
        <w:jc w:val="both"/>
        <w:rPr>
          <w:sz w:val="28"/>
          <w:szCs w:val="28"/>
        </w:rPr>
      </w:pPr>
      <w:r w:rsidRPr="00E83BE2">
        <w:rPr>
          <w:sz w:val="28"/>
          <w:szCs w:val="28"/>
        </w:rPr>
        <w:t>После вторжения наполеоновской армии в пределы России оглашали в церквах, мечетях и на деревенских сходках Манифест царя Александра I и предписание генерал-губернатора с призывом об обороне Отечества. Многие жители Башкирии добровольно просились в ряды действующей армии. В своем прошении на имя губернатора крещеный башкир Илья Фертов, отданный в холопы, писал о «неусыпном и ревностном» желании сражаться за независимость Родины. Тогда же братья Абдулхалик и Назир Абдулвахитовы просили губернатора «по ревностному... желанию к службе» включить их «для оказания Отечеству услуги» в состав башкирского полка, сформированного в 9-м кантоне. Юртовой старшина 10-го кантона Абу-талиб Абдрахманов с сыном Сагитом выразили желание служить в армии «без всякой от войска подмоги». Так было и среди других народов. В Уфимский пехотный полк явился юноша Яким Домашнев и заявил о своем желании следовать за братьями в район боевых действий. Атаман Нагайбацкой станицы Серебряков полностью вооружил за свой счет 53 казака.</w:t>
      </w:r>
    </w:p>
    <w:p w:rsidR="00541CFB" w:rsidRPr="00E83BE2" w:rsidRDefault="00541CFB" w:rsidP="00E83BE2">
      <w:pPr>
        <w:spacing w:line="360" w:lineRule="auto"/>
        <w:ind w:firstLine="709"/>
        <w:jc w:val="both"/>
        <w:rPr>
          <w:sz w:val="28"/>
          <w:szCs w:val="28"/>
        </w:rPr>
      </w:pPr>
      <w:r w:rsidRPr="00E83BE2">
        <w:rPr>
          <w:sz w:val="28"/>
          <w:szCs w:val="28"/>
        </w:rPr>
        <w:t>В начальный период Отечественной войны 1812 года в боевых операциях принимало участие несколько полков из Башкортостана, 1-й башкирский полк воевал в составе II армии генерала П.И.Багратиона, 2-й башкирский – в составе III армии генерала А.И.Тормасова, 1-й тептярский полк – в составе 1 Западной армии генерала М.Б.Барклая де Толли, 1-й и 2-й оренбурские и 1-й 2-й уральские казачьи полки находились в составе Дунайской армии, которой командовал адмирал П.В.Чичагов.</w:t>
      </w:r>
    </w:p>
    <w:p w:rsidR="00541CFB" w:rsidRPr="00E83BE2" w:rsidRDefault="00541CFB" w:rsidP="00E83BE2">
      <w:pPr>
        <w:spacing w:line="360" w:lineRule="auto"/>
        <w:ind w:firstLine="709"/>
        <w:jc w:val="both"/>
        <w:rPr>
          <w:sz w:val="28"/>
          <w:szCs w:val="28"/>
        </w:rPr>
      </w:pPr>
      <w:r w:rsidRPr="00E83BE2">
        <w:rPr>
          <w:sz w:val="28"/>
          <w:szCs w:val="28"/>
        </w:rPr>
        <w:t>Башкирские и тептярские полки оказались на том участке границы, где уже в мае 1812 года происходили стычки с разъездами Наполеона. 1-й тептярский полк майора Темирова находился в районе деревни Помунь, где в ночь с 11 на 12 июня началась переправа передовых частей французской армии через Неман.</w:t>
      </w:r>
    </w:p>
    <w:p w:rsidR="00541CFB" w:rsidRPr="00E83BE2" w:rsidRDefault="00541CFB" w:rsidP="00E83BE2">
      <w:pPr>
        <w:spacing w:line="360" w:lineRule="auto"/>
        <w:ind w:firstLine="709"/>
        <w:jc w:val="both"/>
        <w:rPr>
          <w:sz w:val="28"/>
          <w:szCs w:val="28"/>
        </w:rPr>
      </w:pPr>
      <w:r w:rsidRPr="00E83BE2">
        <w:rPr>
          <w:sz w:val="28"/>
          <w:szCs w:val="28"/>
        </w:rPr>
        <w:t>Под натиском превосходящих сил противника русские войска с боями вынуждены были отступать в глубь страны. В ходе арьергардных боев конница и пехота не раз демонстрировали мужество и воинское мастерство. 15 июня в боях под Гродно отличились воины 1-го башкирского полка рядовые Узбек Акмурзин, Буранбай Чувашбаев, хорунжий Гильман Худайбердин, есаул Ихсан Абубакиров и другие. 16 июня в боях под Вильно участвовал 1-й тептярский полк. Прикрывая отход главных сил, тептяри вместе с другими частями сожгли мост через р. Вилию и уничтожили виленский арсенал.</w:t>
      </w:r>
    </w:p>
    <w:p w:rsidR="004B4D7D" w:rsidRPr="00E83BE2" w:rsidRDefault="004B4D7D" w:rsidP="00E83BE2">
      <w:pPr>
        <w:spacing w:line="360" w:lineRule="auto"/>
        <w:ind w:firstLine="709"/>
        <w:jc w:val="both"/>
        <w:rPr>
          <w:sz w:val="28"/>
          <w:szCs w:val="28"/>
        </w:rPr>
      </w:pPr>
      <w:r w:rsidRPr="00E83BE2">
        <w:rPr>
          <w:sz w:val="28"/>
          <w:szCs w:val="28"/>
        </w:rPr>
        <w:t>В первые недели войны по инициативе башкир были сформированы 3-й, 4-й и 5</w:t>
      </w:r>
      <w:r w:rsidR="00C31D75" w:rsidRPr="00E83BE2">
        <w:rPr>
          <w:sz w:val="28"/>
          <w:szCs w:val="28"/>
        </w:rPr>
        <w:t>-й полки. 8 августа последовал</w:t>
      </w:r>
      <w:r w:rsidR="00E83BE2" w:rsidRPr="00E83BE2">
        <w:rPr>
          <w:sz w:val="28"/>
          <w:szCs w:val="28"/>
        </w:rPr>
        <w:t xml:space="preserve"> </w:t>
      </w:r>
      <w:r w:rsidRPr="00E83BE2">
        <w:rPr>
          <w:sz w:val="28"/>
          <w:szCs w:val="28"/>
        </w:rPr>
        <w:t>именной указ о сформировании от 10 до 30 пятисотенных полков из башкир и мишарей, а также Оренбургского атаманского тысячного полка. Каждый башкирский кантон в зависимости от численности населения выставлял от одного до двух полков, которые по мере формирования отправлялись на запад. Полк состоял из 500 рядовых и 30 человек командного состава. Командирами полков назначались башкиры и офицеры русских казачьих войск. За короткий срок, с августа по октябрь, кроме ранее сформированных пяти полков, башкирские кантоны отправили на фронт 15 полков. В конце 1812—1813 гг. было сформировано еще 8 полков. В общей сложности башкирские кантоны направили в действующую армию 28 полков.</w:t>
      </w:r>
    </w:p>
    <w:p w:rsidR="004B4D7D" w:rsidRPr="00E83BE2" w:rsidRDefault="004B4D7D" w:rsidP="00E83BE2">
      <w:pPr>
        <w:spacing w:line="360" w:lineRule="auto"/>
        <w:ind w:firstLine="709"/>
        <w:jc w:val="both"/>
        <w:rPr>
          <w:sz w:val="28"/>
          <w:szCs w:val="28"/>
        </w:rPr>
      </w:pPr>
      <w:r w:rsidRPr="00E83BE2">
        <w:rPr>
          <w:sz w:val="28"/>
          <w:szCs w:val="28"/>
        </w:rPr>
        <w:t>Кроме того, 12 тысяч башкир несло линейно-сторожевую службу на восточных границах России. Всего в 1811— 1813 гг. башкирские кантоны мобилизовали и выставили для защиты страны от наполеоновских войск и для охраны юго-восточной границы около 27 тыс. воинов.</w:t>
      </w:r>
    </w:p>
    <w:p w:rsidR="004B4D7D" w:rsidRPr="00E83BE2" w:rsidRDefault="004B4D7D" w:rsidP="00E83BE2">
      <w:pPr>
        <w:spacing w:line="360" w:lineRule="auto"/>
        <w:ind w:firstLine="709"/>
        <w:jc w:val="both"/>
        <w:rPr>
          <w:sz w:val="28"/>
          <w:szCs w:val="28"/>
        </w:rPr>
      </w:pPr>
      <w:r w:rsidRPr="00E83BE2">
        <w:rPr>
          <w:sz w:val="28"/>
          <w:szCs w:val="28"/>
        </w:rPr>
        <w:t>Мишарские кантоны снарядили на фронт два полка. Из национальных частей в рядах действующей армии находились еще два тептярских и один полк ставропольских калмыков. В 1812г. были созданы оренбургский драгунский, 3-й, 4-й и 5-й оренбургские казачьи полки, из которых два последних составили атаманский тысячный полк. Пять полков</w:t>
      </w:r>
      <w:r w:rsidR="00A155A9" w:rsidRPr="00E83BE2">
        <w:rPr>
          <w:sz w:val="28"/>
          <w:szCs w:val="28"/>
        </w:rPr>
        <w:t xml:space="preserve"> </w:t>
      </w:r>
      <w:r w:rsidRPr="00E83BE2">
        <w:rPr>
          <w:sz w:val="28"/>
          <w:szCs w:val="28"/>
        </w:rPr>
        <w:t>было сфор</w:t>
      </w:r>
      <w:r w:rsidR="002C6293" w:rsidRPr="00E83BE2">
        <w:rPr>
          <w:sz w:val="28"/>
          <w:szCs w:val="28"/>
        </w:rPr>
        <w:t>мировано и уральскими казаками</w:t>
      </w:r>
      <w:r w:rsidRPr="00E83BE2">
        <w:rPr>
          <w:sz w:val="28"/>
          <w:szCs w:val="28"/>
        </w:rPr>
        <w:t>. Горожане выставили Уфимский пехотный полк. Таким образом, в действующую армию Оренбургский край выставил 45 полков. Помимо того, в 1812—1813 гг. по четырем рекрутским наборам на защиту Родины ушло свыше 10 тысяч солдат из крестьян и горожан губернии.</w:t>
      </w:r>
    </w:p>
    <w:p w:rsidR="004B4D7D" w:rsidRPr="00E83BE2" w:rsidRDefault="004B4D7D" w:rsidP="00E83BE2">
      <w:pPr>
        <w:spacing w:line="360" w:lineRule="auto"/>
        <w:ind w:firstLine="709"/>
        <w:jc w:val="both"/>
        <w:rPr>
          <w:sz w:val="28"/>
          <w:szCs w:val="28"/>
        </w:rPr>
      </w:pPr>
      <w:r w:rsidRPr="00E83BE2">
        <w:rPr>
          <w:sz w:val="28"/>
          <w:szCs w:val="28"/>
        </w:rPr>
        <w:t xml:space="preserve">Проявляя чувство ответственности за судьбу страны, население края собирало деньги на нужды войны. Уже к 15 августа </w:t>
      </w:r>
      <w:smartTag w:uri="urn:schemas-microsoft-com:office:smarttags" w:element="metricconverter">
        <w:smartTagPr>
          <w:attr w:name="ProductID" w:val="1812 г"/>
        </w:smartTagPr>
        <w:r w:rsidRPr="00E83BE2">
          <w:rPr>
            <w:sz w:val="28"/>
            <w:szCs w:val="28"/>
          </w:rPr>
          <w:t>1812 г</w:t>
        </w:r>
      </w:smartTag>
      <w:r w:rsidRPr="00E83BE2">
        <w:rPr>
          <w:sz w:val="28"/>
          <w:szCs w:val="28"/>
        </w:rPr>
        <w:t>. башкиры, тептяри и мишари пожертвовали в пользу армии 500 тыс. рублей</w:t>
      </w:r>
      <w:r w:rsidRPr="00E83BE2">
        <w:rPr>
          <w:sz w:val="28"/>
          <w:szCs w:val="28"/>
          <w:vertAlign w:val="superscript"/>
        </w:rPr>
        <w:t>3</w:t>
      </w:r>
      <w:r w:rsidRPr="00E83BE2">
        <w:rPr>
          <w:sz w:val="28"/>
          <w:szCs w:val="28"/>
        </w:rPr>
        <w:t>. Добровольные взносы продолжались и в сентябре. Следует отметить, что денежный вклад оренбургских дворян и купцов, по сравнению с народной помощью, был весьма скромным. Дворяне губернии внесли 65 тыс. руб., при этом почти вся сумма была собрана ими с 60 тыс. крепостных крестьян. Верхнеуральское купечество передало на нужды армии только 163, а троицкое — 210 рублей. Башкирский народ собрал и подарил армии 4139 лучших строевых лошадей .</w:t>
      </w:r>
    </w:p>
    <w:p w:rsidR="004B4D7D" w:rsidRPr="00E83BE2" w:rsidRDefault="004B4D7D" w:rsidP="00E83BE2">
      <w:pPr>
        <w:spacing w:line="360" w:lineRule="auto"/>
        <w:ind w:firstLine="709"/>
        <w:jc w:val="both"/>
        <w:rPr>
          <w:sz w:val="28"/>
          <w:szCs w:val="28"/>
        </w:rPr>
      </w:pPr>
      <w:r w:rsidRPr="00E83BE2">
        <w:rPr>
          <w:sz w:val="28"/>
          <w:szCs w:val="28"/>
        </w:rPr>
        <w:t>В начальный период войны в боевых</w:t>
      </w:r>
      <w:r w:rsidR="00A155A9" w:rsidRPr="00E83BE2">
        <w:rPr>
          <w:sz w:val="28"/>
          <w:szCs w:val="28"/>
        </w:rPr>
        <w:t xml:space="preserve"> </w:t>
      </w:r>
      <w:r w:rsidRPr="00E83BE2">
        <w:rPr>
          <w:sz w:val="28"/>
          <w:szCs w:val="28"/>
        </w:rPr>
        <w:t>операциях принимало участие несколько полков из Башкирии. 1-й башкирский полк воевал в составе II армии генерала П. И. Багратиона, 2-й башкирский полк — в составе III армии генерала А. П. Тормасова, 1-й тептярский полк— в составе I Западной армии генерала М. Б. Барклая де Толли. 1-й и 2-й оренбургские и 1-й и 2-й уральские казачьи полки находились в составе Дунайской армии, которой командовал адмирал П. В. Чичагов.</w:t>
      </w:r>
    </w:p>
    <w:p w:rsidR="004B4D7D" w:rsidRPr="00E83BE2" w:rsidRDefault="004B4D7D" w:rsidP="00E83BE2">
      <w:pPr>
        <w:spacing w:line="360" w:lineRule="auto"/>
        <w:ind w:firstLine="709"/>
        <w:jc w:val="both"/>
        <w:rPr>
          <w:sz w:val="28"/>
          <w:szCs w:val="28"/>
        </w:rPr>
      </w:pPr>
      <w:r w:rsidRPr="00E83BE2">
        <w:rPr>
          <w:sz w:val="28"/>
          <w:szCs w:val="28"/>
        </w:rPr>
        <w:t>Под натиском превосходящих сил противника русские войска с боями вынуждены были отступать в глубь страны. В ходе арьергардных боев конница и пехота не раз демонстрировали мужество и воинское мастерство. 15 июня в боях под Гродно отличились воины1-го башкирского полка рядовые Узбек Акмурзин, Буранбай Чувашбаев, хорунжий Гильман Худайбердин</w:t>
      </w:r>
      <w:r w:rsidR="002C6293" w:rsidRPr="00E83BE2">
        <w:rPr>
          <w:sz w:val="28"/>
          <w:szCs w:val="28"/>
        </w:rPr>
        <w:t>, есаул Их-сан Абубакиров и др.</w:t>
      </w:r>
      <w:r w:rsidRPr="00E83BE2">
        <w:rPr>
          <w:sz w:val="28"/>
          <w:szCs w:val="28"/>
        </w:rPr>
        <w:t xml:space="preserve"> 16 июня в боях под Вильно участвовал 1-й тептярский полк майора Темирова. Прикрывая отход главных сил, тептяри вместе с другими частями сожгли мост через р. Ви-лию и уничтожили виленский арсенал.</w:t>
      </w:r>
    </w:p>
    <w:p w:rsidR="004B4D7D" w:rsidRPr="00E83BE2" w:rsidRDefault="004B4D7D" w:rsidP="00E83BE2">
      <w:pPr>
        <w:spacing w:line="360" w:lineRule="auto"/>
        <w:ind w:firstLine="709"/>
        <w:jc w:val="both"/>
        <w:rPr>
          <w:sz w:val="28"/>
          <w:szCs w:val="28"/>
        </w:rPr>
      </w:pPr>
      <w:r w:rsidRPr="00E83BE2">
        <w:rPr>
          <w:sz w:val="28"/>
          <w:szCs w:val="28"/>
        </w:rPr>
        <w:t>2-й башкирский полк майора Курбатова находился в составе авангарда III армии, давшего 16 июля бой противнику под г. Кобрином, восточное Брест-Литовска. В этом бою было убито 2 тыс. воинов противника, взято в плен 2382 солдата, 76 офицеров и 2 генерала. Потери русских составили 77 человек убитыми и 182 человека ранеными. Это была первая крупная победа русских войск над противником. За храбрость и отвагу в бою башкир д. Сапяшево Белебеев-ского уезда Аюп Каипов и полковой старшина Аралбай Акчулпанов из д. Ку-чербаево Стерлитамакского уезда были награждены орденами св. Анны 4-й ст.</w:t>
      </w:r>
    </w:p>
    <w:p w:rsidR="004B4D7D" w:rsidRPr="00E83BE2" w:rsidRDefault="004B4D7D" w:rsidP="00E83BE2">
      <w:pPr>
        <w:spacing w:line="360" w:lineRule="auto"/>
        <w:ind w:firstLine="709"/>
        <w:jc w:val="both"/>
        <w:rPr>
          <w:sz w:val="28"/>
          <w:szCs w:val="28"/>
        </w:rPr>
      </w:pPr>
      <w:r w:rsidRPr="00E83BE2">
        <w:rPr>
          <w:sz w:val="28"/>
          <w:szCs w:val="28"/>
        </w:rPr>
        <w:t>В конце июля, после соединения двух отступающих русских армий, башкирская конница вела боевую разведку в районе Смоленска. 26 июля она участвовала в наступлении русских войск на местечко Рудни</w:t>
      </w:r>
      <w:r w:rsidRPr="00E83BE2">
        <w:rPr>
          <w:sz w:val="28"/>
          <w:szCs w:val="28"/>
          <w:vertAlign w:val="superscript"/>
        </w:rPr>
        <w:t>5</w:t>
      </w:r>
      <w:r w:rsidRPr="00E83BE2">
        <w:rPr>
          <w:sz w:val="28"/>
          <w:szCs w:val="28"/>
        </w:rPr>
        <w:t>. 27 июля в сражении между деревнями Лошня и Молево Болото кавалерия атамана Платова, а составе которой находился 1-й башкирский полк, нанесла поражение дивизии Себастиани.</w:t>
      </w:r>
    </w:p>
    <w:p w:rsidR="004B4D7D" w:rsidRPr="00E83BE2" w:rsidRDefault="004B4D7D" w:rsidP="00E83BE2">
      <w:pPr>
        <w:spacing w:line="360" w:lineRule="auto"/>
        <w:ind w:firstLine="709"/>
        <w:jc w:val="both"/>
        <w:rPr>
          <w:sz w:val="28"/>
          <w:szCs w:val="28"/>
        </w:rPr>
      </w:pPr>
      <w:r w:rsidRPr="00E83BE2">
        <w:rPr>
          <w:sz w:val="28"/>
          <w:szCs w:val="28"/>
        </w:rPr>
        <w:t xml:space="preserve">Во время Бородинского сражения 26 августа </w:t>
      </w:r>
      <w:smartTag w:uri="urn:schemas-microsoft-com:office:smarttags" w:element="metricconverter">
        <w:smartTagPr>
          <w:attr w:name="ProductID" w:val="1812 г"/>
        </w:smartTagPr>
        <w:r w:rsidRPr="00E83BE2">
          <w:rPr>
            <w:sz w:val="28"/>
            <w:szCs w:val="28"/>
          </w:rPr>
          <w:t>1812 г</w:t>
        </w:r>
      </w:smartTag>
      <w:r w:rsidRPr="00E83BE2">
        <w:rPr>
          <w:sz w:val="28"/>
          <w:szCs w:val="28"/>
        </w:rPr>
        <w:t>., когда французам в ходе ожесточенных и кровопролитных схваток удалось захватить батарею И. Н. Раевского, генерал А. П. Ермолов с одним батальоном Уфимского пехотного полка и Оренбургским драгунским полком остановил покинувшие батарею^ части и повел их в контратаку. Батарея была освобождена от врага. За участие в этой операции 9 офицеров-драгун получили награды «За храбрость и неустрашимость».</w:t>
      </w:r>
    </w:p>
    <w:p w:rsidR="004B4D7D" w:rsidRPr="00E83BE2" w:rsidRDefault="004B4D7D" w:rsidP="00E83BE2">
      <w:pPr>
        <w:spacing w:line="360" w:lineRule="auto"/>
        <w:ind w:firstLine="709"/>
        <w:jc w:val="both"/>
        <w:rPr>
          <w:sz w:val="28"/>
          <w:szCs w:val="28"/>
        </w:rPr>
      </w:pPr>
      <w:r w:rsidRPr="00E83BE2">
        <w:rPr>
          <w:sz w:val="28"/>
          <w:szCs w:val="28"/>
        </w:rPr>
        <w:t>Применяя обходный маневр с целью отвлечь вним</w:t>
      </w:r>
      <w:r w:rsidR="00A155A9" w:rsidRPr="00E83BE2">
        <w:rPr>
          <w:sz w:val="28"/>
          <w:szCs w:val="28"/>
        </w:rPr>
        <w:t xml:space="preserve">ание противника и оттянуть его </w:t>
      </w:r>
      <w:r w:rsidRPr="00E83BE2">
        <w:rPr>
          <w:sz w:val="28"/>
          <w:szCs w:val="28"/>
        </w:rPr>
        <w:t>еилы от оказавшегося в тяжелом положении центра и левого фланга</w:t>
      </w:r>
      <w:r w:rsidR="00A155A9" w:rsidRPr="00E83BE2">
        <w:rPr>
          <w:sz w:val="28"/>
          <w:szCs w:val="28"/>
        </w:rPr>
        <w:t xml:space="preserve"> </w:t>
      </w:r>
      <w:r w:rsidRPr="00E83BE2">
        <w:rPr>
          <w:sz w:val="28"/>
          <w:szCs w:val="28"/>
        </w:rPr>
        <w:t>русских войск, М. И. Кутузов отдал приказ казачьим частям атаковать левый фланг и тыл французов. Конница Платова, выйдя в тыл французов у д. Ва-луево на Новой Смоленской дороге, посеяла панику на левом фланге французских войск. Наполеон вынужден был направить туда сильную группу войск в 28 тыс. человек. Рейд русской конницы сыграл большую роль в ходе Бородинского сражения. Он обеспечил выигрыш времени для перегруппировки войск. В Бородинском сражении участвовал также 1-й тептярский полк.</w:t>
      </w:r>
    </w:p>
    <w:p w:rsidR="004B4D7D" w:rsidRPr="00E83BE2" w:rsidRDefault="004B4D7D" w:rsidP="00E83BE2">
      <w:pPr>
        <w:spacing w:line="360" w:lineRule="auto"/>
        <w:ind w:firstLine="709"/>
        <w:jc w:val="both"/>
        <w:rPr>
          <w:sz w:val="28"/>
          <w:szCs w:val="28"/>
        </w:rPr>
      </w:pPr>
      <w:r w:rsidRPr="00E83BE2">
        <w:rPr>
          <w:sz w:val="28"/>
          <w:szCs w:val="28"/>
        </w:rPr>
        <w:t xml:space="preserve">В период подготовки контрнаступления русской армии башкиры, мишари, тептяри, оренбургские и уральские казаки входили в состав подвижных конных отрядов, действовавших в тылу наполеоновских войск. В сентябре </w:t>
      </w:r>
      <w:smartTag w:uri="urn:schemas-microsoft-com:office:smarttags" w:element="metricconverter">
        <w:smartTagPr>
          <w:attr w:name="ProductID" w:val="1812 г"/>
        </w:smartTagPr>
        <w:r w:rsidRPr="00E83BE2">
          <w:rPr>
            <w:sz w:val="28"/>
            <w:szCs w:val="28"/>
          </w:rPr>
          <w:t>1812 г</w:t>
        </w:r>
      </w:smartTag>
      <w:r w:rsidRPr="00E83BE2">
        <w:rPr>
          <w:sz w:val="28"/>
          <w:szCs w:val="28"/>
        </w:rPr>
        <w:t>. 1-й башкирский полк находился в армейском партизанском отряде полковника И. Е. Ефремова, который отвлекал конницу Мюрата под видом прикрытия отступающих русских войск на Рязанской дороге. Отряд Ефремова действовал успешно и на Серпуховской дороге. 20 сентября он нанес поражение французским частям и захватил 500 пленных. Затем Ефремов перешел на Коломенскую дорогу, передав башкирский полк полковнику Н. Д. Кудашеву, отряды которого контролировали Калужскую дорогу, держали под ударами коммуникации противника, блокируя Москву. Когда 7 октября отступающие воинских частей, вступивших в Москву, были подразделения 1-го башкирского полка и 1-й мишарский полк, который был оставлен в Москве и нес гарнизонную службу с октября 1812 по 1814 год.</w:t>
      </w:r>
    </w:p>
    <w:p w:rsidR="004B4D7D" w:rsidRPr="00E83BE2" w:rsidRDefault="004B4D7D" w:rsidP="00E83BE2">
      <w:pPr>
        <w:spacing w:line="360" w:lineRule="auto"/>
        <w:ind w:firstLine="709"/>
        <w:jc w:val="both"/>
        <w:rPr>
          <w:sz w:val="28"/>
          <w:szCs w:val="28"/>
        </w:rPr>
      </w:pPr>
      <w:r w:rsidRPr="00E83BE2">
        <w:rPr>
          <w:sz w:val="28"/>
          <w:szCs w:val="28"/>
        </w:rPr>
        <w:t>В развернувшейся «малой войне» отличился и 1-й тептярский полк майора Темирова. В начале сентября он действовал в составе Калужского ополчения. С 11 по 24 сентября полк находился в партизанском отряде Дениса Давыдова, участвуя в смелых налетах на неприятеля. Затем воевал в особом корпусе, составленном из ополченцев и регулярных частей, задачей которого было нанесение ударов по войскам противника в Рославльском и Ельнинском уездах Смоленской губернии.</w:t>
      </w:r>
    </w:p>
    <w:p w:rsidR="004B4D7D" w:rsidRPr="00E83BE2" w:rsidRDefault="004B4D7D" w:rsidP="00E83BE2">
      <w:pPr>
        <w:spacing w:line="360" w:lineRule="auto"/>
        <w:ind w:firstLine="709"/>
        <w:jc w:val="both"/>
        <w:rPr>
          <w:sz w:val="28"/>
          <w:szCs w:val="28"/>
        </w:rPr>
      </w:pPr>
      <w:r w:rsidRPr="00E83BE2">
        <w:rPr>
          <w:sz w:val="28"/>
          <w:szCs w:val="28"/>
        </w:rPr>
        <w:t>В октябре русская армия перешла в контрнаступление с целью окружения и уничтожения армии Наполеона. За счет башкирских и казачьих полков фельдмаршал М. И. Кутузов восполнил недостаток кавалерии в отдельном корпусе генерал-лейтенанта П. X. Витген-штейна, прикрывавшем дорогу на Петербург и препятствовавшем отходу армии маршала Макдональда. В боевых операциях корпуса принимали участие уральские казачьи полки, 3-й, 4-й, 5-й башкирские полки. 1-й тептярский полк входил в ополчение 1 округа, 2-й тептярский полк был направлен в состав ополчения III округа.</w:t>
      </w:r>
    </w:p>
    <w:p w:rsidR="004B4D7D" w:rsidRPr="00E83BE2" w:rsidRDefault="004B4D7D" w:rsidP="00E83BE2">
      <w:pPr>
        <w:spacing w:line="360" w:lineRule="auto"/>
        <w:ind w:firstLine="709"/>
        <w:jc w:val="both"/>
        <w:rPr>
          <w:sz w:val="28"/>
          <w:szCs w:val="28"/>
        </w:rPr>
      </w:pPr>
      <w:r w:rsidRPr="00E83BE2">
        <w:rPr>
          <w:sz w:val="28"/>
          <w:szCs w:val="28"/>
        </w:rPr>
        <w:t>После поражения под Малоярославцем 12 октября армия Наполеона была вынуждена отступить по разоренной Смоленской дороге. Иррегулярные конные полки, в том числе башкирские и тептярские, совершали атаки на фланги отступающих французов и наносили им чувствительные удары. 12— 13 октября в районе Малоярославца отр</w:t>
      </w:r>
      <w:r w:rsidR="002C6293" w:rsidRPr="00E83BE2">
        <w:rPr>
          <w:sz w:val="28"/>
          <w:szCs w:val="28"/>
        </w:rPr>
        <w:t>яд Ку</w:t>
      </w:r>
      <w:r w:rsidRPr="00E83BE2">
        <w:rPr>
          <w:sz w:val="28"/>
          <w:szCs w:val="28"/>
        </w:rPr>
        <w:t>дашева, преследуя противника, отбил много трофеев и пленных. 1-й тептярский полк отличился под Рославлем. За проявленную храбрость майор Теми-ров был награжден орденом св. Владимир</w:t>
      </w:r>
      <w:r w:rsidR="002C6293" w:rsidRPr="00E83BE2">
        <w:rPr>
          <w:sz w:val="28"/>
          <w:szCs w:val="28"/>
        </w:rPr>
        <w:t>а 4-й степени, прапорщик Мунасы</w:t>
      </w:r>
      <w:r w:rsidRPr="00E83BE2">
        <w:rPr>
          <w:sz w:val="28"/>
          <w:szCs w:val="28"/>
        </w:rPr>
        <w:t>пов и зауряд-хорунжий Ибрагимов — орденом св. Анны 3-й степени.</w:t>
      </w:r>
    </w:p>
    <w:p w:rsidR="004B4D7D" w:rsidRPr="00E83BE2" w:rsidRDefault="004B4D7D" w:rsidP="00E83BE2">
      <w:pPr>
        <w:spacing w:line="360" w:lineRule="auto"/>
        <w:ind w:firstLine="709"/>
        <w:jc w:val="both"/>
        <w:rPr>
          <w:sz w:val="28"/>
          <w:szCs w:val="28"/>
        </w:rPr>
      </w:pPr>
      <w:r w:rsidRPr="00E83BE2">
        <w:rPr>
          <w:sz w:val="28"/>
          <w:szCs w:val="28"/>
        </w:rPr>
        <w:t>В</w:t>
      </w:r>
      <w:r w:rsidR="00E83BE2" w:rsidRPr="00E83BE2">
        <w:rPr>
          <w:sz w:val="28"/>
          <w:szCs w:val="28"/>
        </w:rPr>
        <w:t xml:space="preserve"> </w:t>
      </w:r>
      <w:r w:rsidRPr="00E83BE2">
        <w:rPr>
          <w:sz w:val="28"/>
          <w:szCs w:val="28"/>
        </w:rPr>
        <w:t>корпусе</w:t>
      </w:r>
      <w:r w:rsidR="00E83BE2" w:rsidRPr="00E83BE2">
        <w:rPr>
          <w:sz w:val="28"/>
          <w:szCs w:val="28"/>
        </w:rPr>
        <w:t xml:space="preserve"> </w:t>
      </w:r>
      <w:r w:rsidRPr="00E83BE2">
        <w:rPr>
          <w:sz w:val="28"/>
          <w:szCs w:val="28"/>
        </w:rPr>
        <w:t>генерал-лейтенанта П. К. Эссена башкирская конница преследовала отступающих французов, вела наблюдение за неприятелем в районе Дропчина по обоим берегам р. Буг. 23 октября один из башкирских полков вместе с 4-м Уральским и калмыцким полками был прикомандирован к авангарду корпуса генерал-майора Мелисино. Через два дня части корпуса заняли местечки Клещели и Орлю, а 28 октября башкиры и уральские казаки выбили врагов из местечка Свислочь.</w:t>
      </w:r>
    </w:p>
    <w:p w:rsidR="004B4D7D" w:rsidRPr="00E83BE2" w:rsidRDefault="004B4D7D" w:rsidP="00E83BE2">
      <w:pPr>
        <w:spacing w:line="360" w:lineRule="auto"/>
        <w:ind w:firstLine="709"/>
        <w:jc w:val="both"/>
        <w:rPr>
          <w:sz w:val="28"/>
          <w:szCs w:val="28"/>
        </w:rPr>
      </w:pPr>
      <w:r w:rsidRPr="00E83BE2">
        <w:rPr>
          <w:sz w:val="28"/>
          <w:szCs w:val="28"/>
        </w:rPr>
        <w:t xml:space="preserve">2-й башкирский полк, входивший в войска генерала Е. И. Чаплица, 8 октября принимал участие в разгроме </w:t>
      </w:r>
      <w:r w:rsidRPr="00E83BE2">
        <w:rPr>
          <w:iCs/>
          <w:sz w:val="28"/>
          <w:szCs w:val="28"/>
        </w:rPr>
        <w:t>oт</w:t>
      </w:r>
      <w:r w:rsidRPr="00E83BE2">
        <w:rPr>
          <w:sz w:val="28"/>
          <w:szCs w:val="28"/>
        </w:rPr>
        <w:t xml:space="preserve">рядов польского генерала Конопки. В результате жестоких схваток с неприятелем полк понес большие потери. Так, в октябре </w:t>
      </w:r>
      <w:smartTag w:uri="urn:schemas-microsoft-com:office:smarttags" w:element="metricconverter">
        <w:smartTagPr>
          <w:attr w:name="ProductID" w:val="1812 г"/>
        </w:smartTagPr>
        <w:r w:rsidRPr="00E83BE2">
          <w:rPr>
            <w:sz w:val="28"/>
            <w:szCs w:val="28"/>
          </w:rPr>
          <w:t>1812 г</w:t>
        </w:r>
      </w:smartTag>
      <w:r w:rsidRPr="00E83BE2">
        <w:rPr>
          <w:sz w:val="28"/>
          <w:szCs w:val="28"/>
        </w:rPr>
        <w:t>. в нем насчитывалось всего 9 офицеров и 393 рядовых</w:t>
      </w:r>
      <w:r w:rsidRPr="00E83BE2">
        <w:rPr>
          <w:sz w:val="28"/>
          <w:szCs w:val="28"/>
          <w:vertAlign w:val="superscript"/>
        </w:rPr>
        <w:t>8</w:t>
      </w:r>
      <w:r w:rsidRPr="00E83BE2">
        <w:rPr>
          <w:sz w:val="28"/>
          <w:szCs w:val="28"/>
        </w:rPr>
        <w:t xml:space="preserve">. В ноябре </w:t>
      </w:r>
      <w:smartTag w:uri="urn:schemas-microsoft-com:office:smarttags" w:element="metricconverter">
        <w:smartTagPr>
          <w:attr w:name="ProductID" w:val="1812 г"/>
        </w:smartTagPr>
        <w:r w:rsidRPr="00E83BE2">
          <w:rPr>
            <w:sz w:val="28"/>
            <w:szCs w:val="28"/>
          </w:rPr>
          <w:t>1812 г</w:t>
        </w:r>
      </w:smartTag>
      <w:r w:rsidRPr="00E83BE2">
        <w:rPr>
          <w:sz w:val="28"/>
          <w:szCs w:val="28"/>
        </w:rPr>
        <w:t>. полк находился уже в корпусе генерал-майора Булатова, входившем в Молдавскую армию П. В. Чичагова.</w:t>
      </w:r>
    </w:p>
    <w:p w:rsidR="004B4D7D" w:rsidRPr="00E83BE2" w:rsidRDefault="004B4D7D" w:rsidP="00E83BE2">
      <w:pPr>
        <w:spacing w:line="360" w:lineRule="auto"/>
        <w:ind w:firstLine="709"/>
        <w:jc w:val="both"/>
        <w:rPr>
          <w:sz w:val="28"/>
          <w:szCs w:val="28"/>
        </w:rPr>
      </w:pPr>
      <w:r w:rsidRPr="00E83BE2">
        <w:rPr>
          <w:sz w:val="28"/>
          <w:szCs w:val="28"/>
        </w:rPr>
        <w:t xml:space="preserve">С ноября </w:t>
      </w:r>
      <w:smartTag w:uri="urn:schemas-microsoft-com:office:smarttags" w:element="metricconverter">
        <w:smartTagPr>
          <w:attr w:name="ProductID" w:val="1812 г"/>
        </w:smartTagPr>
        <w:r w:rsidRPr="00E83BE2">
          <w:rPr>
            <w:sz w:val="28"/>
            <w:szCs w:val="28"/>
          </w:rPr>
          <w:t>1812 г</w:t>
        </w:r>
      </w:smartTag>
      <w:r w:rsidRPr="00E83BE2">
        <w:rPr>
          <w:sz w:val="28"/>
          <w:szCs w:val="28"/>
        </w:rPr>
        <w:t>. пятнадцать башкирских полков, с б-го по 20-й, в составе Поволжского ополчения прикрывали от неприятеля Украину. В составе Дунайской армии находился 3-й уральский казачий полк. Оренбургские казаки составляли личный конвой М. И. Кутузова, охранявший штаб главнокомандующего В ходе преследования противника башкирская и казачья конницы действовали смело и решительно, часто использовались для глубокой разведки. Сообщая оренбургскому военному губернатору Г. С. Волконскому о победоносном наступлении русской армии и бегстве французов, М. И. Кутузов восклицал: «Вы не можете представить, ваше сиятельство, радости и удовольствия, с каким все и каждый из русских воинов стремится за бегущим неприятелем и с какою храбростью наши воины, в том числе и казаки и некоторые башкирские полки, поражают их»'.</w:t>
      </w:r>
    </w:p>
    <w:p w:rsidR="004B4D7D" w:rsidRPr="00E83BE2" w:rsidRDefault="004B4D7D" w:rsidP="00E83BE2">
      <w:pPr>
        <w:spacing w:line="360" w:lineRule="auto"/>
        <w:ind w:firstLine="709"/>
        <w:jc w:val="both"/>
        <w:rPr>
          <w:sz w:val="28"/>
          <w:szCs w:val="28"/>
        </w:rPr>
      </w:pPr>
      <w:r w:rsidRPr="00E83BE2">
        <w:rPr>
          <w:sz w:val="28"/>
          <w:szCs w:val="28"/>
        </w:rPr>
        <w:t>Воины из Башкирии участвовали в заграничных походах русских войск в 1813—1814 гг. Многие башкирские, два тептярских, 2-й мишарский, ставропольский калмыцкий, оренбургские и уральские казачьи полки вошли в состав так называемой «польской» армии генерал-лейтенанта Л. Л. Беннигсена, действовавшей на территории Польши и Германии. 2-й башкирский полк в составе</w:t>
      </w:r>
      <w:r w:rsidR="00E83BE2" w:rsidRPr="00E83BE2">
        <w:rPr>
          <w:sz w:val="28"/>
          <w:szCs w:val="28"/>
        </w:rPr>
        <w:t xml:space="preserve"> </w:t>
      </w:r>
      <w:r w:rsidRPr="00E83BE2">
        <w:rPr>
          <w:sz w:val="28"/>
          <w:szCs w:val="28"/>
        </w:rPr>
        <w:t>корпуса</w:t>
      </w:r>
      <w:r w:rsidR="00E83BE2" w:rsidRPr="00E83BE2">
        <w:rPr>
          <w:sz w:val="28"/>
          <w:szCs w:val="28"/>
        </w:rPr>
        <w:t xml:space="preserve"> </w:t>
      </w:r>
      <w:r w:rsidRPr="00E83BE2">
        <w:rPr>
          <w:sz w:val="28"/>
          <w:szCs w:val="28"/>
        </w:rPr>
        <w:t xml:space="preserve">генерал-лейтенанта П. М. Волконского 27 января </w:t>
      </w:r>
      <w:smartTag w:uri="urn:schemas-microsoft-com:office:smarttags" w:element="metricconverter">
        <w:smartTagPr>
          <w:attr w:name="ProductID" w:val="1813 г"/>
        </w:smartTagPr>
        <w:r w:rsidRPr="00E83BE2">
          <w:rPr>
            <w:sz w:val="28"/>
            <w:szCs w:val="28"/>
          </w:rPr>
          <w:t>1813 г</w:t>
        </w:r>
      </w:smartTag>
      <w:r w:rsidRPr="00E83BE2">
        <w:rPr>
          <w:sz w:val="28"/>
          <w:szCs w:val="28"/>
        </w:rPr>
        <w:t>. вступил в Варшаву. В конце мая он сражался в корпусе генерал-лейтенанта Ф. В. Остен-Сакена (Сакена) на подступах к Бреславлю</w:t>
      </w:r>
      <w:r w:rsidRPr="00E83BE2">
        <w:rPr>
          <w:sz w:val="28"/>
          <w:szCs w:val="28"/>
          <w:vertAlign w:val="superscript"/>
        </w:rPr>
        <w:t>4</w:t>
      </w:r>
      <w:r w:rsidRPr="00E83BE2">
        <w:rPr>
          <w:sz w:val="28"/>
          <w:szCs w:val="28"/>
        </w:rPr>
        <w:t>.</w:t>
      </w:r>
    </w:p>
    <w:p w:rsidR="004B4D7D" w:rsidRPr="00E83BE2" w:rsidRDefault="004B4D7D" w:rsidP="00E83BE2">
      <w:pPr>
        <w:spacing w:line="360" w:lineRule="auto"/>
        <w:ind w:firstLine="709"/>
        <w:jc w:val="both"/>
        <w:rPr>
          <w:sz w:val="28"/>
          <w:szCs w:val="28"/>
        </w:rPr>
      </w:pPr>
      <w:r w:rsidRPr="00E83BE2">
        <w:rPr>
          <w:sz w:val="28"/>
          <w:szCs w:val="28"/>
        </w:rPr>
        <w:t xml:space="preserve">С января </w:t>
      </w:r>
      <w:smartTag w:uri="urn:schemas-microsoft-com:office:smarttags" w:element="metricconverter">
        <w:smartTagPr>
          <w:attr w:name="ProductID" w:val="1813 г"/>
        </w:smartTagPr>
        <w:r w:rsidRPr="00E83BE2">
          <w:rPr>
            <w:sz w:val="28"/>
            <w:szCs w:val="28"/>
          </w:rPr>
          <w:t>1813 г</w:t>
        </w:r>
      </w:smartTag>
      <w:r w:rsidRPr="00E83BE2">
        <w:rPr>
          <w:sz w:val="28"/>
          <w:szCs w:val="28"/>
        </w:rPr>
        <w:t>. в осаде и штурме Данцига участвовали 2-й тептярский, калмыцкий, оренбургский атаманский казачий и восемь башкирских полков. Своим воинским искусством здесь особо отличился 1-й башкирский полк, внесенный в правительственный журнал выдающихся военных событий. Хусеин Кучербаев был награжден орденом св. Анны 4-й степени, Ихсан Абубакиров — тем же орденом 3-й степени. Боевые подвиги Ирназара Давлетчурина, Байбу-лата Турсунбаева, Исянгула Ишкузина были отмечены Военным орденом. Военные ордена получили 14 воинов из атаманского казачьего полка.</w:t>
      </w:r>
    </w:p>
    <w:p w:rsidR="004B4D7D" w:rsidRPr="00E83BE2" w:rsidRDefault="004B4D7D" w:rsidP="00E83BE2">
      <w:pPr>
        <w:spacing w:line="360" w:lineRule="auto"/>
        <w:ind w:firstLine="709"/>
        <w:jc w:val="both"/>
        <w:rPr>
          <w:sz w:val="28"/>
          <w:szCs w:val="28"/>
        </w:rPr>
      </w:pPr>
      <w:r w:rsidRPr="00E83BE2">
        <w:rPr>
          <w:sz w:val="28"/>
          <w:szCs w:val="28"/>
        </w:rPr>
        <w:t xml:space="preserve">Вскоре 1-й башкирский полк был переброшен в другой корпус и с марта </w:t>
      </w:r>
      <w:smartTag w:uri="urn:schemas-microsoft-com:office:smarttags" w:element="metricconverter">
        <w:smartTagPr>
          <w:attr w:name="ProductID" w:val="1813 г"/>
        </w:smartTagPr>
        <w:r w:rsidRPr="00E83BE2">
          <w:rPr>
            <w:sz w:val="28"/>
            <w:szCs w:val="28"/>
          </w:rPr>
          <w:t>1813 г</w:t>
        </w:r>
      </w:smartTag>
      <w:r w:rsidRPr="00E83BE2">
        <w:rPr>
          <w:sz w:val="28"/>
          <w:szCs w:val="28"/>
        </w:rPr>
        <w:t xml:space="preserve">. принимал участие в сражениях под Берлином и Дрезденом. Остальные семь башкирских полков и 2-й тептярский полк оставались в составе блокадного корпуса и участвовали в сражениях вплоть до капитуляции Данцига 21 декабря </w:t>
      </w:r>
      <w:smartTag w:uri="urn:schemas-microsoft-com:office:smarttags" w:element="metricconverter">
        <w:smartTagPr>
          <w:attr w:name="ProductID" w:val="1813 г"/>
        </w:smartTagPr>
        <w:r w:rsidRPr="00E83BE2">
          <w:rPr>
            <w:sz w:val="28"/>
            <w:szCs w:val="28"/>
          </w:rPr>
          <w:t>1813 г</w:t>
        </w:r>
      </w:smartTag>
      <w:r w:rsidRPr="00E83BE2">
        <w:rPr>
          <w:sz w:val="28"/>
          <w:szCs w:val="28"/>
        </w:rPr>
        <w:t xml:space="preserve">. В конце </w:t>
      </w:r>
      <w:smartTag w:uri="urn:schemas-microsoft-com:office:smarttags" w:element="metricconverter">
        <w:smartTagPr>
          <w:attr w:name="ProductID" w:val="1813 г"/>
        </w:smartTagPr>
        <w:r w:rsidRPr="00E83BE2">
          <w:rPr>
            <w:sz w:val="28"/>
            <w:szCs w:val="28"/>
          </w:rPr>
          <w:t>1813 г</w:t>
        </w:r>
      </w:smartTag>
      <w:r w:rsidRPr="00E83BE2">
        <w:rPr>
          <w:sz w:val="28"/>
          <w:szCs w:val="28"/>
        </w:rPr>
        <w:t>. 3-й оренбургский и 5-й уральский казачьи полки были направлены в Чехию, а 8-й, 12-й, 13-й и 16-й башкирские, 2-й мишарский и 3-й оренбургский казачий полки совместно с регулярными частями осаждали хорошо укрепленную крепость Глогау.</w:t>
      </w:r>
    </w:p>
    <w:p w:rsidR="004B4D7D" w:rsidRPr="00E83BE2" w:rsidRDefault="004B4D7D" w:rsidP="00E83BE2">
      <w:pPr>
        <w:spacing w:line="360" w:lineRule="auto"/>
        <w:ind w:firstLine="709"/>
        <w:jc w:val="both"/>
        <w:rPr>
          <w:sz w:val="28"/>
          <w:szCs w:val="28"/>
        </w:rPr>
      </w:pPr>
      <w:r w:rsidRPr="00E83BE2">
        <w:rPr>
          <w:sz w:val="28"/>
          <w:szCs w:val="28"/>
        </w:rPr>
        <w:t xml:space="preserve">4—7 октября </w:t>
      </w:r>
      <w:smartTag w:uri="urn:schemas-microsoft-com:office:smarttags" w:element="metricconverter">
        <w:smartTagPr>
          <w:attr w:name="ProductID" w:val="1813 г"/>
        </w:smartTagPr>
        <w:r w:rsidRPr="00E83BE2">
          <w:rPr>
            <w:sz w:val="28"/>
            <w:szCs w:val="28"/>
          </w:rPr>
          <w:t>1813 г</w:t>
        </w:r>
      </w:smartTag>
      <w:r w:rsidRPr="00E83BE2">
        <w:rPr>
          <w:sz w:val="28"/>
          <w:szCs w:val="28"/>
        </w:rPr>
        <w:t>. 1-й, 4-й, 5-й, 9-й и 14-й башкирские полки участвовали в сражении под Лейпцигом, известном под названием «битвы народов». Наполеоновский генерал де Марбо в своих мемуарах писал об огромном впечатлении, произведенном на французскую армию башкирскими воинами, которых за мастерское владение луками французы прозвали «амурами». «Эти новички, — отмечал генерал, — еще совсем не знавшие французов, были так воодушевлены своими предводителями, что, ожидая превратить нас в бегство при первой встрече в самый день своего появления, в виду наших войск кинулись на них бесчисленными толпами, но встреченные залпами из ружей и мушкетов, оставили на месте битвы значительное число убитых. Эти потери вместо того, чтобы охладить их исступление, только его подогрели. Они носились вокруг наших войск, точно рои ос, прокрадываясь всюду. Настигнуть их было очень трудно»</w:t>
      </w:r>
      <w:r w:rsidR="002C6293" w:rsidRPr="00E83BE2">
        <w:rPr>
          <w:sz w:val="28"/>
          <w:szCs w:val="28"/>
        </w:rPr>
        <w:t>. В честь подвигов рус</w:t>
      </w:r>
      <w:r w:rsidRPr="00E83BE2">
        <w:rPr>
          <w:sz w:val="28"/>
          <w:szCs w:val="28"/>
        </w:rPr>
        <w:t>ских войск на месте сражения под Лейпцигом был сооружен памятник. За проявленную отвагу и мужество многие воины были награждены орденами. Хорунжий 5-го башкирского полка Ниг-метулла Газеев получил Военный орден', войсковой старшина этого полка Бикчу-рин, есаул 9-го полка Кутлугильде Ишимгулов и походный сотник 9-го полка Анкусюк Темирбаев — ордена св. Анны 3-й степени. Были отмечены орденами боевые заслуги воинов 14-го полка Насыра Абдуллина, Галикея Таш-булатова, Абдуллы Сурагулова и многих других.</w:t>
      </w:r>
    </w:p>
    <w:p w:rsidR="004B4D7D" w:rsidRPr="00E83BE2" w:rsidRDefault="004B4D7D" w:rsidP="00E83BE2">
      <w:pPr>
        <w:spacing w:line="360" w:lineRule="auto"/>
        <w:ind w:firstLine="709"/>
        <w:jc w:val="both"/>
        <w:rPr>
          <w:sz w:val="28"/>
          <w:szCs w:val="28"/>
        </w:rPr>
      </w:pPr>
      <w:r w:rsidRPr="00E83BE2">
        <w:rPr>
          <w:sz w:val="28"/>
          <w:szCs w:val="28"/>
        </w:rPr>
        <w:t xml:space="preserve">В начале октября </w:t>
      </w:r>
      <w:smartTag w:uri="urn:schemas-microsoft-com:office:smarttags" w:element="metricconverter">
        <w:smartTagPr>
          <w:attr w:name="ProductID" w:val="1813 г"/>
        </w:smartTagPr>
        <w:r w:rsidRPr="00E83BE2">
          <w:rPr>
            <w:sz w:val="28"/>
            <w:szCs w:val="28"/>
          </w:rPr>
          <w:t>1813 г</w:t>
        </w:r>
      </w:smartTag>
      <w:r w:rsidRPr="00E83BE2">
        <w:rPr>
          <w:sz w:val="28"/>
          <w:szCs w:val="28"/>
        </w:rPr>
        <w:t xml:space="preserve">. в составе Поволжского ополченского корпуса генерала П. А. Толстого, осаждавшего Дрезден, действовали 2-й, 13-й и 15-й башкирские полки. После разгрома наполеоновских войск под Лейпцигом сюда подошли еще 1-й, 4-й, 5-й и 14-й башкирские полки. 31 октября </w:t>
      </w:r>
      <w:smartTag w:uri="urn:schemas-microsoft-com:office:smarttags" w:element="metricconverter">
        <w:smartTagPr>
          <w:attr w:name="ProductID" w:val="1813 г"/>
        </w:smartTagPr>
        <w:r w:rsidRPr="00E83BE2">
          <w:rPr>
            <w:sz w:val="28"/>
            <w:szCs w:val="28"/>
          </w:rPr>
          <w:t>1813 г</w:t>
        </w:r>
      </w:smartTag>
      <w:r w:rsidRPr="00E83BE2">
        <w:rPr>
          <w:sz w:val="28"/>
          <w:szCs w:val="28"/>
        </w:rPr>
        <w:t>. после упорных боев гарнизон Дрездена капитулировал. Сдались в плен 2 маршала, 32 генерала, 1759 офицеров и 33 744 солдата. В дни последних сражений под городом особенно отличились 4-й и 14-й башкирские полки, воины которых Кильдияр Баудуллин, Багиров, Назарбай Тляпов, Насыр Нау-рузов и другие были награждены орденами.</w:t>
      </w:r>
    </w:p>
    <w:p w:rsidR="00541CFB" w:rsidRPr="00E83BE2" w:rsidRDefault="00541CFB" w:rsidP="00E83BE2">
      <w:pPr>
        <w:spacing w:line="360" w:lineRule="auto"/>
        <w:ind w:firstLine="709"/>
        <w:jc w:val="both"/>
        <w:rPr>
          <w:sz w:val="28"/>
          <w:szCs w:val="28"/>
        </w:rPr>
      </w:pPr>
      <w:r w:rsidRPr="00E83BE2">
        <w:rPr>
          <w:sz w:val="28"/>
          <w:szCs w:val="28"/>
        </w:rPr>
        <w:t>Башкирские и тептярские полки оказались на том участке границы, где уже в мае 1812 года происходили стычки с разъездами Наполеона. 1-й тептярский полк майора Темирова находился в районе деревни Помунь, где в ночь с 11 на 12 июня началась переправа передовых частей французской армии через Неман.</w:t>
      </w:r>
    </w:p>
    <w:p w:rsidR="00541CFB" w:rsidRPr="00E83BE2" w:rsidRDefault="00541CFB" w:rsidP="00E83BE2">
      <w:pPr>
        <w:spacing w:line="360" w:lineRule="auto"/>
        <w:ind w:firstLine="709"/>
        <w:jc w:val="both"/>
        <w:rPr>
          <w:sz w:val="28"/>
          <w:szCs w:val="28"/>
        </w:rPr>
      </w:pPr>
      <w:r w:rsidRPr="00E83BE2">
        <w:rPr>
          <w:sz w:val="28"/>
          <w:szCs w:val="28"/>
        </w:rPr>
        <w:t>Под натиском превосходящих сил противника русские войска с боями вынуждены были отступать в глубь страны. В ходе арьергардных боев конница и пехота не раз демонстрировали мужество и воинское мастерство. 15 июня в боях под Гродно отличились воины 1-го башкирского полка рядовые Узбек Акмурзин, Буранбай Чувашбаев, хорунжий Гильман Худайбердин, есаул Ихсан Абубакиров и другие. 16 июня в боях под Вильно участвовал 1-й тептярский полк. Прикрывая отход главных сил, тептяри вместе с другими частями сожгли мост через р. Вилию и уничтожили виленский арсенал.</w:t>
      </w:r>
    </w:p>
    <w:p w:rsidR="004B4D7D" w:rsidRPr="00E83BE2" w:rsidRDefault="004B4D7D" w:rsidP="00E83BE2">
      <w:pPr>
        <w:spacing w:line="360" w:lineRule="auto"/>
        <w:ind w:firstLine="709"/>
        <w:jc w:val="both"/>
        <w:rPr>
          <w:sz w:val="28"/>
          <w:szCs w:val="28"/>
        </w:rPr>
      </w:pPr>
      <w:r w:rsidRPr="00E83BE2">
        <w:rPr>
          <w:sz w:val="28"/>
          <w:szCs w:val="28"/>
        </w:rPr>
        <w:t xml:space="preserve">Башкирская и казачья конницы вместе с армейской кавалерией помогали русским войскам в изгнании французов из Гамбурга, Эрфурта, Берлина, Веймара, Франкфурта-на-Майне. 1-й, 2-й, 5-й, 8-й, 9-й, 12-й, 13-й, 14-й, 15-й, 19-й башкирские полки, 2-й тептярский, 2-й мишарский, 3-й оренбургский казачий и Уфимский полки победоносно вступили в Париж. Воины этих полков получили серебряные медали «За взятие Парижа 19 марта 1814 года» и другие знаки отличия. Все участники Отечественной войны </w:t>
      </w:r>
      <w:smartTag w:uri="urn:schemas-microsoft-com:office:smarttags" w:element="metricconverter">
        <w:smartTagPr>
          <w:attr w:name="ProductID" w:val="1812 г"/>
        </w:smartTagPr>
        <w:r w:rsidRPr="00E83BE2">
          <w:rPr>
            <w:sz w:val="28"/>
            <w:szCs w:val="28"/>
          </w:rPr>
          <w:t>1812 г</w:t>
        </w:r>
      </w:smartTag>
      <w:r w:rsidRPr="00E83BE2">
        <w:rPr>
          <w:sz w:val="28"/>
          <w:szCs w:val="28"/>
        </w:rPr>
        <w:t>. были награждены серебряным</w:t>
      </w:r>
      <w:r w:rsidR="007F7B32" w:rsidRPr="00E83BE2">
        <w:rPr>
          <w:sz w:val="28"/>
          <w:szCs w:val="28"/>
        </w:rPr>
        <w:t>и медалями «В память войны 1812</w:t>
      </w:r>
      <w:r w:rsidRPr="00E83BE2">
        <w:rPr>
          <w:sz w:val="28"/>
          <w:szCs w:val="28"/>
        </w:rPr>
        <w:t>».</w:t>
      </w:r>
    </w:p>
    <w:p w:rsidR="001F7299" w:rsidRPr="00E83BE2" w:rsidRDefault="001F7299" w:rsidP="00E83BE2">
      <w:pPr>
        <w:spacing w:line="360" w:lineRule="auto"/>
        <w:ind w:firstLine="709"/>
        <w:jc w:val="both"/>
        <w:rPr>
          <w:rStyle w:val="10"/>
          <w:rFonts w:ascii="Times New Roman" w:hAnsi="Times New Roman" w:cs="Times New Roman"/>
          <w:sz w:val="28"/>
        </w:rPr>
      </w:pPr>
    </w:p>
    <w:p w:rsidR="00541CFB" w:rsidRPr="00E83BE2" w:rsidRDefault="00E83BE2" w:rsidP="00E83BE2">
      <w:pPr>
        <w:spacing w:line="360" w:lineRule="auto"/>
        <w:ind w:firstLine="709"/>
        <w:jc w:val="both"/>
        <w:rPr>
          <w:b/>
          <w:sz w:val="28"/>
        </w:rPr>
      </w:pPr>
      <w:r>
        <w:rPr>
          <w:rStyle w:val="10"/>
          <w:rFonts w:ascii="Times New Roman" w:hAnsi="Times New Roman" w:cs="Times New Roman"/>
          <w:sz w:val="28"/>
        </w:rPr>
        <w:br w:type="page"/>
      </w:r>
      <w:bookmarkStart w:id="7" w:name="_Toc179676248"/>
      <w:r w:rsidR="00541CFB" w:rsidRPr="00E83BE2">
        <w:rPr>
          <w:b/>
          <w:sz w:val="28"/>
        </w:rPr>
        <w:t>Глава</w:t>
      </w:r>
      <w:r w:rsidR="001F7299" w:rsidRPr="00E83BE2">
        <w:rPr>
          <w:b/>
          <w:sz w:val="28"/>
        </w:rPr>
        <w:t xml:space="preserve"> </w:t>
      </w:r>
      <w:r w:rsidR="00541CFB" w:rsidRPr="00E83BE2">
        <w:rPr>
          <w:b/>
          <w:sz w:val="28"/>
        </w:rPr>
        <w:t xml:space="preserve">2. </w:t>
      </w:r>
      <w:r w:rsidR="00194A11" w:rsidRPr="00E83BE2">
        <w:rPr>
          <w:b/>
          <w:sz w:val="28"/>
        </w:rPr>
        <w:t>Влияние</w:t>
      </w:r>
      <w:r w:rsidRPr="00E83BE2">
        <w:rPr>
          <w:b/>
          <w:sz w:val="28"/>
        </w:rPr>
        <w:t xml:space="preserve"> </w:t>
      </w:r>
      <w:r w:rsidR="00194A11" w:rsidRPr="00E83BE2">
        <w:rPr>
          <w:b/>
          <w:sz w:val="28"/>
        </w:rPr>
        <w:t>Отечественной войны 1812 года на различных жанры</w:t>
      </w:r>
      <w:r w:rsidRPr="00E83BE2">
        <w:rPr>
          <w:b/>
          <w:sz w:val="28"/>
        </w:rPr>
        <w:t xml:space="preserve"> </w:t>
      </w:r>
      <w:r w:rsidR="00194A11" w:rsidRPr="00E83BE2">
        <w:rPr>
          <w:b/>
          <w:sz w:val="28"/>
        </w:rPr>
        <w:t>башкирского фольклора</w:t>
      </w:r>
      <w:bookmarkEnd w:id="7"/>
    </w:p>
    <w:p w:rsidR="00194A11" w:rsidRPr="00E83BE2" w:rsidRDefault="00194A11" w:rsidP="00E83BE2">
      <w:pPr>
        <w:pStyle w:val="2"/>
        <w:keepNext w:val="0"/>
        <w:spacing w:before="0" w:after="0" w:line="360" w:lineRule="auto"/>
        <w:ind w:firstLine="709"/>
        <w:jc w:val="both"/>
        <w:rPr>
          <w:rStyle w:val="10"/>
          <w:rFonts w:ascii="Times New Roman" w:hAnsi="Times New Roman" w:cs="Times New Roman"/>
          <w:b/>
          <w:bCs/>
          <w:i w:val="0"/>
          <w:sz w:val="28"/>
        </w:rPr>
      </w:pPr>
    </w:p>
    <w:p w:rsidR="002C6293" w:rsidRPr="00E83BE2" w:rsidRDefault="001F7299" w:rsidP="00E83BE2">
      <w:pPr>
        <w:pStyle w:val="2"/>
        <w:keepNext w:val="0"/>
        <w:spacing w:before="0" w:after="0" w:line="360" w:lineRule="auto"/>
        <w:ind w:firstLine="709"/>
        <w:jc w:val="both"/>
        <w:rPr>
          <w:rStyle w:val="10"/>
          <w:rFonts w:ascii="Times New Roman" w:hAnsi="Times New Roman" w:cs="Times New Roman"/>
          <w:b/>
          <w:bCs/>
          <w:i w:val="0"/>
          <w:sz w:val="28"/>
        </w:rPr>
      </w:pPr>
      <w:bookmarkStart w:id="8" w:name="_Toc179676249"/>
      <w:r w:rsidRPr="00E83BE2">
        <w:rPr>
          <w:rStyle w:val="10"/>
          <w:rFonts w:ascii="Times New Roman" w:hAnsi="Times New Roman" w:cs="Times New Roman"/>
          <w:b/>
          <w:bCs/>
          <w:i w:val="0"/>
          <w:sz w:val="28"/>
        </w:rPr>
        <w:t>2.1</w:t>
      </w:r>
      <w:r w:rsidR="00194A11" w:rsidRPr="00E83BE2">
        <w:rPr>
          <w:rFonts w:ascii="Times New Roman" w:hAnsi="Times New Roman" w:cs="Times New Roman"/>
          <w:i w:val="0"/>
        </w:rPr>
        <w:t xml:space="preserve"> Указ императора Александра I</w:t>
      </w:r>
      <w:bookmarkEnd w:id="8"/>
    </w:p>
    <w:p w:rsidR="00E83BE2" w:rsidRPr="00E83BE2" w:rsidRDefault="00E83BE2" w:rsidP="00E83BE2">
      <w:pPr>
        <w:pStyle w:val="2"/>
        <w:keepNext w:val="0"/>
        <w:spacing w:before="0" w:after="0" w:line="360" w:lineRule="auto"/>
        <w:ind w:firstLine="709"/>
        <w:jc w:val="both"/>
        <w:rPr>
          <w:rStyle w:val="10"/>
          <w:rFonts w:ascii="Times New Roman" w:hAnsi="Times New Roman" w:cs="Times New Roman"/>
          <w:b/>
          <w:bCs/>
          <w:i w:val="0"/>
          <w:sz w:val="28"/>
        </w:rPr>
      </w:pPr>
    </w:p>
    <w:p w:rsidR="001F7299" w:rsidRPr="00E83BE2" w:rsidRDefault="002C6293" w:rsidP="00E83BE2">
      <w:pPr>
        <w:spacing w:line="360" w:lineRule="auto"/>
        <w:ind w:firstLine="709"/>
        <w:jc w:val="both"/>
        <w:rPr>
          <w:sz w:val="28"/>
          <w:szCs w:val="28"/>
        </w:rPr>
      </w:pPr>
      <w:r w:rsidRPr="00E83BE2">
        <w:rPr>
          <w:sz w:val="28"/>
          <w:szCs w:val="28"/>
        </w:rPr>
        <w:t>П</w:t>
      </w:r>
      <w:r w:rsidR="004B4D7D" w:rsidRPr="00E83BE2">
        <w:rPr>
          <w:sz w:val="28"/>
          <w:szCs w:val="28"/>
        </w:rPr>
        <w:t xml:space="preserve">о указу императора Александра I в </w:t>
      </w:r>
      <w:smartTag w:uri="urn:schemas-microsoft-com:office:smarttags" w:element="metricconverter">
        <w:smartTagPr>
          <w:attr w:name="ProductID" w:val="1813 г"/>
        </w:smartTagPr>
        <w:r w:rsidR="004B4D7D" w:rsidRPr="00E83BE2">
          <w:rPr>
            <w:sz w:val="28"/>
            <w:szCs w:val="28"/>
          </w:rPr>
          <w:t>1813 г</w:t>
        </w:r>
      </w:smartTag>
      <w:r w:rsidR="004B4D7D" w:rsidRPr="00E83BE2">
        <w:rPr>
          <w:sz w:val="28"/>
          <w:szCs w:val="28"/>
        </w:rPr>
        <w:t>. мусульмане получили право построить мечеть в Татарской слободе, на участке купца 1-й гильдии Назарбая Хамалова</w:t>
      </w:r>
      <w:r w:rsidRPr="00E83BE2">
        <w:rPr>
          <w:sz w:val="28"/>
          <w:szCs w:val="28"/>
        </w:rPr>
        <w:t xml:space="preserve">. </w:t>
      </w:r>
      <w:r w:rsidR="00A712DA" w:rsidRPr="00E83BE2">
        <w:rPr>
          <w:sz w:val="28"/>
          <w:szCs w:val="28"/>
        </w:rPr>
        <w:t xml:space="preserve">В память доблестного участия татаро-башкирских полков в Отечественной войне 1812 года мусульмане Москвы в 1813 году получили разрешение на открытие молитвенного дома в Татарской слободе. В 1823 году было дозволено строительство каменного здания на участке купца Назарбая Хамалова. </w:t>
      </w:r>
    </w:p>
    <w:p w:rsidR="00A712DA" w:rsidRPr="00E83BE2" w:rsidRDefault="00A712DA" w:rsidP="00E83BE2">
      <w:pPr>
        <w:spacing w:line="360" w:lineRule="auto"/>
        <w:ind w:firstLine="709"/>
        <w:jc w:val="both"/>
        <w:rPr>
          <w:sz w:val="28"/>
          <w:szCs w:val="28"/>
        </w:rPr>
      </w:pPr>
      <w:r w:rsidRPr="00E83BE2">
        <w:rPr>
          <w:sz w:val="28"/>
          <w:szCs w:val="28"/>
        </w:rPr>
        <w:t>В 1881 году молельный дом был перестроен: возведены минарет и купол, после этой реконструкции здание первой Московской мечети обрело завершенный вид мусульманского культового сооружения.</w:t>
      </w:r>
    </w:p>
    <w:p w:rsidR="00A712DA" w:rsidRPr="00E83BE2" w:rsidRDefault="00A712DA" w:rsidP="00E83BE2">
      <w:pPr>
        <w:spacing w:line="360" w:lineRule="auto"/>
        <w:ind w:firstLine="709"/>
        <w:jc w:val="both"/>
        <w:rPr>
          <w:sz w:val="28"/>
          <w:szCs w:val="28"/>
        </w:rPr>
      </w:pPr>
      <w:r w:rsidRPr="00E83BE2">
        <w:rPr>
          <w:sz w:val="28"/>
          <w:szCs w:val="28"/>
        </w:rPr>
        <w:t xml:space="preserve">Вплоть до начала XX века мечеть на Большой Татарской являлась единственным официальным местом молитвенных собраний московских мусульман, проводившихся до 1913 года ахунами (наставниками) из известного рода Агеевых. </w:t>
      </w:r>
    </w:p>
    <w:p w:rsidR="004B4D7D" w:rsidRPr="00E83BE2" w:rsidRDefault="00A712DA" w:rsidP="00E83BE2">
      <w:pPr>
        <w:spacing w:line="360" w:lineRule="auto"/>
        <w:ind w:firstLine="709"/>
        <w:jc w:val="both"/>
        <w:rPr>
          <w:sz w:val="28"/>
          <w:szCs w:val="28"/>
        </w:rPr>
      </w:pPr>
      <w:r w:rsidRPr="00E83BE2">
        <w:rPr>
          <w:sz w:val="28"/>
          <w:szCs w:val="28"/>
        </w:rPr>
        <w:t>Возрождение деятельности мечети началось лишь с 1991 года, когда общество "Байт Аллах" получило ордер на бессрочное пользование зданием. Помощь в возрождении Исторической</w:t>
      </w:r>
      <w:r w:rsidR="00E83BE2" w:rsidRPr="00E83BE2">
        <w:rPr>
          <w:sz w:val="28"/>
          <w:szCs w:val="28"/>
        </w:rPr>
        <w:t xml:space="preserve"> </w:t>
      </w:r>
      <w:r w:rsidRPr="00E83BE2">
        <w:rPr>
          <w:sz w:val="28"/>
          <w:szCs w:val="28"/>
        </w:rPr>
        <w:t>мечети оказал шейх из Аравии: на выделенные им деньги турецкая строительная фирма реставрировала мечеть, и в мае 1993 года она вновь открылась для мусульман.</w:t>
      </w:r>
    </w:p>
    <w:p w:rsidR="00E83BE2" w:rsidRDefault="00E83BE2" w:rsidP="00E83BE2">
      <w:pPr>
        <w:pStyle w:val="2"/>
        <w:keepNext w:val="0"/>
        <w:spacing w:before="0" w:after="0" w:line="360" w:lineRule="auto"/>
        <w:ind w:firstLine="709"/>
        <w:jc w:val="both"/>
        <w:rPr>
          <w:rFonts w:ascii="Times New Roman" w:hAnsi="Times New Roman" w:cs="Times New Roman"/>
          <w:i w:val="0"/>
        </w:rPr>
      </w:pPr>
      <w:bookmarkStart w:id="9" w:name="_Toc179676250"/>
    </w:p>
    <w:p w:rsidR="00541CFB" w:rsidRPr="00E83BE2" w:rsidRDefault="00541CFB" w:rsidP="00E83BE2">
      <w:pPr>
        <w:pStyle w:val="2"/>
        <w:keepNext w:val="0"/>
        <w:spacing w:before="0" w:after="0" w:line="360" w:lineRule="auto"/>
        <w:ind w:firstLine="709"/>
        <w:jc w:val="both"/>
        <w:rPr>
          <w:rFonts w:ascii="Times New Roman" w:hAnsi="Times New Roman" w:cs="Times New Roman"/>
          <w:i w:val="0"/>
        </w:rPr>
      </w:pPr>
      <w:r w:rsidRPr="00E83BE2">
        <w:rPr>
          <w:rFonts w:ascii="Times New Roman" w:hAnsi="Times New Roman" w:cs="Times New Roman"/>
          <w:i w:val="0"/>
        </w:rPr>
        <w:t>2.2 Исторические песни о войне 1812 года</w:t>
      </w:r>
      <w:bookmarkEnd w:id="9"/>
    </w:p>
    <w:p w:rsidR="00E83BE2" w:rsidRDefault="00E83BE2" w:rsidP="00E83BE2">
      <w:pPr>
        <w:spacing w:line="360" w:lineRule="auto"/>
        <w:ind w:firstLine="709"/>
        <w:jc w:val="both"/>
        <w:rPr>
          <w:sz w:val="28"/>
          <w:szCs w:val="28"/>
        </w:rPr>
      </w:pPr>
    </w:p>
    <w:p w:rsidR="00541CFB" w:rsidRPr="00E83BE2" w:rsidRDefault="00541CFB" w:rsidP="00E83BE2">
      <w:pPr>
        <w:spacing w:line="360" w:lineRule="auto"/>
        <w:ind w:firstLine="709"/>
        <w:jc w:val="both"/>
        <w:rPr>
          <w:sz w:val="28"/>
          <w:szCs w:val="28"/>
        </w:rPr>
      </w:pPr>
      <w:r w:rsidRPr="00E83BE2">
        <w:rPr>
          <w:sz w:val="28"/>
          <w:szCs w:val="28"/>
        </w:rPr>
        <w:t>На мироощущение башкир сильное влияние оказала Отечественная война 1812 года, которое так заметно отразилось на различных жанрах его фольклора: особенно в исторических песнях и легендах.</w:t>
      </w:r>
    </w:p>
    <w:p w:rsidR="00541CFB" w:rsidRPr="00E83BE2" w:rsidRDefault="00541CFB" w:rsidP="00E83BE2">
      <w:pPr>
        <w:spacing w:line="360" w:lineRule="auto"/>
        <w:ind w:firstLine="709"/>
        <w:jc w:val="both"/>
        <w:rPr>
          <w:sz w:val="28"/>
          <w:szCs w:val="28"/>
        </w:rPr>
      </w:pPr>
      <w:r w:rsidRPr="00E83BE2">
        <w:rPr>
          <w:sz w:val="28"/>
          <w:szCs w:val="28"/>
        </w:rPr>
        <w:t>Исторические песни о войне 1812 года, рожденные в условиях огромного и душевного подъема на первый план ставили изображение народных масс: во всех песнях повествование ведется устами народа, и в каждой из них отразились его мысли и чаяния.</w:t>
      </w:r>
    </w:p>
    <w:p w:rsidR="00541CFB" w:rsidRPr="00E83BE2" w:rsidRDefault="00541CFB" w:rsidP="00E83BE2">
      <w:pPr>
        <w:spacing w:line="360" w:lineRule="auto"/>
        <w:ind w:firstLine="709"/>
        <w:jc w:val="both"/>
        <w:rPr>
          <w:sz w:val="28"/>
          <w:szCs w:val="28"/>
        </w:rPr>
      </w:pPr>
      <w:r w:rsidRPr="00E83BE2">
        <w:rPr>
          <w:sz w:val="28"/>
          <w:szCs w:val="28"/>
        </w:rPr>
        <w:t>Окрашенные мотивами патриотизма и бессмертия народа, вставшего за честь и свободу общей Родины - России, эти песни, как память тех героических лет, и поныне живут в народах Башкортостана, глубоко волнуют, выполняя большую воспитательную и познавательную функции.</w:t>
      </w:r>
    </w:p>
    <w:p w:rsidR="00541CFB" w:rsidRPr="00E83BE2" w:rsidRDefault="00541CFB" w:rsidP="00E83BE2">
      <w:pPr>
        <w:spacing w:line="360" w:lineRule="auto"/>
        <w:ind w:firstLine="709"/>
        <w:jc w:val="both"/>
        <w:rPr>
          <w:sz w:val="28"/>
          <w:szCs w:val="28"/>
        </w:rPr>
      </w:pPr>
      <w:r w:rsidRPr="00E83BE2">
        <w:rPr>
          <w:sz w:val="28"/>
          <w:szCs w:val="28"/>
        </w:rPr>
        <w:t>В этом цикле особое место по своей поэтике занимает песня “Любизар”. В ней не дается картина какого-то определённого события, как того требует специфика жанра. Напротив, она последовательно рассказывает о войне, начиная с вступления Наполеона в Москву и кончая возвращением домой башкирских конников после блистательного завершения войны.</w:t>
      </w:r>
    </w:p>
    <w:p w:rsidR="00541CFB" w:rsidRPr="00E83BE2" w:rsidRDefault="00541CFB" w:rsidP="00E83BE2">
      <w:pPr>
        <w:spacing w:line="360" w:lineRule="auto"/>
        <w:ind w:firstLine="709"/>
        <w:jc w:val="both"/>
        <w:rPr>
          <w:sz w:val="28"/>
          <w:szCs w:val="28"/>
        </w:rPr>
      </w:pPr>
      <w:r w:rsidRPr="00E83BE2">
        <w:rPr>
          <w:sz w:val="28"/>
          <w:szCs w:val="28"/>
        </w:rPr>
        <w:t>ЛюбизарУходили на войну,</w:t>
      </w:r>
    </w:p>
    <w:p w:rsidR="00541CFB" w:rsidRPr="00E83BE2" w:rsidRDefault="00541CFB" w:rsidP="00E83BE2">
      <w:pPr>
        <w:spacing w:line="360" w:lineRule="auto"/>
        <w:ind w:firstLine="709"/>
        <w:jc w:val="both"/>
        <w:rPr>
          <w:sz w:val="28"/>
          <w:szCs w:val="28"/>
        </w:rPr>
      </w:pPr>
      <w:r w:rsidRPr="00E83BE2">
        <w:rPr>
          <w:sz w:val="28"/>
          <w:szCs w:val="28"/>
        </w:rPr>
        <w:t>Покидали мать, жену.</w:t>
      </w:r>
    </w:p>
    <w:p w:rsidR="00541CFB" w:rsidRPr="00E83BE2" w:rsidRDefault="00541CFB" w:rsidP="00E83BE2">
      <w:pPr>
        <w:spacing w:line="360" w:lineRule="auto"/>
        <w:ind w:firstLine="709"/>
        <w:jc w:val="both"/>
        <w:rPr>
          <w:sz w:val="28"/>
          <w:szCs w:val="28"/>
        </w:rPr>
      </w:pPr>
      <w:r w:rsidRPr="00E83BE2">
        <w:rPr>
          <w:sz w:val="28"/>
          <w:szCs w:val="28"/>
        </w:rPr>
        <w:t>А как с битвы возвратились-</w:t>
      </w:r>
    </w:p>
    <w:p w:rsidR="00541CFB" w:rsidRPr="00E83BE2" w:rsidRDefault="00541CFB" w:rsidP="00E83BE2">
      <w:pPr>
        <w:spacing w:line="360" w:lineRule="auto"/>
        <w:ind w:firstLine="709"/>
        <w:jc w:val="both"/>
        <w:rPr>
          <w:sz w:val="28"/>
          <w:szCs w:val="28"/>
        </w:rPr>
      </w:pPr>
      <w:r w:rsidRPr="00E83BE2">
        <w:rPr>
          <w:sz w:val="28"/>
          <w:szCs w:val="28"/>
        </w:rPr>
        <w:t>Слава нам на всю страну.</w:t>
      </w:r>
    </w:p>
    <w:p w:rsidR="00541CFB" w:rsidRPr="00E83BE2" w:rsidRDefault="00541CFB" w:rsidP="00E83BE2">
      <w:pPr>
        <w:spacing w:line="360" w:lineRule="auto"/>
        <w:ind w:firstLine="709"/>
        <w:jc w:val="both"/>
        <w:rPr>
          <w:sz w:val="28"/>
          <w:szCs w:val="28"/>
        </w:rPr>
      </w:pPr>
      <w:r w:rsidRPr="00E83BE2">
        <w:rPr>
          <w:sz w:val="28"/>
          <w:szCs w:val="28"/>
        </w:rPr>
        <w:t>Любезники, любизар,</w:t>
      </w:r>
    </w:p>
    <w:p w:rsidR="00541CFB" w:rsidRPr="00E83BE2" w:rsidRDefault="00541CFB" w:rsidP="00E83BE2">
      <w:pPr>
        <w:spacing w:line="360" w:lineRule="auto"/>
        <w:ind w:firstLine="709"/>
        <w:jc w:val="both"/>
        <w:rPr>
          <w:sz w:val="28"/>
          <w:szCs w:val="28"/>
        </w:rPr>
      </w:pPr>
      <w:r w:rsidRPr="00E83BE2">
        <w:rPr>
          <w:sz w:val="28"/>
          <w:szCs w:val="28"/>
        </w:rPr>
        <w:t>Маладис, маладис.</w:t>
      </w:r>
    </w:p>
    <w:p w:rsidR="00541CFB" w:rsidRPr="00E83BE2" w:rsidRDefault="00541CFB" w:rsidP="00E83BE2">
      <w:pPr>
        <w:spacing w:line="360" w:lineRule="auto"/>
        <w:ind w:firstLine="709"/>
        <w:jc w:val="both"/>
        <w:rPr>
          <w:sz w:val="28"/>
          <w:szCs w:val="28"/>
        </w:rPr>
      </w:pPr>
      <w:r w:rsidRPr="00E83BE2">
        <w:rPr>
          <w:sz w:val="28"/>
          <w:szCs w:val="28"/>
        </w:rPr>
        <w:t>До чего француз нахал:</w:t>
      </w:r>
    </w:p>
    <w:p w:rsidR="00541CFB" w:rsidRPr="00E83BE2" w:rsidRDefault="00541CFB" w:rsidP="00E83BE2">
      <w:pPr>
        <w:spacing w:line="360" w:lineRule="auto"/>
        <w:ind w:firstLine="709"/>
        <w:jc w:val="both"/>
        <w:rPr>
          <w:sz w:val="28"/>
          <w:szCs w:val="28"/>
        </w:rPr>
      </w:pPr>
      <w:r w:rsidRPr="00E83BE2">
        <w:rPr>
          <w:sz w:val="28"/>
          <w:szCs w:val="28"/>
        </w:rPr>
        <w:t>Он в Москву пожаловал.</w:t>
      </w:r>
    </w:p>
    <w:p w:rsidR="00541CFB" w:rsidRPr="00E83BE2" w:rsidRDefault="00541CFB" w:rsidP="00E83BE2">
      <w:pPr>
        <w:spacing w:line="360" w:lineRule="auto"/>
        <w:ind w:firstLine="709"/>
        <w:jc w:val="both"/>
        <w:rPr>
          <w:sz w:val="28"/>
          <w:szCs w:val="28"/>
        </w:rPr>
      </w:pPr>
      <w:r w:rsidRPr="00E83BE2">
        <w:rPr>
          <w:sz w:val="28"/>
          <w:szCs w:val="28"/>
        </w:rPr>
        <w:t>Мы его потом прижали-</w:t>
      </w:r>
    </w:p>
    <w:p w:rsidR="00541CFB" w:rsidRPr="00E83BE2" w:rsidRDefault="00541CFB" w:rsidP="00E83BE2">
      <w:pPr>
        <w:spacing w:line="360" w:lineRule="auto"/>
        <w:ind w:firstLine="709"/>
        <w:jc w:val="both"/>
        <w:rPr>
          <w:sz w:val="28"/>
          <w:szCs w:val="28"/>
        </w:rPr>
      </w:pPr>
      <w:r w:rsidRPr="00E83BE2">
        <w:rPr>
          <w:sz w:val="28"/>
          <w:szCs w:val="28"/>
        </w:rPr>
        <w:t>В чисто поле побежал.</w:t>
      </w:r>
    </w:p>
    <w:p w:rsidR="00541CFB" w:rsidRPr="00E83BE2" w:rsidRDefault="00541CFB" w:rsidP="00E83BE2">
      <w:pPr>
        <w:spacing w:line="360" w:lineRule="auto"/>
        <w:ind w:firstLine="709"/>
        <w:jc w:val="both"/>
        <w:rPr>
          <w:sz w:val="28"/>
          <w:szCs w:val="28"/>
        </w:rPr>
      </w:pPr>
      <w:r w:rsidRPr="00E83BE2">
        <w:rPr>
          <w:sz w:val="28"/>
          <w:szCs w:val="28"/>
        </w:rPr>
        <w:t>Любезники, любизар,</w:t>
      </w:r>
    </w:p>
    <w:p w:rsidR="00194A11" w:rsidRPr="00E83BE2" w:rsidRDefault="00541CFB" w:rsidP="00E83BE2">
      <w:pPr>
        <w:spacing w:line="360" w:lineRule="auto"/>
        <w:ind w:firstLine="709"/>
        <w:jc w:val="both"/>
        <w:rPr>
          <w:sz w:val="28"/>
          <w:szCs w:val="28"/>
        </w:rPr>
      </w:pPr>
      <w:r w:rsidRPr="00E83BE2">
        <w:rPr>
          <w:sz w:val="28"/>
          <w:szCs w:val="28"/>
        </w:rPr>
        <w:t>Маладис, маладис.</w:t>
      </w:r>
      <w:r w:rsidRPr="00E83BE2">
        <w:rPr>
          <w:sz w:val="28"/>
          <w:szCs w:val="28"/>
        </w:rPr>
        <w:tab/>
      </w:r>
    </w:p>
    <w:p w:rsidR="00541CFB" w:rsidRPr="00E83BE2" w:rsidRDefault="00541CFB" w:rsidP="00E83BE2">
      <w:pPr>
        <w:spacing w:line="360" w:lineRule="auto"/>
        <w:ind w:firstLine="709"/>
        <w:jc w:val="both"/>
        <w:rPr>
          <w:sz w:val="28"/>
          <w:szCs w:val="28"/>
        </w:rPr>
      </w:pPr>
      <w:r w:rsidRPr="00E83BE2">
        <w:rPr>
          <w:sz w:val="28"/>
          <w:szCs w:val="28"/>
        </w:rPr>
        <w:t>Зря решил Наполеон</w:t>
      </w:r>
    </w:p>
    <w:p w:rsidR="00541CFB" w:rsidRPr="00E83BE2" w:rsidRDefault="00541CFB" w:rsidP="00E83BE2">
      <w:pPr>
        <w:spacing w:line="360" w:lineRule="auto"/>
        <w:ind w:firstLine="709"/>
        <w:jc w:val="both"/>
        <w:rPr>
          <w:sz w:val="28"/>
          <w:szCs w:val="28"/>
        </w:rPr>
      </w:pPr>
      <w:r w:rsidRPr="00E83BE2">
        <w:rPr>
          <w:sz w:val="28"/>
          <w:szCs w:val="28"/>
        </w:rPr>
        <w:t>На Руси воздвигнуть трон,</w:t>
      </w:r>
    </w:p>
    <w:p w:rsidR="00541CFB" w:rsidRPr="00E83BE2" w:rsidRDefault="00541CFB" w:rsidP="00E83BE2">
      <w:pPr>
        <w:spacing w:line="360" w:lineRule="auto"/>
        <w:ind w:firstLine="709"/>
        <w:jc w:val="both"/>
        <w:rPr>
          <w:sz w:val="28"/>
          <w:szCs w:val="28"/>
        </w:rPr>
      </w:pPr>
      <w:r w:rsidRPr="00E83BE2">
        <w:rPr>
          <w:sz w:val="28"/>
          <w:szCs w:val="28"/>
        </w:rPr>
        <w:t>Зря в Москву он заявился:</w:t>
      </w:r>
    </w:p>
    <w:p w:rsidR="00541CFB" w:rsidRPr="00E83BE2" w:rsidRDefault="00541CFB" w:rsidP="00E83BE2">
      <w:pPr>
        <w:spacing w:line="360" w:lineRule="auto"/>
        <w:ind w:firstLine="709"/>
        <w:jc w:val="both"/>
        <w:rPr>
          <w:sz w:val="28"/>
          <w:szCs w:val="28"/>
        </w:rPr>
      </w:pPr>
      <w:r w:rsidRPr="00E83BE2">
        <w:rPr>
          <w:sz w:val="28"/>
          <w:szCs w:val="28"/>
        </w:rPr>
        <w:t>Был умён, теперь учён.</w:t>
      </w:r>
    </w:p>
    <w:p w:rsidR="00541CFB" w:rsidRPr="00E83BE2" w:rsidRDefault="00541CFB" w:rsidP="00E83BE2">
      <w:pPr>
        <w:spacing w:line="360" w:lineRule="auto"/>
        <w:ind w:firstLine="709"/>
        <w:jc w:val="both"/>
        <w:rPr>
          <w:sz w:val="28"/>
          <w:szCs w:val="28"/>
        </w:rPr>
      </w:pPr>
      <w:r w:rsidRPr="00E83BE2">
        <w:rPr>
          <w:sz w:val="28"/>
          <w:szCs w:val="28"/>
        </w:rPr>
        <w:t>Любезники, любизар,</w:t>
      </w:r>
    </w:p>
    <w:p w:rsidR="00541CFB" w:rsidRPr="00E83BE2" w:rsidRDefault="00541CFB" w:rsidP="00E83BE2">
      <w:pPr>
        <w:spacing w:line="360" w:lineRule="auto"/>
        <w:ind w:firstLine="709"/>
        <w:jc w:val="both"/>
        <w:rPr>
          <w:sz w:val="28"/>
          <w:szCs w:val="28"/>
        </w:rPr>
      </w:pPr>
      <w:r w:rsidRPr="00E83BE2">
        <w:rPr>
          <w:sz w:val="28"/>
          <w:szCs w:val="28"/>
        </w:rPr>
        <w:t>Маладис, маладис.</w:t>
      </w:r>
    </w:p>
    <w:p w:rsidR="00541CFB" w:rsidRPr="00E83BE2" w:rsidRDefault="00541CFB" w:rsidP="00E83BE2">
      <w:pPr>
        <w:spacing w:line="360" w:lineRule="auto"/>
        <w:ind w:firstLine="709"/>
        <w:jc w:val="both"/>
        <w:rPr>
          <w:sz w:val="28"/>
          <w:szCs w:val="28"/>
        </w:rPr>
      </w:pPr>
      <w:r w:rsidRPr="00E83BE2">
        <w:rPr>
          <w:sz w:val="28"/>
          <w:szCs w:val="28"/>
        </w:rPr>
        <w:t>Дай России только срок,</w:t>
      </w:r>
    </w:p>
    <w:p w:rsidR="00541CFB" w:rsidRPr="00E83BE2" w:rsidRDefault="00541CFB" w:rsidP="00E83BE2">
      <w:pPr>
        <w:spacing w:line="360" w:lineRule="auto"/>
        <w:ind w:firstLine="709"/>
        <w:jc w:val="both"/>
        <w:rPr>
          <w:sz w:val="28"/>
          <w:szCs w:val="28"/>
        </w:rPr>
      </w:pPr>
      <w:r w:rsidRPr="00E83BE2">
        <w:rPr>
          <w:sz w:val="28"/>
          <w:szCs w:val="28"/>
        </w:rPr>
        <w:t>И французу даёт урок:</w:t>
      </w:r>
    </w:p>
    <w:p w:rsidR="00541CFB" w:rsidRPr="00E83BE2" w:rsidRDefault="00541CFB" w:rsidP="00E83BE2">
      <w:pPr>
        <w:spacing w:line="360" w:lineRule="auto"/>
        <w:ind w:firstLine="709"/>
        <w:jc w:val="both"/>
        <w:rPr>
          <w:sz w:val="28"/>
          <w:szCs w:val="28"/>
        </w:rPr>
      </w:pPr>
      <w:r w:rsidRPr="00E83BE2">
        <w:rPr>
          <w:sz w:val="28"/>
          <w:szCs w:val="28"/>
        </w:rPr>
        <w:t>Русский и башкир прижали-</w:t>
      </w:r>
    </w:p>
    <w:p w:rsidR="00541CFB" w:rsidRPr="00E83BE2" w:rsidRDefault="00541CFB" w:rsidP="00E83BE2">
      <w:pPr>
        <w:spacing w:line="360" w:lineRule="auto"/>
        <w:ind w:firstLine="709"/>
        <w:jc w:val="both"/>
        <w:rPr>
          <w:sz w:val="28"/>
          <w:szCs w:val="28"/>
        </w:rPr>
      </w:pPr>
      <w:r w:rsidRPr="00E83BE2">
        <w:rPr>
          <w:sz w:val="28"/>
          <w:szCs w:val="28"/>
        </w:rPr>
        <w:t>Побежал, не чуя ног.</w:t>
      </w:r>
    </w:p>
    <w:p w:rsidR="00541CFB" w:rsidRPr="00E83BE2" w:rsidRDefault="00541CFB" w:rsidP="00E83BE2">
      <w:pPr>
        <w:spacing w:line="360" w:lineRule="auto"/>
        <w:ind w:firstLine="709"/>
        <w:jc w:val="both"/>
        <w:rPr>
          <w:sz w:val="28"/>
          <w:szCs w:val="28"/>
        </w:rPr>
      </w:pPr>
      <w:r w:rsidRPr="00E83BE2">
        <w:rPr>
          <w:sz w:val="28"/>
          <w:szCs w:val="28"/>
        </w:rPr>
        <w:t>Любезники, любизар,</w:t>
      </w:r>
    </w:p>
    <w:p w:rsidR="00194A11" w:rsidRPr="00E83BE2" w:rsidRDefault="00541CFB" w:rsidP="00E83BE2">
      <w:pPr>
        <w:spacing w:line="360" w:lineRule="auto"/>
        <w:ind w:firstLine="709"/>
        <w:jc w:val="both"/>
        <w:rPr>
          <w:sz w:val="28"/>
          <w:szCs w:val="28"/>
        </w:rPr>
      </w:pPr>
      <w:r w:rsidRPr="00E83BE2">
        <w:rPr>
          <w:sz w:val="28"/>
          <w:szCs w:val="28"/>
        </w:rPr>
        <w:t>Маладис, маладис.</w:t>
      </w:r>
      <w:r w:rsidRPr="00E83BE2">
        <w:rPr>
          <w:sz w:val="28"/>
          <w:szCs w:val="28"/>
        </w:rPr>
        <w:tab/>
      </w:r>
    </w:p>
    <w:p w:rsidR="00541CFB" w:rsidRPr="00E83BE2" w:rsidRDefault="00541CFB" w:rsidP="00E83BE2">
      <w:pPr>
        <w:spacing w:line="360" w:lineRule="auto"/>
        <w:ind w:firstLine="709"/>
        <w:jc w:val="both"/>
        <w:rPr>
          <w:sz w:val="28"/>
          <w:szCs w:val="28"/>
        </w:rPr>
      </w:pPr>
      <w:r w:rsidRPr="00E83BE2">
        <w:rPr>
          <w:sz w:val="28"/>
          <w:szCs w:val="28"/>
        </w:rPr>
        <w:t>И в Москве бывали мы,</w:t>
      </w:r>
    </w:p>
    <w:p w:rsidR="00541CFB" w:rsidRPr="00E83BE2" w:rsidRDefault="00541CFB" w:rsidP="00E83BE2">
      <w:pPr>
        <w:spacing w:line="360" w:lineRule="auto"/>
        <w:ind w:firstLine="709"/>
        <w:jc w:val="both"/>
        <w:rPr>
          <w:sz w:val="28"/>
          <w:szCs w:val="28"/>
        </w:rPr>
      </w:pPr>
      <w:r w:rsidRPr="00E83BE2">
        <w:rPr>
          <w:sz w:val="28"/>
          <w:szCs w:val="28"/>
        </w:rPr>
        <w:t>И Париж видали мы,</w:t>
      </w:r>
    </w:p>
    <w:p w:rsidR="00541CFB" w:rsidRPr="00E83BE2" w:rsidRDefault="00541CFB" w:rsidP="00E83BE2">
      <w:pPr>
        <w:spacing w:line="360" w:lineRule="auto"/>
        <w:ind w:firstLine="709"/>
        <w:jc w:val="both"/>
        <w:rPr>
          <w:sz w:val="28"/>
          <w:szCs w:val="28"/>
        </w:rPr>
      </w:pPr>
      <w:r w:rsidRPr="00E83BE2">
        <w:rPr>
          <w:sz w:val="28"/>
          <w:szCs w:val="28"/>
        </w:rPr>
        <w:t>И захватчика-француза</w:t>
      </w:r>
    </w:p>
    <w:p w:rsidR="00541CFB" w:rsidRPr="00E83BE2" w:rsidRDefault="00541CFB" w:rsidP="00E83BE2">
      <w:pPr>
        <w:spacing w:line="360" w:lineRule="auto"/>
        <w:ind w:firstLine="709"/>
        <w:jc w:val="both"/>
        <w:rPr>
          <w:sz w:val="28"/>
          <w:szCs w:val="28"/>
        </w:rPr>
      </w:pPr>
      <w:r w:rsidRPr="00E83BE2">
        <w:rPr>
          <w:sz w:val="28"/>
          <w:szCs w:val="28"/>
        </w:rPr>
        <w:t>Хорошо бивали мы.</w:t>
      </w:r>
    </w:p>
    <w:p w:rsidR="00541CFB" w:rsidRPr="00E83BE2" w:rsidRDefault="00541CFB" w:rsidP="00E83BE2">
      <w:pPr>
        <w:spacing w:line="360" w:lineRule="auto"/>
        <w:ind w:firstLine="709"/>
        <w:jc w:val="both"/>
        <w:rPr>
          <w:sz w:val="28"/>
          <w:szCs w:val="28"/>
        </w:rPr>
      </w:pPr>
      <w:r w:rsidRPr="00E83BE2">
        <w:rPr>
          <w:sz w:val="28"/>
          <w:szCs w:val="28"/>
        </w:rPr>
        <w:t>Любезники, любизар,</w:t>
      </w:r>
    </w:p>
    <w:p w:rsidR="00541CFB" w:rsidRPr="00E83BE2" w:rsidRDefault="00541CFB" w:rsidP="00E83BE2">
      <w:pPr>
        <w:spacing w:line="360" w:lineRule="auto"/>
        <w:ind w:firstLine="709"/>
        <w:jc w:val="both"/>
        <w:rPr>
          <w:sz w:val="28"/>
          <w:szCs w:val="28"/>
        </w:rPr>
      </w:pPr>
      <w:r w:rsidRPr="00E83BE2">
        <w:rPr>
          <w:sz w:val="28"/>
          <w:szCs w:val="28"/>
        </w:rPr>
        <w:t>Маладис, маладис.</w:t>
      </w:r>
    </w:p>
    <w:p w:rsidR="00541CFB" w:rsidRPr="00E83BE2" w:rsidRDefault="00541CFB" w:rsidP="00E83BE2">
      <w:pPr>
        <w:spacing w:line="360" w:lineRule="auto"/>
        <w:ind w:firstLine="709"/>
        <w:jc w:val="both"/>
        <w:rPr>
          <w:sz w:val="28"/>
          <w:szCs w:val="28"/>
        </w:rPr>
      </w:pPr>
      <w:r w:rsidRPr="00E83BE2">
        <w:rPr>
          <w:sz w:val="28"/>
          <w:szCs w:val="28"/>
        </w:rPr>
        <w:t>Улицы булыжные</w:t>
      </w:r>
    </w:p>
    <w:p w:rsidR="00541CFB" w:rsidRPr="00E83BE2" w:rsidRDefault="00541CFB" w:rsidP="00E83BE2">
      <w:pPr>
        <w:spacing w:line="360" w:lineRule="auto"/>
        <w:ind w:firstLine="709"/>
        <w:jc w:val="both"/>
        <w:rPr>
          <w:sz w:val="28"/>
          <w:szCs w:val="28"/>
        </w:rPr>
      </w:pPr>
      <w:r w:rsidRPr="00E83BE2">
        <w:rPr>
          <w:sz w:val="28"/>
          <w:szCs w:val="28"/>
        </w:rPr>
        <w:t>У французов – здорово!</w:t>
      </w:r>
    </w:p>
    <w:p w:rsidR="00541CFB" w:rsidRPr="00E83BE2" w:rsidRDefault="00541CFB" w:rsidP="00E83BE2">
      <w:pPr>
        <w:spacing w:line="360" w:lineRule="auto"/>
        <w:ind w:firstLine="709"/>
        <w:jc w:val="both"/>
        <w:rPr>
          <w:sz w:val="28"/>
          <w:szCs w:val="28"/>
        </w:rPr>
      </w:pPr>
      <w:r w:rsidRPr="00E83BE2">
        <w:rPr>
          <w:sz w:val="28"/>
          <w:szCs w:val="28"/>
        </w:rPr>
        <w:t>Эх, навоевал француз</w:t>
      </w:r>
    </w:p>
    <w:p w:rsidR="00541CFB" w:rsidRPr="00E83BE2" w:rsidRDefault="00541CFB" w:rsidP="00E83BE2">
      <w:pPr>
        <w:spacing w:line="360" w:lineRule="auto"/>
        <w:ind w:firstLine="709"/>
        <w:jc w:val="both"/>
        <w:rPr>
          <w:sz w:val="28"/>
          <w:szCs w:val="28"/>
        </w:rPr>
      </w:pPr>
      <w:r w:rsidRPr="00E83BE2">
        <w:rPr>
          <w:sz w:val="28"/>
          <w:szCs w:val="28"/>
        </w:rPr>
        <w:t>На свою же голову.</w:t>
      </w:r>
    </w:p>
    <w:p w:rsidR="00541CFB" w:rsidRPr="00E83BE2" w:rsidRDefault="00541CFB" w:rsidP="00E83BE2">
      <w:pPr>
        <w:spacing w:line="360" w:lineRule="auto"/>
        <w:ind w:firstLine="709"/>
        <w:jc w:val="both"/>
        <w:rPr>
          <w:sz w:val="28"/>
          <w:szCs w:val="28"/>
        </w:rPr>
      </w:pPr>
      <w:r w:rsidRPr="00E83BE2">
        <w:rPr>
          <w:sz w:val="28"/>
          <w:szCs w:val="28"/>
        </w:rPr>
        <w:t>Любезники, любизар,</w:t>
      </w:r>
    </w:p>
    <w:p w:rsidR="00541CFB" w:rsidRPr="00E83BE2" w:rsidRDefault="00541CFB" w:rsidP="00E83BE2">
      <w:pPr>
        <w:spacing w:line="360" w:lineRule="auto"/>
        <w:ind w:firstLine="709"/>
        <w:jc w:val="both"/>
        <w:rPr>
          <w:sz w:val="28"/>
          <w:szCs w:val="28"/>
        </w:rPr>
      </w:pPr>
      <w:r w:rsidRPr="00E83BE2">
        <w:rPr>
          <w:sz w:val="28"/>
          <w:szCs w:val="28"/>
        </w:rPr>
        <w:t>Маладис, маладис.</w:t>
      </w:r>
    </w:p>
    <w:p w:rsidR="00541CFB" w:rsidRPr="00E83BE2" w:rsidRDefault="00541CFB" w:rsidP="00E83BE2">
      <w:pPr>
        <w:spacing w:line="360" w:lineRule="auto"/>
        <w:ind w:firstLine="709"/>
        <w:jc w:val="both"/>
        <w:rPr>
          <w:sz w:val="28"/>
          <w:szCs w:val="28"/>
        </w:rPr>
      </w:pPr>
    </w:p>
    <w:p w:rsidR="00541CFB" w:rsidRPr="00E83BE2" w:rsidRDefault="00E83BE2" w:rsidP="00E83BE2">
      <w:pPr>
        <w:spacing w:line="360" w:lineRule="auto"/>
        <w:ind w:firstLine="709"/>
        <w:jc w:val="both"/>
        <w:rPr>
          <w:sz w:val="28"/>
          <w:szCs w:val="28"/>
        </w:rPr>
      </w:pPr>
      <w:r>
        <w:rPr>
          <w:sz w:val="28"/>
          <w:szCs w:val="28"/>
        </w:rPr>
        <w:t>На башкирском языке:</w:t>
      </w:r>
    </w:p>
    <w:p w:rsidR="00541CFB" w:rsidRPr="00E83BE2" w:rsidRDefault="00541CFB" w:rsidP="00E83BE2">
      <w:pPr>
        <w:spacing w:line="360" w:lineRule="auto"/>
        <w:ind w:firstLine="709"/>
        <w:jc w:val="both"/>
        <w:rPr>
          <w:sz w:val="28"/>
          <w:szCs w:val="28"/>
        </w:rPr>
      </w:pPr>
      <w:r w:rsidRPr="00E83BE2">
        <w:rPr>
          <w:sz w:val="28"/>
          <w:szCs w:val="28"/>
        </w:rPr>
        <w:t>Баик (Плясовая)</w:t>
      </w:r>
    </w:p>
    <w:p w:rsidR="00541CFB" w:rsidRPr="00E83BE2" w:rsidRDefault="00541CFB" w:rsidP="00E83BE2">
      <w:pPr>
        <w:spacing w:line="360" w:lineRule="auto"/>
        <w:ind w:firstLine="709"/>
        <w:jc w:val="both"/>
        <w:rPr>
          <w:sz w:val="28"/>
          <w:szCs w:val="28"/>
        </w:rPr>
      </w:pPr>
    </w:p>
    <w:p w:rsidR="00541CFB" w:rsidRPr="00E83BE2" w:rsidRDefault="00541CFB" w:rsidP="00E83BE2">
      <w:pPr>
        <w:spacing w:line="360" w:lineRule="auto"/>
        <w:ind w:firstLine="709"/>
        <w:jc w:val="both"/>
        <w:rPr>
          <w:sz w:val="28"/>
          <w:szCs w:val="28"/>
        </w:rPr>
      </w:pPr>
      <w:r w:rsidRPr="00E83BE2">
        <w:rPr>
          <w:sz w:val="28"/>
          <w:szCs w:val="28"/>
        </w:rPr>
        <w:t>Ох, французов миллион,</w:t>
      </w:r>
    </w:p>
    <w:p w:rsidR="00541CFB" w:rsidRPr="00E83BE2" w:rsidRDefault="00541CFB" w:rsidP="00E83BE2">
      <w:pPr>
        <w:spacing w:line="360" w:lineRule="auto"/>
        <w:ind w:firstLine="709"/>
        <w:jc w:val="both"/>
        <w:rPr>
          <w:sz w:val="28"/>
          <w:szCs w:val="28"/>
        </w:rPr>
      </w:pPr>
      <w:r w:rsidRPr="00E83BE2">
        <w:rPr>
          <w:sz w:val="28"/>
          <w:szCs w:val="28"/>
        </w:rPr>
        <w:t>Царь у них – Наполеон,</w:t>
      </w:r>
    </w:p>
    <w:p w:rsidR="00541CFB" w:rsidRPr="00E83BE2" w:rsidRDefault="00541CFB" w:rsidP="00E83BE2">
      <w:pPr>
        <w:spacing w:line="360" w:lineRule="auto"/>
        <w:ind w:firstLine="709"/>
        <w:jc w:val="both"/>
        <w:rPr>
          <w:sz w:val="28"/>
          <w:szCs w:val="28"/>
        </w:rPr>
      </w:pPr>
      <w:r w:rsidRPr="00E83BE2">
        <w:rPr>
          <w:sz w:val="28"/>
          <w:szCs w:val="28"/>
        </w:rPr>
        <w:t>Подошел уже к столице,</w:t>
      </w:r>
    </w:p>
    <w:p w:rsidR="00541CFB" w:rsidRPr="00E83BE2" w:rsidRDefault="00541CFB" w:rsidP="00E83BE2">
      <w:pPr>
        <w:spacing w:line="360" w:lineRule="auto"/>
        <w:ind w:firstLine="709"/>
        <w:jc w:val="both"/>
        <w:rPr>
          <w:sz w:val="28"/>
          <w:szCs w:val="28"/>
        </w:rPr>
      </w:pPr>
      <w:r w:rsidRPr="00E83BE2">
        <w:rPr>
          <w:sz w:val="28"/>
          <w:szCs w:val="28"/>
        </w:rPr>
        <w:t>На её пороге он.</w:t>
      </w:r>
    </w:p>
    <w:p w:rsidR="00541CFB" w:rsidRPr="00E83BE2" w:rsidRDefault="00541CFB" w:rsidP="00E83BE2">
      <w:pPr>
        <w:spacing w:line="360" w:lineRule="auto"/>
        <w:ind w:firstLine="709"/>
        <w:jc w:val="both"/>
        <w:rPr>
          <w:sz w:val="28"/>
          <w:szCs w:val="28"/>
        </w:rPr>
      </w:pPr>
      <w:r w:rsidRPr="00E83BE2">
        <w:rPr>
          <w:sz w:val="28"/>
          <w:szCs w:val="28"/>
        </w:rPr>
        <w:t>Ой, ой, ой, ой,</w:t>
      </w:r>
    </w:p>
    <w:p w:rsidR="00541CFB" w:rsidRPr="00E83BE2" w:rsidRDefault="00541CFB" w:rsidP="00E83BE2">
      <w:pPr>
        <w:spacing w:line="360" w:lineRule="auto"/>
        <w:ind w:firstLine="709"/>
        <w:jc w:val="both"/>
        <w:rPr>
          <w:sz w:val="28"/>
          <w:szCs w:val="28"/>
        </w:rPr>
      </w:pPr>
      <w:r w:rsidRPr="00E83BE2">
        <w:rPr>
          <w:sz w:val="28"/>
          <w:szCs w:val="28"/>
        </w:rPr>
        <w:t>Ой, какой француз герой.</w:t>
      </w:r>
    </w:p>
    <w:p w:rsidR="00541CFB" w:rsidRPr="00E83BE2" w:rsidRDefault="00541CFB" w:rsidP="00E83BE2">
      <w:pPr>
        <w:spacing w:line="360" w:lineRule="auto"/>
        <w:ind w:firstLine="709"/>
        <w:jc w:val="both"/>
        <w:rPr>
          <w:sz w:val="28"/>
          <w:szCs w:val="28"/>
        </w:rPr>
      </w:pPr>
      <w:r w:rsidRPr="00E83BE2">
        <w:rPr>
          <w:sz w:val="28"/>
          <w:szCs w:val="28"/>
        </w:rPr>
        <w:t>Ой, ой, ой, ой,</w:t>
      </w:r>
    </w:p>
    <w:p w:rsidR="00541CFB" w:rsidRPr="00E83BE2" w:rsidRDefault="00541CFB" w:rsidP="00E83BE2">
      <w:pPr>
        <w:spacing w:line="360" w:lineRule="auto"/>
        <w:ind w:firstLine="709"/>
        <w:jc w:val="both"/>
        <w:rPr>
          <w:sz w:val="28"/>
          <w:szCs w:val="28"/>
        </w:rPr>
      </w:pPr>
      <w:r w:rsidRPr="00E83BE2">
        <w:rPr>
          <w:sz w:val="28"/>
          <w:szCs w:val="28"/>
        </w:rPr>
        <w:t>С нашей кончит он страной.</w:t>
      </w:r>
    </w:p>
    <w:p w:rsidR="00541CFB" w:rsidRPr="00E83BE2" w:rsidRDefault="00541CFB" w:rsidP="00E83BE2">
      <w:pPr>
        <w:spacing w:line="360" w:lineRule="auto"/>
        <w:ind w:firstLine="709"/>
        <w:jc w:val="both"/>
        <w:rPr>
          <w:sz w:val="28"/>
          <w:szCs w:val="28"/>
        </w:rPr>
      </w:pPr>
      <w:r w:rsidRPr="00E83BE2">
        <w:rPr>
          <w:sz w:val="28"/>
          <w:szCs w:val="28"/>
        </w:rPr>
        <w:t>Ухмыляется в лицо,</w:t>
      </w:r>
    </w:p>
    <w:p w:rsidR="00541CFB" w:rsidRPr="00E83BE2" w:rsidRDefault="00541CFB" w:rsidP="00E83BE2">
      <w:pPr>
        <w:spacing w:line="360" w:lineRule="auto"/>
        <w:ind w:firstLine="709"/>
        <w:jc w:val="both"/>
        <w:rPr>
          <w:sz w:val="28"/>
          <w:szCs w:val="28"/>
        </w:rPr>
      </w:pPr>
      <w:r w:rsidRPr="00E83BE2">
        <w:rPr>
          <w:sz w:val="28"/>
          <w:szCs w:val="28"/>
        </w:rPr>
        <w:t>Ногу поднял на крыльцо.</w:t>
      </w:r>
    </w:p>
    <w:p w:rsidR="00541CFB" w:rsidRPr="00E83BE2" w:rsidRDefault="00541CFB" w:rsidP="00E83BE2">
      <w:pPr>
        <w:spacing w:line="360" w:lineRule="auto"/>
        <w:ind w:firstLine="709"/>
        <w:jc w:val="both"/>
        <w:rPr>
          <w:sz w:val="28"/>
          <w:szCs w:val="28"/>
        </w:rPr>
      </w:pPr>
      <w:r w:rsidRPr="00E83BE2">
        <w:rPr>
          <w:sz w:val="28"/>
          <w:szCs w:val="28"/>
        </w:rPr>
        <w:t>Азаматы, словно львы:</w:t>
      </w:r>
    </w:p>
    <w:p w:rsidR="00541CFB" w:rsidRPr="00E83BE2" w:rsidRDefault="00541CFB" w:rsidP="00E83BE2">
      <w:pPr>
        <w:spacing w:line="360" w:lineRule="auto"/>
        <w:ind w:firstLine="709"/>
        <w:jc w:val="both"/>
        <w:rPr>
          <w:sz w:val="28"/>
          <w:szCs w:val="28"/>
        </w:rPr>
      </w:pPr>
      <w:r w:rsidRPr="00E83BE2">
        <w:rPr>
          <w:sz w:val="28"/>
          <w:szCs w:val="28"/>
        </w:rPr>
        <w:t>Быть врагу без головы!</w:t>
      </w:r>
    </w:p>
    <w:p w:rsidR="00541CFB" w:rsidRPr="00E83BE2" w:rsidRDefault="00541CFB" w:rsidP="00E83BE2">
      <w:pPr>
        <w:spacing w:line="360" w:lineRule="auto"/>
        <w:ind w:firstLine="709"/>
        <w:jc w:val="both"/>
        <w:rPr>
          <w:sz w:val="28"/>
          <w:szCs w:val="28"/>
        </w:rPr>
      </w:pPr>
      <w:r w:rsidRPr="00E83BE2">
        <w:rPr>
          <w:sz w:val="28"/>
          <w:szCs w:val="28"/>
        </w:rPr>
        <w:t>Свет в глазах у льва лучится.</w:t>
      </w:r>
    </w:p>
    <w:p w:rsidR="00541CFB" w:rsidRPr="00E83BE2" w:rsidRDefault="00541CFB" w:rsidP="00E83BE2">
      <w:pPr>
        <w:spacing w:line="360" w:lineRule="auto"/>
        <w:ind w:firstLine="709"/>
        <w:jc w:val="both"/>
        <w:rPr>
          <w:sz w:val="28"/>
          <w:szCs w:val="28"/>
        </w:rPr>
      </w:pPr>
      <w:r w:rsidRPr="00E83BE2">
        <w:rPr>
          <w:sz w:val="28"/>
          <w:szCs w:val="28"/>
        </w:rPr>
        <w:t>Эй, французы, где же вы?</w:t>
      </w:r>
    </w:p>
    <w:p w:rsidR="00541CFB" w:rsidRPr="00E83BE2" w:rsidRDefault="00541CFB" w:rsidP="00E83BE2">
      <w:pPr>
        <w:spacing w:line="360" w:lineRule="auto"/>
        <w:ind w:firstLine="709"/>
        <w:jc w:val="both"/>
        <w:rPr>
          <w:sz w:val="28"/>
          <w:szCs w:val="28"/>
        </w:rPr>
      </w:pPr>
      <w:r w:rsidRPr="00E83BE2">
        <w:rPr>
          <w:sz w:val="28"/>
          <w:szCs w:val="28"/>
        </w:rPr>
        <w:t xml:space="preserve">Эй, эй, эй, эй. </w:t>
      </w:r>
    </w:p>
    <w:p w:rsidR="00541CFB" w:rsidRPr="00E83BE2" w:rsidRDefault="00541CFB" w:rsidP="00E83BE2">
      <w:pPr>
        <w:spacing w:line="360" w:lineRule="auto"/>
        <w:ind w:firstLine="709"/>
        <w:jc w:val="both"/>
        <w:rPr>
          <w:sz w:val="28"/>
          <w:szCs w:val="28"/>
        </w:rPr>
      </w:pPr>
      <w:r w:rsidRPr="00E83BE2">
        <w:rPr>
          <w:sz w:val="28"/>
          <w:szCs w:val="28"/>
        </w:rPr>
        <w:t>Меду сладкого налей,</w:t>
      </w:r>
    </w:p>
    <w:p w:rsidR="00541CFB" w:rsidRPr="00E83BE2" w:rsidRDefault="00541CFB" w:rsidP="00E83BE2">
      <w:pPr>
        <w:spacing w:line="360" w:lineRule="auto"/>
        <w:ind w:firstLine="709"/>
        <w:jc w:val="both"/>
        <w:rPr>
          <w:sz w:val="28"/>
          <w:szCs w:val="28"/>
        </w:rPr>
      </w:pPr>
      <w:r w:rsidRPr="00E83BE2">
        <w:rPr>
          <w:sz w:val="28"/>
          <w:szCs w:val="28"/>
        </w:rPr>
        <w:t>Льва-батыра, разрешаю,</w:t>
      </w:r>
    </w:p>
    <w:p w:rsidR="00541CFB" w:rsidRPr="00E83BE2" w:rsidRDefault="00541CFB" w:rsidP="00E83BE2">
      <w:pPr>
        <w:spacing w:line="360" w:lineRule="auto"/>
        <w:ind w:firstLine="709"/>
        <w:jc w:val="both"/>
        <w:rPr>
          <w:sz w:val="28"/>
          <w:szCs w:val="28"/>
        </w:rPr>
      </w:pPr>
      <w:r w:rsidRPr="00E83BE2">
        <w:rPr>
          <w:sz w:val="28"/>
          <w:szCs w:val="28"/>
        </w:rPr>
        <w:t>Все пляшите, топайте!</w:t>
      </w:r>
    </w:p>
    <w:p w:rsidR="00541CFB" w:rsidRPr="00E83BE2" w:rsidRDefault="00541CFB" w:rsidP="00E83BE2">
      <w:pPr>
        <w:spacing w:line="360" w:lineRule="auto"/>
        <w:ind w:firstLine="709"/>
        <w:jc w:val="both"/>
        <w:rPr>
          <w:sz w:val="28"/>
          <w:szCs w:val="28"/>
        </w:rPr>
      </w:pPr>
      <w:r w:rsidRPr="00E83BE2">
        <w:rPr>
          <w:sz w:val="28"/>
          <w:szCs w:val="28"/>
        </w:rPr>
        <w:t>По спине похлопайте.</w:t>
      </w:r>
      <w:r w:rsidRPr="00E83BE2">
        <w:rPr>
          <w:sz w:val="28"/>
          <w:szCs w:val="28"/>
        </w:rPr>
        <w:tab/>
      </w:r>
    </w:p>
    <w:p w:rsidR="00541CFB" w:rsidRPr="00E83BE2" w:rsidRDefault="00541CFB" w:rsidP="00E83BE2">
      <w:pPr>
        <w:spacing w:line="360" w:lineRule="auto"/>
        <w:ind w:firstLine="709"/>
        <w:jc w:val="both"/>
        <w:rPr>
          <w:sz w:val="28"/>
        </w:rPr>
      </w:pPr>
    </w:p>
    <w:p w:rsidR="00541CFB" w:rsidRPr="00E83BE2" w:rsidRDefault="00194A11" w:rsidP="00E83BE2">
      <w:pPr>
        <w:pStyle w:val="2"/>
        <w:keepNext w:val="0"/>
        <w:spacing w:before="0" w:after="0" w:line="360" w:lineRule="auto"/>
        <w:ind w:firstLine="709"/>
        <w:jc w:val="both"/>
        <w:rPr>
          <w:rFonts w:ascii="Times New Roman" w:hAnsi="Times New Roman" w:cs="Times New Roman"/>
          <w:i w:val="0"/>
        </w:rPr>
      </w:pPr>
      <w:bookmarkStart w:id="10" w:name="_Toc179676251"/>
      <w:r w:rsidRPr="00E83BE2">
        <w:rPr>
          <w:rFonts w:ascii="Times New Roman" w:hAnsi="Times New Roman" w:cs="Times New Roman"/>
          <w:i w:val="0"/>
        </w:rPr>
        <w:t>2.3</w:t>
      </w:r>
      <w:r w:rsidR="00E83BE2">
        <w:rPr>
          <w:rFonts w:ascii="Times New Roman" w:hAnsi="Times New Roman" w:cs="Times New Roman"/>
          <w:i w:val="0"/>
        </w:rPr>
        <w:t xml:space="preserve"> </w:t>
      </w:r>
      <w:r w:rsidR="00541CFB" w:rsidRPr="00E83BE2">
        <w:rPr>
          <w:rFonts w:ascii="Times New Roman" w:hAnsi="Times New Roman" w:cs="Times New Roman"/>
          <w:i w:val="0"/>
        </w:rPr>
        <w:t>Изобразительны</w:t>
      </w:r>
      <w:r w:rsidR="001F7299" w:rsidRPr="00E83BE2">
        <w:rPr>
          <w:rFonts w:ascii="Times New Roman" w:hAnsi="Times New Roman" w:cs="Times New Roman"/>
          <w:i w:val="0"/>
        </w:rPr>
        <w:t>е произведения, посвященные</w:t>
      </w:r>
      <w:r w:rsidR="00541CFB" w:rsidRPr="00E83BE2">
        <w:rPr>
          <w:rFonts w:ascii="Times New Roman" w:hAnsi="Times New Roman" w:cs="Times New Roman"/>
          <w:i w:val="0"/>
        </w:rPr>
        <w:t xml:space="preserve"> башкирским воинам периода Отечественной войны 1812 года</w:t>
      </w:r>
      <w:bookmarkEnd w:id="10"/>
    </w:p>
    <w:p w:rsidR="00541CFB" w:rsidRPr="00E83BE2" w:rsidRDefault="00541CFB" w:rsidP="00E83BE2">
      <w:pPr>
        <w:spacing w:line="360" w:lineRule="auto"/>
        <w:ind w:firstLine="709"/>
        <w:jc w:val="both"/>
        <w:rPr>
          <w:sz w:val="28"/>
        </w:rPr>
      </w:pPr>
    </w:p>
    <w:p w:rsidR="00541CFB" w:rsidRPr="00E83BE2" w:rsidRDefault="00541CFB" w:rsidP="00E83BE2">
      <w:pPr>
        <w:spacing w:line="360" w:lineRule="auto"/>
        <w:ind w:firstLine="709"/>
        <w:jc w:val="both"/>
        <w:rPr>
          <w:sz w:val="28"/>
          <w:szCs w:val="28"/>
        </w:rPr>
      </w:pPr>
      <w:r w:rsidRPr="00E83BE2">
        <w:rPr>
          <w:sz w:val="28"/>
          <w:szCs w:val="28"/>
        </w:rPr>
        <w:t xml:space="preserve">Среди изобразительных произведений, посвященных башкирским воинам периода Отечественной войны 1812 года, центральное место занимает так называемая «Башкирская сюита» Александра Осиповича Орловского, художника широкого творческого диапазона, поляка по происхождению, чья жизнь была тесно связана с Россией. Первые произведения, составляющие башкирскую серию в творчестве Орловского, относятся, вероятно, к 1806 году, основная же их часть создается в 1812—1813 годах, хотя встречаются и более поздние работы. Орловский был одним из первых художников, обратившихся к изображению народов России, открыв тем самым «новый мир образов, считавшихся уделом бесстрастного этнографа». В его произведениях особенно ярко проявилось увлечение художника силой, смелостью, свободой движения богатырей. Характерной особенностью его творчества стали изображения лошадей, которые были зарисованы им с такой виртуозностью, которой не обладал ни один художник, работавший в России в то время. </w:t>
      </w:r>
    </w:p>
    <w:p w:rsidR="00541CFB" w:rsidRPr="00E83BE2" w:rsidRDefault="00541CFB" w:rsidP="00E83BE2">
      <w:pPr>
        <w:spacing w:line="360" w:lineRule="auto"/>
        <w:ind w:firstLine="709"/>
        <w:jc w:val="both"/>
        <w:rPr>
          <w:sz w:val="28"/>
          <w:szCs w:val="28"/>
        </w:rPr>
      </w:pPr>
      <w:r w:rsidRPr="00E83BE2">
        <w:rPr>
          <w:sz w:val="28"/>
          <w:szCs w:val="28"/>
        </w:rPr>
        <w:t xml:space="preserve">В своих произведениях он с особым вниманием относился не только к передаче национальных особенностей лица модели, но и стремился проникнуть во внутренний мир человека. Тонкостью исполнения и психологической выразительностью отличатся его работа «Голова башкира» (1817, Варшава). </w:t>
      </w:r>
    </w:p>
    <w:p w:rsidR="001F7299" w:rsidRPr="00E83BE2" w:rsidRDefault="00541CFB" w:rsidP="00E83BE2">
      <w:pPr>
        <w:spacing w:line="360" w:lineRule="auto"/>
        <w:ind w:firstLine="709"/>
        <w:jc w:val="both"/>
        <w:rPr>
          <w:sz w:val="28"/>
          <w:szCs w:val="28"/>
        </w:rPr>
      </w:pPr>
      <w:r w:rsidRPr="00E83BE2">
        <w:rPr>
          <w:sz w:val="28"/>
          <w:szCs w:val="28"/>
        </w:rPr>
        <w:t xml:space="preserve">К одной из последних работ этой серии относится акварель «Всадник-башкир» (1823) из собрания Башкирского государственного художественного музея имени М.В. Нестерова, наполненная романтическим пафосом, свойственным эпохе. Её большие размеры, скрупулезность изображения и обилие всевозможных деталей говорят о желании художника создать законченную картину. Орловский достоверно изображает оружие — лук и стрелы башкир, форму колчана, своеобразие одежды — халат, перевязанный кушаком, высокую рысью шапку, сапоги с загнутыми носами. Пытаясь предельно верно изобразить одежду, оружие и особенности лица, художник не остается в плену этнографии. </w:t>
      </w:r>
    </w:p>
    <w:p w:rsidR="00E83BE2" w:rsidRPr="00E83BE2" w:rsidRDefault="00541CFB" w:rsidP="00E83BE2">
      <w:pPr>
        <w:spacing w:line="360" w:lineRule="auto"/>
        <w:ind w:firstLine="709"/>
        <w:jc w:val="both"/>
        <w:rPr>
          <w:sz w:val="28"/>
          <w:szCs w:val="28"/>
        </w:rPr>
      </w:pPr>
      <w:r w:rsidRPr="00E83BE2">
        <w:rPr>
          <w:sz w:val="28"/>
          <w:szCs w:val="28"/>
        </w:rPr>
        <w:t xml:space="preserve">Живые человеческие чувства, эмоциональная выразительность, которые он вложил в образ, создают основное достоинство его работы. Произведения «Башкирской сюиты» выполнены в основном в графической технике (акварель, пастель, графический карандаш), но есть среди них и написанные маслом на холсте. В начале XIX века в России получает распространение литография, которой увлеклись многие известные художники того времени. Первыми известными литографиями, созданными в России, также стали работы А.О. Орловского: из них одна изображает курда, а другая — разговаривающих башкир, сидящих на лошадях, обе выполнены в 1816 году. </w:t>
      </w:r>
    </w:p>
    <w:p w:rsidR="00E83BE2" w:rsidRPr="00E83BE2" w:rsidRDefault="00541CFB" w:rsidP="00E83BE2">
      <w:pPr>
        <w:spacing w:line="360" w:lineRule="auto"/>
        <w:ind w:firstLine="709"/>
        <w:jc w:val="both"/>
        <w:rPr>
          <w:sz w:val="28"/>
          <w:szCs w:val="28"/>
        </w:rPr>
      </w:pPr>
      <w:r w:rsidRPr="00E83BE2">
        <w:rPr>
          <w:sz w:val="28"/>
          <w:szCs w:val="28"/>
        </w:rPr>
        <w:t>Как уже отмечалось, башкиры и мещеряки участвовали и в заграничных походах русской армии и завершили свой боевой путь в Париже. Интересно отметить и тот факт, что в Германии, в городе Лейпциге есть памятник, который отражает битву народов с Наполеоном и среди прочих воспевает воинские заслуги башкир, а также оренбургских и уральских казаков. В Германии, в городке Шварц, на куполе церковной башни до сегодняшнего дня, как воспоминание о событиях тех лет, торчит стрела, выпущенная башкирским воином. Произошло это следующим образом: во дворе церкви 14 апреля 1814 года принц Карл Гюнтер выразил сомнение в эффективности данного вида оружия, тогда четыре башкира из отряда русского князя решили показать своё искусство стрельбы из лука. Условились, что будут стрелять по куполу церковной башни. Стрела одного из воинов вонзилась в купол, пробив достаточно прочную обшивку, и осталась там надолго. Надо отметить, что стрелы, выпускаемые башкирскими воинами, были очень метки и обладали поразительной дальностью полёта, за 15 сажень могли пронзить насквозь не только человека, но и лошадь. Деревянная стрела в куполе позднее была заменена на железную, которую до сих пор демонстрируют посетителям.</w:t>
      </w:r>
    </w:p>
    <w:p w:rsidR="00541CFB" w:rsidRPr="00E83BE2" w:rsidRDefault="00541CFB" w:rsidP="00E83BE2">
      <w:pPr>
        <w:spacing w:line="360" w:lineRule="auto"/>
        <w:ind w:firstLine="709"/>
        <w:jc w:val="both"/>
        <w:rPr>
          <w:sz w:val="28"/>
          <w:szCs w:val="28"/>
        </w:rPr>
      </w:pPr>
      <w:r w:rsidRPr="00E83BE2">
        <w:rPr>
          <w:sz w:val="28"/>
          <w:szCs w:val="28"/>
        </w:rPr>
        <w:t>Итак, мы видим, что изобразительные произведения, независимо от их видов, с одной стороны, сохраняют для нас исторический материал, позволяющий реконструировать прошлое, а с другой — знакомят с культурным и художественным наследием минувших веков</w:t>
      </w:r>
    </w:p>
    <w:p w:rsidR="00E83BE2" w:rsidRDefault="00E83BE2" w:rsidP="00E83BE2">
      <w:pPr>
        <w:pStyle w:val="1"/>
        <w:keepNext w:val="0"/>
        <w:spacing w:before="0" w:after="0" w:line="360" w:lineRule="auto"/>
        <w:ind w:firstLine="709"/>
        <w:jc w:val="both"/>
        <w:rPr>
          <w:rFonts w:ascii="Times New Roman" w:hAnsi="Times New Roman" w:cs="Times New Roman"/>
          <w:sz w:val="28"/>
        </w:rPr>
      </w:pPr>
      <w:bookmarkStart w:id="11" w:name="_Toc179676252"/>
    </w:p>
    <w:p w:rsidR="004B4D7D" w:rsidRPr="00E83BE2" w:rsidRDefault="00E83BE2" w:rsidP="00E83BE2">
      <w:pPr>
        <w:pStyle w:val="1"/>
        <w:keepNext w:val="0"/>
        <w:spacing w:before="0" w:after="0" w:line="360" w:lineRule="auto"/>
        <w:ind w:firstLine="709"/>
        <w:jc w:val="both"/>
        <w:rPr>
          <w:rFonts w:ascii="Times New Roman" w:hAnsi="Times New Roman" w:cs="Times New Roman"/>
          <w:sz w:val="28"/>
        </w:rPr>
      </w:pPr>
      <w:r>
        <w:rPr>
          <w:rFonts w:ascii="Times New Roman" w:hAnsi="Times New Roman" w:cs="Times New Roman"/>
          <w:sz w:val="28"/>
        </w:rPr>
        <w:br w:type="page"/>
      </w:r>
      <w:r w:rsidR="004B4D7D" w:rsidRPr="00E83BE2">
        <w:rPr>
          <w:rFonts w:ascii="Times New Roman" w:hAnsi="Times New Roman" w:cs="Times New Roman"/>
          <w:sz w:val="28"/>
        </w:rPr>
        <w:t>Заключение</w:t>
      </w:r>
      <w:bookmarkEnd w:id="11"/>
    </w:p>
    <w:p w:rsidR="002C6293" w:rsidRPr="00E83BE2" w:rsidRDefault="002C6293" w:rsidP="00E83BE2">
      <w:pPr>
        <w:spacing w:line="360" w:lineRule="auto"/>
        <w:ind w:firstLine="709"/>
        <w:jc w:val="both"/>
        <w:rPr>
          <w:sz w:val="28"/>
        </w:rPr>
      </w:pPr>
    </w:p>
    <w:p w:rsidR="004B4D7D" w:rsidRPr="00E83BE2" w:rsidRDefault="004B4D7D" w:rsidP="00E83BE2">
      <w:pPr>
        <w:tabs>
          <w:tab w:val="left" w:pos="4320"/>
        </w:tabs>
        <w:spacing w:line="360" w:lineRule="auto"/>
        <w:ind w:firstLine="709"/>
        <w:jc w:val="both"/>
        <w:rPr>
          <w:sz w:val="28"/>
          <w:szCs w:val="28"/>
        </w:rPr>
      </w:pPr>
      <w:r w:rsidRPr="00E83BE2">
        <w:rPr>
          <w:sz w:val="28"/>
          <w:szCs w:val="28"/>
        </w:rPr>
        <w:t xml:space="preserve">Башкиры всегда гордились своим массовым участием в Отечественной войне 1812 года, где по их словам, «доказывали преданность и усердие Отечеству». Французы отмечали их удивительную меткость и смелость. Боевые качества башкирских конников – смелость, решительность, бесстрашие и выносливость – отличали их во всех военных походах и сражениях. Они представляли собой довольно значительную военную силу, особенно когда действовали в привычных условиях – в лесах, степях и горах, где они были почти неуловимыми, угнаться за ними было невозможно. </w:t>
      </w:r>
    </w:p>
    <w:p w:rsidR="004B4D7D" w:rsidRPr="00E83BE2" w:rsidRDefault="004B4D7D" w:rsidP="00E83BE2">
      <w:pPr>
        <w:tabs>
          <w:tab w:val="left" w:pos="4320"/>
        </w:tabs>
        <w:spacing w:line="360" w:lineRule="auto"/>
        <w:ind w:firstLine="709"/>
        <w:jc w:val="both"/>
        <w:rPr>
          <w:sz w:val="28"/>
          <w:szCs w:val="28"/>
        </w:rPr>
      </w:pPr>
      <w:r w:rsidRPr="00E83BE2">
        <w:rPr>
          <w:sz w:val="28"/>
          <w:szCs w:val="28"/>
        </w:rPr>
        <w:t>Участие в многочисленных войнах в составе российской армии, в охране границ принесли славу башкирским воинам. Совместная служба, совместные походы с русскими казаками и солдатами способствовали воспитанию чувства солидарности и взаимопомощи.Наши предки, проливая кровь, защищали свою Родину. Об этом мы должны всегда помнить, сохраняя память о героизме башкирских джигитов, укрепляя дружбу между всеми народами, живущими в нашем родном Башкортостане.</w:t>
      </w:r>
    </w:p>
    <w:p w:rsidR="000F74E7" w:rsidRPr="00E83BE2" w:rsidRDefault="000F74E7" w:rsidP="00E83BE2">
      <w:pPr>
        <w:spacing w:line="360" w:lineRule="auto"/>
        <w:ind w:firstLine="709"/>
        <w:jc w:val="both"/>
        <w:rPr>
          <w:sz w:val="28"/>
          <w:szCs w:val="28"/>
        </w:rPr>
      </w:pPr>
      <w:r w:rsidRPr="00E83BE2">
        <w:rPr>
          <w:sz w:val="28"/>
          <w:szCs w:val="28"/>
        </w:rPr>
        <w:t xml:space="preserve">Выполняя свой патриотический долг, в боевых операциях русской армии приняли участие 28 башкирских полков, 17 полков, сформированных оренбургскими уральскими казаками, мищарским и тептярским населением края, ополченческие отряды из крестьян губернии, а также Уфимский пехотный полк. </w:t>
      </w:r>
    </w:p>
    <w:p w:rsidR="00E83BE2" w:rsidRPr="00E83BE2" w:rsidRDefault="000F74E7" w:rsidP="00E83BE2">
      <w:pPr>
        <w:spacing w:line="360" w:lineRule="auto"/>
        <w:ind w:firstLine="709"/>
        <w:jc w:val="both"/>
        <w:rPr>
          <w:sz w:val="28"/>
          <w:szCs w:val="28"/>
        </w:rPr>
      </w:pPr>
      <w:r w:rsidRPr="00E83BE2">
        <w:rPr>
          <w:sz w:val="28"/>
          <w:szCs w:val="28"/>
        </w:rPr>
        <w:t xml:space="preserve">Население края добровольными пожертвованиями оказало значительную помощь армии и населению освобожденных от французских захватчиков районов России. Башкиры всегда гордились своим массовым участием в Отечественной войне </w:t>
      </w:r>
      <w:smartTag w:uri="urn:schemas-microsoft-com:office:smarttags" w:element="metricconverter">
        <w:smartTagPr>
          <w:attr w:name="ProductID" w:val="1812 г"/>
        </w:smartTagPr>
        <w:r w:rsidRPr="00E83BE2">
          <w:rPr>
            <w:sz w:val="28"/>
            <w:szCs w:val="28"/>
          </w:rPr>
          <w:t>1812 г</w:t>
        </w:r>
      </w:smartTag>
      <w:r w:rsidRPr="00E83BE2">
        <w:rPr>
          <w:sz w:val="28"/>
          <w:szCs w:val="28"/>
        </w:rPr>
        <w:t>., где, по их словам «доказали преданность и усердие Отечеству». В боях за свободу крепла боевая дружба народов России.</w:t>
      </w:r>
    </w:p>
    <w:p w:rsidR="002C6293" w:rsidRPr="00E83BE2" w:rsidRDefault="002C6293" w:rsidP="00E83BE2">
      <w:pPr>
        <w:spacing w:line="360" w:lineRule="auto"/>
        <w:ind w:firstLine="709"/>
        <w:jc w:val="both"/>
        <w:rPr>
          <w:sz w:val="28"/>
          <w:szCs w:val="28"/>
        </w:rPr>
      </w:pPr>
    </w:p>
    <w:p w:rsidR="004B4D7D" w:rsidRPr="00E83BE2" w:rsidRDefault="00E83BE2" w:rsidP="00E83BE2">
      <w:pPr>
        <w:pStyle w:val="1"/>
        <w:keepNext w:val="0"/>
        <w:spacing w:before="0" w:after="0" w:line="360" w:lineRule="auto"/>
        <w:ind w:firstLine="709"/>
        <w:jc w:val="both"/>
        <w:rPr>
          <w:rFonts w:ascii="Times New Roman" w:hAnsi="Times New Roman" w:cs="Times New Roman"/>
          <w:sz w:val="28"/>
        </w:rPr>
      </w:pPr>
      <w:bookmarkStart w:id="12" w:name="_Toc179676253"/>
      <w:r>
        <w:rPr>
          <w:rFonts w:ascii="Times New Roman" w:hAnsi="Times New Roman" w:cs="Times New Roman"/>
          <w:sz w:val="28"/>
        </w:rPr>
        <w:br w:type="page"/>
      </w:r>
      <w:r w:rsidR="004B4D7D" w:rsidRPr="00E83BE2">
        <w:rPr>
          <w:rFonts w:ascii="Times New Roman" w:hAnsi="Times New Roman" w:cs="Times New Roman"/>
          <w:sz w:val="28"/>
        </w:rPr>
        <w:t>С</w:t>
      </w:r>
      <w:r w:rsidR="002C6293" w:rsidRPr="00E83BE2">
        <w:rPr>
          <w:rFonts w:ascii="Times New Roman" w:hAnsi="Times New Roman" w:cs="Times New Roman"/>
          <w:sz w:val="28"/>
        </w:rPr>
        <w:t>писок использованной литературы</w:t>
      </w:r>
      <w:bookmarkEnd w:id="12"/>
    </w:p>
    <w:p w:rsidR="004B4D7D" w:rsidRPr="00E83BE2" w:rsidRDefault="004B4D7D" w:rsidP="00E83BE2">
      <w:pPr>
        <w:tabs>
          <w:tab w:val="left" w:pos="426"/>
        </w:tabs>
        <w:spacing w:line="360" w:lineRule="auto"/>
        <w:rPr>
          <w:color w:val="000000"/>
          <w:sz w:val="28"/>
          <w:szCs w:val="28"/>
        </w:rPr>
      </w:pPr>
    </w:p>
    <w:p w:rsidR="004B4D7D" w:rsidRPr="00E83BE2" w:rsidRDefault="004B4D7D" w:rsidP="00E83BE2">
      <w:pPr>
        <w:numPr>
          <w:ilvl w:val="0"/>
          <w:numId w:val="3"/>
        </w:numPr>
        <w:tabs>
          <w:tab w:val="left" w:pos="426"/>
        </w:tabs>
        <w:autoSpaceDE/>
        <w:autoSpaceDN/>
        <w:adjustRightInd/>
        <w:spacing w:line="360" w:lineRule="auto"/>
        <w:ind w:left="0" w:firstLine="0"/>
        <w:rPr>
          <w:color w:val="000000"/>
          <w:sz w:val="28"/>
          <w:szCs w:val="28"/>
        </w:rPr>
      </w:pPr>
      <w:r w:rsidRPr="00E83BE2">
        <w:rPr>
          <w:color w:val="000000"/>
          <w:sz w:val="28"/>
          <w:szCs w:val="28"/>
        </w:rPr>
        <w:t>Акманов И.Г. и др. Рассказы по истории Башкортостана.</w:t>
      </w:r>
      <w:r w:rsidR="00E83BE2" w:rsidRPr="00E83BE2">
        <w:rPr>
          <w:color w:val="000000"/>
          <w:sz w:val="28"/>
          <w:szCs w:val="28"/>
        </w:rPr>
        <w:t xml:space="preserve"> </w:t>
      </w:r>
      <w:r w:rsidRPr="00E83BE2">
        <w:rPr>
          <w:color w:val="000000"/>
          <w:sz w:val="28"/>
          <w:szCs w:val="28"/>
        </w:rPr>
        <w:t>Учебник</w:t>
      </w:r>
      <w:r w:rsidR="007F7B32" w:rsidRPr="00E83BE2">
        <w:rPr>
          <w:color w:val="000000"/>
          <w:sz w:val="28"/>
          <w:szCs w:val="28"/>
        </w:rPr>
        <w:t xml:space="preserve"> для 5 класса. – Уфа: Китап, 200</w:t>
      </w:r>
      <w:r w:rsidRPr="00E83BE2">
        <w:rPr>
          <w:color w:val="000000"/>
          <w:sz w:val="28"/>
          <w:szCs w:val="28"/>
        </w:rPr>
        <w:t>5.</w:t>
      </w:r>
    </w:p>
    <w:p w:rsidR="004B4D7D" w:rsidRPr="00E83BE2" w:rsidRDefault="004B4D7D" w:rsidP="00E83BE2">
      <w:pPr>
        <w:numPr>
          <w:ilvl w:val="0"/>
          <w:numId w:val="3"/>
        </w:numPr>
        <w:tabs>
          <w:tab w:val="left" w:pos="426"/>
        </w:tabs>
        <w:autoSpaceDE/>
        <w:autoSpaceDN/>
        <w:adjustRightInd/>
        <w:spacing w:line="360" w:lineRule="auto"/>
        <w:ind w:left="0" w:firstLine="0"/>
        <w:rPr>
          <w:color w:val="000000"/>
          <w:sz w:val="28"/>
          <w:szCs w:val="28"/>
        </w:rPr>
      </w:pPr>
      <w:r w:rsidRPr="00E83BE2">
        <w:rPr>
          <w:color w:val="000000"/>
          <w:sz w:val="28"/>
          <w:szCs w:val="28"/>
        </w:rPr>
        <w:t>Ворожейкина Н.И., Виноградова Н.Ф. Наша Родина в прошлом. Беседы по истории России для 3 класса. 2001.</w:t>
      </w:r>
    </w:p>
    <w:p w:rsidR="004B4D7D" w:rsidRPr="00E83BE2" w:rsidRDefault="004B4D7D" w:rsidP="00E83BE2">
      <w:pPr>
        <w:numPr>
          <w:ilvl w:val="0"/>
          <w:numId w:val="3"/>
        </w:numPr>
        <w:tabs>
          <w:tab w:val="left" w:pos="426"/>
        </w:tabs>
        <w:autoSpaceDE/>
        <w:autoSpaceDN/>
        <w:adjustRightInd/>
        <w:spacing w:line="360" w:lineRule="auto"/>
        <w:ind w:left="0" w:firstLine="0"/>
        <w:rPr>
          <w:color w:val="000000"/>
          <w:sz w:val="28"/>
          <w:szCs w:val="28"/>
        </w:rPr>
      </w:pPr>
      <w:r w:rsidRPr="00E83BE2">
        <w:rPr>
          <w:color w:val="000000"/>
          <w:sz w:val="28"/>
          <w:szCs w:val="28"/>
        </w:rPr>
        <w:t>История Башкортостана с древнейших времен до наших дней. В 2-х томах Т.1. – Уфа: Китап, 2004.</w:t>
      </w:r>
    </w:p>
    <w:p w:rsidR="004B4D7D" w:rsidRPr="00E83BE2" w:rsidRDefault="004B4D7D" w:rsidP="00E83BE2">
      <w:pPr>
        <w:numPr>
          <w:ilvl w:val="0"/>
          <w:numId w:val="3"/>
        </w:numPr>
        <w:tabs>
          <w:tab w:val="left" w:pos="426"/>
        </w:tabs>
        <w:autoSpaceDE/>
        <w:autoSpaceDN/>
        <w:adjustRightInd/>
        <w:spacing w:line="360" w:lineRule="auto"/>
        <w:ind w:left="0" w:firstLine="0"/>
        <w:rPr>
          <w:color w:val="000000"/>
          <w:sz w:val="28"/>
          <w:szCs w:val="28"/>
        </w:rPr>
      </w:pPr>
      <w:r w:rsidRPr="00E83BE2">
        <w:rPr>
          <w:color w:val="000000"/>
          <w:sz w:val="28"/>
          <w:szCs w:val="28"/>
        </w:rPr>
        <w:t>Рахимов Р. Отечественная война 1812 г. в современном сознании.- Уфа. Ватандаш.-2000.-№3.</w:t>
      </w:r>
    </w:p>
    <w:p w:rsidR="004B4D7D" w:rsidRPr="00E83BE2" w:rsidRDefault="004B4D7D" w:rsidP="00E83BE2">
      <w:pPr>
        <w:numPr>
          <w:ilvl w:val="0"/>
          <w:numId w:val="3"/>
        </w:numPr>
        <w:tabs>
          <w:tab w:val="left" w:pos="426"/>
        </w:tabs>
        <w:autoSpaceDE/>
        <w:autoSpaceDN/>
        <w:adjustRightInd/>
        <w:spacing w:line="360" w:lineRule="auto"/>
        <w:ind w:left="0" w:firstLine="0"/>
        <w:rPr>
          <w:color w:val="000000"/>
          <w:sz w:val="28"/>
          <w:szCs w:val="28"/>
        </w:rPr>
      </w:pPr>
      <w:r w:rsidRPr="00E83BE2">
        <w:rPr>
          <w:color w:val="000000"/>
          <w:sz w:val="28"/>
          <w:szCs w:val="28"/>
        </w:rPr>
        <w:t>Хрестоматия по истории Башкортостана. Часть первая. – Уфа: Китап, 2005.</w:t>
      </w:r>
    </w:p>
    <w:p w:rsidR="004B4D7D" w:rsidRPr="00E83BE2" w:rsidRDefault="004B4D7D" w:rsidP="00E83BE2">
      <w:pPr>
        <w:numPr>
          <w:ilvl w:val="0"/>
          <w:numId w:val="3"/>
        </w:numPr>
        <w:tabs>
          <w:tab w:val="left" w:pos="426"/>
        </w:tabs>
        <w:autoSpaceDE/>
        <w:autoSpaceDN/>
        <w:adjustRightInd/>
        <w:spacing w:line="360" w:lineRule="auto"/>
        <w:ind w:left="0" w:firstLine="0"/>
        <w:rPr>
          <w:color w:val="000000"/>
          <w:sz w:val="28"/>
          <w:szCs w:val="28"/>
        </w:rPr>
      </w:pPr>
      <w:r w:rsidRPr="00E83BE2">
        <w:rPr>
          <w:color w:val="000000"/>
          <w:sz w:val="28"/>
          <w:szCs w:val="28"/>
        </w:rPr>
        <w:t xml:space="preserve">«Татарская газета» </w:t>
      </w:r>
      <w:r w:rsidRPr="006F59F4">
        <w:rPr>
          <w:color w:val="000000"/>
          <w:sz w:val="28"/>
          <w:szCs w:val="28"/>
          <w:lang w:val="en-US"/>
        </w:rPr>
        <w:t>http</w:t>
      </w:r>
      <w:r w:rsidRPr="006F59F4">
        <w:rPr>
          <w:color w:val="000000"/>
          <w:sz w:val="28"/>
          <w:szCs w:val="28"/>
        </w:rPr>
        <w:t>://</w:t>
      </w:r>
      <w:r w:rsidRPr="006F59F4">
        <w:rPr>
          <w:color w:val="000000"/>
          <w:sz w:val="28"/>
          <w:szCs w:val="28"/>
          <w:lang w:val="en-US"/>
        </w:rPr>
        <w:t>tatar</w:t>
      </w:r>
      <w:r w:rsidRPr="006F59F4">
        <w:rPr>
          <w:color w:val="000000"/>
          <w:sz w:val="28"/>
          <w:szCs w:val="28"/>
        </w:rPr>
        <w:t>.</w:t>
      </w:r>
      <w:r w:rsidRPr="006F59F4">
        <w:rPr>
          <w:color w:val="000000"/>
          <w:sz w:val="28"/>
          <w:szCs w:val="28"/>
          <w:lang w:val="en-US"/>
        </w:rPr>
        <w:t>yuldash</w:t>
      </w:r>
      <w:r w:rsidRPr="006F59F4">
        <w:rPr>
          <w:color w:val="000000"/>
          <w:sz w:val="28"/>
          <w:szCs w:val="28"/>
        </w:rPr>
        <w:t>.</w:t>
      </w:r>
      <w:r w:rsidRPr="006F59F4">
        <w:rPr>
          <w:color w:val="000000"/>
          <w:sz w:val="28"/>
          <w:szCs w:val="28"/>
          <w:lang w:val="en-US"/>
        </w:rPr>
        <w:t>com</w:t>
      </w:r>
      <w:r w:rsidRPr="00E83BE2">
        <w:rPr>
          <w:color w:val="000000"/>
          <w:sz w:val="28"/>
          <w:szCs w:val="28"/>
        </w:rPr>
        <w:t xml:space="preserve"> </w:t>
      </w:r>
    </w:p>
    <w:p w:rsidR="004B4D7D" w:rsidRPr="00E83BE2" w:rsidRDefault="004B4D7D" w:rsidP="00E83BE2">
      <w:pPr>
        <w:numPr>
          <w:ilvl w:val="0"/>
          <w:numId w:val="3"/>
        </w:numPr>
        <w:tabs>
          <w:tab w:val="left" w:pos="426"/>
        </w:tabs>
        <w:autoSpaceDE/>
        <w:autoSpaceDN/>
        <w:adjustRightInd/>
        <w:spacing w:line="360" w:lineRule="auto"/>
        <w:ind w:left="0" w:firstLine="0"/>
        <w:rPr>
          <w:color w:val="000000"/>
          <w:sz w:val="28"/>
          <w:szCs w:val="28"/>
        </w:rPr>
      </w:pPr>
      <w:r w:rsidRPr="00E83BE2">
        <w:rPr>
          <w:color w:val="000000"/>
          <w:sz w:val="28"/>
          <w:szCs w:val="28"/>
        </w:rPr>
        <w:t xml:space="preserve">Журнал «Российская Федерация сегодня» </w:t>
      </w:r>
      <w:r w:rsidRPr="006F59F4">
        <w:rPr>
          <w:color w:val="000000"/>
          <w:sz w:val="28"/>
          <w:szCs w:val="28"/>
          <w:lang w:val="en-US"/>
        </w:rPr>
        <w:t>http</w:t>
      </w:r>
      <w:r w:rsidRPr="006F59F4">
        <w:rPr>
          <w:color w:val="000000"/>
          <w:sz w:val="28"/>
          <w:szCs w:val="28"/>
        </w:rPr>
        <w:t>://</w:t>
      </w:r>
      <w:r w:rsidRPr="006F59F4">
        <w:rPr>
          <w:color w:val="000000"/>
          <w:sz w:val="28"/>
          <w:szCs w:val="28"/>
          <w:lang w:val="en-US"/>
        </w:rPr>
        <w:t>russia</w:t>
      </w:r>
      <w:r w:rsidRPr="006F59F4">
        <w:rPr>
          <w:color w:val="000000"/>
          <w:sz w:val="28"/>
          <w:szCs w:val="28"/>
        </w:rPr>
        <w:t>-</w:t>
      </w:r>
      <w:r w:rsidRPr="006F59F4">
        <w:rPr>
          <w:color w:val="000000"/>
          <w:sz w:val="28"/>
          <w:szCs w:val="28"/>
          <w:lang w:val="en-US"/>
        </w:rPr>
        <w:t>today</w:t>
      </w:r>
      <w:r w:rsidRPr="006F59F4">
        <w:rPr>
          <w:color w:val="000000"/>
          <w:sz w:val="28"/>
          <w:szCs w:val="28"/>
        </w:rPr>
        <w:t>.</w:t>
      </w:r>
      <w:r w:rsidRPr="006F59F4">
        <w:rPr>
          <w:color w:val="000000"/>
          <w:sz w:val="28"/>
          <w:szCs w:val="28"/>
          <w:lang w:val="en-US"/>
        </w:rPr>
        <w:t>ru</w:t>
      </w:r>
      <w:r w:rsidRPr="006F59F4">
        <w:rPr>
          <w:color w:val="000000"/>
          <w:sz w:val="28"/>
          <w:szCs w:val="28"/>
        </w:rPr>
        <w:t>/2002/</w:t>
      </w:r>
      <w:r w:rsidRPr="006F59F4">
        <w:rPr>
          <w:color w:val="000000"/>
          <w:sz w:val="28"/>
          <w:szCs w:val="28"/>
          <w:lang w:val="en-US"/>
        </w:rPr>
        <w:t>no</w:t>
      </w:r>
      <w:r w:rsidRPr="006F59F4">
        <w:rPr>
          <w:color w:val="000000"/>
          <w:sz w:val="28"/>
          <w:szCs w:val="28"/>
        </w:rPr>
        <w:t>_19</w:t>
      </w:r>
      <w:r w:rsidRPr="00E83BE2">
        <w:rPr>
          <w:color w:val="000000"/>
          <w:sz w:val="28"/>
          <w:szCs w:val="28"/>
        </w:rPr>
        <w:t xml:space="preserve"> , №19,2002.</w:t>
      </w:r>
      <w:r w:rsidR="00E83BE2" w:rsidRPr="00E83BE2">
        <w:rPr>
          <w:color w:val="000000"/>
          <w:sz w:val="28"/>
          <w:szCs w:val="28"/>
        </w:rPr>
        <w:t xml:space="preserve"> </w:t>
      </w:r>
      <w:bookmarkStart w:id="13" w:name="_GoBack"/>
      <w:bookmarkEnd w:id="13"/>
    </w:p>
    <w:sectPr w:rsidR="004B4D7D" w:rsidRPr="00E83BE2" w:rsidSect="002A34D5">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123" w:rsidRDefault="00856123">
      <w:r>
        <w:separator/>
      </w:r>
    </w:p>
  </w:endnote>
  <w:endnote w:type="continuationSeparator" w:id="0">
    <w:p w:rsidR="00856123" w:rsidRDefault="00856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B32" w:rsidRDefault="007F7B32" w:rsidP="00AF0D56">
    <w:pPr>
      <w:pStyle w:val="a4"/>
      <w:framePr w:wrap="around" w:vAnchor="text" w:hAnchor="margin" w:xAlign="right" w:y="1"/>
      <w:rPr>
        <w:rStyle w:val="a6"/>
      </w:rPr>
    </w:pPr>
  </w:p>
  <w:p w:rsidR="007F7B32" w:rsidRDefault="007F7B32" w:rsidP="007F7B3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B32" w:rsidRDefault="006F59F4" w:rsidP="00AF0D56">
    <w:pPr>
      <w:pStyle w:val="a4"/>
      <w:framePr w:wrap="around" w:vAnchor="text" w:hAnchor="margin" w:xAlign="right" w:y="1"/>
      <w:rPr>
        <w:rStyle w:val="a6"/>
      </w:rPr>
    </w:pPr>
    <w:r>
      <w:rPr>
        <w:rStyle w:val="a6"/>
        <w:noProof/>
      </w:rPr>
      <w:t>1</w:t>
    </w:r>
  </w:p>
  <w:p w:rsidR="007F7B32" w:rsidRDefault="007F7B32" w:rsidP="007F7B3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123" w:rsidRDefault="00856123">
      <w:r>
        <w:separator/>
      </w:r>
    </w:p>
  </w:footnote>
  <w:footnote w:type="continuationSeparator" w:id="0">
    <w:p w:rsidR="00856123" w:rsidRDefault="008561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FA5659"/>
    <w:multiLevelType w:val="hybridMultilevel"/>
    <w:tmpl w:val="9668B0C0"/>
    <w:lvl w:ilvl="0" w:tplc="2BCCB36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3FD306D"/>
    <w:multiLevelType w:val="hybridMultilevel"/>
    <w:tmpl w:val="23CCB744"/>
    <w:lvl w:ilvl="0" w:tplc="8F9006C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5165909"/>
    <w:multiLevelType w:val="hybridMultilevel"/>
    <w:tmpl w:val="EEAE4D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9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4D7D"/>
    <w:rsid w:val="000F74E7"/>
    <w:rsid w:val="00167146"/>
    <w:rsid w:val="00184B72"/>
    <w:rsid w:val="00194A11"/>
    <w:rsid w:val="001F7299"/>
    <w:rsid w:val="002A34D5"/>
    <w:rsid w:val="002C6293"/>
    <w:rsid w:val="00483192"/>
    <w:rsid w:val="004B4D7D"/>
    <w:rsid w:val="00541CFB"/>
    <w:rsid w:val="00681986"/>
    <w:rsid w:val="006F59F4"/>
    <w:rsid w:val="007642F6"/>
    <w:rsid w:val="00773BA9"/>
    <w:rsid w:val="007F7B32"/>
    <w:rsid w:val="00856123"/>
    <w:rsid w:val="008E2ED1"/>
    <w:rsid w:val="00A155A9"/>
    <w:rsid w:val="00A712DA"/>
    <w:rsid w:val="00AD3DB5"/>
    <w:rsid w:val="00AF0D56"/>
    <w:rsid w:val="00C31D75"/>
    <w:rsid w:val="00D9114E"/>
    <w:rsid w:val="00E450AC"/>
    <w:rsid w:val="00E83BE2"/>
    <w:rsid w:val="00F506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A497F45-8798-450B-B2C5-F74DAC0E8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D7D"/>
    <w:pPr>
      <w:widowControl w:val="0"/>
      <w:autoSpaceDE w:val="0"/>
      <w:autoSpaceDN w:val="0"/>
      <w:adjustRightInd w:val="0"/>
    </w:pPr>
    <w:rPr>
      <w:sz w:val="18"/>
      <w:szCs w:val="18"/>
    </w:rPr>
  </w:style>
  <w:style w:type="paragraph" w:styleId="1">
    <w:name w:val="heading 1"/>
    <w:basedOn w:val="a"/>
    <w:next w:val="a"/>
    <w:link w:val="10"/>
    <w:uiPriority w:val="9"/>
    <w:qFormat/>
    <w:rsid w:val="004B4D7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41CF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31D75"/>
    <w:rPr>
      <w:rFonts w:ascii="Arial" w:hAnsi="Arial" w:cs="Arial"/>
      <w:b/>
      <w:bCs/>
      <w:kern w:val="32"/>
      <w:sz w:val="32"/>
      <w:szCs w:val="32"/>
      <w:lang w:val="ru-RU" w:eastAsia="ru-RU" w:bidi="ar-S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sid w:val="004B4D7D"/>
    <w:rPr>
      <w:rFonts w:cs="Times New Roman"/>
      <w:color w:val="0000FF"/>
      <w:u w:val="single"/>
    </w:rPr>
  </w:style>
  <w:style w:type="paragraph" w:styleId="a4">
    <w:name w:val="footer"/>
    <w:basedOn w:val="a"/>
    <w:link w:val="a5"/>
    <w:uiPriority w:val="99"/>
    <w:rsid w:val="007F7B32"/>
    <w:pPr>
      <w:tabs>
        <w:tab w:val="center" w:pos="4677"/>
        <w:tab w:val="right" w:pos="9355"/>
      </w:tabs>
    </w:pPr>
  </w:style>
  <w:style w:type="character" w:customStyle="1" w:styleId="a5">
    <w:name w:val="Нижний колонтитул Знак"/>
    <w:link w:val="a4"/>
    <w:uiPriority w:val="99"/>
    <w:semiHidden/>
    <w:rPr>
      <w:sz w:val="18"/>
      <w:szCs w:val="18"/>
    </w:rPr>
  </w:style>
  <w:style w:type="character" w:styleId="a6">
    <w:name w:val="page number"/>
    <w:uiPriority w:val="99"/>
    <w:rsid w:val="007F7B32"/>
    <w:rPr>
      <w:rFonts w:cs="Times New Roman"/>
    </w:rPr>
  </w:style>
  <w:style w:type="paragraph" w:styleId="11">
    <w:name w:val="toc 1"/>
    <w:basedOn w:val="a"/>
    <w:next w:val="a"/>
    <w:autoRedefine/>
    <w:uiPriority w:val="39"/>
    <w:semiHidden/>
    <w:rsid w:val="007F7B32"/>
  </w:style>
  <w:style w:type="paragraph" w:styleId="21">
    <w:name w:val="toc 2"/>
    <w:basedOn w:val="a"/>
    <w:next w:val="a"/>
    <w:autoRedefine/>
    <w:uiPriority w:val="39"/>
    <w:semiHidden/>
    <w:rsid w:val="00A155A9"/>
    <w:pPr>
      <w:ind w:left="180"/>
    </w:pPr>
  </w:style>
  <w:style w:type="paragraph" w:styleId="a7">
    <w:name w:val="header"/>
    <w:basedOn w:val="a"/>
    <w:link w:val="a8"/>
    <w:uiPriority w:val="99"/>
    <w:rsid w:val="002A34D5"/>
    <w:pPr>
      <w:tabs>
        <w:tab w:val="center" w:pos="4677"/>
        <w:tab w:val="right" w:pos="9355"/>
      </w:tabs>
    </w:pPr>
  </w:style>
  <w:style w:type="character" w:customStyle="1" w:styleId="a8">
    <w:name w:val="Верхний колонтитул Знак"/>
    <w:link w:val="a7"/>
    <w:uiPriority w:val="99"/>
    <w:locked/>
    <w:rsid w:val="002A34D5"/>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5805</Words>
  <Characters>33092</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38820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Алексей</dc:creator>
  <cp:keywords/>
  <dc:description/>
  <cp:lastModifiedBy>admin</cp:lastModifiedBy>
  <cp:revision>2</cp:revision>
  <cp:lastPrinted>2007-10-09T04:56:00Z</cp:lastPrinted>
  <dcterms:created xsi:type="dcterms:W3CDTF">2014-02-21T20:13:00Z</dcterms:created>
  <dcterms:modified xsi:type="dcterms:W3CDTF">2014-02-21T20:13:00Z</dcterms:modified>
</cp:coreProperties>
</file>