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A5" w:rsidRPr="00262942" w:rsidRDefault="00E326A5" w:rsidP="00880499">
      <w:pPr>
        <w:spacing w:after="0" w:line="360" w:lineRule="auto"/>
        <w:jc w:val="center"/>
        <w:rPr>
          <w:rFonts w:ascii="Times New Roman" w:hAnsi="Times New Roman" w:cs="Times New Roman"/>
          <w:sz w:val="28"/>
          <w:szCs w:val="28"/>
        </w:rPr>
      </w:pPr>
      <w:r w:rsidRPr="00262942">
        <w:rPr>
          <w:rFonts w:ascii="Times New Roman" w:hAnsi="Times New Roman" w:cs="Times New Roman"/>
          <w:sz w:val="28"/>
          <w:szCs w:val="28"/>
        </w:rPr>
        <w:t>Владимирский Филиал ФГОУСПО</w:t>
      </w:r>
    </w:p>
    <w:p w:rsidR="00E326A5" w:rsidRPr="00262942" w:rsidRDefault="00E326A5" w:rsidP="00880499">
      <w:pPr>
        <w:spacing w:after="0" w:line="360" w:lineRule="auto"/>
        <w:jc w:val="center"/>
        <w:rPr>
          <w:rFonts w:ascii="Times New Roman" w:hAnsi="Times New Roman" w:cs="Times New Roman"/>
          <w:sz w:val="28"/>
          <w:szCs w:val="28"/>
        </w:rPr>
      </w:pPr>
      <w:r w:rsidRPr="00262942">
        <w:rPr>
          <w:rFonts w:ascii="Times New Roman" w:hAnsi="Times New Roman" w:cs="Times New Roman"/>
          <w:sz w:val="28"/>
          <w:szCs w:val="28"/>
        </w:rPr>
        <w:t>«Владимирский аграрный колледж»</w:t>
      </w:r>
    </w:p>
    <w:p w:rsidR="00E326A5" w:rsidRPr="00262942" w:rsidRDefault="00E326A5" w:rsidP="00880499">
      <w:pPr>
        <w:spacing w:after="0" w:line="360" w:lineRule="auto"/>
        <w:jc w:val="center"/>
        <w:rPr>
          <w:rFonts w:ascii="Times New Roman" w:hAnsi="Times New Roman" w:cs="Times New Roman"/>
          <w:sz w:val="28"/>
          <w:szCs w:val="28"/>
        </w:rPr>
      </w:pPr>
      <w:r w:rsidRPr="00262942">
        <w:rPr>
          <w:rFonts w:ascii="Times New Roman" w:hAnsi="Times New Roman" w:cs="Times New Roman"/>
          <w:sz w:val="28"/>
          <w:szCs w:val="28"/>
        </w:rPr>
        <w:t>Специальность Правоведение</w:t>
      </w:r>
    </w:p>
    <w:p w:rsidR="00E326A5" w:rsidRPr="00262942" w:rsidRDefault="00E326A5" w:rsidP="00880499">
      <w:pPr>
        <w:spacing w:after="0" w:line="360" w:lineRule="auto"/>
        <w:jc w:val="center"/>
        <w:rPr>
          <w:rFonts w:ascii="Times New Roman" w:hAnsi="Times New Roman" w:cs="Times New Roman"/>
          <w:sz w:val="28"/>
          <w:szCs w:val="28"/>
        </w:rPr>
      </w:pPr>
    </w:p>
    <w:p w:rsidR="00262942" w:rsidRPr="00262942" w:rsidRDefault="00262942" w:rsidP="00880499">
      <w:pPr>
        <w:spacing w:after="0" w:line="360" w:lineRule="auto"/>
        <w:jc w:val="center"/>
        <w:rPr>
          <w:rFonts w:ascii="Times New Roman" w:hAnsi="Times New Roman" w:cs="Times New Roman"/>
          <w:sz w:val="28"/>
          <w:szCs w:val="28"/>
        </w:rPr>
      </w:pPr>
    </w:p>
    <w:p w:rsidR="00262942" w:rsidRPr="00262942" w:rsidRDefault="00262942" w:rsidP="00880499">
      <w:pPr>
        <w:spacing w:after="0" w:line="360" w:lineRule="auto"/>
        <w:jc w:val="center"/>
        <w:rPr>
          <w:rFonts w:ascii="Times New Roman" w:hAnsi="Times New Roman" w:cs="Times New Roman"/>
          <w:sz w:val="28"/>
          <w:szCs w:val="28"/>
        </w:rPr>
      </w:pPr>
    </w:p>
    <w:p w:rsidR="00880499" w:rsidRPr="00262942" w:rsidRDefault="00880499" w:rsidP="00880499">
      <w:pPr>
        <w:spacing w:after="0" w:line="360" w:lineRule="auto"/>
        <w:jc w:val="center"/>
        <w:rPr>
          <w:rFonts w:ascii="Times New Roman" w:hAnsi="Times New Roman" w:cs="Times New Roman"/>
          <w:sz w:val="28"/>
          <w:szCs w:val="28"/>
        </w:rPr>
      </w:pPr>
    </w:p>
    <w:p w:rsidR="00880499" w:rsidRPr="00262942" w:rsidRDefault="00880499" w:rsidP="00880499">
      <w:pPr>
        <w:spacing w:after="0" w:line="360" w:lineRule="auto"/>
        <w:jc w:val="center"/>
        <w:rPr>
          <w:rFonts w:ascii="Times New Roman" w:hAnsi="Times New Roman" w:cs="Times New Roman"/>
          <w:sz w:val="28"/>
          <w:szCs w:val="28"/>
        </w:rPr>
      </w:pPr>
    </w:p>
    <w:p w:rsidR="00880499" w:rsidRPr="00262942" w:rsidRDefault="00880499" w:rsidP="00880499">
      <w:pPr>
        <w:spacing w:after="0" w:line="360" w:lineRule="auto"/>
        <w:jc w:val="center"/>
        <w:rPr>
          <w:rFonts w:ascii="Times New Roman" w:hAnsi="Times New Roman" w:cs="Times New Roman"/>
          <w:sz w:val="28"/>
          <w:szCs w:val="28"/>
        </w:rPr>
      </w:pPr>
    </w:p>
    <w:p w:rsidR="00880499" w:rsidRPr="00262942" w:rsidRDefault="00880499" w:rsidP="00880499">
      <w:pPr>
        <w:spacing w:after="0" w:line="360" w:lineRule="auto"/>
        <w:jc w:val="center"/>
        <w:rPr>
          <w:rFonts w:ascii="Times New Roman" w:hAnsi="Times New Roman" w:cs="Times New Roman"/>
          <w:sz w:val="28"/>
          <w:szCs w:val="28"/>
        </w:rPr>
      </w:pPr>
    </w:p>
    <w:p w:rsidR="00880499" w:rsidRPr="00262942" w:rsidRDefault="00880499" w:rsidP="00880499">
      <w:pPr>
        <w:spacing w:after="0" w:line="360" w:lineRule="auto"/>
        <w:jc w:val="center"/>
        <w:rPr>
          <w:rFonts w:ascii="Times New Roman" w:hAnsi="Times New Roman" w:cs="Times New Roman"/>
          <w:sz w:val="28"/>
          <w:szCs w:val="28"/>
        </w:rPr>
      </w:pPr>
    </w:p>
    <w:p w:rsidR="00880499" w:rsidRPr="00262942" w:rsidRDefault="00880499" w:rsidP="00880499">
      <w:pPr>
        <w:spacing w:after="0" w:line="360" w:lineRule="auto"/>
        <w:jc w:val="center"/>
        <w:rPr>
          <w:rFonts w:ascii="Times New Roman" w:hAnsi="Times New Roman" w:cs="Times New Roman"/>
          <w:sz w:val="28"/>
          <w:szCs w:val="28"/>
        </w:rPr>
      </w:pPr>
    </w:p>
    <w:p w:rsidR="00E326A5" w:rsidRPr="00262942" w:rsidRDefault="00E326A5" w:rsidP="00880499">
      <w:pPr>
        <w:spacing w:after="0" w:line="360" w:lineRule="auto"/>
        <w:jc w:val="center"/>
        <w:rPr>
          <w:rFonts w:ascii="Times New Roman" w:hAnsi="Times New Roman" w:cs="Times New Roman"/>
          <w:sz w:val="28"/>
          <w:szCs w:val="28"/>
        </w:rPr>
      </w:pPr>
    </w:p>
    <w:p w:rsidR="00E326A5" w:rsidRPr="00262942" w:rsidRDefault="00E326A5" w:rsidP="00880499">
      <w:pPr>
        <w:spacing w:after="0" w:line="360" w:lineRule="auto"/>
        <w:jc w:val="center"/>
        <w:rPr>
          <w:rFonts w:ascii="Times New Roman" w:hAnsi="Times New Roman" w:cs="Times New Roman"/>
          <w:sz w:val="28"/>
          <w:szCs w:val="28"/>
        </w:rPr>
      </w:pPr>
    </w:p>
    <w:p w:rsidR="00E326A5" w:rsidRPr="00262942" w:rsidRDefault="00E326A5" w:rsidP="00880499">
      <w:pPr>
        <w:spacing w:after="0" w:line="360" w:lineRule="auto"/>
        <w:jc w:val="center"/>
        <w:rPr>
          <w:rFonts w:ascii="Times New Roman" w:hAnsi="Times New Roman" w:cs="Times New Roman"/>
          <w:b/>
          <w:bCs/>
          <w:sz w:val="28"/>
          <w:szCs w:val="28"/>
        </w:rPr>
      </w:pPr>
      <w:r w:rsidRPr="00262942">
        <w:rPr>
          <w:rFonts w:ascii="Times New Roman" w:hAnsi="Times New Roman" w:cs="Times New Roman"/>
          <w:b/>
          <w:bCs/>
          <w:sz w:val="28"/>
          <w:szCs w:val="28"/>
        </w:rPr>
        <w:t>Контрольная работа</w:t>
      </w:r>
    </w:p>
    <w:p w:rsidR="00E326A5" w:rsidRPr="00262942" w:rsidRDefault="00E326A5" w:rsidP="00880499">
      <w:pPr>
        <w:spacing w:after="0" w:line="360" w:lineRule="auto"/>
        <w:jc w:val="center"/>
        <w:rPr>
          <w:rFonts w:ascii="Times New Roman" w:hAnsi="Times New Roman" w:cs="Times New Roman"/>
          <w:sz w:val="28"/>
          <w:szCs w:val="28"/>
          <w:u w:val="single"/>
        </w:rPr>
      </w:pPr>
      <w:r w:rsidRPr="00262942">
        <w:rPr>
          <w:rFonts w:ascii="Times New Roman" w:hAnsi="Times New Roman" w:cs="Times New Roman"/>
          <w:sz w:val="28"/>
          <w:szCs w:val="28"/>
        </w:rPr>
        <w:t xml:space="preserve">Дисциплина </w:t>
      </w:r>
      <w:r w:rsidR="00880499" w:rsidRPr="00262942">
        <w:rPr>
          <w:rFonts w:ascii="Times New Roman" w:hAnsi="Times New Roman" w:cs="Times New Roman"/>
          <w:sz w:val="28"/>
          <w:szCs w:val="28"/>
          <w:u w:val="single"/>
        </w:rPr>
        <w:t>И</w:t>
      </w:r>
      <w:r w:rsidRPr="00262942">
        <w:rPr>
          <w:rFonts w:ascii="Times New Roman" w:hAnsi="Times New Roman" w:cs="Times New Roman"/>
          <w:sz w:val="28"/>
          <w:szCs w:val="28"/>
          <w:u w:val="single"/>
        </w:rPr>
        <w:t>нформатика</w:t>
      </w:r>
    </w:p>
    <w:p w:rsidR="00E326A5" w:rsidRPr="00262942" w:rsidRDefault="00E326A5" w:rsidP="00880499">
      <w:pPr>
        <w:spacing w:after="0" w:line="360" w:lineRule="auto"/>
        <w:jc w:val="center"/>
        <w:rPr>
          <w:rFonts w:ascii="Times New Roman" w:hAnsi="Times New Roman" w:cs="Times New Roman"/>
          <w:sz w:val="28"/>
          <w:szCs w:val="28"/>
        </w:rPr>
      </w:pPr>
    </w:p>
    <w:p w:rsidR="00880499" w:rsidRPr="00262942" w:rsidRDefault="00880499" w:rsidP="00880499">
      <w:pPr>
        <w:spacing w:after="0" w:line="360" w:lineRule="auto"/>
        <w:jc w:val="center"/>
        <w:rPr>
          <w:rFonts w:ascii="Times New Roman" w:hAnsi="Times New Roman" w:cs="Times New Roman"/>
          <w:sz w:val="28"/>
          <w:szCs w:val="28"/>
        </w:rPr>
      </w:pPr>
    </w:p>
    <w:p w:rsidR="00880499" w:rsidRPr="00262942" w:rsidRDefault="00880499" w:rsidP="00880499">
      <w:pPr>
        <w:spacing w:after="0" w:line="360" w:lineRule="auto"/>
        <w:jc w:val="center"/>
        <w:rPr>
          <w:rFonts w:ascii="Times New Roman" w:hAnsi="Times New Roman" w:cs="Times New Roman"/>
          <w:sz w:val="28"/>
          <w:szCs w:val="28"/>
        </w:rPr>
      </w:pPr>
    </w:p>
    <w:p w:rsidR="00E326A5" w:rsidRPr="00262942" w:rsidRDefault="00E326A5" w:rsidP="00880499">
      <w:pPr>
        <w:spacing w:after="0" w:line="360" w:lineRule="auto"/>
        <w:jc w:val="center"/>
        <w:rPr>
          <w:rFonts w:ascii="Times New Roman" w:hAnsi="Times New Roman" w:cs="Times New Roman"/>
          <w:sz w:val="28"/>
          <w:szCs w:val="28"/>
        </w:rPr>
      </w:pPr>
    </w:p>
    <w:p w:rsidR="00E326A5" w:rsidRPr="00262942" w:rsidRDefault="00E326A5" w:rsidP="00880499">
      <w:pPr>
        <w:spacing w:after="0" w:line="360" w:lineRule="auto"/>
        <w:jc w:val="center"/>
        <w:rPr>
          <w:rFonts w:ascii="Times New Roman" w:hAnsi="Times New Roman" w:cs="Times New Roman"/>
          <w:sz w:val="28"/>
          <w:szCs w:val="28"/>
        </w:rPr>
      </w:pPr>
    </w:p>
    <w:p w:rsidR="00E326A5" w:rsidRPr="00262942" w:rsidRDefault="00E326A5" w:rsidP="00880499">
      <w:pPr>
        <w:spacing w:after="0" w:line="360" w:lineRule="auto"/>
        <w:jc w:val="center"/>
        <w:rPr>
          <w:rFonts w:ascii="Times New Roman" w:hAnsi="Times New Roman" w:cs="Times New Roman"/>
          <w:sz w:val="28"/>
          <w:szCs w:val="28"/>
        </w:rPr>
      </w:pPr>
    </w:p>
    <w:p w:rsidR="00F76B5A" w:rsidRPr="00262942" w:rsidRDefault="00F76B5A" w:rsidP="00880499">
      <w:pPr>
        <w:spacing w:after="0" w:line="360" w:lineRule="auto"/>
        <w:jc w:val="center"/>
        <w:rPr>
          <w:rFonts w:ascii="Times New Roman" w:hAnsi="Times New Roman" w:cs="Times New Roman"/>
          <w:sz w:val="28"/>
          <w:szCs w:val="28"/>
        </w:rPr>
      </w:pPr>
    </w:p>
    <w:p w:rsidR="00F76B5A" w:rsidRPr="00262942" w:rsidRDefault="00F76B5A" w:rsidP="00880499">
      <w:pPr>
        <w:spacing w:after="0" w:line="360" w:lineRule="auto"/>
        <w:jc w:val="center"/>
        <w:rPr>
          <w:rFonts w:ascii="Times New Roman" w:hAnsi="Times New Roman" w:cs="Times New Roman"/>
          <w:sz w:val="28"/>
          <w:szCs w:val="28"/>
        </w:rPr>
      </w:pPr>
    </w:p>
    <w:p w:rsidR="00F76B5A" w:rsidRPr="00262942" w:rsidRDefault="00F76B5A" w:rsidP="00880499">
      <w:pPr>
        <w:spacing w:after="0" w:line="360" w:lineRule="auto"/>
        <w:jc w:val="center"/>
        <w:rPr>
          <w:rFonts w:ascii="Times New Roman" w:hAnsi="Times New Roman" w:cs="Times New Roman"/>
          <w:sz w:val="28"/>
          <w:szCs w:val="28"/>
        </w:rPr>
      </w:pPr>
    </w:p>
    <w:p w:rsidR="00F76B5A" w:rsidRPr="00262942" w:rsidRDefault="00F76B5A" w:rsidP="00880499">
      <w:pPr>
        <w:spacing w:after="0" w:line="360" w:lineRule="auto"/>
        <w:jc w:val="center"/>
        <w:rPr>
          <w:rFonts w:ascii="Times New Roman" w:hAnsi="Times New Roman" w:cs="Times New Roman"/>
          <w:sz w:val="28"/>
          <w:szCs w:val="28"/>
        </w:rPr>
      </w:pPr>
    </w:p>
    <w:p w:rsidR="00F76B5A" w:rsidRPr="00262942" w:rsidRDefault="00F76B5A" w:rsidP="00880499">
      <w:pPr>
        <w:spacing w:after="0" w:line="360" w:lineRule="auto"/>
        <w:jc w:val="center"/>
        <w:rPr>
          <w:rFonts w:ascii="Times New Roman" w:hAnsi="Times New Roman" w:cs="Times New Roman"/>
          <w:sz w:val="28"/>
          <w:szCs w:val="28"/>
        </w:rPr>
      </w:pPr>
    </w:p>
    <w:p w:rsidR="00F76B5A" w:rsidRPr="00262942" w:rsidRDefault="00F76B5A" w:rsidP="00880499">
      <w:pPr>
        <w:spacing w:after="0" w:line="360" w:lineRule="auto"/>
        <w:jc w:val="center"/>
        <w:rPr>
          <w:rFonts w:ascii="Times New Roman" w:hAnsi="Times New Roman" w:cs="Times New Roman"/>
          <w:sz w:val="28"/>
          <w:szCs w:val="28"/>
        </w:rPr>
      </w:pPr>
    </w:p>
    <w:p w:rsidR="00A73FD6" w:rsidRPr="00262942" w:rsidRDefault="00F76B5A" w:rsidP="00880499">
      <w:pPr>
        <w:spacing w:after="0" w:line="360" w:lineRule="auto"/>
        <w:jc w:val="center"/>
        <w:rPr>
          <w:rFonts w:ascii="Times New Roman" w:hAnsi="Times New Roman" w:cs="Times New Roman"/>
          <w:sz w:val="28"/>
          <w:szCs w:val="28"/>
          <w:lang w:val="en-US"/>
        </w:rPr>
      </w:pPr>
      <w:r w:rsidRPr="00262942">
        <w:rPr>
          <w:rFonts w:ascii="Times New Roman" w:hAnsi="Times New Roman" w:cs="Times New Roman"/>
          <w:sz w:val="28"/>
          <w:szCs w:val="28"/>
        </w:rPr>
        <w:t>20</w:t>
      </w:r>
      <w:r w:rsidR="00E326A5" w:rsidRPr="00262942">
        <w:rPr>
          <w:rFonts w:ascii="Times New Roman" w:hAnsi="Times New Roman" w:cs="Times New Roman"/>
          <w:sz w:val="28"/>
          <w:szCs w:val="28"/>
        </w:rPr>
        <w:t>1</w:t>
      </w:r>
      <w:r w:rsidRPr="00262942">
        <w:rPr>
          <w:rFonts w:ascii="Times New Roman" w:hAnsi="Times New Roman" w:cs="Times New Roman"/>
          <w:sz w:val="28"/>
          <w:szCs w:val="28"/>
        </w:rPr>
        <w:t>1</w:t>
      </w:r>
      <w:r w:rsidR="00E326A5" w:rsidRPr="00262942">
        <w:rPr>
          <w:rFonts w:ascii="Times New Roman" w:hAnsi="Times New Roman" w:cs="Times New Roman"/>
          <w:sz w:val="28"/>
          <w:szCs w:val="28"/>
        </w:rPr>
        <w:t xml:space="preserve"> г.</w:t>
      </w:r>
    </w:p>
    <w:p w:rsidR="00E326A5" w:rsidRPr="00262942" w:rsidRDefault="00880499" w:rsidP="00E4357E">
      <w:pPr>
        <w:spacing w:after="0" w:line="360" w:lineRule="auto"/>
        <w:ind w:firstLine="709"/>
        <w:jc w:val="both"/>
        <w:rPr>
          <w:rFonts w:ascii="Times New Roman" w:hAnsi="Times New Roman" w:cs="Times New Roman"/>
          <w:b/>
          <w:bCs/>
          <w:sz w:val="28"/>
          <w:szCs w:val="28"/>
        </w:rPr>
      </w:pPr>
      <w:r w:rsidRPr="00262942">
        <w:rPr>
          <w:rFonts w:ascii="Times New Roman" w:hAnsi="Times New Roman" w:cs="Times New Roman"/>
          <w:b/>
          <w:bCs/>
          <w:sz w:val="28"/>
          <w:szCs w:val="28"/>
        </w:rPr>
        <w:br w:type="page"/>
      </w:r>
      <w:r w:rsidR="00CA3C95" w:rsidRPr="00262942">
        <w:rPr>
          <w:rFonts w:ascii="Times New Roman" w:hAnsi="Times New Roman" w:cs="Times New Roman"/>
          <w:b/>
          <w:bCs/>
          <w:sz w:val="28"/>
          <w:szCs w:val="28"/>
        </w:rPr>
        <w:t xml:space="preserve">1. </w:t>
      </w:r>
      <w:r w:rsidR="00E326A5" w:rsidRPr="00262942">
        <w:rPr>
          <w:rFonts w:ascii="Times New Roman" w:hAnsi="Times New Roman" w:cs="Times New Roman"/>
          <w:b/>
          <w:bCs/>
          <w:sz w:val="28"/>
          <w:szCs w:val="28"/>
        </w:rPr>
        <w:t xml:space="preserve">Базовая конфигурация персонального компьютера: системный блок, </w:t>
      </w:r>
      <w:r w:rsidR="00A73FD6" w:rsidRPr="00262942">
        <w:rPr>
          <w:rFonts w:ascii="Times New Roman" w:hAnsi="Times New Roman" w:cs="Times New Roman"/>
          <w:b/>
          <w:bCs/>
          <w:sz w:val="28"/>
          <w:szCs w:val="28"/>
        </w:rPr>
        <w:t>к</w:t>
      </w:r>
      <w:r w:rsidR="00E326A5" w:rsidRPr="00262942">
        <w:rPr>
          <w:rFonts w:ascii="Times New Roman" w:hAnsi="Times New Roman" w:cs="Times New Roman"/>
          <w:b/>
          <w:bCs/>
          <w:sz w:val="28"/>
          <w:szCs w:val="28"/>
        </w:rPr>
        <w:t>лавиатура, мони</w:t>
      </w:r>
      <w:r w:rsidR="00CD2247" w:rsidRPr="00262942">
        <w:rPr>
          <w:rFonts w:ascii="Times New Roman" w:hAnsi="Times New Roman" w:cs="Times New Roman"/>
          <w:b/>
          <w:bCs/>
          <w:sz w:val="28"/>
          <w:szCs w:val="28"/>
        </w:rPr>
        <w:t>тор, мышь</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Базовая конфигурация ПК - минимальный комплект аппаратный средств, достаточный для начала работы с компьютером. В настоящее время для настольных ПК базовой считается конфигурация, в которую входит четыре устройства:</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 Системный блок;</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 Монитор;</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 Клавиатура;</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 Мышь.</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b/>
          <w:bCs/>
          <w:i/>
          <w:iCs/>
          <w:sz w:val="28"/>
          <w:szCs w:val="28"/>
        </w:rPr>
        <w:t>Системный блок</w:t>
      </w:r>
      <w:r w:rsidRPr="00262942">
        <w:rPr>
          <w:rFonts w:ascii="Times New Roman" w:hAnsi="Times New Roman" w:cs="Times New Roman"/>
          <w:sz w:val="28"/>
          <w:szCs w:val="28"/>
        </w:rPr>
        <w:t xml:space="preserve"> – основной блок компьютерной системы. В нем располагаются устройства, считающиеся внутренними. Устройства, подключающиеся к системному блоку снаружи, считаются внешними.</w:t>
      </w:r>
    </w:p>
    <w:p w:rsidR="00F76B5A"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В системный блок входит процессор, оперативная память, накопители на жестких и гибких магнитных дисках, на оптически</w:t>
      </w:r>
      <w:r w:rsidR="00F76B5A" w:rsidRPr="00262942">
        <w:rPr>
          <w:rFonts w:ascii="Times New Roman" w:hAnsi="Times New Roman" w:cs="Times New Roman"/>
          <w:sz w:val="28"/>
          <w:szCs w:val="28"/>
        </w:rPr>
        <w:t>х</w:t>
      </w:r>
      <w:r w:rsidRPr="00262942">
        <w:rPr>
          <w:rFonts w:ascii="Times New Roman" w:hAnsi="Times New Roman" w:cs="Times New Roman"/>
          <w:sz w:val="28"/>
          <w:szCs w:val="28"/>
        </w:rPr>
        <w:t xml:space="preserve"> дисках и некоторые другие устройства. На лицевой панели–кнопка Power – включения и кнопка Reset – перезагрузка компьютера. Несколько световых индикаторов – включения и обращения к жесткому диску. Два дисковода – для компакт-дисков и дискет</w:t>
      </w:r>
      <w:r w:rsidR="00A526F7" w:rsidRPr="00262942">
        <w:rPr>
          <w:rFonts w:ascii="Times New Roman" w:hAnsi="Times New Roman" w:cs="Times New Roman"/>
          <w:sz w:val="28"/>
          <w:szCs w:val="28"/>
        </w:rPr>
        <w:t>.</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b/>
          <w:bCs/>
          <w:i/>
          <w:iCs/>
          <w:sz w:val="28"/>
          <w:szCs w:val="28"/>
        </w:rPr>
        <w:t>Монитор</w:t>
      </w:r>
      <w:r w:rsidRPr="00262942">
        <w:rPr>
          <w:rFonts w:ascii="Times New Roman" w:hAnsi="Times New Roman" w:cs="Times New Roman"/>
          <w:i/>
          <w:iCs/>
          <w:sz w:val="28"/>
          <w:szCs w:val="28"/>
        </w:rPr>
        <w:t xml:space="preserve"> </w:t>
      </w:r>
      <w:r w:rsidRPr="00262942">
        <w:rPr>
          <w:rFonts w:ascii="Times New Roman" w:hAnsi="Times New Roman" w:cs="Times New Roman"/>
          <w:sz w:val="28"/>
          <w:szCs w:val="28"/>
        </w:rPr>
        <w:t>– устройство для визуального воспроизведения символьной и графической информации. Служит в качестве устройства вывода. Они отдаленно напоминают бытовые телевизоры.</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 xml:space="preserve">В настольных компьютерах обычно используются мониторы на электронно-лучевой трубке (ЭЛТ). Изображение на экране монитора создается пучком электронов, испускаемых электронной пушкой. Этот пучок электронов разгоняется высоким электрическим напряжением (десятки киловольт) и падает на внутреннюю поверхность экрана, </w:t>
      </w:r>
      <w:r w:rsidR="00F76B5A" w:rsidRPr="00262942">
        <w:rPr>
          <w:rFonts w:ascii="Times New Roman" w:hAnsi="Times New Roman" w:cs="Times New Roman"/>
          <w:sz w:val="28"/>
          <w:szCs w:val="28"/>
        </w:rPr>
        <w:t>п</w:t>
      </w:r>
      <w:r w:rsidRPr="00262942">
        <w:rPr>
          <w:rFonts w:ascii="Times New Roman" w:hAnsi="Times New Roman" w:cs="Times New Roman"/>
          <w:sz w:val="28"/>
          <w:szCs w:val="28"/>
        </w:rPr>
        <w:t>окрытую люминофором (веществом, светящимся под воздействием пучка электронов).</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Система управления пучком заставляет пробегать его построчно весь экран (создает растр), а также регулирует его интенсивность (соответственно яркость свечения точки люминофора). Пользователь видит изображение на экране монитора, так как люминофор излучает световые лучи в видимой части спектра. Качество изображения тем выше, чем меньше размер точки изображения (точки люминофора), в высокачественных мониторах размер точки составляет 0,22 мм.</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Однако монитор является также источником высокого статического электрического потенциала, электромагнитного и рентгеновского излучений, которые могут оказывать неблагоприятное воздействие на здоровье человека. Современные мониторы практически безопасны, так как соответствуют жестким санитарно-гигиеническим требованиям, зафиксированным в международном стандарте безопасности ТСО'99.</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В портативных и карманных компьютерах применяют плоские мониторы на жидких кристаллах (ЖК). В последнее время такие мониторы стали широко использоваться и в настольных компьютерах.</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LCD (Liquid Crystal Display, жидкокристаллические мониторы) сделаны из вещества, которое находится в жидком состоянии, но при этом обладает некоторыми свойствами, присущими кристаллическим телам. Фактически это жидкости, обладающие анизотропией свойств (в частности, оптических), связанных с упорядоченностью в ориентации молекул. Молекулы жидких кристаллов под воздействием электрического напряжения могут изменять свою ориентацию и вследствие этого изменять свойства светового луча, проходящего сквозь них.</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Преимущество ЖК-мониторов перед мониторами на ЭЛТ состоит в отсутствии вредных для человека электромагнитных излучений и компактности. Но ЖК-мониторы обладают и недостатками. Наиболее важные из них – это плохая цветопередача и смазывание быстро движущейся картинки. Иначе говоря, если взять достаточно качественный ЭЛТ-монитор, то он будет пригоден для любых задач без оговорок – для работы с текстом, для обработки фотографий, для игр и так далее; в то же время среди ЖК-мониторов можно выделить модели, подходящие для игр – но они непригодны для работы с фотографиями, можно выделить модели, имеющие прекрасную цветопередачу – но они плохо подходят для динамичных игр, и так далее.</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Мониторы могут иметь различный размер экрана. Размер диагонали экрана измеряется в дюймах (1 дюйм =2,54 см) и обычно составляет 15, 17, 19 и более дюймов.</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b/>
          <w:bCs/>
          <w:i/>
          <w:iCs/>
          <w:sz w:val="28"/>
          <w:szCs w:val="28"/>
        </w:rPr>
        <w:t xml:space="preserve">Клавиатура </w:t>
      </w:r>
      <w:r w:rsidRPr="00262942">
        <w:rPr>
          <w:rFonts w:ascii="Times New Roman" w:hAnsi="Times New Roman" w:cs="Times New Roman"/>
          <w:sz w:val="28"/>
          <w:szCs w:val="28"/>
        </w:rPr>
        <w:t>– клавишное устройство, предназначенное для управления работой компьютера и ввода в него информации. Информация вводиться в виде алфавитно-цифровых символьных данных. Стандартная клавиатура имеет 104 клавиши и 3 информирующих о режимах работы световых индикатора в правом верхнем углу.</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b/>
          <w:bCs/>
          <w:i/>
          <w:iCs/>
          <w:sz w:val="28"/>
          <w:szCs w:val="28"/>
        </w:rPr>
        <w:t xml:space="preserve">Мышь </w:t>
      </w:r>
      <w:r w:rsidRPr="00262942">
        <w:rPr>
          <w:rFonts w:ascii="Times New Roman" w:hAnsi="Times New Roman" w:cs="Times New Roman"/>
          <w:b/>
          <w:bCs/>
          <w:sz w:val="28"/>
          <w:szCs w:val="28"/>
        </w:rPr>
        <w:t>–</w:t>
      </w:r>
      <w:r w:rsidRPr="00262942">
        <w:rPr>
          <w:rFonts w:ascii="Times New Roman" w:hAnsi="Times New Roman" w:cs="Times New Roman"/>
          <w:sz w:val="28"/>
          <w:szCs w:val="28"/>
        </w:rPr>
        <w:t xml:space="preserve"> устройство «графического» управления.</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При перемещении мыши по коврику на экране перемещается указатель мыши, при помощи которого можно указывать на объекты и/или выбирать их. Используя клавиши мыши (их может быть две или три) можно задать тот или другой тип операции с объектом. А с помощью колесика можно прокручивать вверх или вниз не умещающиеся целиком на экране изображения, текст или web-страницы.</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В оптико-механических мышах основным рабочим органом является массивный шар (металлический, покрытый резиной). При перемещении мыши по поверхности он вращается, вращение передается двум валам, положение которых считывается инфракрасными оптопарами (т.е. парами «светоизлучатель-фотоприемник») и затем преобразующийся в электрический сигнал, управляющий движением указателя мыши на экране монитора. Главным «врагом» такой мыши является загрязнение.</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В настоящее время широкое распространение получили оптические мыши, в которых нет механических частей. Источник света размещенный внутри мыши, освещает поверхность, а отраженны свет фиксируется фотоприемником и преобразуется в перемещение курсора на экране.</w:t>
      </w:r>
    </w:p>
    <w:p w:rsidR="00587B9C" w:rsidRPr="00262942" w:rsidRDefault="00587B9C"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Современные модели мышей могут быть беспроводными, т.е. подключающимися к компьютеру без помощи кабеля.</w:t>
      </w:r>
    </w:p>
    <w:p w:rsidR="00A526F7" w:rsidRPr="00262942" w:rsidRDefault="00587B9C" w:rsidP="00E4357E">
      <w:pPr>
        <w:pStyle w:val="a3"/>
        <w:spacing w:after="0" w:line="360" w:lineRule="auto"/>
        <w:ind w:left="0" w:firstLine="709"/>
        <w:jc w:val="both"/>
        <w:rPr>
          <w:rFonts w:ascii="Times New Roman" w:hAnsi="Times New Roman" w:cs="Times New Roman"/>
          <w:b/>
          <w:bCs/>
          <w:sz w:val="28"/>
          <w:szCs w:val="28"/>
        </w:rPr>
      </w:pPr>
      <w:r w:rsidRPr="00262942">
        <w:rPr>
          <w:rFonts w:ascii="Times New Roman" w:hAnsi="Times New Roman" w:cs="Times New Roman"/>
          <w:sz w:val="28"/>
          <w:szCs w:val="28"/>
        </w:rPr>
        <w:t>Периферийными называют устройства, подключаемые к компьютеру извне. Обычно эти устройства предназначены для ввода и вывода информации.</w:t>
      </w:r>
    </w:p>
    <w:p w:rsidR="00A526F7" w:rsidRPr="00262942" w:rsidRDefault="00A526F7" w:rsidP="00E4357E">
      <w:pPr>
        <w:pStyle w:val="a3"/>
        <w:spacing w:after="0" w:line="360" w:lineRule="auto"/>
        <w:ind w:left="0" w:firstLine="709"/>
        <w:jc w:val="both"/>
        <w:rPr>
          <w:rFonts w:ascii="Times New Roman" w:hAnsi="Times New Roman" w:cs="Times New Roman"/>
          <w:b/>
          <w:bCs/>
          <w:sz w:val="28"/>
          <w:szCs w:val="28"/>
        </w:rPr>
      </w:pPr>
    </w:p>
    <w:p w:rsidR="00133BD3" w:rsidRPr="00262942" w:rsidRDefault="00A526F7" w:rsidP="00E4357E">
      <w:pPr>
        <w:pStyle w:val="a3"/>
        <w:spacing w:after="0" w:line="360" w:lineRule="auto"/>
        <w:ind w:left="0" w:firstLine="709"/>
        <w:jc w:val="both"/>
        <w:rPr>
          <w:rFonts w:ascii="Times New Roman" w:hAnsi="Times New Roman" w:cs="Times New Roman"/>
          <w:b/>
          <w:bCs/>
          <w:sz w:val="28"/>
          <w:szCs w:val="28"/>
        </w:rPr>
      </w:pPr>
      <w:r w:rsidRPr="00262942">
        <w:rPr>
          <w:rFonts w:ascii="Times New Roman" w:hAnsi="Times New Roman" w:cs="Times New Roman"/>
          <w:b/>
          <w:bCs/>
          <w:sz w:val="28"/>
          <w:szCs w:val="28"/>
        </w:rPr>
        <w:t>2.</w:t>
      </w:r>
      <w:r w:rsidR="00CD2247" w:rsidRPr="00262942">
        <w:rPr>
          <w:rFonts w:ascii="Times New Roman" w:hAnsi="Times New Roman" w:cs="Times New Roman"/>
          <w:b/>
          <w:bCs/>
          <w:sz w:val="28"/>
          <w:szCs w:val="28"/>
        </w:rPr>
        <w:t xml:space="preserve"> </w:t>
      </w:r>
      <w:r w:rsidR="00133BD3" w:rsidRPr="00262942">
        <w:rPr>
          <w:rFonts w:ascii="Times New Roman" w:hAnsi="Times New Roman" w:cs="Times New Roman"/>
          <w:b/>
          <w:bCs/>
          <w:sz w:val="28"/>
          <w:szCs w:val="28"/>
        </w:rPr>
        <w:t>Защита информации в ЭВМ</w:t>
      </w:r>
    </w:p>
    <w:p w:rsidR="00CD2247" w:rsidRPr="00262942" w:rsidRDefault="00CD2247" w:rsidP="00E4357E">
      <w:pPr>
        <w:overflowPunct w:val="0"/>
        <w:autoSpaceDE w:val="0"/>
        <w:autoSpaceDN w:val="0"/>
        <w:adjustRightInd w:val="0"/>
        <w:spacing w:after="0" w:line="360" w:lineRule="auto"/>
        <w:ind w:firstLine="709"/>
        <w:jc w:val="both"/>
        <w:rPr>
          <w:rFonts w:ascii="Times New Roman" w:hAnsi="Times New Roman" w:cs="Times New Roman"/>
          <w:b/>
          <w:bCs/>
          <w:sz w:val="28"/>
          <w:szCs w:val="28"/>
        </w:rPr>
      </w:pP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Согласно законам </w:t>
      </w:r>
      <w:r w:rsidRPr="00262942">
        <w:rPr>
          <w:rFonts w:ascii="Times New Roman" w:hAnsi="Times New Roman" w:cs="Times New Roman"/>
          <w:sz w:val="28"/>
          <w:szCs w:val="28"/>
        </w:rPr>
        <w:t>любой владелец информации - гражданин, организация и государственное учреждение - имеют право на защиту принадлежащей ему по праву информации.</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По</w:t>
      </w:r>
      <w:r w:rsidRPr="00262942">
        <w:rPr>
          <w:rFonts w:ascii="Times New Roman" w:hAnsi="Times New Roman" w:cs="Times New Roman"/>
          <w:sz w:val="28"/>
          <w:szCs w:val="28"/>
        </w:rPr>
        <w:t xml:space="preserve"> </w:t>
      </w:r>
      <w:r w:rsidRPr="00262942">
        <w:rPr>
          <w:rFonts w:ascii="Times New Roman" w:hAnsi="Times New Roman" w:cs="Times New Roman"/>
          <w:b/>
          <w:bCs/>
          <w:sz w:val="28"/>
          <w:szCs w:val="28"/>
        </w:rPr>
        <w:t>Гражданскому Кодексу</w:t>
      </w:r>
      <w:r w:rsidRPr="00262942">
        <w:rPr>
          <w:rFonts w:ascii="Times New Roman" w:hAnsi="Times New Roman" w:cs="Times New Roman"/>
          <w:sz w:val="28"/>
          <w:szCs w:val="28"/>
        </w:rPr>
        <w:t xml:space="preserve"> “к объектам гражданских прав относятся не только вещи, деньги, ценные</w:t>
      </w:r>
      <w:r w:rsidR="00880499" w:rsidRPr="00262942">
        <w:rPr>
          <w:rFonts w:ascii="Times New Roman" w:hAnsi="Times New Roman" w:cs="Times New Roman"/>
          <w:sz w:val="28"/>
          <w:szCs w:val="28"/>
        </w:rPr>
        <w:t xml:space="preserve"> </w:t>
      </w:r>
      <w:r w:rsidRPr="00262942">
        <w:rPr>
          <w:rFonts w:ascii="Times New Roman" w:hAnsi="Times New Roman" w:cs="Times New Roman"/>
          <w:sz w:val="28"/>
          <w:szCs w:val="28"/>
        </w:rPr>
        <w:t>бумаги и иное имущество”, но и “информация, результаты интеллектуальной деятельности (интеллектуальная собственность)”.</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Согласно УК РФ “</w:t>
      </w:r>
      <w:r w:rsidRPr="00262942">
        <w:rPr>
          <w:rFonts w:ascii="Times New Roman" w:hAnsi="Times New Roman" w:cs="Times New Roman"/>
          <w:sz w:val="28"/>
          <w:szCs w:val="28"/>
        </w:rPr>
        <w:t>Неправомерный доступ к компьютерной информации” подлежит гражданско-правовой или административной ответственности, вплоть до уголовной ответственности при нанесении крупного ущерба.</w:t>
      </w:r>
    </w:p>
    <w:p w:rsidR="00F76B5A"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Защита информации в ЭВМ </w:t>
      </w:r>
      <w:r w:rsidRPr="00262942">
        <w:rPr>
          <w:rFonts w:ascii="Times New Roman" w:hAnsi="Times New Roman" w:cs="Times New Roman"/>
          <w:sz w:val="28"/>
          <w:szCs w:val="28"/>
        </w:rPr>
        <w:t xml:space="preserve">может быть создана на техническом, организационном и правовом уровне подобно защите материальных ценностей, принадлежащих гражданам и организациям. </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На техническом уровне</w:t>
      </w:r>
      <w:r w:rsidRPr="00262942">
        <w:rPr>
          <w:rFonts w:ascii="Times New Roman" w:hAnsi="Times New Roman" w:cs="Times New Roman"/>
          <w:sz w:val="28"/>
          <w:szCs w:val="28"/>
        </w:rPr>
        <w:t xml:space="preserve"> защита информации в ЭВМ организуется прежде всего ограничением доступа третьим лицам. Наипростейшее решение - аутентификация пользователей путем их регистрации и введение паролей.</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Следующий уровень</w:t>
      </w:r>
      <w:r w:rsidRPr="00262942">
        <w:rPr>
          <w:rFonts w:ascii="Times New Roman" w:hAnsi="Times New Roman" w:cs="Times New Roman"/>
          <w:sz w:val="28"/>
          <w:szCs w:val="28"/>
        </w:rPr>
        <w:t xml:space="preserve"> - администрирование доступа к файлам и папкам с помощью средств используемых операционных систем - Windows либо Linux. На личных ЭВМ это должны делать их владельцы.</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В организациях</w:t>
      </w:r>
      <w:r w:rsidRPr="00262942">
        <w:rPr>
          <w:rFonts w:ascii="Times New Roman" w:hAnsi="Times New Roman" w:cs="Times New Roman"/>
          <w:sz w:val="28"/>
          <w:szCs w:val="28"/>
        </w:rPr>
        <w:t xml:space="preserve"> администрирование доступа к компьютерной информации поручается сотрудникам, от квалификации которых будет зависеть надежность хранения информации и работоспособность сети ЭВМ.</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Разграничение доступа </w:t>
      </w:r>
      <w:r w:rsidRPr="00262942">
        <w:rPr>
          <w:rFonts w:ascii="Times New Roman" w:hAnsi="Times New Roman" w:cs="Times New Roman"/>
          <w:sz w:val="28"/>
          <w:szCs w:val="28"/>
        </w:rPr>
        <w:t>к информации в организациях санкционируется руководством и заместителями руководителей по информационным технологиям и защите информации.</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В операционных системах </w:t>
      </w:r>
      <w:r w:rsidRPr="00262942">
        <w:rPr>
          <w:rFonts w:ascii="Times New Roman" w:hAnsi="Times New Roman" w:cs="Times New Roman"/>
          <w:sz w:val="28"/>
          <w:szCs w:val="28"/>
        </w:rPr>
        <w:t>права доступа регулируются системными администраторами, ведущими учетные записи пользователей и распределяющие ресурсы в многопользовательских системах.</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Наибольшая защита</w:t>
      </w:r>
      <w:r w:rsidRPr="00262942">
        <w:rPr>
          <w:rFonts w:ascii="Times New Roman" w:hAnsi="Times New Roman" w:cs="Times New Roman"/>
          <w:sz w:val="28"/>
          <w:szCs w:val="28"/>
        </w:rPr>
        <w:t xml:space="preserve"> на персональных компьютерах и в сетях ЭВМ обеспечивается многопользовательской операционной системой </w:t>
      </w:r>
      <w:r w:rsidRPr="00262942">
        <w:rPr>
          <w:rFonts w:ascii="Times New Roman" w:hAnsi="Times New Roman" w:cs="Times New Roman"/>
          <w:b/>
          <w:bCs/>
          <w:sz w:val="28"/>
          <w:szCs w:val="28"/>
        </w:rPr>
        <w:t>Linux</w:t>
      </w:r>
      <w:r w:rsidRPr="00262942">
        <w:rPr>
          <w:rFonts w:ascii="Times New Roman" w:hAnsi="Times New Roman" w:cs="Times New Roman"/>
          <w:sz w:val="28"/>
          <w:szCs w:val="28"/>
        </w:rPr>
        <w:t>, в которой права доступа к файлам прописываются во всех папках файловой системы</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В информационных системах </w:t>
      </w:r>
      <w:r w:rsidRPr="00262942">
        <w:rPr>
          <w:rFonts w:ascii="Times New Roman" w:hAnsi="Times New Roman" w:cs="Times New Roman"/>
          <w:sz w:val="28"/>
          <w:szCs w:val="28"/>
        </w:rPr>
        <w:t>разграничение</w:t>
      </w:r>
      <w:r w:rsidRPr="00262942">
        <w:rPr>
          <w:rFonts w:ascii="Times New Roman" w:hAnsi="Times New Roman" w:cs="Times New Roman"/>
          <w:b/>
          <w:bCs/>
          <w:sz w:val="28"/>
          <w:szCs w:val="28"/>
        </w:rPr>
        <w:t xml:space="preserve"> </w:t>
      </w:r>
      <w:r w:rsidRPr="00262942">
        <w:rPr>
          <w:rFonts w:ascii="Times New Roman" w:hAnsi="Times New Roman" w:cs="Times New Roman"/>
          <w:sz w:val="28"/>
          <w:szCs w:val="28"/>
        </w:rPr>
        <w:t>доступа может производится администраторами баз данных. По международным стандартам</w:t>
      </w:r>
      <w:r w:rsidR="00CD2247" w:rsidRPr="00262942">
        <w:rPr>
          <w:rFonts w:ascii="Times New Roman" w:hAnsi="Times New Roman" w:cs="Times New Roman"/>
          <w:sz w:val="28"/>
          <w:szCs w:val="28"/>
        </w:rPr>
        <w:t xml:space="preserve"> такие </w:t>
      </w:r>
      <w:r w:rsidRPr="00262942">
        <w:rPr>
          <w:rFonts w:ascii="Times New Roman" w:hAnsi="Times New Roman" w:cs="Times New Roman"/>
          <w:sz w:val="28"/>
          <w:szCs w:val="28"/>
        </w:rPr>
        <w:t>средства разграничения доступа есть во всех реляционных базах данных.</w:t>
      </w:r>
    </w:p>
    <w:p w:rsidR="00F76B5A"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В реляционных базах данных </w:t>
      </w:r>
      <w:r w:rsidRPr="00262942">
        <w:rPr>
          <w:rFonts w:ascii="Times New Roman" w:hAnsi="Times New Roman" w:cs="Times New Roman"/>
          <w:sz w:val="28"/>
          <w:szCs w:val="28"/>
        </w:rPr>
        <w:t>доступ</w:t>
      </w:r>
      <w:r w:rsidRPr="00262942">
        <w:rPr>
          <w:rFonts w:ascii="Times New Roman" w:hAnsi="Times New Roman" w:cs="Times New Roman"/>
          <w:b/>
          <w:bCs/>
          <w:sz w:val="28"/>
          <w:szCs w:val="28"/>
        </w:rPr>
        <w:t xml:space="preserve"> </w:t>
      </w:r>
      <w:r w:rsidRPr="00262942">
        <w:rPr>
          <w:rFonts w:ascii="Times New Roman" w:hAnsi="Times New Roman" w:cs="Times New Roman"/>
          <w:sz w:val="28"/>
          <w:szCs w:val="28"/>
        </w:rPr>
        <w:t>информации задается операторами</w:t>
      </w:r>
      <w:r w:rsidRPr="00262942">
        <w:rPr>
          <w:rFonts w:ascii="Times New Roman" w:hAnsi="Times New Roman" w:cs="Times New Roman"/>
          <w:sz w:val="28"/>
          <w:szCs w:val="28"/>
          <w:u w:val="single"/>
        </w:rPr>
        <w:t xml:space="preserve"> </w:t>
      </w:r>
      <w:r w:rsidRPr="00262942">
        <w:rPr>
          <w:rFonts w:ascii="Times New Roman" w:hAnsi="Times New Roman" w:cs="Times New Roman"/>
          <w:b/>
          <w:bCs/>
          <w:sz w:val="28"/>
          <w:szCs w:val="28"/>
        </w:rPr>
        <w:t>GRANT,</w:t>
      </w:r>
      <w:r w:rsidRPr="00262942">
        <w:rPr>
          <w:rFonts w:ascii="Times New Roman" w:hAnsi="Times New Roman" w:cs="Times New Roman"/>
          <w:sz w:val="28"/>
          <w:szCs w:val="28"/>
        </w:rPr>
        <w:t xml:space="preserve"> имеющих следующую форму:</w:t>
      </w:r>
    </w:p>
    <w:p w:rsidR="00F76B5A" w:rsidRPr="00262942" w:rsidRDefault="00F76B5A" w:rsidP="00E4357E">
      <w:pPr>
        <w:overflowPunct w:val="0"/>
        <w:autoSpaceDE w:val="0"/>
        <w:autoSpaceDN w:val="0"/>
        <w:adjustRightInd w:val="0"/>
        <w:spacing w:after="0" w:line="360" w:lineRule="auto"/>
        <w:ind w:firstLine="709"/>
        <w:jc w:val="both"/>
        <w:rPr>
          <w:rFonts w:ascii="Times New Roman" w:hAnsi="Times New Roman" w:cs="Times New Roman"/>
          <w:b/>
          <w:bCs/>
          <w:sz w:val="28"/>
          <w:szCs w:val="28"/>
        </w:rPr>
      </w:pPr>
      <w:r w:rsidRPr="00262942">
        <w:rPr>
          <w:rFonts w:ascii="Times New Roman" w:hAnsi="Times New Roman" w:cs="Times New Roman"/>
          <w:b/>
          <w:bCs/>
          <w:sz w:val="28"/>
          <w:szCs w:val="28"/>
          <w:lang w:val="en-US"/>
        </w:rPr>
        <w:t>G</w:t>
      </w:r>
      <w:r w:rsidR="000076F6" w:rsidRPr="00262942">
        <w:rPr>
          <w:rFonts w:ascii="Times New Roman" w:hAnsi="Times New Roman" w:cs="Times New Roman"/>
          <w:b/>
          <w:bCs/>
          <w:sz w:val="28"/>
          <w:szCs w:val="28"/>
        </w:rPr>
        <w:t xml:space="preserve">RANT ОN </w:t>
      </w:r>
      <w:r w:rsidR="000076F6" w:rsidRPr="00262942">
        <w:rPr>
          <w:rFonts w:ascii="Times New Roman" w:hAnsi="Times New Roman" w:cs="Times New Roman"/>
          <w:i/>
          <w:iCs/>
          <w:sz w:val="28"/>
          <w:szCs w:val="28"/>
        </w:rPr>
        <w:t xml:space="preserve">ресурс </w:t>
      </w:r>
      <w:r w:rsidR="000076F6" w:rsidRPr="00262942">
        <w:rPr>
          <w:rFonts w:ascii="Times New Roman" w:hAnsi="Times New Roman" w:cs="Times New Roman"/>
          <w:b/>
          <w:bCs/>
          <w:sz w:val="28"/>
          <w:szCs w:val="28"/>
        </w:rPr>
        <w:t xml:space="preserve">WITH </w:t>
      </w:r>
      <w:r w:rsidR="000076F6" w:rsidRPr="00262942">
        <w:rPr>
          <w:rFonts w:ascii="Times New Roman" w:hAnsi="Times New Roman" w:cs="Times New Roman"/>
          <w:i/>
          <w:iCs/>
          <w:sz w:val="28"/>
          <w:szCs w:val="28"/>
        </w:rPr>
        <w:t>права</w:t>
      </w:r>
      <w:r w:rsidR="000076F6" w:rsidRPr="00262942">
        <w:rPr>
          <w:rFonts w:ascii="Times New Roman" w:hAnsi="Times New Roman" w:cs="Times New Roman"/>
          <w:sz w:val="28"/>
          <w:szCs w:val="28"/>
        </w:rPr>
        <w:t xml:space="preserve"> </w:t>
      </w:r>
      <w:r w:rsidR="000076F6" w:rsidRPr="00262942">
        <w:rPr>
          <w:rFonts w:ascii="Times New Roman" w:hAnsi="Times New Roman" w:cs="Times New Roman"/>
          <w:b/>
          <w:bCs/>
          <w:sz w:val="28"/>
          <w:szCs w:val="28"/>
        </w:rPr>
        <w:t xml:space="preserve">TO </w:t>
      </w:r>
      <w:r w:rsidR="000076F6" w:rsidRPr="00262942">
        <w:rPr>
          <w:rFonts w:ascii="Times New Roman" w:hAnsi="Times New Roman" w:cs="Times New Roman"/>
          <w:i/>
          <w:iCs/>
          <w:sz w:val="28"/>
          <w:szCs w:val="28"/>
        </w:rPr>
        <w:t xml:space="preserve">пользователь </w:t>
      </w:r>
      <w:r w:rsidR="000076F6" w:rsidRPr="00262942">
        <w:rPr>
          <w:rFonts w:ascii="Times New Roman" w:hAnsi="Times New Roman" w:cs="Times New Roman"/>
          <w:b/>
          <w:bCs/>
          <w:sz w:val="28"/>
          <w:szCs w:val="28"/>
        </w:rPr>
        <w:t>BY “</w:t>
      </w:r>
      <w:r w:rsidR="000076F6" w:rsidRPr="00262942">
        <w:rPr>
          <w:rFonts w:ascii="Times New Roman" w:hAnsi="Times New Roman" w:cs="Times New Roman"/>
          <w:i/>
          <w:iCs/>
          <w:sz w:val="28"/>
          <w:szCs w:val="28"/>
        </w:rPr>
        <w:t>пароль</w:t>
      </w:r>
      <w:r w:rsidR="000076F6" w:rsidRPr="00262942">
        <w:rPr>
          <w:rFonts w:ascii="Times New Roman" w:hAnsi="Times New Roman" w:cs="Times New Roman"/>
          <w:b/>
          <w:bCs/>
          <w:sz w:val="28"/>
          <w:szCs w:val="28"/>
        </w:rPr>
        <w:t>”</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Ресурсом </w:t>
      </w:r>
      <w:r w:rsidRPr="00262942">
        <w:rPr>
          <w:rFonts w:ascii="Times New Roman" w:hAnsi="Times New Roman" w:cs="Times New Roman"/>
          <w:sz w:val="28"/>
          <w:szCs w:val="28"/>
        </w:rPr>
        <w:t>может</w:t>
      </w:r>
      <w:r w:rsidRPr="00262942">
        <w:rPr>
          <w:rFonts w:ascii="Times New Roman" w:hAnsi="Times New Roman" w:cs="Times New Roman"/>
          <w:b/>
          <w:bCs/>
          <w:sz w:val="28"/>
          <w:szCs w:val="28"/>
        </w:rPr>
        <w:t xml:space="preserve"> </w:t>
      </w:r>
      <w:r w:rsidRPr="00262942">
        <w:rPr>
          <w:rFonts w:ascii="Times New Roman" w:hAnsi="Times New Roman" w:cs="Times New Roman"/>
          <w:sz w:val="28"/>
          <w:szCs w:val="28"/>
        </w:rPr>
        <w:t>быть 1) база данных, 2) таблица, 3) столбцы таблиц, 4) сведения о зарегистрированных пользователях. Каждый пользователь регистрируется с определенным паролем и правами доступа.</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Права доступа</w:t>
      </w:r>
      <w:r w:rsidRPr="00262942">
        <w:rPr>
          <w:rFonts w:ascii="Times New Roman" w:hAnsi="Times New Roman" w:cs="Times New Roman"/>
          <w:sz w:val="28"/>
          <w:szCs w:val="28"/>
        </w:rPr>
        <w:t>:</w:t>
      </w:r>
      <w:r w:rsidR="00880499" w:rsidRPr="00262942">
        <w:rPr>
          <w:rFonts w:ascii="Times New Roman" w:hAnsi="Times New Roman" w:cs="Times New Roman"/>
          <w:sz w:val="28"/>
          <w:szCs w:val="28"/>
        </w:rPr>
        <w:t xml:space="preserve"> </w:t>
      </w:r>
      <w:r w:rsidRPr="00262942">
        <w:rPr>
          <w:rFonts w:ascii="Times New Roman" w:hAnsi="Times New Roman" w:cs="Times New Roman"/>
          <w:b/>
          <w:bCs/>
          <w:sz w:val="28"/>
          <w:szCs w:val="28"/>
        </w:rPr>
        <w:t>ALL</w:t>
      </w:r>
      <w:r w:rsidRPr="00262942">
        <w:rPr>
          <w:rFonts w:ascii="Times New Roman" w:hAnsi="Times New Roman" w:cs="Times New Roman"/>
          <w:sz w:val="28"/>
          <w:szCs w:val="28"/>
        </w:rPr>
        <w:t xml:space="preserve"> - все данные, </w:t>
      </w:r>
      <w:r w:rsidRPr="00262942">
        <w:rPr>
          <w:rFonts w:ascii="Times New Roman" w:hAnsi="Times New Roman" w:cs="Times New Roman"/>
          <w:b/>
          <w:bCs/>
          <w:sz w:val="28"/>
          <w:szCs w:val="28"/>
        </w:rPr>
        <w:t xml:space="preserve">USAGE </w:t>
      </w:r>
      <w:r w:rsidRPr="00262942">
        <w:rPr>
          <w:rFonts w:ascii="Times New Roman" w:hAnsi="Times New Roman" w:cs="Times New Roman"/>
          <w:sz w:val="28"/>
          <w:szCs w:val="28"/>
        </w:rPr>
        <w:t xml:space="preserve">- полное отсутствие прав, права SELECT - выборки, UPDATE обновления, DELETE удаления, INSERT добавления данных, CREATE - создание баз данных и таблиц и т.д. </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Наибольшую степень</w:t>
      </w:r>
      <w:r w:rsidRPr="00262942">
        <w:rPr>
          <w:rFonts w:ascii="Times New Roman" w:hAnsi="Times New Roman" w:cs="Times New Roman"/>
          <w:sz w:val="28"/>
          <w:szCs w:val="28"/>
        </w:rPr>
        <w:t xml:space="preserve"> защиты информации обеспечивают криптографические методы шифрования, используемые в банковских и государственных информационных системах.</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Криптография</w:t>
      </w:r>
      <w:r w:rsidRPr="00262942">
        <w:rPr>
          <w:rFonts w:ascii="Times New Roman" w:hAnsi="Times New Roman" w:cs="Times New Roman"/>
          <w:sz w:val="28"/>
          <w:szCs w:val="28"/>
        </w:rPr>
        <w:t xml:space="preserve"> - это защита информации с применением шифрования - преобразования информации к виду, недоступному для чтения без соответствующего ключа (алгоритма шифрования). </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Шифрование</w:t>
      </w:r>
      <w:r w:rsidRPr="00262942">
        <w:rPr>
          <w:rFonts w:ascii="Times New Roman" w:hAnsi="Times New Roman" w:cs="Times New Roman"/>
          <w:sz w:val="28"/>
          <w:szCs w:val="28"/>
        </w:rPr>
        <w:t xml:space="preserve"> позволяет защитить информацию, передаваемую в сетях ЭВМ по каналам связи от злоумышленников. Особенно важно это для организации платежей в электронной коммерции и банковском деле.</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Для шифрования</w:t>
      </w:r>
      <w:r w:rsidRPr="00262942">
        <w:rPr>
          <w:rFonts w:ascii="Times New Roman" w:hAnsi="Times New Roman" w:cs="Times New Roman"/>
          <w:sz w:val="28"/>
          <w:szCs w:val="28"/>
        </w:rPr>
        <w:t xml:space="preserve"> информации в ЭВМ применяются криптографические алгоритмы с использованием открытых и закрытых ключей, принадлежащих отправителям и получателям информации.</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Закрытые ключи - </w:t>
      </w:r>
      <w:r w:rsidRPr="00262942">
        <w:rPr>
          <w:rFonts w:ascii="Times New Roman" w:hAnsi="Times New Roman" w:cs="Times New Roman"/>
          <w:sz w:val="28"/>
          <w:szCs w:val="28"/>
        </w:rPr>
        <w:t>это ключи, используемые для расшифровки информации, а открытые ключи - это ключи, передаваемые отправителям для шифрования информации (и передачи ее по открытым каналам связи).</w:t>
      </w:r>
    </w:p>
    <w:p w:rsidR="000076F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 xml:space="preserve">Преимущество криптосистем </w:t>
      </w:r>
      <w:r w:rsidRPr="00262942">
        <w:rPr>
          <w:rFonts w:ascii="Times New Roman" w:hAnsi="Times New Roman" w:cs="Times New Roman"/>
          <w:sz w:val="28"/>
          <w:szCs w:val="28"/>
        </w:rPr>
        <w:t>с двумя ключ</w:t>
      </w:r>
      <w:r w:rsidR="00CA3C95" w:rsidRPr="00262942">
        <w:rPr>
          <w:rFonts w:ascii="Times New Roman" w:hAnsi="Times New Roman" w:cs="Times New Roman"/>
          <w:sz w:val="28"/>
          <w:szCs w:val="28"/>
        </w:rPr>
        <w:t>ами</w:t>
      </w:r>
      <w:r w:rsidRPr="00262942">
        <w:rPr>
          <w:rFonts w:ascii="Times New Roman" w:hAnsi="Times New Roman" w:cs="Times New Roman"/>
          <w:sz w:val="28"/>
          <w:szCs w:val="28"/>
        </w:rPr>
        <w:t xml:space="preserve"> - высокий уровень защиты при необходимости пересылки открытого ключа отправителям по открытым каналам связи для шифрования исходящей корреспонденции.</w:t>
      </w:r>
    </w:p>
    <w:p w:rsidR="00A73FD6" w:rsidRPr="00262942" w:rsidRDefault="000076F6" w:rsidP="00E4357E">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Открытые ключи</w:t>
      </w:r>
      <w:r w:rsidRPr="00262942">
        <w:rPr>
          <w:rFonts w:ascii="Times New Roman" w:hAnsi="Times New Roman" w:cs="Times New Roman"/>
          <w:sz w:val="28"/>
          <w:szCs w:val="28"/>
        </w:rPr>
        <w:t xml:space="preserve"> составляют основу электронных цифровых подписей, подтверждающих подлинность деловых электронных писем, отправляемых с помощью глобальных компьютерных сетей.</w:t>
      </w:r>
    </w:p>
    <w:p w:rsidR="00CD2247" w:rsidRPr="00262942" w:rsidRDefault="00CD2247" w:rsidP="00E4357E">
      <w:pPr>
        <w:overflowPunct w:val="0"/>
        <w:autoSpaceDE w:val="0"/>
        <w:autoSpaceDN w:val="0"/>
        <w:adjustRightInd w:val="0"/>
        <w:spacing w:after="0" w:line="360" w:lineRule="auto"/>
        <w:ind w:firstLine="709"/>
        <w:jc w:val="both"/>
        <w:rPr>
          <w:rFonts w:ascii="Times New Roman" w:hAnsi="Times New Roman" w:cs="Times New Roman"/>
          <w:vanish/>
          <w:sz w:val="28"/>
          <w:szCs w:val="28"/>
        </w:rPr>
      </w:pPr>
    </w:p>
    <w:p w:rsidR="00E326A5" w:rsidRPr="00262942" w:rsidRDefault="00E326A5" w:rsidP="00E4357E">
      <w:pPr>
        <w:pStyle w:val="a3"/>
        <w:numPr>
          <w:ilvl w:val="0"/>
          <w:numId w:val="5"/>
        </w:numPr>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b/>
          <w:bCs/>
          <w:sz w:val="28"/>
          <w:szCs w:val="28"/>
        </w:rPr>
        <w:t>Организация поиска информации в глобальной сети Интернет</w:t>
      </w:r>
    </w:p>
    <w:p w:rsidR="00CD2247" w:rsidRPr="00262942" w:rsidRDefault="00CD2247" w:rsidP="00E4357E">
      <w:pPr>
        <w:spacing w:after="0" w:line="360" w:lineRule="auto"/>
        <w:ind w:firstLine="709"/>
        <w:jc w:val="both"/>
        <w:rPr>
          <w:rFonts w:ascii="Times New Roman" w:hAnsi="Times New Roman" w:cs="Times New Roman"/>
          <w:i/>
          <w:iCs/>
          <w:sz w:val="28"/>
          <w:szCs w:val="28"/>
        </w:rPr>
      </w:pPr>
    </w:p>
    <w:p w:rsidR="00017670" w:rsidRPr="00262942" w:rsidRDefault="00017670" w:rsidP="00E4357E">
      <w:pPr>
        <w:spacing w:after="0" w:line="360" w:lineRule="auto"/>
        <w:ind w:firstLine="709"/>
        <w:jc w:val="both"/>
        <w:rPr>
          <w:rFonts w:ascii="Times New Roman" w:hAnsi="Times New Roman" w:cs="Times New Roman"/>
          <w:i/>
          <w:iCs/>
          <w:sz w:val="28"/>
          <w:szCs w:val="28"/>
        </w:rPr>
      </w:pPr>
      <w:r w:rsidRPr="00262942">
        <w:rPr>
          <w:rFonts w:ascii="Times New Roman" w:hAnsi="Times New Roman" w:cs="Times New Roman"/>
          <w:i/>
          <w:iCs/>
          <w:sz w:val="28"/>
          <w:szCs w:val="28"/>
        </w:rPr>
        <w:t>Интернет сегодня является бесценным информационным источником: подключившись к Сети, можно узнать курс доллара и расписание поездов, найти кулинарный рецепт и почитать мировые новости, купить компьютер и забронировать билеты в театр. Но информация в сети не упорядочена, не структурирована, нужно суметь отыскать среди тысяч серверов и миллионов страниц то, что необходимо. Поэтому большую помощь в поиске информации по сети оказывают поисковые системы и каталоги</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Поисковые системы.</w:t>
      </w:r>
      <w:r w:rsidRPr="00262942">
        <w:rPr>
          <w:rFonts w:ascii="Times New Roman" w:hAnsi="Times New Roman" w:cs="Times New Roman"/>
          <w:sz w:val="28"/>
          <w:szCs w:val="28"/>
        </w:rPr>
        <w:t xml:space="preserve"> В основе работы любой поисковой системы лежит специальная программа-</w:t>
      </w:r>
      <w:r w:rsidRPr="00262942">
        <w:rPr>
          <w:rFonts w:ascii="Times New Roman" w:hAnsi="Times New Roman" w:cs="Times New Roman"/>
          <w:i/>
          <w:iCs/>
          <w:sz w:val="28"/>
          <w:szCs w:val="28"/>
          <w:lang w:val="en-US"/>
        </w:rPr>
        <w:t>spider</w:t>
      </w:r>
      <w:r w:rsidRPr="00262942">
        <w:rPr>
          <w:rFonts w:ascii="Times New Roman" w:hAnsi="Times New Roman" w:cs="Times New Roman"/>
          <w:i/>
          <w:iCs/>
          <w:sz w:val="28"/>
          <w:szCs w:val="28"/>
        </w:rPr>
        <w:t xml:space="preserve"> </w:t>
      </w:r>
      <w:r w:rsidRPr="00262942">
        <w:rPr>
          <w:rFonts w:ascii="Times New Roman" w:hAnsi="Times New Roman" w:cs="Times New Roman"/>
          <w:sz w:val="28"/>
          <w:szCs w:val="28"/>
        </w:rPr>
        <w:t xml:space="preserve">(паук, робот, </w:t>
      </w:r>
      <w:r w:rsidRPr="00262942">
        <w:rPr>
          <w:rFonts w:ascii="Times New Roman" w:hAnsi="Times New Roman" w:cs="Times New Roman"/>
          <w:sz w:val="28"/>
          <w:szCs w:val="28"/>
          <w:lang w:val="en-US"/>
        </w:rPr>
        <w:t>crawler</w:t>
      </w:r>
      <w:r w:rsidRPr="00262942">
        <w:rPr>
          <w:rFonts w:ascii="Times New Roman" w:hAnsi="Times New Roman" w:cs="Times New Roman"/>
          <w:sz w:val="28"/>
          <w:szCs w:val="28"/>
        </w:rPr>
        <w:t>), которая просматривает веб-страницы, считывает (индексирует), полностью или частично, их содержимое и далее следует по ссылкам, найденным на данной странице. Через некоторое время программа возвращается и индексирует страницу снова. Таким образом, в базе поисковой системы хранится огромное количество информации о посещенных и проиндексированных страницах. Индекс может занимать сотни гигабайт дискового пространства. Когда пользователь обращается к поисковой системе с определенным запросом, специальная программа не ищет эту информацию в Интернете, а перебирает индексы поисковой системы и выдает пользователю информацию обо всех найденных документах (поэтому иногда среди результатов поиска могут оказаться ссылки на уже не существующие ресурсы).</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 xml:space="preserve">Каждая поисковая система имеет своего собственного спайдера, со своими собственными способами индексирования документов. Поэтому, произведя запрос по определенным ключевым словам или выражениям, можно получить разные результаты для каждой из поисковых систем. </w:t>
      </w:r>
    </w:p>
    <w:p w:rsidR="00017670" w:rsidRPr="00262942" w:rsidRDefault="00017670" w:rsidP="00E4357E">
      <w:pPr>
        <w:spacing w:after="0" w:line="360" w:lineRule="auto"/>
        <w:ind w:firstLine="709"/>
        <w:jc w:val="both"/>
        <w:rPr>
          <w:rFonts w:ascii="Times New Roman" w:hAnsi="Times New Roman" w:cs="Times New Roman"/>
          <w:i/>
          <w:iCs/>
          <w:sz w:val="28"/>
          <w:szCs w:val="28"/>
        </w:rPr>
      </w:pPr>
      <w:r w:rsidRPr="00262942">
        <w:rPr>
          <w:rFonts w:ascii="Times New Roman" w:hAnsi="Times New Roman" w:cs="Times New Roman"/>
          <w:sz w:val="28"/>
          <w:szCs w:val="28"/>
        </w:rPr>
        <w:t xml:space="preserve">Поисковых систем сегодня существует достаточно много, международных и отечественных. </w:t>
      </w:r>
      <w:r w:rsidRPr="00262942">
        <w:rPr>
          <w:rFonts w:ascii="Times New Roman" w:hAnsi="Times New Roman" w:cs="Times New Roman"/>
          <w:i/>
          <w:iCs/>
          <w:sz w:val="28"/>
          <w:szCs w:val="28"/>
          <w:lang w:val="en-US"/>
        </w:rPr>
        <w:t>AltaVista</w:t>
      </w:r>
      <w:r w:rsidRPr="00262942">
        <w:rPr>
          <w:rFonts w:ascii="Times New Roman" w:hAnsi="Times New Roman" w:cs="Times New Roman"/>
          <w:sz w:val="28"/>
          <w:szCs w:val="28"/>
        </w:rPr>
        <w:t xml:space="preserve"> является одной из самых старых, если не старейшей, поисковой системой в Интернете - она была создана в 1995 году. В настоящее время </w:t>
      </w:r>
      <w:r w:rsidRPr="00262942">
        <w:rPr>
          <w:rFonts w:ascii="Times New Roman" w:hAnsi="Times New Roman" w:cs="Times New Roman"/>
          <w:sz w:val="28"/>
          <w:szCs w:val="28"/>
          <w:lang w:val="en-US"/>
        </w:rPr>
        <w:t>AltaVista</w:t>
      </w:r>
      <w:r w:rsidRPr="00262942">
        <w:rPr>
          <w:rFonts w:ascii="Times New Roman" w:hAnsi="Times New Roman" w:cs="Times New Roman"/>
          <w:sz w:val="28"/>
          <w:szCs w:val="28"/>
        </w:rPr>
        <w:t xml:space="preserve"> может осуществлять поиск на 25 языках, включая русский. Известны также зарубежные системы </w:t>
      </w:r>
      <w:r w:rsidRPr="00262942">
        <w:rPr>
          <w:rFonts w:ascii="Times New Roman" w:hAnsi="Times New Roman" w:cs="Times New Roman"/>
          <w:i/>
          <w:iCs/>
          <w:sz w:val="28"/>
          <w:szCs w:val="28"/>
          <w:lang w:val="en-US"/>
        </w:rPr>
        <w:t>InfoSeek</w:t>
      </w:r>
      <w:r w:rsidRPr="00262942">
        <w:rPr>
          <w:rFonts w:ascii="Times New Roman" w:hAnsi="Times New Roman" w:cs="Times New Roman"/>
          <w:i/>
          <w:iCs/>
          <w:sz w:val="28"/>
          <w:szCs w:val="28"/>
        </w:rPr>
        <w:t xml:space="preserve">, </w:t>
      </w:r>
      <w:r w:rsidRPr="00262942">
        <w:rPr>
          <w:rFonts w:ascii="Times New Roman" w:hAnsi="Times New Roman" w:cs="Times New Roman"/>
          <w:i/>
          <w:iCs/>
          <w:sz w:val="28"/>
          <w:szCs w:val="28"/>
          <w:lang w:val="en-US"/>
        </w:rPr>
        <w:t>Lycos</w:t>
      </w:r>
      <w:r w:rsidRPr="00262942">
        <w:rPr>
          <w:rFonts w:ascii="Times New Roman" w:hAnsi="Times New Roman" w:cs="Times New Roman"/>
          <w:i/>
          <w:iCs/>
          <w:sz w:val="28"/>
          <w:szCs w:val="28"/>
        </w:rPr>
        <w:t>,</w:t>
      </w:r>
      <w:r w:rsidRPr="00262942">
        <w:rPr>
          <w:rFonts w:ascii="Times New Roman" w:hAnsi="Times New Roman" w:cs="Times New Roman"/>
          <w:sz w:val="28"/>
          <w:szCs w:val="28"/>
        </w:rPr>
        <w:t xml:space="preserve"> </w:t>
      </w:r>
      <w:r w:rsidRPr="00262942">
        <w:rPr>
          <w:rFonts w:ascii="Times New Roman" w:hAnsi="Times New Roman" w:cs="Times New Roman"/>
          <w:i/>
          <w:iCs/>
          <w:sz w:val="28"/>
          <w:szCs w:val="28"/>
          <w:lang w:val="en-US"/>
        </w:rPr>
        <w:t>WebCrawler</w:t>
      </w:r>
      <w:r w:rsidRPr="00262942">
        <w:rPr>
          <w:rFonts w:ascii="Times New Roman" w:hAnsi="Times New Roman" w:cs="Times New Roman"/>
          <w:sz w:val="28"/>
          <w:szCs w:val="28"/>
        </w:rPr>
        <w:t xml:space="preserve">. В последнее время стала расти популярность поисковой системы </w:t>
      </w:r>
      <w:r w:rsidRPr="00262942">
        <w:rPr>
          <w:rFonts w:ascii="Times New Roman" w:hAnsi="Times New Roman" w:cs="Times New Roman"/>
          <w:i/>
          <w:iCs/>
          <w:sz w:val="28"/>
          <w:szCs w:val="28"/>
          <w:lang w:val="en-US"/>
        </w:rPr>
        <w:t>Google</w:t>
      </w:r>
      <w:r w:rsidRPr="00262942">
        <w:rPr>
          <w:rFonts w:ascii="Times New Roman" w:hAnsi="Times New Roman" w:cs="Times New Roman"/>
          <w:i/>
          <w:iCs/>
          <w:sz w:val="28"/>
          <w:szCs w:val="28"/>
        </w:rPr>
        <w:t>.</w:t>
      </w:r>
    </w:p>
    <w:p w:rsidR="00017670" w:rsidRPr="00262942" w:rsidRDefault="00017670" w:rsidP="00E4357E">
      <w:pPr>
        <w:spacing w:after="0" w:line="360" w:lineRule="auto"/>
        <w:ind w:firstLine="709"/>
        <w:jc w:val="both"/>
        <w:rPr>
          <w:rFonts w:ascii="Times New Roman" w:hAnsi="Times New Roman" w:cs="Times New Roman"/>
          <w:i/>
          <w:iCs/>
          <w:sz w:val="28"/>
          <w:szCs w:val="28"/>
        </w:rPr>
      </w:pPr>
      <w:r w:rsidRPr="00262942">
        <w:rPr>
          <w:rFonts w:ascii="Times New Roman" w:hAnsi="Times New Roman" w:cs="Times New Roman"/>
          <w:i/>
          <w:iCs/>
          <w:sz w:val="28"/>
          <w:szCs w:val="28"/>
        </w:rPr>
        <w:t>Если перед пользователем стоит задача найти что-либо в русскоязычной части сети, то, скорее всего, наиболее успешный результат даст поиск с использованием русскоязычных поисковиков. Прежде всего, потому, что русскоязычные поисковые сервера, в отличие от англоязычных, ведут поиск с учетом морфологии русского языка.</w:t>
      </w:r>
    </w:p>
    <w:p w:rsidR="00017670" w:rsidRPr="00262942" w:rsidRDefault="00017670" w:rsidP="00E4357E">
      <w:pPr>
        <w:spacing w:after="0" w:line="360" w:lineRule="auto"/>
        <w:ind w:firstLine="709"/>
        <w:jc w:val="both"/>
        <w:rPr>
          <w:rFonts w:ascii="Times New Roman" w:hAnsi="Times New Roman" w:cs="Times New Roman"/>
          <w:i/>
          <w:iCs/>
          <w:sz w:val="28"/>
          <w:szCs w:val="28"/>
        </w:rPr>
      </w:pPr>
      <w:r w:rsidRPr="00262942">
        <w:rPr>
          <w:rFonts w:ascii="Times New Roman" w:hAnsi="Times New Roman" w:cs="Times New Roman"/>
          <w:sz w:val="28"/>
          <w:szCs w:val="28"/>
        </w:rPr>
        <w:t xml:space="preserve">По данным системы статистики </w:t>
      </w:r>
      <w:r w:rsidRPr="00262942">
        <w:rPr>
          <w:rFonts w:ascii="Times New Roman" w:hAnsi="Times New Roman" w:cs="Times New Roman"/>
          <w:i/>
          <w:iCs/>
          <w:sz w:val="28"/>
          <w:szCs w:val="28"/>
          <w:lang w:val="en-US"/>
        </w:rPr>
        <w:t>SpyLOG</w:t>
      </w:r>
      <w:r w:rsidRPr="00262942">
        <w:rPr>
          <w:rFonts w:ascii="Times New Roman" w:hAnsi="Times New Roman" w:cs="Times New Roman"/>
          <w:sz w:val="28"/>
          <w:szCs w:val="28"/>
        </w:rPr>
        <w:t xml:space="preserve">, наибольшей популярностью среди русскоязычной части пользователей Интернета пользуются системы </w:t>
      </w:r>
      <w:r w:rsidRPr="00262942">
        <w:rPr>
          <w:rFonts w:ascii="Times New Roman" w:hAnsi="Times New Roman" w:cs="Times New Roman"/>
          <w:i/>
          <w:iCs/>
          <w:sz w:val="28"/>
          <w:szCs w:val="28"/>
        </w:rPr>
        <w:t>Я</w:t>
      </w:r>
      <w:r w:rsidRPr="00262942">
        <w:rPr>
          <w:rFonts w:ascii="Times New Roman" w:hAnsi="Times New Roman" w:cs="Times New Roman"/>
          <w:i/>
          <w:iCs/>
          <w:sz w:val="28"/>
          <w:szCs w:val="28"/>
          <w:lang w:val="en-US"/>
        </w:rPr>
        <w:t>ndex</w:t>
      </w:r>
      <w:r w:rsidRPr="00262942">
        <w:rPr>
          <w:rFonts w:ascii="Times New Roman" w:hAnsi="Times New Roman" w:cs="Times New Roman"/>
          <w:i/>
          <w:iCs/>
          <w:sz w:val="28"/>
          <w:szCs w:val="28"/>
        </w:rPr>
        <w:t xml:space="preserve">, </w:t>
      </w:r>
      <w:r w:rsidRPr="00262942">
        <w:rPr>
          <w:rFonts w:ascii="Times New Roman" w:hAnsi="Times New Roman" w:cs="Times New Roman"/>
          <w:i/>
          <w:iCs/>
          <w:sz w:val="28"/>
          <w:szCs w:val="28"/>
          <w:lang w:val="en-US"/>
        </w:rPr>
        <w:t>Rambler</w:t>
      </w:r>
      <w:r w:rsidRPr="00262942">
        <w:rPr>
          <w:rFonts w:ascii="Times New Roman" w:hAnsi="Times New Roman" w:cs="Times New Roman"/>
          <w:i/>
          <w:iCs/>
          <w:sz w:val="28"/>
          <w:szCs w:val="28"/>
        </w:rPr>
        <w:t xml:space="preserve"> и Апорт.</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Рамблер</w:t>
      </w:r>
      <w:r w:rsidRPr="00262942">
        <w:rPr>
          <w:rFonts w:ascii="Times New Roman" w:hAnsi="Times New Roman" w:cs="Times New Roman"/>
          <w:sz w:val="28"/>
          <w:szCs w:val="28"/>
        </w:rPr>
        <w:t xml:space="preserve"> индексирует домены </w:t>
      </w:r>
      <w:r w:rsidRPr="00262942">
        <w:rPr>
          <w:rFonts w:ascii="Times New Roman" w:hAnsi="Times New Roman" w:cs="Times New Roman"/>
          <w:sz w:val="28"/>
          <w:szCs w:val="28"/>
          <w:lang w:val="en-US"/>
        </w:rPr>
        <w:t>ru</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su</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ua</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by</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kz</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kg</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ge</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uz</w:t>
      </w:r>
      <w:r w:rsidRPr="00262942">
        <w:rPr>
          <w:rFonts w:ascii="Times New Roman" w:hAnsi="Times New Roman" w:cs="Times New Roman"/>
          <w:sz w:val="28"/>
          <w:szCs w:val="28"/>
        </w:rPr>
        <w:t xml:space="preserve"> и некоторые русскоязычные ресурсы из доменов </w:t>
      </w:r>
      <w:r w:rsidRPr="00262942">
        <w:rPr>
          <w:rFonts w:ascii="Times New Roman" w:hAnsi="Times New Roman" w:cs="Times New Roman"/>
          <w:sz w:val="28"/>
          <w:szCs w:val="28"/>
          <w:lang w:val="en-US"/>
        </w:rPr>
        <w:t>com</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net</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org</w:t>
      </w:r>
      <w:r w:rsidRPr="00262942">
        <w:rPr>
          <w:rFonts w:ascii="Times New Roman" w:hAnsi="Times New Roman" w:cs="Times New Roman"/>
          <w:sz w:val="28"/>
          <w:szCs w:val="28"/>
        </w:rPr>
        <w:t>. В апреле 2001 года в базе данных Рамблера хранилась информация о почти 8 миллионах уникальных документов. Ежедневно в базу данных этого поисковика вносится до 60 тысяч изменений и дополнений, что обеспечивает постоянное пополнение базы сведениями обо всех новинках, появляющихся в русскоязычной части Сети. Ежедневно портал Рамблер посещают около 300 тыс. человек.</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 xml:space="preserve">Большой популярностью пользуется служба </w:t>
      </w:r>
      <w:r w:rsidRPr="00262942">
        <w:rPr>
          <w:rFonts w:ascii="Times New Roman" w:hAnsi="Times New Roman" w:cs="Times New Roman"/>
          <w:sz w:val="28"/>
          <w:szCs w:val="28"/>
          <w:lang w:val="en-US"/>
        </w:rPr>
        <w:t>Rambler</w:t>
      </w:r>
      <w:r w:rsidRPr="00262942">
        <w:rPr>
          <w:rFonts w:ascii="Times New Roman" w:hAnsi="Times New Roman" w:cs="Times New Roman"/>
          <w:sz w:val="28"/>
          <w:szCs w:val="28"/>
        </w:rPr>
        <w:t>'</w:t>
      </w:r>
      <w:r w:rsidRPr="00262942">
        <w:rPr>
          <w:rFonts w:ascii="Times New Roman" w:hAnsi="Times New Roman" w:cs="Times New Roman"/>
          <w:sz w:val="28"/>
          <w:szCs w:val="28"/>
          <w:lang w:val="en-US"/>
        </w:rPr>
        <w:t>s</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Top</w:t>
      </w:r>
      <w:r w:rsidRPr="00262942">
        <w:rPr>
          <w:rFonts w:ascii="Times New Roman" w:hAnsi="Times New Roman" w:cs="Times New Roman"/>
          <w:sz w:val="28"/>
          <w:szCs w:val="28"/>
        </w:rPr>
        <w:t xml:space="preserve"> 100, позволяющая любому желающему установить счетчик на своей страничке и участвовать в рейтинге наиболее посещаемых сайтов. </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 xml:space="preserve">В мае 2001 года Рамблер объявил об открытии нового проекта - Руметрика, посвященный исследованию развития русскоязычного сектора Интернета. Создатели проекта планируют несколько раз в месяц публиковать данные об объеме Рунета, распределении сайтов по тематическим группам, динамике пользовательской активности, а также различные аналитические материалы, оценки социологов, аналитиков и экспертов в различных областях. </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Я</w:t>
      </w:r>
      <w:r w:rsidRPr="00262942">
        <w:rPr>
          <w:rFonts w:ascii="Times New Roman" w:hAnsi="Times New Roman" w:cs="Times New Roman"/>
          <w:b/>
          <w:bCs/>
          <w:sz w:val="28"/>
          <w:szCs w:val="28"/>
          <w:lang w:val="en-US"/>
        </w:rPr>
        <w:t>ndex</w:t>
      </w:r>
      <w:r w:rsidRPr="00262942">
        <w:rPr>
          <w:rFonts w:ascii="Times New Roman" w:hAnsi="Times New Roman" w:cs="Times New Roman"/>
          <w:sz w:val="28"/>
          <w:szCs w:val="28"/>
        </w:rPr>
        <w:t xml:space="preserve"> начал работу в сентябре 1997 года. Выполняет поиск по русскоязычной части Интернет (Рунет) с учетом русской морфологии. Сканируются домены: </w:t>
      </w:r>
      <w:r w:rsidRPr="00262942">
        <w:rPr>
          <w:rFonts w:ascii="Times New Roman" w:hAnsi="Times New Roman" w:cs="Times New Roman"/>
          <w:sz w:val="28"/>
          <w:szCs w:val="28"/>
          <w:lang w:val="en-US"/>
        </w:rPr>
        <w:t>su</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ru</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am</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az</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by</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ge</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kg</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kz</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md</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ua</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uz</w:t>
      </w:r>
      <w:r w:rsidRPr="00262942">
        <w:rPr>
          <w:rFonts w:ascii="Times New Roman" w:hAnsi="Times New Roman" w:cs="Times New Roman"/>
          <w:sz w:val="28"/>
          <w:szCs w:val="28"/>
        </w:rPr>
        <w:t>. Остальные сервера вносятся в базу лишь в том случае, если на них найден текст на русском языке или если владельцы ресурсов убедят администрацию поисковой машины в том, что их сервер интересен пользователям русскоязычного Интернета.</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Я</w:t>
      </w:r>
      <w:r w:rsidRPr="00262942">
        <w:rPr>
          <w:rFonts w:ascii="Times New Roman" w:hAnsi="Times New Roman" w:cs="Times New Roman"/>
          <w:sz w:val="28"/>
          <w:szCs w:val="28"/>
          <w:lang w:val="en-US"/>
        </w:rPr>
        <w:t>ndex</w:t>
      </w:r>
      <w:r w:rsidRPr="00262942">
        <w:rPr>
          <w:rFonts w:ascii="Times New Roman" w:hAnsi="Times New Roman" w:cs="Times New Roman"/>
          <w:sz w:val="28"/>
          <w:szCs w:val="28"/>
        </w:rPr>
        <w:t xml:space="preserve"> имеет очень мощный язык запросов, возможно задание расстояния между словами с учетом их порядка, указание различной значимости ключевых слов, а также использование уточняющих слов. Специальный поиск можно вести по заголовкам документов и находящимся в них ссылкам. Кроме того, имеется возможность попросить систему найти документы, похожие на найденные по предыдущему запросу. </w:t>
      </w:r>
    </w:p>
    <w:p w:rsidR="00F76B5A"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В апреле 2001 года поисковая система содержала информацию о более чем 12 миллионах документов, расположенных на серверах России и стран СНГ.</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Каталоги ресурсов Интернета.</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 xml:space="preserve">В каталогах хранятся тематически систематизированные коллекции ссылок на различные сетевые ресурсы. В отличие от поисковых систем, составление каталога производится людьми (модераторами). Более того, занимающиеся этим люди стараются сделать свои коллекции наиболее полными, включающими все доступные ресурсы на каждую тему. В результате пользователю не нужно самому собирать все ссылки по интересующему его вопросу, достаточно найти этот вопрос в каталоге - работа по поиску и систематизации ссылок уже сделана за него. </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lang w:val="en-US"/>
        </w:rPr>
        <w:t>Russia</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on</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the</w:t>
      </w:r>
      <w:r w:rsidRPr="00262942">
        <w:rPr>
          <w:rFonts w:ascii="Times New Roman" w:hAnsi="Times New Roman" w:cs="Times New Roman"/>
          <w:sz w:val="28"/>
          <w:szCs w:val="28"/>
        </w:rPr>
        <w:t xml:space="preserve"> </w:t>
      </w:r>
      <w:r w:rsidRPr="00262942">
        <w:rPr>
          <w:rFonts w:ascii="Times New Roman" w:hAnsi="Times New Roman" w:cs="Times New Roman"/>
          <w:sz w:val="28"/>
          <w:szCs w:val="28"/>
          <w:lang w:val="en-US"/>
        </w:rPr>
        <w:t>Net</w:t>
      </w:r>
      <w:r w:rsidRPr="00262942">
        <w:rPr>
          <w:rFonts w:ascii="Times New Roman" w:hAnsi="Times New Roman" w:cs="Times New Roman"/>
          <w:sz w:val="28"/>
          <w:szCs w:val="28"/>
        </w:rPr>
        <w:t xml:space="preserve"> - один из самых старых каталогов русской сети (был открыт в сентябре 1995 года) и является службой информационной компании </w:t>
      </w:r>
      <w:r w:rsidRPr="00262942">
        <w:rPr>
          <w:rFonts w:ascii="Times New Roman" w:hAnsi="Times New Roman" w:cs="Times New Roman"/>
          <w:sz w:val="28"/>
          <w:szCs w:val="28"/>
          <w:lang w:val="en-US"/>
        </w:rPr>
        <w:t>Demos</w:t>
      </w:r>
      <w:r w:rsidRPr="00262942">
        <w:rPr>
          <w:rFonts w:ascii="Times New Roman" w:hAnsi="Times New Roman" w:cs="Times New Roman"/>
          <w:sz w:val="28"/>
          <w:szCs w:val="28"/>
        </w:rPr>
        <w:t>. Возможна организация поиска по каталогу с использованием ключевых слов, расширенным синтаксисом и логическими операторами.</w:t>
      </w:r>
    </w:p>
    <w:p w:rsidR="00017670" w:rsidRPr="00262942" w:rsidRDefault="00017670" w:rsidP="00E4357E">
      <w:pPr>
        <w:spacing w:after="0" w:line="360" w:lineRule="auto"/>
        <w:ind w:firstLine="709"/>
        <w:jc w:val="both"/>
        <w:rPr>
          <w:rFonts w:ascii="Times New Roman" w:hAnsi="Times New Roman" w:cs="Times New Roman"/>
          <w:sz w:val="28"/>
          <w:szCs w:val="28"/>
          <w:lang w:val="en-US"/>
        </w:rPr>
      </w:pPr>
      <w:r w:rsidRPr="00262942">
        <w:rPr>
          <w:rFonts w:ascii="Times New Roman" w:hAnsi="Times New Roman" w:cs="Times New Roman"/>
          <w:sz w:val="28"/>
          <w:szCs w:val="28"/>
        </w:rPr>
        <w:t xml:space="preserve">Созвездие Интернет - двуязычный каталог, является детищем одного из самых посещаемых российских серверов - Инфоарт. Положительным моментом является возможность узнать, сколько человек воспользовалось каталогом для попадания на определенную страницу. </w:t>
      </w:r>
      <w:r w:rsidRPr="00262942">
        <w:rPr>
          <w:rFonts w:ascii="Times New Roman" w:hAnsi="Times New Roman" w:cs="Times New Roman"/>
          <w:sz w:val="28"/>
          <w:szCs w:val="28"/>
          <w:lang w:val="en-US"/>
        </w:rPr>
        <w:t xml:space="preserve">Каталог поддерживает рейтинг интернет-ресурсов 1000 Stars. </w:t>
      </w:r>
    </w:p>
    <w:p w:rsidR="00F76B5A"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lang w:val="en-US"/>
        </w:rPr>
        <w:t>List</w:t>
      </w:r>
      <w:r w:rsidRPr="00262942">
        <w:rPr>
          <w:rFonts w:ascii="Times New Roman" w:hAnsi="Times New Roman" w:cs="Times New Roman"/>
          <w:sz w:val="28"/>
          <w:szCs w:val="28"/>
        </w:rPr>
        <w:t>.</w:t>
      </w:r>
      <w:r w:rsidRPr="00262942">
        <w:rPr>
          <w:rFonts w:ascii="Times New Roman" w:hAnsi="Times New Roman" w:cs="Times New Roman"/>
          <w:sz w:val="28"/>
          <w:szCs w:val="28"/>
          <w:lang w:val="en-US"/>
        </w:rPr>
        <w:t>Ru</w:t>
      </w:r>
      <w:r w:rsidRPr="00262942">
        <w:rPr>
          <w:rFonts w:ascii="Times New Roman" w:hAnsi="Times New Roman" w:cs="Times New Roman"/>
          <w:sz w:val="28"/>
          <w:szCs w:val="28"/>
        </w:rPr>
        <w:t xml:space="preserve"> - тематический каталог, интересной особенностью которого является наличие гидов - реальных людей, поддерживающих определенные разделы каталога.</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b/>
          <w:bCs/>
          <w:sz w:val="28"/>
          <w:szCs w:val="28"/>
        </w:rPr>
        <w:t>Комбинированные системы поиска</w:t>
      </w:r>
      <w:r w:rsidRPr="00262942">
        <w:rPr>
          <w:rFonts w:ascii="Times New Roman" w:hAnsi="Times New Roman" w:cs="Times New Roman"/>
          <w:sz w:val="28"/>
          <w:szCs w:val="28"/>
        </w:rPr>
        <w:t xml:space="preserve">. </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Некоторые поисковые системы, такие, например, как Excite или Infoseek имеют при себе и каталог. Соответственно, индексы для самой поисковой системы добываются spider'ом, а каталог пополняется модераторами системы.</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 xml:space="preserve">В Рунете очень популярна комбинированная поисковая система Апорт, которая была образована в результате интеграции поисковой системы Aport и каталога Atrus. В ответ на поисковый запрос пользователя Апорт выдает страницу результатов поиска, на которой представлены: общая информация о каждом сайте (описание, общее количество страниц и количество страниц, найденных по запросу), характеристики страницы, наиболее соответствующей запросу (заголовок, размер, дата, фрагменты текста), а также процентное соответствие содержимого сайта сделанному запросу. Причем при формировании страницы с результатами поиска учитывается "индекс цитируемости", то есть первыми в списке выдаются те страницы, на которые чаще ссылаются другие web-страницы. </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Особенностью Апорта является возможность использования англо-русского и русско-английского on-line перевода запросов и результатов поисков.</w:t>
      </w:r>
    </w:p>
    <w:p w:rsidR="00017670" w:rsidRPr="00262942" w:rsidRDefault="00017670" w:rsidP="00E4357E">
      <w:pPr>
        <w:spacing w:after="0" w:line="360" w:lineRule="auto"/>
        <w:ind w:firstLine="709"/>
        <w:jc w:val="both"/>
        <w:rPr>
          <w:rFonts w:ascii="Times New Roman" w:hAnsi="Times New Roman" w:cs="Times New Roman"/>
          <w:sz w:val="28"/>
          <w:szCs w:val="28"/>
        </w:rPr>
      </w:pPr>
      <w:r w:rsidRPr="00262942">
        <w:rPr>
          <w:rFonts w:ascii="Times New Roman" w:hAnsi="Times New Roman" w:cs="Times New Roman"/>
          <w:sz w:val="28"/>
          <w:szCs w:val="28"/>
        </w:rPr>
        <w:t>И еще одна очень интересная особенность Апорта - это возможность реконструкции текста. То есть если нужный сервер временно недоступен (или даже если нужная страница больше не существует), но соответствующая ссылка найдена в результате поиска, можно реконструировать страницу и все-таки посмотреть ее содержание.</w:t>
      </w:r>
    </w:p>
    <w:p w:rsidR="00CD2247" w:rsidRPr="00262942" w:rsidRDefault="00CD2247" w:rsidP="00E4357E">
      <w:pPr>
        <w:spacing w:after="0" w:line="360" w:lineRule="auto"/>
        <w:ind w:firstLine="709"/>
        <w:jc w:val="both"/>
        <w:rPr>
          <w:rFonts w:ascii="Times New Roman" w:hAnsi="Times New Roman" w:cs="Times New Roman"/>
          <w:sz w:val="28"/>
          <w:szCs w:val="28"/>
        </w:rPr>
      </w:pPr>
    </w:p>
    <w:p w:rsidR="00E326A5" w:rsidRPr="00262942" w:rsidRDefault="00CD2247" w:rsidP="00E4357E">
      <w:pPr>
        <w:spacing w:after="0" w:line="360" w:lineRule="auto"/>
        <w:ind w:firstLine="709"/>
        <w:jc w:val="both"/>
        <w:rPr>
          <w:rFonts w:ascii="Times New Roman" w:hAnsi="Times New Roman" w:cs="Times New Roman"/>
          <w:b/>
          <w:bCs/>
          <w:sz w:val="28"/>
          <w:szCs w:val="28"/>
        </w:rPr>
      </w:pPr>
      <w:r w:rsidRPr="00262942">
        <w:rPr>
          <w:rFonts w:ascii="Times New Roman" w:hAnsi="Times New Roman" w:cs="Times New Roman"/>
          <w:b/>
          <w:bCs/>
          <w:sz w:val="28"/>
          <w:szCs w:val="28"/>
        </w:rPr>
        <w:t xml:space="preserve">4. </w:t>
      </w:r>
      <w:r w:rsidR="00BB18E9" w:rsidRPr="00262942">
        <w:rPr>
          <w:rFonts w:ascii="Times New Roman" w:hAnsi="Times New Roman" w:cs="Times New Roman"/>
          <w:b/>
          <w:bCs/>
          <w:sz w:val="28"/>
          <w:szCs w:val="28"/>
        </w:rPr>
        <w:t>П</w:t>
      </w:r>
      <w:r w:rsidRPr="00262942">
        <w:rPr>
          <w:rFonts w:ascii="Times New Roman" w:hAnsi="Times New Roman" w:cs="Times New Roman"/>
          <w:b/>
          <w:bCs/>
          <w:sz w:val="28"/>
          <w:szCs w:val="28"/>
        </w:rPr>
        <w:t>рактическое задание</w:t>
      </w:r>
    </w:p>
    <w:p w:rsidR="00CD2247" w:rsidRPr="00262942" w:rsidRDefault="00CD2247" w:rsidP="00E4357E">
      <w:pPr>
        <w:spacing w:after="0" w:line="360" w:lineRule="auto"/>
        <w:ind w:firstLine="709"/>
        <w:jc w:val="both"/>
        <w:rPr>
          <w:rFonts w:ascii="Times New Roman" w:hAnsi="Times New Roman" w:cs="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
        <w:gridCol w:w="2126"/>
        <w:gridCol w:w="1717"/>
        <w:gridCol w:w="4945"/>
      </w:tblGrid>
      <w:tr w:rsidR="00BB18E9" w:rsidRPr="00262942">
        <w:tc>
          <w:tcPr>
            <w:tcW w:w="360"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w:t>
            </w:r>
          </w:p>
        </w:tc>
        <w:tc>
          <w:tcPr>
            <w:tcW w:w="2126"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Устройство</w:t>
            </w:r>
          </w:p>
        </w:tc>
        <w:tc>
          <w:tcPr>
            <w:tcW w:w="1717"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Тип</w:t>
            </w:r>
          </w:p>
        </w:tc>
        <w:tc>
          <w:tcPr>
            <w:tcW w:w="4945"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Функции</w:t>
            </w:r>
          </w:p>
        </w:tc>
      </w:tr>
      <w:tr w:rsidR="00BB18E9" w:rsidRPr="00262942">
        <w:tc>
          <w:tcPr>
            <w:tcW w:w="360"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1</w:t>
            </w:r>
          </w:p>
        </w:tc>
        <w:tc>
          <w:tcPr>
            <w:tcW w:w="2126"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Арифметико-логическое устройство</w:t>
            </w:r>
          </w:p>
        </w:tc>
        <w:tc>
          <w:tcPr>
            <w:tcW w:w="1717"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Внутренние</w:t>
            </w:r>
          </w:p>
          <w:p w:rsidR="00BB18E9" w:rsidRPr="00262942" w:rsidRDefault="00BB18E9" w:rsidP="002465D3">
            <w:pPr>
              <w:spacing w:after="0" w:line="360" w:lineRule="auto"/>
              <w:jc w:val="both"/>
              <w:rPr>
                <w:rFonts w:ascii="Times New Roman" w:hAnsi="Times New Roman" w:cs="Times New Roman"/>
                <w:sz w:val="20"/>
                <w:szCs w:val="20"/>
              </w:rPr>
            </w:pPr>
          </w:p>
        </w:tc>
        <w:tc>
          <w:tcPr>
            <w:tcW w:w="4945"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 xml:space="preserve">Арифметико-логическое устройство (АЛУ, ALU) выполняет арифметические и логические операции между регистрами или между константой и регистром. </w:t>
            </w:r>
          </w:p>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Операции АЛУ разделяются на три основные категории: арифметические, логические и битовые функции. После выполнения арифметической или логической операции обновляется содержимое регистра статуса, тем самым, сигнализируя о результате операции.</w:t>
            </w:r>
          </w:p>
        </w:tc>
      </w:tr>
      <w:tr w:rsidR="00BB18E9" w:rsidRPr="00262942">
        <w:tc>
          <w:tcPr>
            <w:tcW w:w="360"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2</w:t>
            </w:r>
          </w:p>
        </w:tc>
        <w:tc>
          <w:tcPr>
            <w:tcW w:w="2126"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Видеокарта</w:t>
            </w:r>
          </w:p>
        </w:tc>
        <w:tc>
          <w:tcPr>
            <w:tcW w:w="1717"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внутренние</w:t>
            </w:r>
          </w:p>
        </w:tc>
        <w:tc>
          <w:tcPr>
            <w:tcW w:w="4945"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 xml:space="preserve">Видеокарта предназначена для формирования из информационного файла, имеющего двоичную структуру, сигнала формирующего изображение в виде многоточечной (пиксельной) структуры на экране монитора. Беря на себя эти функции, видеокарта существенно разгружает процессор компьютера и тем самым косвенно влияет на производительность компьютера. </w:t>
            </w:r>
          </w:p>
          <w:p w:rsidR="00BB18E9" w:rsidRPr="00262942" w:rsidRDefault="00BB18E9" w:rsidP="002465D3">
            <w:pPr>
              <w:spacing w:after="0" w:line="360" w:lineRule="auto"/>
              <w:jc w:val="both"/>
              <w:rPr>
                <w:rFonts w:ascii="Times New Roman" w:hAnsi="Times New Roman" w:cs="Times New Roman"/>
                <w:sz w:val="20"/>
                <w:szCs w:val="20"/>
              </w:rPr>
            </w:pPr>
          </w:p>
        </w:tc>
      </w:tr>
      <w:tr w:rsidR="00BB18E9" w:rsidRPr="00262942">
        <w:tc>
          <w:tcPr>
            <w:tcW w:w="360"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3</w:t>
            </w:r>
          </w:p>
        </w:tc>
        <w:tc>
          <w:tcPr>
            <w:tcW w:w="2126"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Модем</w:t>
            </w:r>
          </w:p>
        </w:tc>
        <w:tc>
          <w:tcPr>
            <w:tcW w:w="1717"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Внешнее, внутренние</w:t>
            </w:r>
          </w:p>
        </w:tc>
        <w:tc>
          <w:tcPr>
            <w:tcW w:w="4945"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Доступ в Интернет</w:t>
            </w:r>
          </w:p>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Отправка и прием факсов</w:t>
            </w:r>
          </w:p>
          <w:p w:rsidR="00BB18E9" w:rsidRPr="00262942" w:rsidRDefault="00BB18E9" w:rsidP="002465D3">
            <w:pPr>
              <w:spacing w:after="0" w:line="360" w:lineRule="auto"/>
              <w:jc w:val="both"/>
              <w:rPr>
                <w:rFonts w:ascii="Times New Roman" w:hAnsi="Times New Roman" w:cs="Times New Roman"/>
                <w:b/>
                <w:bCs/>
                <w:sz w:val="20"/>
                <w:szCs w:val="20"/>
              </w:rPr>
            </w:pPr>
            <w:r w:rsidRPr="00262942">
              <w:rPr>
                <w:rFonts w:ascii="Times New Roman" w:hAnsi="Times New Roman" w:cs="Times New Roman"/>
                <w:b/>
                <w:bCs/>
                <w:sz w:val="20"/>
                <w:szCs w:val="20"/>
              </w:rPr>
              <w:t>Дополнительные функции модемов</w:t>
            </w:r>
          </w:p>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i/>
                <w:iCs/>
                <w:sz w:val="20"/>
                <w:szCs w:val="20"/>
              </w:rPr>
              <w:t>Факс.</w:t>
            </w:r>
            <w:r w:rsidRPr="00262942">
              <w:rPr>
                <w:rFonts w:ascii="Times New Roman" w:hAnsi="Times New Roman" w:cs="Times New Roman"/>
                <w:sz w:val="20"/>
                <w:szCs w:val="20"/>
              </w:rPr>
              <w:t xml:space="preserve"> Современные модемы имеют примерно одинаковое качество реализации функций приема-передачи факсов. Стандартами являются системы команд EIA Class 1 и Class 2</w:t>
            </w:r>
          </w:p>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i/>
                <w:iCs/>
                <w:sz w:val="20"/>
                <w:szCs w:val="20"/>
              </w:rPr>
              <w:t>АОН.</w:t>
            </w:r>
            <w:r w:rsidRPr="00262942">
              <w:rPr>
                <w:rFonts w:ascii="Times New Roman" w:hAnsi="Times New Roman" w:cs="Times New Roman"/>
                <w:sz w:val="20"/>
                <w:szCs w:val="20"/>
              </w:rPr>
              <w:t xml:space="preserve"> Некоторые модемы, реализованные аппаратно, могут определять номер звонящего абонента, реализованные аппаратно. В настоящее время количество моделей таких модемов невелико</w:t>
            </w:r>
          </w:p>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i/>
                <w:iCs/>
                <w:sz w:val="20"/>
                <w:szCs w:val="20"/>
              </w:rPr>
              <w:t>Голосовые возможности</w:t>
            </w:r>
            <w:r w:rsidRPr="00262942">
              <w:rPr>
                <w:rFonts w:ascii="Times New Roman" w:hAnsi="Times New Roman" w:cs="Times New Roman"/>
                <w:sz w:val="20"/>
                <w:szCs w:val="20"/>
              </w:rPr>
              <w:t>. Большинство из представленных на рынке модемов имеют поддержку голосовых возможностей (Voice) и могут применяться в качестве автоответчика при установленном соответствующем программном обеспечении.</w:t>
            </w:r>
          </w:p>
        </w:tc>
      </w:tr>
      <w:tr w:rsidR="00BB18E9" w:rsidRPr="00262942">
        <w:tc>
          <w:tcPr>
            <w:tcW w:w="360"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4</w:t>
            </w:r>
          </w:p>
        </w:tc>
        <w:tc>
          <w:tcPr>
            <w:tcW w:w="2126"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Клавиатура</w:t>
            </w:r>
          </w:p>
        </w:tc>
        <w:tc>
          <w:tcPr>
            <w:tcW w:w="1717"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Внешнее</w:t>
            </w:r>
          </w:p>
        </w:tc>
        <w:tc>
          <w:tcPr>
            <w:tcW w:w="4945" w:type="dxa"/>
          </w:tcPr>
          <w:p w:rsidR="00BB18E9" w:rsidRPr="00262942" w:rsidRDefault="00BB18E9" w:rsidP="002465D3">
            <w:pPr>
              <w:spacing w:after="0" w:line="360" w:lineRule="auto"/>
              <w:jc w:val="both"/>
              <w:rPr>
                <w:rFonts w:ascii="Times New Roman" w:hAnsi="Times New Roman" w:cs="Times New Roman"/>
                <w:sz w:val="20"/>
                <w:szCs w:val="20"/>
              </w:rPr>
            </w:pPr>
            <w:r w:rsidRPr="00262942">
              <w:rPr>
                <w:rFonts w:ascii="Times New Roman" w:hAnsi="Times New Roman" w:cs="Times New Roman"/>
                <w:sz w:val="20"/>
                <w:szCs w:val="20"/>
              </w:rPr>
              <w:t>Служит для ввода алфавитно-цифровых (знаковых) данных, а также команд управления.</w:t>
            </w:r>
          </w:p>
        </w:tc>
      </w:tr>
    </w:tbl>
    <w:p w:rsidR="00F76B5A" w:rsidRPr="00262942" w:rsidRDefault="00F76B5A" w:rsidP="00E4357E">
      <w:pPr>
        <w:spacing w:after="0" w:line="360" w:lineRule="auto"/>
        <w:ind w:firstLine="709"/>
        <w:jc w:val="both"/>
        <w:rPr>
          <w:rFonts w:ascii="Times New Roman" w:hAnsi="Times New Roman" w:cs="Times New Roman"/>
          <w:b/>
          <w:bCs/>
          <w:sz w:val="28"/>
          <w:szCs w:val="28"/>
          <w:lang w:val="en-US"/>
        </w:rPr>
      </w:pPr>
    </w:p>
    <w:p w:rsidR="00E326A5" w:rsidRPr="00262942" w:rsidRDefault="002465D3" w:rsidP="00E4357E">
      <w:pPr>
        <w:spacing w:after="0" w:line="360" w:lineRule="auto"/>
        <w:ind w:firstLine="709"/>
        <w:jc w:val="both"/>
        <w:rPr>
          <w:rFonts w:ascii="Times New Roman" w:hAnsi="Times New Roman" w:cs="Times New Roman"/>
          <w:b/>
          <w:bCs/>
          <w:sz w:val="28"/>
          <w:szCs w:val="28"/>
        </w:rPr>
      </w:pPr>
      <w:r w:rsidRPr="00262942">
        <w:rPr>
          <w:rFonts w:ascii="Times New Roman" w:hAnsi="Times New Roman" w:cs="Times New Roman"/>
          <w:b/>
          <w:bCs/>
          <w:sz w:val="28"/>
          <w:szCs w:val="28"/>
        </w:rPr>
        <w:t>5.</w:t>
      </w:r>
      <w:r w:rsidR="00E326A5" w:rsidRPr="00262942">
        <w:rPr>
          <w:rFonts w:ascii="Times New Roman" w:hAnsi="Times New Roman" w:cs="Times New Roman"/>
          <w:b/>
          <w:bCs/>
          <w:sz w:val="28"/>
          <w:szCs w:val="28"/>
        </w:rPr>
        <w:t xml:space="preserve"> Задачи</w:t>
      </w:r>
    </w:p>
    <w:p w:rsidR="00E326A5" w:rsidRPr="00262942" w:rsidRDefault="00E326A5" w:rsidP="00E4357E">
      <w:pPr>
        <w:spacing w:after="0" w:line="360" w:lineRule="auto"/>
        <w:ind w:firstLine="709"/>
        <w:jc w:val="both"/>
        <w:rPr>
          <w:rFonts w:ascii="Times New Roman" w:hAnsi="Times New Roman" w:cs="Times New Roman"/>
          <w:sz w:val="28"/>
          <w:szCs w:val="28"/>
        </w:rPr>
      </w:pPr>
    </w:p>
    <w:p w:rsidR="00E326A5" w:rsidRPr="00262942" w:rsidRDefault="00E326A5" w:rsidP="00E4357E">
      <w:pPr>
        <w:pStyle w:val="a3"/>
        <w:numPr>
          <w:ilvl w:val="0"/>
          <w:numId w:val="2"/>
        </w:numPr>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Переведите в десятичную систему счисления двоичное число:</w:t>
      </w:r>
    </w:p>
    <w:p w:rsidR="00E326A5" w:rsidRPr="00262942" w:rsidRDefault="00E326A5" w:rsidP="00E4357E">
      <w:pPr>
        <w:pStyle w:val="a3"/>
        <w:spacing w:after="0" w:line="360" w:lineRule="auto"/>
        <w:ind w:left="0" w:firstLine="709"/>
        <w:jc w:val="both"/>
        <w:rPr>
          <w:rFonts w:ascii="Times New Roman" w:hAnsi="Times New Roman" w:cs="Times New Roman"/>
          <w:sz w:val="28"/>
          <w:szCs w:val="28"/>
          <w:vertAlign w:val="subscript"/>
        </w:rPr>
      </w:pPr>
      <w:r w:rsidRPr="00262942">
        <w:rPr>
          <w:rFonts w:ascii="Times New Roman" w:hAnsi="Times New Roman" w:cs="Times New Roman"/>
          <w:sz w:val="28"/>
          <w:szCs w:val="28"/>
        </w:rPr>
        <w:t>1100100</w:t>
      </w:r>
      <w:r w:rsidR="00BB18E9" w:rsidRPr="00262942">
        <w:rPr>
          <w:rFonts w:ascii="Times New Roman" w:hAnsi="Times New Roman" w:cs="Times New Roman"/>
          <w:sz w:val="28"/>
          <w:szCs w:val="28"/>
          <w:vertAlign w:val="subscript"/>
        </w:rPr>
        <w:t>2</w:t>
      </w:r>
    </w:p>
    <w:p w:rsidR="00BB18E9" w:rsidRPr="00262942" w:rsidRDefault="00BB18E9" w:rsidP="00E4357E">
      <w:pPr>
        <w:spacing w:after="0" w:line="360" w:lineRule="auto"/>
        <w:ind w:firstLine="709"/>
        <w:jc w:val="both"/>
        <w:rPr>
          <w:rFonts w:ascii="Times New Roman" w:hAnsi="Times New Roman" w:cs="Times New Roman"/>
          <w:sz w:val="28"/>
          <w:szCs w:val="28"/>
          <w:vertAlign w:val="subscript"/>
        </w:rPr>
      </w:pPr>
      <w:r w:rsidRPr="00262942">
        <w:rPr>
          <w:rFonts w:ascii="Times New Roman" w:hAnsi="Times New Roman" w:cs="Times New Roman"/>
          <w:sz w:val="28"/>
          <w:szCs w:val="28"/>
        </w:rPr>
        <w:t>1100100</w:t>
      </w:r>
      <w:r w:rsidRPr="00262942">
        <w:rPr>
          <w:rFonts w:ascii="Times New Roman" w:hAnsi="Times New Roman" w:cs="Times New Roman"/>
          <w:sz w:val="28"/>
          <w:szCs w:val="28"/>
          <w:vertAlign w:val="subscript"/>
        </w:rPr>
        <w:t>2</w:t>
      </w:r>
      <w:r w:rsidRPr="00262942">
        <w:rPr>
          <w:rFonts w:ascii="Times New Roman" w:hAnsi="Times New Roman" w:cs="Times New Roman"/>
          <w:sz w:val="28"/>
          <w:szCs w:val="28"/>
        </w:rPr>
        <w:t>=(1*2</w:t>
      </w:r>
      <w:r w:rsidRPr="00262942">
        <w:rPr>
          <w:rFonts w:ascii="Times New Roman" w:hAnsi="Times New Roman" w:cs="Times New Roman"/>
          <w:sz w:val="28"/>
          <w:szCs w:val="28"/>
          <w:vertAlign w:val="superscript"/>
        </w:rPr>
        <w:t>6</w:t>
      </w:r>
      <w:r w:rsidRPr="00262942">
        <w:rPr>
          <w:rFonts w:ascii="Times New Roman" w:hAnsi="Times New Roman" w:cs="Times New Roman"/>
          <w:sz w:val="28"/>
          <w:szCs w:val="28"/>
        </w:rPr>
        <w:t>)+(1*2</w:t>
      </w:r>
      <w:r w:rsidRPr="00262942">
        <w:rPr>
          <w:rFonts w:ascii="Times New Roman" w:hAnsi="Times New Roman" w:cs="Times New Roman"/>
          <w:sz w:val="28"/>
          <w:szCs w:val="28"/>
          <w:vertAlign w:val="superscript"/>
        </w:rPr>
        <w:t>5</w:t>
      </w:r>
      <w:r w:rsidRPr="00262942">
        <w:rPr>
          <w:rFonts w:ascii="Times New Roman" w:hAnsi="Times New Roman" w:cs="Times New Roman"/>
          <w:sz w:val="28"/>
          <w:szCs w:val="28"/>
        </w:rPr>
        <w:t>)+(0*2</w:t>
      </w:r>
      <w:r w:rsidRPr="00262942">
        <w:rPr>
          <w:rFonts w:ascii="Times New Roman" w:hAnsi="Times New Roman" w:cs="Times New Roman"/>
          <w:sz w:val="28"/>
          <w:szCs w:val="28"/>
          <w:vertAlign w:val="superscript"/>
        </w:rPr>
        <w:t>4</w:t>
      </w:r>
      <w:r w:rsidRPr="00262942">
        <w:rPr>
          <w:rFonts w:ascii="Times New Roman" w:hAnsi="Times New Roman" w:cs="Times New Roman"/>
          <w:sz w:val="28"/>
          <w:szCs w:val="28"/>
        </w:rPr>
        <w:t>)+(0*2</w:t>
      </w:r>
      <w:r w:rsidRPr="00262942">
        <w:rPr>
          <w:rFonts w:ascii="Times New Roman" w:hAnsi="Times New Roman" w:cs="Times New Roman"/>
          <w:sz w:val="28"/>
          <w:szCs w:val="28"/>
          <w:vertAlign w:val="superscript"/>
        </w:rPr>
        <w:t>3</w:t>
      </w:r>
      <w:r w:rsidRPr="00262942">
        <w:rPr>
          <w:rFonts w:ascii="Times New Roman" w:hAnsi="Times New Roman" w:cs="Times New Roman"/>
          <w:sz w:val="28"/>
          <w:szCs w:val="28"/>
        </w:rPr>
        <w:t>)+(1*2</w:t>
      </w:r>
      <w:r w:rsidRPr="00262942">
        <w:rPr>
          <w:rFonts w:ascii="Times New Roman" w:hAnsi="Times New Roman" w:cs="Times New Roman"/>
          <w:sz w:val="28"/>
          <w:szCs w:val="28"/>
          <w:vertAlign w:val="superscript"/>
        </w:rPr>
        <w:t>2</w:t>
      </w:r>
      <w:r w:rsidRPr="00262942">
        <w:rPr>
          <w:rFonts w:ascii="Times New Roman" w:hAnsi="Times New Roman" w:cs="Times New Roman"/>
          <w:sz w:val="28"/>
          <w:szCs w:val="28"/>
        </w:rPr>
        <w:t>)+(0*2</w:t>
      </w:r>
      <w:r w:rsidRPr="00262942">
        <w:rPr>
          <w:rFonts w:ascii="Times New Roman" w:hAnsi="Times New Roman" w:cs="Times New Roman"/>
          <w:sz w:val="28"/>
          <w:szCs w:val="28"/>
          <w:vertAlign w:val="superscript"/>
        </w:rPr>
        <w:t>1</w:t>
      </w:r>
      <w:r w:rsidRPr="00262942">
        <w:rPr>
          <w:rFonts w:ascii="Times New Roman" w:hAnsi="Times New Roman" w:cs="Times New Roman"/>
          <w:sz w:val="28"/>
          <w:szCs w:val="28"/>
        </w:rPr>
        <w:t>)+(0*2</w:t>
      </w:r>
      <w:r w:rsidRPr="00262942">
        <w:rPr>
          <w:rFonts w:ascii="Times New Roman" w:hAnsi="Times New Roman" w:cs="Times New Roman"/>
          <w:sz w:val="28"/>
          <w:szCs w:val="28"/>
          <w:vertAlign w:val="superscript"/>
        </w:rPr>
        <w:t>0</w:t>
      </w:r>
      <w:r w:rsidRPr="00262942">
        <w:rPr>
          <w:rFonts w:ascii="Times New Roman" w:hAnsi="Times New Roman" w:cs="Times New Roman"/>
          <w:sz w:val="28"/>
          <w:szCs w:val="28"/>
        </w:rPr>
        <w:t>)=64+32+4=</w:t>
      </w:r>
      <w:r w:rsidR="00F76B5A" w:rsidRPr="00262942">
        <w:rPr>
          <w:rFonts w:ascii="Times New Roman" w:hAnsi="Times New Roman" w:cs="Times New Roman"/>
          <w:sz w:val="28"/>
          <w:szCs w:val="28"/>
          <w:lang w:val="en-US"/>
        </w:rPr>
        <w:t xml:space="preserve"> 100</w:t>
      </w:r>
      <w:r w:rsidRPr="00262942">
        <w:rPr>
          <w:rFonts w:ascii="Times New Roman" w:hAnsi="Times New Roman" w:cs="Times New Roman"/>
          <w:sz w:val="28"/>
          <w:szCs w:val="28"/>
          <w:vertAlign w:val="subscript"/>
        </w:rPr>
        <w:t>10</w:t>
      </w:r>
    </w:p>
    <w:p w:rsidR="00BB18E9" w:rsidRPr="00262942" w:rsidRDefault="00BB18E9" w:rsidP="00E4357E">
      <w:pPr>
        <w:spacing w:after="0" w:line="360" w:lineRule="auto"/>
        <w:ind w:firstLine="709"/>
        <w:jc w:val="both"/>
        <w:rPr>
          <w:rFonts w:ascii="Times New Roman" w:hAnsi="Times New Roman" w:cs="Times New Roman"/>
          <w:sz w:val="28"/>
          <w:szCs w:val="28"/>
          <w:vertAlign w:val="subscript"/>
        </w:rPr>
      </w:pPr>
      <w:r w:rsidRPr="00262942">
        <w:rPr>
          <w:rFonts w:ascii="Times New Roman" w:hAnsi="Times New Roman" w:cs="Times New Roman"/>
          <w:sz w:val="28"/>
          <w:szCs w:val="28"/>
        </w:rPr>
        <w:t>Ответ: 1100100</w:t>
      </w:r>
      <w:r w:rsidRPr="00262942">
        <w:rPr>
          <w:rFonts w:ascii="Times New Roman" w:hAnsi="Times New Roman" w:cs="Times New Roman"/>
          <w:sz w:val="28"/>
          <w:szCs w:val="28"/>
          <w:vertAlign w:val="subscript"/>
        </w:rPr>
        <w:t>2</w:t>
      </w:r>
      <w:r w:rsidRPr="00262942">
        <w:rPr>
          <w:rFonts w:ascii="Times New Roman" w:hAnsi="Times New Roman" w:cs="Times New Roman"/>
          <w:sz w:val="28"/>
          <w:szCs w:val="28"/>
        </w:rPr>
        <w:t>=100</w:t>
      </w:r>
      <w:r w:rsidRPr="00262942">
        <w:rPr>
          <w:rFonts w:ascii="Times New Roman" w:hAnsi="Times New Roman" w:cs="Times New Roman"/>
          <w:sz w:val="28"/>
          <w:szCs w:val="28"/>
          <w:vertAlign w:val="subscript"/>
        </w:rPr>
        <w:t>10</w:t>
      </w:r>
    </w:p>
    <w:p w:rsidR="00BB18E9" w:rsidRPr="00262942" w:rsidRDefault="00BB18E9" w:rsidP="00E4357E">
      <w:pPr>
        <w:pStyle w:val="a3"/>
        <w:numPr>
          <w:ilvl w:val="0"/>
          <w:numId w:val="2"/>
        </w:numPr>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Переведите в двоичную систему счисления десятичные числа:</w:t>
      </w:r>
    </w:p>
    <w:p w:rsidR="00BB18E9" w:rsidRPr="00262942" w:rsidRDefault="00BB18E9" w:rsidP="00E4357E">
      <w:pPr>
        <w:pStyle w:val="a3"/>
        <w:spacing w:after="0" w:line="360" w:lineRule="auto"/>
        <w:ind w:left="0" w:firstLine="709"/>
        <w:jc w:val="both"/>
        <w:rPr>
          <w:rFonts w:ascii="Times New Roman" w:hAnsi="Times New Roman" w:cs="Times New Roman"/>
          <w:sz w:val="28"/>
          <w:szCs w:val="28"/>
        </w:rPr>
      </w:pPr>
      <w:r w:rsidRPr="00262942">
        <w:rPr>
          <w:rFonts w:ascii="Times New Roman" w:hAnsi="Times New Roman" w:cs="Times New Roman"/>
          <w:sz w:val="28"/>
          <w:szCs w:val="28"/>
        </w:rPr>
        <w:t>65; 36,2.</w:t>
      </w:r>
    </w:p>
    <w:p w:rsidR="00BB18E9" w:rsidRPr="00262942" w:rsidRDefault="00BB18E9" w:rsidP="00E4357E">
      <w:pPr>
        <w:spacing w:after="0" w:line="360" w:lineRule="auto"/>
        <w:ind w:firstLine="709"/>
        <w:jc w:val="both"/>
        <w:rPr>
          <w:rFonts w:ascii="Times New Roman" w:hAnsi="Times New Roman" w:cs="Times New Roman"/>
          <w:sz w:val="28"/>
          <w:szCs w:val="28"/>
        </w:rPr>
      </w:pPr>
    </w:p>
    <w:tbl>
      <w:tblPr>
        <w:tblW w:w="7982" w:type="dxa"/>
        <w:tblInd w:w="180" w:type="dxa"/>
        <w:tblLook w:val="00A0" w:firstRow="1" w:lastRow="0" w:firstColumn="1" w:lastColumn="0" w:noHBand="0" w:noVBand="0"/>
      </w:tblPr>
      <w:tblGrid>
        <w:gridCol w:w="1399"/>
        <w:gridCol w:w="1213"/>
        <w:gridCol w:w="1213"/>
        <w:gridCol w:w="978"/>
        <w:gridCol w:w="1076"/>
        <w:gridCol w:w="1027"/>
        <w:gridCol w:w="1076"/>
      </w:tblGrid>
      <w:tr w:rsidR="00BB18E9" w:rsidRPr="00262942">
        <w:trPr>
          <w:trHeight w:val="339"/>
        </w:trPr>
        <w:tc>
          <w:tcPr>
            <w:tcW w:w="1399" w:type="dxa"/>
            <w:tcBorders>
              <w:top w:val="nil"/>
              <w:left w:val="nil"/>
              <w:bottom w:val="nil"/>
              <w:right w:val="nil"/>
            </w:tcBorders>
            <w:noWrap/>
            <w:vAlign w:val="bottom"/>
          </w:tcPr>
          <w:p w:rsidR="00BB18E9" w:rsidRPr="00262942" w:rsidRDefault="00A526F7"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а)</w:t>
            </w:r>
            <w:r w:rsidR="00BB18E9" w:rsidRPr="00262942">
              <w:rPr>
                <w:rFonts w:ascii="Times New Roman" w:hAnsi="Times New Roman" w:cs="Times New Roman"/>
                <w:sz w:val="20"/>
                <w:szCs w:val="20"/>
                <w:lang w:eastAsia="ru-RU"/>
              </w:rPr>
              <w:t>65</w:t>
            </w:r>
          </w:p>
        </w:tc>
        <w:tc>
          <w:tcPr>
            <w:tcW w:w="1213"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978"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27"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9"/>
        </w:trPr>
        <w:tc>
          <w:tcPr>
            <w:tcW w:w="139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64</w:t>
            </w:r>
          </w:p>
        </w:tc>
        <w:tc>
          <w:tcPr>
            <w:tcW w:w="1213"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32</w:t>
            </w:r>
          </w:p>
        </w:tc>
        <w:tc>
          <w:tcPr>
            <w:tcW w:w="1213"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978"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27"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9"/>
        </w:trPr>
        <w:tc>
          <w:tcPr>
            <w:tcW w:w="1399" w:type="dxa"/>
            <w:tcBorders>
              <w:top w:val="nil"/>
              <w:left w:val="nil"/>
              <w:bottom w:val="nil"/>
              <w:right w:val="nil"/>
            </w:tcBorders>
            <w:noWrap/>
            <w:vAlign w:val="bottom"/>
          </w:tcPr>
          <w:p w:rsidR="00BB18E9" w:rsidRPr="00262942" w:rsidRDefault="00A526F7"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1</w:t>
            </w: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32</w:t>
            </w:r>
          </w:p>
        </w:tc>
        <w:tc>
          <w:tcPr>
            <w:tcW w:w="1213"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16</w:t>
            </w:r>
          </w:p>
        </w:tc>
        <w:tc>
          <w:tcPr>
            <w:tcW w:w="978"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27"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9"/>
        </w:trPr>
        <w:tc>
          <w:tcPr>
            <w:tcW w:w="139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16</w:t>
            </w:r>
          </w:p>
        </w:tc>
        <w:tc>
          <w:tcPr>
            <w:tcW w:w="978"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8</w:t>
            </w:r>
          </w:p>
        </w:tc>
        <w:tc>
          <w:tcPr>
            <w:tcW w:w="1076"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027"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9"/>
        </w:trPr>
        <w:tc>
          <w:tcPr>
            <w:tcW w:w="139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A526F7"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978"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8</w:t>
            </w:r>
          </w:p>
        </w:tc>
        <w:tc>
          <w:tcPr>
            <w:tcW w:w="1076"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4</w:t>
            </w:r>
          </w:p>
        </w:tc>
        <w:tc>
          <w:tcPr>
            <w:tcW w:w="1027"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9"/>
        </w:trPr>
        <w:tc>
          <w:tcPr>
            <w:tcW w:w="139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978"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4</w:t>
            </w:r>
          </w:p>
        </w:tc>
        <w:tc>
          <w:tcPr>
            <w:tcW w:w="1027"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076"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r>
      <w:tr w:rsidR="00BB18E9" w:rsidRPr="00262942">
        <w:trPr>
          <w:trHeight w:val="339"/>
        </w:trPr>
        <w:tc>
          <w:tcPr>
            <w:tcW w:w="139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978"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1027"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076"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1</w:t>
            </w:r>
          </w:p>
        </w:tc>
      </w:tr>
      <w:tr w:rsidR="00BB18E9" w:rsidRPr="00262942">
        <w:trPr>
          <w:trHeight w:val="339"/>
        </w:trPr>
        <w:tc>
          <w:tcPr>
            <w:tcW w:w="139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213"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978"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027"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1076"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bl>
    <w:p w:rsidR="002465D3" w:rsidRPr="00262942" w:rsidRDefault="002465D3" w:rsidP="00E4357E">
      <w:pPr>
        <w:spacing w:after="0" w:line="360" w:lineRule="auto"/>
        <w:ind w:firstLine="709"/>
        <w:jc w:val="both"/>
        <w:rPr>
          <w:rFonts w:ascii="Times New Roman" w:hAnsi="Times New Roman" w:cs="Times New Roman"/>
          <w:sz w:val="28"/>
          <w:szCs w:val="28"/>
        </w:rPr>
      </w:pPr>
    </w:p>
    <w:p w:rsidR="00BB18E9" w:rsidRPr="00262942" w:rsidRDefault="00BB18E9" w:rsidP="00E4357E">
      <w:pPr>
        <w:spacing w:after="0" w:line="360" w:lineRule="auto"/>
        <w:ind w:firstLine="709"/>
        <w:jc w:val="both"/>
        <w:rPr>
          <w:rFonts w:ascii="Times New Roman" w:hAnsi="Times New Roman" w:cs="Times New Roman"/>
          <w:sz w:val="28"/>
          <w:szCs w:val="28"/>
          <w:vertAlign w:val="subscript"/>
        </w:rPr>
      </w:pPr>
      <w:r w:rsidRPr="00262942">
        <w:rPr>
          <w:rFonts w:ascii="Times New Roman" w:hAnsi="Times New Roman" w:cs="Times New Roman"/>
          <w:sz w:val="28"/>
          <w:szCs w:val="28"/>
        </w:rPr>
        <w:t>Ответ: 65</w:t>
      </w:r>
      <w:r w:rsidRPr="00262942">
        <w:rPr>
          <w:rFonts w:ascii="Times New Roman" w:hAnsi="Times New Roman" w:cs="Times New Roman"/>
          <w:sz w:val="28"/>
          <w:szCs w:val="28"/>
          <w:vertAlign w:val="subscript"/>
        </w:rPr>
        <w:t>10</w:t>
      </w:r>
      <w:r w:rsidRPr="00262942">
        <w:rPr>
          <w:rFonts w:ascii="Times New Roman" w:hAnsi="Times New Roman" w:cs="Times New Roman"/>
          <w:sz w:val="28"/>
          <w:szCs w:val="28"/>
        </w:rPr>
        <w:t>=100001</w:t>
      </w:r>
      <w:r w:rsidRPr="00262942">
        <w:rPr>
          <w:rFonts w:ascii="Times New Roman" w:hAnsi="Times New Roman" w:cs="Times New Roman"/>
          <w:sz w:val="28"/>
          <w:szCs w:val="28"/>
          <w:vertAlign w:val="subscript"/>
        </w:rPr>
        <w:t>2</w:t>
      </w:r>
    </w:p>
    <w:p w:rsidR="002465D3" w:rsidRPr="00262942" w:rsidRDefault="002465D3" w:rsidP="00E4357E">
      <w:pPr>
        <w:spacing w:after="0" w:line="360" w:lineRule="auto"/>
        <w:ind w:firstLine="709"/>
        <w:jc w:val="both"/>
        <w:rPr>
          <w:rFonts w:ascii="Times New Roman" w:hAnsi="Times New Roman" w:cs="Times New Roman"/>
          <w:sz w:val="28"/>
          <w:szCs w:val="28"/>
        </w:rPr>
      </w:pPr>
    </w:p>
    <w:tbl>
      <w:tblPr>
        <w:tblW w:w="8307" w:type="dxa"/>
        <w:tblInd w:w="180" w:type="dxa"/>
        <w:tblLook w:val="00A0" w:firstRow="1" w:lastRow="0" w:firstColumn="1" w:lastColumn="0" w:noHBand="0" w:noVBand="0"/>
      </w:tblPr>
      <w:tblGrid>
        <w:gridCol w:w="1539"/>
        <w:gridCol w:w="1492"/>
        <w:gridCol w:w="1319"/>
        <w:gridCol w:w="1319"/>
        <w:gridCol w:w="1319"/>
        <w:gridCol w:w="1319"/>
      </w:tblGrid>
      <w:tr w:rsidR="00BB18E9" w:rsidRPr="00262942">
        <w:trPr>
          <w:trHeight w:val="335"/>
        </w:trPr>
        <w:tc>
          <w:tcPr>
            <w:tcW w:w="1539" w:type="dxa"/>
            <w:tcBorders>
              <w:top w:val="nil"/>
              <w:left w:val="nil"/>
              <w:bottom w:val="nil"/>
              <w:right w:val="nil"/>
            </w:tcBorders>
            <w:noWrap/>
            <w:vAlign w:val="bottom"/>
          </w:tcPr>
          <w:p w:rsidR="00BB18E9" w:rsidRPr="00262942" w:rsidRDefault="00A526F7"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б)</w:t>
            </w:r>
            <w:r w:rsidR="00BB18E9" w:rsidRPr="00262942">
              <w:rPr>
                <w:rFonts w:ascii="Times New Roman" w:hAnsi="Times New Roman" w:cs="Times New Roman"/>
                <w:sz w:val="20"/>
                <w:szCs w:val="20"/>
                <w:lang w:eastAsia="ru-RU"/>
              </w:rPr>
              <w:t>36</w:t>
            </w:r>
          </w:p>
        </w:tc>
        <w:tc>
          <w:tcPr>
            <w:tcW w:w="1492"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5"/>
        </w:trPr>
        <w:tc>
          <w:tcPr>
            <w:tcW w:w="153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36</w:t>
            </w:r>
          </w:p>
        </w:tc>
        <w:tc>
          <w:tcPr>
            <w:tcW w:w="1492"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18</w:t>
            </w:r>
          </w:p>
        </w:tc>
        <w:tc>
          <w:tcPr>
            <w:tcW w:w="1319"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5"/>
        </w:trPr>
        <w:tc>
          <w:tcPr>
            <w:tcW w:w="153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1492"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18</w:t>
            </w:r>
          </w:p>
        </w:tc>
        <w:tc>
          <w:tcPr>
            <w:tcW w:w="1319"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9</w:t>
            </w:r>
          </w:p>
        </w:tc>
        <w:tc>
          <w:tcPr>
            <w:tcW w:w="1319"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5"/>
        </w:trPr>
        <w:tc>
          <w:tcPr>
            <w:tcW w:w="153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492"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8</w:t>
            </w:r>
          </w:p>
        </w:tc>
        <w:tc>
          <w:tcPr>
            <w:tcW w:w="1319"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4</w:t>
            </w:r>
          </w:p>
        </w:tc>
        <w:tc>
          <w:tcPr>
            <w:tcW w:w="1319"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r w:rsidR="00BB18E9" w:rsidRPr="00262942">
        <w:trPr>
          <w:trHeight w:val="335"/>
        </w:trPr>
        <w:tc>
          <w:tcPr>
            <w:tcW w:w="153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492"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1</w:t>
            </w: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4</w:t>
            </w:r>
          </w:p>
        </w:tc>
        <w:tc>
          <w:tcPr>
            <w:tcW w:w="1319"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319" w:type="dxa"/>
            <w:tcBorders>
              <w:top w:val="nil"/>
              <w:left w:val="single" w:sz="4" w:space="0" w:color="auto"/>
              <w:bottom w:val="single" w:sz="4" w:space="0" w:color="auto"/>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r>
      <w:tr w:rsidR="00BB18E9" w:rsidRPr="00262942">
        <w:trPr>
          <w:trHeight w:val="335"/>
        </w:trPr>
        <w:tc>
          <w:tcPr>
            <w:tcW w:w="153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492"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2</w:t>
            </w:r>
          </w:p>
        </w:tc>
        <w:tc>
          <w:tcPr>
            <w:tcW w:w="1319" w:type="dxa"/>
            <w:tcBorders>
              <w:top w:val="nil"/>
              <w:left w:val="single" w:sz="4" w:space="0" w:color="auto"/>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1</w:t>
            </w:r>
          </w:p>
        </w:tc>
      </w:tr>
      <w:tr w:rsidR="00BB18E9" w:rsidRPr="00262942">
        <w:trPr>
          <w:trHeight w:val="335"/>
        </w:trPr>
        <w:tc>
          <w:tcPr>
            <w:tcW w:w="153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492"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r w:rsidRPr="00262942">
              <w:rPr>
                <w:rFonts w:ascii="Times New Roman" w:hAnsi="Times New Roman" w:cs="Times New Roman"/>
                <w:sz w:val="20"/>
                <w:szCs w:val="20"/>
                <w:lang w:eastAsia="ru-RU"/>
              </w:rPr>
              <w:t>0</w:t>
            </w:r>
          </w:p>
        </w:tc>
        <w:tc>
          <w:tcPr>
            <w:tcW w:w="1319" w:type="dxa"/>
            <w:tcBorders>
              <w:top w:val="nil"/>
              <w:left w:val="nil"/>
              <w:bottom w:val="nil"/>
              <w:right w:val="nil"/>
            </w:tcBorders>
            <w:noWrap/>
            <w:vAlign w:val="bottom"/>
          </w:tcPr>
          <w:p w:rsidR="00BB18E9" w:rsidRPr="00262942" w:rsidRDefault="00BB18E9" w:rsidP="002465D3">
            <w:pPr>
              <w:spacing w:after="0" w:line="360" w:lineRule="auto"/>
              <w:jc w:val="both"/>
              <w:rPr>
                <w:rFonts w:ascii="Times New Roman" w:hAnsi="Times New Roman" w:cs="Times New Roman"/>
                <w:sz w:val="20"/>
                <w:szCs w:val="20"/>
                <w:lang w:eastAsia="ru-RU"/>
              </w:rPr>
            </w:pPr>
          </w:p>
        </w:tc>
      </w:tr>
    </w:tbl>
    <w:p w:rsidR="002465D3" w:rsidRPr="00262942" w:rsidRDefault="002465D3" w:rsidP="00E4357E">
      <w:pPr>
        <w:spacing w:after="0" w:line="360" w:lineRule="auto"/>
        <w:ind w:firstLine="709"/>
        <w:jc w:val="both"/>
        <w:rPr>
          <w:rFonts w:ascii="Times New Roman" w:hAnsi="Times New Roman" w:cs="Times New Roman"/>
          <w:sz w:val="28"/>
          <w:szCs w:val="28"/>
        </w:rPr>
      </w:pPr>
    </w:p>
    <w:p w:rsidR="00BB18E9" w:rsidRPr="00262942" w:rsidRDefault="00BB18E9" w:rsidP="00E4357E">
      <w:pPr>
        <w:spacing w:after="0" w:line="360" w:lineRule="auto"/>
        <w:ind w:firstLine="709"/>
        <w:jc w:val="both"/>
        <w:rPr>
          <w:rFonts w:ascii="Times New Roman" w:hAnsi="Times New Roman" w:cs="Times New Roman"/>
          <w:sz w:val="28"/>
          <w:szCs w:val="28"/>
          <w:vertAlign w:val="subscript"/>
        </w:rPr>
      </w:pPr>
      <w:r w:rsidRPr="00262942">
        <w:rPr>
          <w:rFonts w:ascii="Times New Roman" w:hAnsi="Times New Roman" w:cs="Times New Roman"/>
          <w:sz w:val="28"/>
          <w:szCs w:val="28"/>
        </w:rPr>
        <w:t>36</w:t>
      </w:r>
      <w:r w:rsidRPr="00262942">
        <w:rPr>
          <w:rFonts w:ascii="Times New Roman" w:hAnsi="Times New Roman" w:cs="Times New Roman"/>
          <w:sz w:val="28"/>
          <w:szCs w:val="28"/>
          <w:vertAlign w:val="subscript"/>
        </w:rPr>
        <w:t>10</w:t>
      </w:r>
      <w:r w:rsidRPr="00262942">
        <w:rPr>
          <w:rFonts w:ascii="Times New Roman" w:hAnsi="Times New Roman" w:cs="Times New Roman"/>
          <w:sz w:val="28"/>
          <w:szCs w:val="28"/>
        </w:rPr>
        <w:t>=100100</w:t>
      </w:r>
      <w:r w:rsidRPr="00262942">
        <w:rPr>
          <w:rFonts w:ascii="Times New Roman" w:hAnsi="Times New Roman" w:cs="Times New Roman"/>
          <w:sz w:val="28"/>
          <w:szCs w:val="28"/>
          <w:vertAlign w:val="subscript"/>
        </w:rPr>
        <w:t>2</w:t>
      </w:r>
    </w:p>
    <w:p w:rsidR="00BB18E9" w:rsidRPr="00262942" w:rsidRDefault="00BB18E9" w:rsidP="00E4357E">
      <w:pPr>
        <w:spacing w:after="0" w:line="360" w:lineRule="auto"/>
        <w:ind w:firstLine="709"/>
        <w:jc w:val="both"/>
        <w:rPr>
          <w:rFonts w:ascii="Times New Roman" w:hAnsi="Times New Roman" w:cs="Times New Roman"/>
          <w:sz w:val="28"/>
          <w:szCs w:val="28"/>
          <w:vertAlign w:val="subscript"/>
        </w:rPr>
      </w:pPr>
      <w:r w:rsidRPr="00262942">
        <w:rPr>
          <w:rFonts w:ascii="Times New Roman" w:hAnsi="Times New Roman" w:cs="Times New Roman"/>
          <w:sz w:val="28"/>
          <w:szCs w:val="28"/>
        </w:rPr>
        <w:t>0,2</w:t>
      </w:r>
      <w:r w:rsidRPr="00262942">
        <w:rPr>
          <w:rFonts w:ascii="Times New Roman" w:hAnsi="Times New Roman" w:cs="Times New Roman"/>
          <w:sz w:val="28"/>
          <w:szCs w:val="28"/>
          <w:vertAlign w:val="subscript"/>
        </w:rPr>
        <w:t>10</w:t>
      </w:r>
      <w:r w:rsidRPr="00262942">
        <w:rPr>
          <w:rFonts w:ascii="Times New Roman" w:hAnsi="Times New Roman" w:cs="Times New Roman"/>
          <w:sz w:val="28"/>
          <w:szCs w:val="28"/>
        </w:rPr>
        <w:t xml:space="preserve">=2 </w:t>
      </w:r>
      <w:r w:rsidRPr="00262942">
        <w:rPr>
          <w:rFonts w:ascii="Times New Roman" w:hAnsi="Times New Roman" w:cs="Times New Roman"/>
          <w:sz w:val="28"/>
          <w:szCs w:val="28"/>
          <w:vertAlign w:val="superscript"/>
        </w:rPr>
        <w:t xml:space="preserve">-1 </w:t>
      </w:r>
      <w:r w:rsidRPr="00262942">
        <w:rPr>
          <w:rFonts w:ascii="Times New Roman" w:hAnsi="Times New Roman" w:cs="Times New Roman"/>
          <w:sz w:val="28"/>
          <w:szCs w:val="28"/>
        </w:rPr>
        <w:t>=01</w:t>
      </w:r>
      <w:r w:rsidRPr="00262942">
        <w:rPr>
          <w:rFonts w:ascii="Times New Roman" w:hAnsi="Times New Roman" w:cs="Times New Roman"/>
          <w:sz w:val="28"/>
          <w:szCs w:val="28"/>
          <w:vertAlign w:val="subscript"/>
        </w:rPr>
        <w:t>2</w:t>
      </w:r>
    </w:p>
    <w:p w:rsidR="00BB18E9" w:rsidRPr="00262942" w:rsidRDefault="00BB18E9" w:rsidP="00E4357E">
      <w:pPr>
        <w:spacing w:after="0" w:line="360" w:lineRule="auto"/>
        <w:ind w:firstLine="709"/>
        <w:jc w:val="both"/>
        <w:rPr>
          <w:rFonts w:ascii="Times New Roman" w:hAnsi="Times New Roman" w:cs="Times New Roman"/>
          <w:sz w:val="28"/>
          <w:szCs w:val="28"/>
          <w:vertAlign w:val="subscript"/>
        </w:rPr>
      </w:pPr>
      <w:r w:rsidRPr="00262942">
        <w:rPr>
          <w:rFonts w:ascii="Times New Roman" w:hAnsi="Times New Roman" w:cs="Times New Roman"/>
          <w:sz w:val="28"/>
          <w:szCs w:val="28"/>
        </w:rPr>
        <w:t>Ответ: 36,2</w:t>
      </w:r>
      <w:r w:rsidRPr="00262942">
        <w:rPr>
          <w:rFonts w:ascii="Times New Roman" w:hAnsi="Times New Roman" w:cs="Times New Roman"/>
          <w:sz w:val="28"/>
          <w:szCs w:val="28"/>
          <w:vertAlign w:val="subscript"/>
        </w:rPr>
        <w:t>10</w:t>
      </w:r>
      <w:r w:rsidRPr="00262942">
        <w:rPr>
          <w:rFonts w:ascii="Times New Roman" w:hAnsi="Times New Roman" w:cs="Times New Roman"/>
          <w:sz w:val="28"/>
          <w:szCs w:val="28"/>
        </w:rPr>
        <w:t>=100100,01</w:t>
      </w:r>
      <w:r w:rsidRPr="00262942">
        <w:rPr>
          <w:rFonts w:ascii="Times New Roman" w:hAnsi="Times New Roman" w:cs="Times New Roman"/>
          <w:sz w:val="28"/>
          <w:szCs w:val="28"/>
          <w:vertAlign w:val="subscript"/>
        </w:rPr>
        <w:t>2</w:t>
      </w:r>
    </w:p>
    <w:p w:rsidR="000076F6" w:rsidRPr="00262942" w:rsidRDefault="002465D3" w:rsidP="00E4357E">
      <w:pPr>
        <w:pStyle w:val="a3"/>
        <w:spacing w:after="0" w:line="360" w:lineRule="auto"/>
        <w:ind w:left="0" w:firstLine="709"/>
        <w:jc w:val="both"/>
        <w:rPr>
          <w:rFonts w:ascii="Times New Roman" w:hAnsi="Times New Roman" w:cs="Times New Roman"/>
          <w:b/>
          <w:bCs/>
          <w:sz w:val="28"/>
          <w:szCs w:val="28"/>
        </w:rPr>
      </w:pPr>
      <w:r w:rsidRPr="00262942">
        <w:rPr>
          <w:rFonts w:ascii="Times New Roman" w:hAnsi="Times New Roman" w:cs="Times New Roman"/>
          <w:sz w:val="28"/>
          <w:szCs w:val="28"/>
        </w:rPr>
        <w:br w:type="page"/>
      </w:r>
      <w:r w:rsidRPr="00262942">
        <w:rPr>
          <w:rFonts w:ascii="Times New Roman" w:hAnsi="Times New Roman" w:cs="Times New Roman"/>
          <w:b/>
          <w:bCs/>
          <w:sz w:val="28"/>
          <w:szCs w:val="28"/>
        </w:rPr>
        <w:t>Использованная литература</w:t>
      </w:r>
    </w:p>
    <w:p w:rsidR="000076F6" w:rsidRPr="00262942" w:rsidRDefault="000076F6" w:rsidP="00E4357E">
      <w:pPr>
        <w:pStyle w:val="a3"/>
        <w:spacing w:after="0" w:line="360" w:lineRule="auto"/>
        <w:ind w:left="0" w:firstLine="709"/>
        <w:jc w:val="both"/>
        <w:rPr>
          <w:rFonts w:ascii="Times New Roman" w:hAnsi="Times New Roman" w:cs="Times New Roman"/>
          <w:b/>
          <w:bCs/>
          <w:sz w:val="28"/>
          <w:szCs w:val="28"/>
        </w:rPr>
      </w:pPr>
    </w:p>
    <w:p w:rsidR="000076F6" w:rsidRPr="00262942" w:rsidRDefault="00587B9C" w:rsidP="002465D3">
      <w:pPr>
        <w:pStyle w:val="a3"/>
        <w:numPr>
          <w:ilvl w:val="0"/>
          <w:numId w:val="3"/>
        </w:numPr>
        <w:tabs>
          <w:tab w:val="left" w:pos="360"/>
        </w:tabs>
        <w:spacing w:after="0" w:line="360" w:lineRule="auto"/>
        <w:ind w:left="0" w:firstLine="0"/>
        <w:jc w:val="both"/>
        <w:rPr>
          <w:rFonts w:ascii="Times New Roman" w:hAnsi="Times New Roman" w:cs="Times New Roman"/>
          <w:sz w:val="28"/>
          <w:szCs w:val="28"/>
        </w:rPr>
      </w:pPr>
      <w:r w:rsidRPr="00A10455">
        <w:rPr>
          <w:rFonts w:ascii="Times New Roman" w:hAnsi="Times New Roman" w:cs="Times New Roman"/>
          <w:sz w:val="28"/>
          <w:szCs w:val="28"/>
        </w:rPr>
        <w:t>http://www.klyaksa.net/htm/kopilka/uroki1/06.htm</w:t>
      </w:r>
    </w:p>
    <w:p w:rsidR="00BB18E9" w:rsidRPr="00262942" w:rsidRDefault="00BB18E9" w:rsidP="002465D3">
      <w:pPr>
        <w:numPr>
          <w:ilvl w:val="0"/>
          <w:numId w:val="3"/>
        </w:numPr>
        <w:tabs>
          <w:tab w:val="left" w:pos="360"/>
        </w:tabs>
        <w:spacing w:after="0" w:line="360" w:lineRule="auto"/>
        <w:ind w:left="0" w:firstLine="0"/>
        <w:jc w:val="both"/>
        <w:rPr>
          <w:rFonts w:ascii="Times New Roman" w:hAnsi="Times New Roman" w:cs="Times New Roman"/>
          <w:sz w:val="28"/>
          <w:szCs w:val="28"/>
        </w:rPr>
      </w:pPr>
      <w:r w:rsidRPr="00A10455">
        <w:rPr>
          <w:rFonts w:ascii="Times New Roman" w:hAnsi="Times New Roman" w:cs="Times New Roman"/>
          <w:sz w:val="28"/>
          <w:szCs w:val="28"/>
        </w:rPr>
        <w:t>http://www.gaw.ru/html.cgi/txt/doc/micros/avr/arh_xmega_a/3_4.htm</w:t>
      </w:r>
    </w:p>
    <w:p w:rsidR="00BB18E9" w:rsidRPr="00262942" w:rsidRDefault="00BB18E9" w:rsidP="002465D3">
      <w:pPr>
        <w:numPr>
          <w:ilvl w:val="0"/>
          <w:numId w:val="3"/>
        </w:numPr>
        <w:tabs>
          <w:tab w:val="left" w:pos="360"/>
        </w:tabs>
        <w:spacing w:after="0" w:line="360" w:lineRule="auto"/>
        <w:ind w:left="0" w:firstLine="0"/>
        <w:jc w:val="both"/>
        <w:rPr>
          <w:rFonts w:ascii="Times New Roman" w:hAnsi="Times New Roman" w:cs="Times New Roman"/>
          <w:sz w:val="28"/>
          <w:szCs w:val="28"/>
        </w:rPr>
      </w:pPr>
      <w:r w:rsidRPr="00A10455">
        <w:rPr>
          <w:rFonts w:ascii="Times New Roman" w:hAnsi="Times New Roman" w:cs="Times New Roman"/>
          <w:sz w:val="28"/>
          <w:szCs w:val="28"/>
        </w:rPr>
        <w:t>http://uvsr.stu.ru/foto/Ucheba/videokarta.htm</w:t>
      </w:r>
    </w:p>
    <w:p w:rsidR="00BB18E9" w:rsidRPr="00262942" w:rsidRDefault="00BB18E9" w:rsidP="002465D3">
      <w:pPr>
        <w:numPr>
          <w:ilvl w:val="0"/>
          <w:numId w:val="3"/>
        </w:numPr>
        <w:tabs>
          <w:tab w:val="left" w:pos="360"/>
        </w:tabs>
        <w:spacing w:after="0" w:line="360" w:lineRule="auto"/>
        <w:ind w:left="0" w:firstLine="0"/>
        <w:jc w:val="both"/>
        <w:rPr>
          <w:rFonts w:ascii="Times New Roman" w:hAnsi="Times New Roman" w:cs="Times New Roman"/>
          <w:sz w:val="28"/>
          <w:szCs w:val="28"/>
        </w:rPr>
      </w:pPr>
      <w:r w:rsidRPr="00A10455">
        <w:rPr>
          <w:rFonts w:ascii="Times New Roman" w:hAnsi="Times New Roman" w:cs="Times New Roman"/>
          <w:sz w:val="28"/>
          <w:szCs w:val="28"/>
        </w:rPr>
        <w:t>http://www.price.od.ua/articles.phtml?id=6</w:t>
      </w:r>
      <w:r w:rsidR="00CA3C95" w:rsidRPr="00262942">
        <w:rPr>
          <w:rFonts w:ascii="Times New Roman" w:hAnsi="Times New Roman" w:cs="Times New Roman"/>
          <w:sz w:val="28"/>
          <w:szCs w:val="28"/>
        </w:rPr>
        <w:t>1</w:t>
      </w:r>
    </w:p>
    <w:p w:rsidR="00BB18E9" w:rsidRPr="00262942" w:rsidRDefault="00BB18E9" w:rsidP="002465D3">
      <w:pPr>
        <w:numPr>
          <w:ilvl w:val="0"/>
          <w:numId w:val="3"/>
        </w:numPr>
        <w:tabs>
          <w:tab w:val="left" w:pos="360"/>
        </w:tabs>
        <w:spacing w:after="0" w:line="360" w:lineRule="auto"/>
        <w:ind w:left="0" w:firstLine="0"/>
        <w:jc w:val="both"/>
        <w:rPr>
          <w:rFonts w:ascii="Times New Roman" w:hAnsi="Times New Roman" w:cs="Times New Roman"/>
          <w:sz w:val="28"/>
          <w:szCs w:val="28"/>
        </w:rPr>
      </w:pPr>
      <w:r w:rsidRPr="00A10455">
        <w:rPr>
          <w:rFonts w:ascii="Times New Roman" w:hAnsi="Times New Roman" w:cs="Times New Roman"/>
          <w:sz w:val="28"/>
          <w:szCs w:val="28"/>
        </w:rPr>
        <w:t>http://eruditus.name/teorija/vnes_ustroistvo.html</w:t>
      </w:r>
      <w:bookmarkStart w:id="0" w:name="_GoBack"/>
      <w:bookmarkEnd w:id="0"/>
    </w:p>
    <w:sectPr w:rsidR="00BB18E9" w:rsidRPr="00262942" w:rsidSect="003A797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AC" w:rsidRDefault="00A929AC" w:rsidP="00133BD3">
      <w:pPr>
        <w:spacing w:after="0" w:line="240" w:lineRule="auto"/>
        <w:rPr>
          <w:rFonts w:cs="Times New Roman"/>
        </w:rPr>
      </w:pPr>
      <w:r>
        <w:rPr>
          <w:rFonts w:cs="Times New Roman"/>
        </w:rPr>
        <w:separator/>
      </w:r>
    </w:p>
  </w:endnote>
  <w:endnote w:type="continuationSeparator" w:id="0">
    <w:p w:rsidR="00A929AC" w:rsidRDefault="00A929AC" w:rsidP="00133BD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AC" w:rsidRDefault="00A929AC" w:rsidP="00133BD3">
      <w:pPr>
        <w:spacing w:after="0" w:line="240" w:lineRule="auto"/>
        <w:rPr>
          <w:rFonts w:cs="Times New Roman"/>
        </w:rPr>
      </w:pPr>
      <w:r>
        <w:rPr>
          <w:rFonts w:cs="Times New Roman"/>
        </w:rPr>
        <w:separator/>
      </w:r>
    </w:p>
  </w:footnote>
  <w:footnote w:type="continuationSeparator" w:id="0">
    <w:p w:rsidR="00A929AC" w:rsidRDefault="00A929AC" w:rsidP="00133BD3">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115"/>
    <w:multiLevelType w:val="hybridMultilevel"/>
    <w:tmpl w:val="9288DB3C"/>
    <w:lvl w:ilvl="0" w:tplc="213449B6">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1">
    <w:nsid w:val="0CFC4BCD"/>
    <w:multiLevelType w:val="hybridMultilevel"/>
    <w:tmpl w:val="61CAEAEC"/>
    <w:lvl w:ilvl="0" w:tplc="E4784E0C">
      <w:start w:val="3"/>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41104B06"/>
    <w:multiLevelType w:val="hybridMultilevel"/>
    <w:tmpl w:val="615C78D2"/>
    <w:lvl w:ilvl="0" w:tplc="38E067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6213141"/>
    <w:multiLevelType w:val="hybridMultilevel"/>
    <w:tmpl w:val="9288DB3C"/>
    <w:lvl w:ilvl="0" w:tplc="213449B6">
      <w:start w:val="1"/>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4">
    <w:nsid w:val="473B5E80"/>
    <w:multiLevelType w:val="hybridMultilevel"/>
    <w:tmpl w:val="46C2FB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469070E"/>
    <w:multiLevelType w:val="hybridMultilevel"/>
    <w:tmpl w:val="B59004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6A5"/>
    <w:rsid w:val="000076F6"/>
    <w:rsid w:val="000157EE"/>
    <w:rsid w:val="00017670"/>
    <w:rsid w:val="00133BD3"/>
    <w:rsid w:val="0013514C"/>
    <w:rsid w:val="002465D3"/>
    <w:rsid w:val="00262942"/>
    <w:rsid w:val="00344B2A"/>
    <w:rsid w:val="003A7970"/>
    <w:rsid w:val="00425FE1"/>
    <w:rsid w:val="005755CB"/>
    <w:rsid w:val="00587B9C"/>
    <w:rsid w:val="006210E4"/>
    <w:rsid w:val="00682212"/>
    <w:rsid w:val="00762873"/>
    <w:rsid w:val="00776A0C"/>
    <w:rsid w:val="00880499"/>
    <w:rsid w:val="008C3DA8"/>
    <w:rsid w:val="00977064"/>
    <w:rsid w:val="00A10455"/>
    <w:rsid w:val="00A526F7"/>
    <w:rsid w:val="00A73FD6"/>
    <w:rsid w:val="00A929AC"/>
    <w:rsid w:val="00BB18E9"/>
    <w:rsid w:val="00C06609"/>
    <w:rsid w:val="00C618FA"/>
    <w:rsid w:val="00CA3C95"/>
    <w:rsid w:val="00CD2247"/>
    <w:rsid w:val="00D62F31"/>
    <w:rsid w:val="00D8401F"/>
    <w:rsid w:val="00DA1B26"/>
    <w:rsid w:val="00E326A5"/>
    <w:rsid w:val="00E4357E"/>
    <w:rsid w:val="00F76B5A"/>
    <w:rsid w:val="00F91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A34406-6478-4F32-B1C9-DEB7B22A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5CB"/>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26A5"/>
    <w:pPr>
      <w:ind w:left="720"/>
    </w:pPr>
  </w:style>
  <w:style w:type="table" w:styleId="a4">
    <w:name w:val="Table Grid"/>
    <w:basedOn w:val="a1"/>
    <w:uiPriority w:val="99"/>
    <w:rsid w:val="00E326A5"/>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587B9C"/>
    <w:rPr>
      <w:color w:val="0000FF"/>
      <w:u w:val="single"/>
    </w:rPr>
  </w:style>
  <w:style w:type="paragraph" w:styleId="a6">
    <w:name w:val="header"/>
    <w:basedOn w:val="a"/>
    <w:link w:val="a7"/>
    <w:uiPriority w:val="99"/>
    <w:semiHidden/>
    <w:rsid w:val="00133BD3"/>
    <w:pPr>
      <w:tabs>
        <w:tab w:val="center" w:pos="4677"/>
        <w:tab w:val="right" w:pos="9355"/>
      </w:tabs>
    </w:pPr>
  </w:style>
  <w:style w:type="paragraph" w:styleId="a8">
    <w:name w:val="footer"/>
    <w:basedOn w:val="a"/>
    <w:link w:val="a9"/>
    <w:uiPriority w:val="99"/>
    <w:semiHidden/>
    <w:rsid w:val="00133BD3"/>
    <w:pPr>
      <w:tabs>
        <w:tab w:val="center" w:pos="4677"/>
        <w:tab w:val="right" w:pos="9355"/>
      </w:tabs>
    </w:pPr>
  </w:style>
  <w:style w:type="character" w:customStyle="1" w:styleId="a7">
    <w:name w:val="Верхний колонтитул Знак"/>
    <w:link w:val="a6"/>
    <w:uiPriority w:val="99"/>
    <w:semiHidden/>
    <w:locked/>
    <w:rsid w:val="00133BD3"/>
    <w:rPr>
      <w:sz w:val="22"/>
      <w:szCs w:val="22"/>
      <w:lang w:val="x-none" w:eastAsia="en-US"/>
    </w:rPr>
  </w:style>
  <w:style w:type="character" w:customStyle="1" w:styleId="a9">
    <w:name w:val="Нижний колонтитул Знак"/>
    <w:link w:val="a8"/>
    <w:uiPriority w:val="99"/>
    <w:semiHidden/>
    <w:locked/>
    <w:rsid w:val="00133BD3"/>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2866</Words>
  <Characters>16340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Владимирский Филиал ФГОУСПО</vt:lpstr>
    </vt:vector>
  </TitlesOfParts>
  <Company>Microsoft</Company>
  <LinksUpToDate>false</LinksUpToDate>
  <CharactersWithSpaces>19168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Владимирский Филиал ФГОУСПО</dc:title>
  <dc:subject/>
  <dc:creator>Zver</dc:creator>
  <cp:keywords/>
  <dc:description/>
  <cp:lastModifiedBy>admin</cp:lastModifiedBy>
  <cp:revision>2</cp:revision>
  <cp:lastPrinted>2010-10-12T06:51:00Z</cp:lastPrinted>
  <dcterms:created xsi:type="dcterms:W3CDTF">2014-03-22T21:35:00Z</dcterms:created>
  <dcterms:modified xsi:type="dcterms:W3CDTF">2014-03-22T21:35:00Z</dcterms:modified>
</cp:coreProperties>
</file>