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5C" w:rsidRDefault="00A4142D" w:rsidP="00AD0CB7">
      <w:pPr>
        <w:pStyle w:val="aff3"/>
      </w:pPr>
      <w:r w:rsidRPr="002D045C">
        <w:t>Федеральное агентство по здравоохранению и социальному</w:t>
      </w:r>
      <w:r w:rsidR="00DB7BCD">
        <w:t xml:space="preserve"> </w:t>
      </w:r>
      <w:r w:rsidRPr="002D045C">
        <w:t>развитию Саратовский медицинский колледж Росздрава</w:t>
      </w:r>
    </w:p>
    <w:p w:rsidR="002D045C" w:rsidRDefault="002D045C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4142D" w:rsidRPr="002D045C" w:rsidRDefault="00A4142D" w:rsidP="00AD0CB7">
      <w:pPr>
        <w:pStyle w:val="aff3"/>
      </w:pPr>
      <w:r w:rsidRPr="002D045C">
        <w:t>Контрольная работа</w:t>
      </w:r>
    </w:p>
    <w:p w:rsidR="00A4142D" w:rsidRPr="002D045C" w:rsidRDefault="00A4142D" w:rsidP="00AD0CB7">
      <w:pPr>
        <w:pStyle w:val="aff3"/>
      </w:pPr>
      <w:r w:rsidRPr="002D045C">
        <w:t>Н</w:t>
      </w:r>
      <w:r w:rsidR="00DB7BCD">
        <w:t>аименование специальности:</w:t>
      </w:r>
      <w:r w:rsidRPr="002D045C">
        <w:t xml:space="preserve"> </w:t>
      </w:r>
      <w:r w:rsidR="00DB7BCD">
        <w:t>Ф</w:t>
      </w:r>
      <w:r w:rsidRPr="002D045C">
        <w:t>армация</w:t>
      </w:r>
    </w:p>
    <w:p w:rsidR="00A4142D" w:rsidRPr="002D045C" w:rsidRDefault="00A4142D" w:rsidP="00AD0CB7">
      <w:pPr>
        <w:pStyle w:val="aff3"/>
      </w:pPr>
      <w:r w:rsidRPr="002D045C">
        <w:t>Учебная дисциплина</w:t>
      </w:r>
      <w:r w:rsidR="00DB7BCD">
        <w:t>:</w:t>
      </w:r>
      <w:r w:rsidRPr="002D045C">
        <w:t xml:space="preserve"> Аналитическая химия</w:t>
      </w:r>
    </w:p>
    <w:p w:rsidR="00AD0CB7" w:rsidRDefault="00AD0CB7" w:rsidP="00AD0CB7">
      <w:pPr>
        <w:pStyle w:val="aff3"/>
      </w:pPr>
    </w:p>
    <w:p w:rsidR="00DB7BCD" w:rsidRPr="002D045C" w:rsidRDefault="00DB7BCD" w:rsidP="00DB7BCD">
      <w:pPr>
        <w:pStyle w:val="aff3"/>
        <w:jc w:val="left"/>
      </w:pPr>
      <w:r w:rsidRPr="002D045C">
        <w:t>Студент Кенжибекова Зульфия Уралбаевна</w:t>
      </w:r>
    </w:p>
    <w:p w:rsidR="002D045C" w:rsidRDefault="00A4142D" w:rsidP="00AD0CB7">
      <w:pPr>
        <w:pStyle w:val="aff3"/>
        <w:jc w:val="left"/>
      </w:pPr>
      <w:r w:rsidRPr="002D045C">
        <w:t>Проверил</w:t>
      </w:r>
    </w:p>
    <w:p w:rsidR="002D045C" w:rsidRDefault="002D045C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AD0CB7" w:rsidRDefault="00AD0CB7" w:rsidP="00AD0CB7">
      <w:pPr>
        <w:pStyle w:val="aff3"/>
      </w:pPr>
    </w:p>
    <w:p w:rsidR="00DB7BCD" w:rsidRDefault="00DB7BCD" w:rsidP="00AD0CB7">
      <w:pPr>
        <w:pStyle w:val="aff3"/>
      </w:pPr>
    </w:p>
    <w:p w:rsidR="00DB7BCD" w:rsidRDefault="00DB7BCD" w:rsidP="00AD0CB7">
      <w:pPr>
        <w:pStyle w:val="aff3"/>
      </w:pPr>
    </w:p>
    <w:p w:rsidR="00DB7BCD" w:rsidRDefault="00DB7BCD" w:rsidP="00AD0CB7">
      <w:pPr>
        <w:pStyle w:val="aff3"/>
      </w:pPr>
    </w:p>
    <w:p w:rsidR="00DB7BCD" w:rsidRDefault="00DB7BCD" w:rsidP="00AD0CB7">
      <w:pPr>
        <w:pStyle w:val="aff3"/>
      </w:pPr>
    </w:p>
    <w:p w:rsidR="00AD0CB7" w:rsidRDefault="00AD0CB7" w:rsidP="00AD0CB7">
      <w:pPr>
        <w:pStyle w:val="aff3"/>
      </w:pPr>
    </w:p>
    <w:p w:rsidR="002D045C" w:rsidRPr="002D045C" w:rsidRDefault="002D045C" w:rsidP="00AD0CB7">
      <w:pPr>
        <w:pStyle w:val="aff3"/>
      </w:pPr>
    </w:p>
    <w:p w:rsidR="002D045C" w:rsidRPr="002D045C" w:rsidRDefault="00A4142D" w:rsidP="00AD0CB7">
      <w:pPr>
        <w:pStyle w:val="aff3"/>
      </w:pPr>
      <w:r w:rsidRPr="002D045C">
        <w:t>2009 год</w:t>
      </w:r>
    </w:p>
    <w:p w:rsidR="00AD0CB7" w:rsidRDefault="00AD0CB7" w:rsidP="00AD0CB7">
      <w:pPr>
        <w:pStyle w:val="afb"/>
      </w:pPr>
      <w:r>
        <w:br w:type="page"/>
      </w:r>
      <w:r w:rsidRPr="002D045C">
        <w:lastRenderedPageBreak/>
        <w:t>Реферат</w:t>
      </w:r>
    </w:p>
    <w:p w:rsidR="00AD0CB7" w:rsidRDefault="00AD0CB7" w:rsidP="00AD0CB7">
      <w:pPr>
        <w:ind w:firstLine="709"/>
      </w:pPr>
    </w:p>
    <w:p w:rsidR="00AD0CB7" w:rsidRPr="002D045C" w:rsidRDefault="00AD0CB7" w:rsidP="00AD0CB7">
      <w:pPr>
        <w:ind w:firstLine="709"/>
      </w:pPr>
      <w:r w:rsidRPr="002D045C">
        <w:t>Биологическая роль соединений, содержащих К</w:t>
      </w:r>
      <w:r w:rsidRPr="002D045C">
        <w:rPr>
          <w:vertAlign w:val="superscript"/>
        </w:rPr>
        <w:t>+</w:t>
      </w:r>
      <w:r w:rsidRPr="002D045C">
        <w:t>; Na</w:t>
      </w:r>
      <w:r w:rsidRPr="002D045C">
        <w:rPr>
          <w:vertAlign w:val="superscript"/>
        </w:rPr>
        <w:t>+</w:t>
      </w:r>
      <w:r w:rsidRPr="002D045C">
        <w:t>, их применение в фармации</w:t>
      </w:r>
    </w:p>
    <w:p w:rsidR="00AD0CB7" w:rsidRDefault="00AD0CB7" w:rsidP="00AD0CB7">
      <w:pPr>
        <w:ind w:firstLine="709"/>
      </w:pPr>
      <w:r w:rsidRPr="002D045C">
        <w:t xml:space="preserve">Калий - один из важнейших </w:t>
      </w:r>
      <w:r w:rsidRPr="00684B84">
        <w:t>биогенных элементов</w:t>
      </w:r>
      <w:r w:rsidRPr="002D045C">
        <w:t>, постоянно присутствующий во всех клетках всех организмов. Ионы калия К</w:t>
      </w:r>
      <w:r w:rsidRPr="002D045C">
        <w:rPr>
          <w:vertAlign w:val="superscript"/>
        </w:rPr>
        <w:t>+</w:t>
      </w:r>
      <w:r w:rsidRPr="002D045C">
        <w:t xml:space="preserve"> участвуют в работе ионных каналов и регуляции проницаемости биологических мембран, в генерации и проведении нервного импульса, в регуляции деятельности сердца и других мышц, в различных процессах обмена веществ.</w:t>
      </w:r>
    </w:p>
    <w:p w:rsidR="00AD0CB7" w:rsidRDefault="00AD0CB7" w:rsidP="00AD0CB7">
      <w:pPr>
        <w:ind w:firstLine="709"/>
      </w:pPr>
      <w:r w:rsidRPr="002D045C">
        <w:t>Содержание калия в тканях животных и человека регулируется стероидными гормонами надпочечников. В среднем организм человека</w:t>
      </w:r>
      <w:r>
        <w:t xml:space="preserve"> (</w:t>
      </w:r>
      <w:r w:rsidRPr="002D045C">
        <w:t>масса тела 70 кг) содержит около 140 г калия. Поэтому для нормальной жизнедеятельности с пищей в организм должно поступать 2-3 г калия в сутки. Богаты калием такие продукты, как изюм, курага, горох и другие.</w:t>
      </w:r>
    </w:p>
    <w:p w:rsidR="00AD0CB7" w:rsidRDefault="00AD0CB7" w:rsidP="00AD0CB7">
      <w:pPr>
        <w:ind w:firstLine="709"/>
      </w:pPr>
      <w:r w:rsidRPr="002D045C">
        <w:t xml:space="preserve">Применение: металлический калий - материал для электродов в химических источниках тока. Сплав калия с другим </w:t>
      </w:r>
      <w:r w:rsidRPr="00684B84">
        <w:t>щелочным металлом</w:t>
      </w:r>
      <w:r w:rsidRPr="002D045C">
        <w:t xml:space="preserve"> - </w:t>
      </w:r>
      <w:r w:rsidRPr="00684B84">
        <w:t xml:space="preserve">натрием (Na) </w:t>
      </w:r>
      <w:r w:rsidRPr="002D045C">
        <w:t>находит применение в качестве теплоносителя в ядерных реакторах.</w:t>
      </w:r>
    </w:p>
    <w:p w:rsidR="00AD0CB7" w:rsidRDefault="00AD0CB7" w:rsidP="00AD0CB7">
      <w:pPr>
        <w:ind w:firstLine="709"/>
      </w:pPr>
      <w:r w:rsidRPr="002D045C">
        <w:t>В гораздо больших масштабах, чем металлический калий, находят применение его соединения.</w:t>
      </w:r>
    </w:p>
    <w:p w:rsidR="00AD0CB7" w:rsidRDefault="00AD0CB7" w:rsidP="00AD0CB7">
      <w:pPr>
        <w:ind w:firstLine="709"/>
      </w:pPr>
      <w:r w:rsidRPr="002D045C">
        <w:t>Калий - важный компонент минерального питания растений</w:t>
      </w:r>
      <w:r>
        <w:t xml:space="preserve"> (</w:t>
      </w:r>
      <w:r w:rsidRPr="002D045C">
        <w:t>на это уходит около 90% добываемых солей калия), он необходим им в значительных количествах для нормального развития, поэтому широкое применение находят калийные удобрения: хлорид калия КСl, нитрат калия, или калийная селитра, KNO</w:t>
      </w:r>
      <w:r w:rsidRPr="002D045C">
        <w:rPr>
          <w:vertAlign w:val="subscript"/>
        </w:rPr>
        <w:t>3</w:t>
      </w:r>
      <w:r w:rsidRPr="002D045C">
        <w:t>, поташ K</w:t>
      </w:r>
      <w:r w:rsidRPr="002D045C">
        <w:rPr>
          <w:vertAlign w:val="subscript"/>
        </w:rPr>
        <w:t>2</w:t>
      </w:r>
      <w:r w:rsidRPr="002D045C">
        <w:t>CO</w:t>
      </w:r>
      <w:r w:rsidRPr="002D045C">
        <w:rPr>
          <w:vertAlign w:val="subscript"/>
        </w:rPr>
        <w:t>3</w:t>
      </w:r>
      <w:r w:rsidRPr="002D045C">
        <w:t xml:space="preserve"> и другие соли калия.</w:t>
      </w:r>
    </w:p>
    <w:p w:rsidR="00AD0CB7" w:rsidRDefault="00AD0CB7" w:rsidP="00AD0CB7">
      <w:pPr>
        <w:ind w:firstLine="709"/>
      </w:pPr>
      <w:r w:rsidRPr="002D045C">
        <w:t>В качестве лекарственного средства находит применение иодид калия KI.</w:t>
      </w:r>
    </w:p>
    <w:p w:rsidR="00AD0CB7" w:rsidRDefault="00AD0CB7" w:rsidP="00AD0CB7">
      <w:pPr>
        <w:ind w:firstLine="709"/>
      </w:pPr>
      <w:r w:rsidRPr="002D045C">
        <w:t>Раствор перманганата калия КMnO</w:t>
      </w:r>
      <w:r w:rsidRPr="002D045C">
        <w:rPr>
          <w:vertAlign w:val="subscript"/>
        </w:rPr>
        <w:t>4</w:t>
      </w:r>
      <w:r>
        <w:t xml:space="preserve"> ("</w:t>
      </w:r>
      <w:r w:rsidRPr="002D045C">
        <w:t>марганцовку</w:t>
      </w:r>
      <w:r>
        <w:t>"</w:t>
      </w:r>
      <w:r w:rsidRPr="002D045C">
        <w:t>) используют как антисептическое средство.</w:t>
      </w:r>
    </w:p>
    <w:p w:rsidR="00AD0CB7" w:rsidRDefault="00AD0CB7" w:rsidP="00AD0CB7">
      <w:pPr>
        <w:ind w:firstLine="709"/>
      </w:pPr>
      <w:r w:rsidRPr="002D045C">
        <w:t xml:space="preserve">Азот является элементом, необходимым для существования животных и растений, он входит в состав </w:t>
      </w:r>
      <w:r w:rsidRPr="00684B84">
        <w:t>белков</w:t>
      </w:r>
      <w:r>
        <w:t xml:space="preserve"> (</w:t>
      </w:r>
      <w:r w:rsidRPr="002D045C">
        <w:t xml:space="preserve">16-18% по массе), </w:t>
      </w:r>
      <w:r w:rsidRPr="00684B84">
        <w:t>аминокислот</w:t>
      </w:r>
      <w:r w:rsidRPr="002D045C">
        <w:t xml:space="preserve">, </w:t>
      </w:r>
      <w:r w:rsidRPr="00684B84">
        <w:t>нуклеиновых кислот</w:t>
      </w:r>
      <w:r w:rsidRPr="002D045C">
        <w:t xml:space="preserve">, нуклеопротеидов, </w:t>
      </w:r>
      <w:r w:rsidRPr="00684B84">
        <w:t>хлорофилла</w:t>
      </w:r>
      <w:r w:rsidRPr="002D045C">
        <w:t xml:space="preserve">, </w:t>
      </w:r>
      <w:r w:rsidRPr="00684B84">
        <w:t>гемоглобина</w:t>
      </w:r>
      <w:r w:rsidRPr="002D045C">
        <w:t xml:space="preserve"> и др. В связи с этим значительное количество связанного азота содержится в живых организмах,</w:t>
      </w:r>
      <w:r>
        <w:t xml:space="preserve"> "</w:t>
      </w:r>
      <w:r w:rsidRPr="002D045C">
        <w:t>мёртвой органике</w:t>
      </w:r>
      <w:r>
        <w:t xml:space="preserve">" </w:t>
      </w:r>
      <w:r w:rsidRPr="002D045C">
        <w:t>и дисперсном веществе морей и океанов. Это количество оценивается примерно в 1,9·10</w:t>
      </w:r>
      <w:r w:rsidRPr="002D045C">
        <w:rPr>
          <w:vertAlign w:val="superscript"/>
        </w:rPr>
        <w:t>11</w:t>
      </w:r>
      <w:r w:rsidRPr="002D045C">
        <w:t xml:space="preserve"> т. В результате процессов гниения и разложения азотсодержащей органики, при условии благоприятных факторов окружающей среды, могут образоваться природные залежи полезных ископаемых, содержащие азот, например,</w:t>
      </w:r>
      <w:r>
        <w:t xml:space="preserve"> "</w:t>
      </w:r>
      <w:r w:rsidRPr="002D045C">
        <w:t xml:space="preserve">чилийская </w:t>
      </w:r>
      <w:r w:rsidRPr="00684B84">
        <w:t>селитра</w:t>
      </w:r>
      <w:r>
        <w:t>" (</w:t>
      </w:r>
      <w:r w:rsidRPr="00684B84">
        <w:t>нитрат натрия</w:t>
      </w:r>
      <w:r w:rsidRPr="002D045C">
        <w:t xml:space="preserve"> с примесями других соединений), норвежская, индийская селитры.</w:t>
      </w:r>
    </w:p>
    <w:p w:rsidR="00AD0CB7" w:rsidRDefault="00AD0CB7" w:rsidP="00AD0CB7">
      <w:pPr>
        <w:pStyle w:val="afb"/>
      </w:pPr>
      <w:r>
        <w:br w:type="page"/>
        <w:t>Содержание</w:t>
      </w:r>
    </w:p>
    <w:p w:rsidR="00AD0CB7" w:rsidRDefault="00AD0CB7" w:rsidP="00AD0CB7">
      <w:pPr>
        <w:pStyle w:val="afb"/>
      </w:pP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1. Теория растворимости</w:t>
      </w: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2. Классификация веществ по степени диссоциации</w:t>
      </w: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3. Взаимосвязь водородного и гидроксильного показателя</w:t>
      </w: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4. Механизм буферного действия (на примере аммиачного буфера)</w:t>
      </w: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5. Меркурометрия. Роданометрия</w:t>
      </w:r>
    </w:p>
    <w:p w:rsidR="00AD0CB7" w:rsidRDefault="00AD0CB7">
      <w:pPr>
        <w:pStyle w:val="22"/>
        <w:rPr>
          <w:smallCaps w:val="0"/>
          <w:noProof/>
          <w:sz w:val="24"/>
          <w:szCs w:val="24"/>
        </w:rPr>
      </w:pPr>
      <w:r w:rsidRPr="00684B84">
        <w:rPr>
          <w:rStyle w:val="a6"/>
          <w:noProof/>
        </w:rPr>
        <w:t>Список литературы</w:t>
      </w:r>
    </w:p>
    <w:p w:rsidR="00AD0CB7" w:rsidRDefault="00AD0CB7" w:rsidP="00AD0CB7">
      <w:pPr>
        <w:pStyle w:val="afb"/>
      </w:pPr>
    </w:p>
    <w:p w:rsidR="00A4142D" w:rsidRPr="002D045C" w:rsidRDefault="00AD0CB7" w:rsidP="00AD0CB7">
      <w:pPr>
        <w:pStyle w:val="2"/>
      </w:pPr>
      <w:r>
        <w:br w:type="page"/>
      </w:r>
      <w:bookmarkStart w:id="0" w:name="_Toc258625310"/>
      <w:r>
        <w:t xml:space="preserve">1. </w:t>
      </w:r>
      <w:r w:rsidR="00A4142D" w:rsidRPr="002D045C">
        <w:t>Теория растворимости</w:t>
      </w:r>
      <w:bookmarkEnd w:id="0"/>
    </w:p>
    <w:p w:rsidR="00AD0CB7" w:rsidRDefault="00AD0CB7" w:rsidP="002D045C">
      <w:pPr>
        <w:ind w:firstLine="709"/>
      </w:pPr>
    </w:p>
    <w:p w:rsidR="002D045C" w:rsidRDefault="00DC6F7B" w:rsidP="002D045C">
      <w:pPr>
        <w:ind w:firstLine="709"/>
      </w:pPr>
      <w:r w:rsidRPr="002D045C">
        <w:t>При растворении молекулы или ионы вещества распределяются более или менее равномерно между молекулами растворителя</w:t>
      </w:r>
      <w:r w:rsidR="002D045C" w:rsidRPr="002D045C">
        <w:t xml:space="preserve">. </w:t>
      </w:r>
      <w:r w:rsidRPr="002D045C">
        <w:t>Например, в кристаллическом хлориде натрия среднее расстояние между нонами натрия и хлора равно 2,8 А</w:t>
      </w:r>
      <w:r w:rsidR="002D045C" w:rsidRPr="002D045C">
        <w:t xml:space="preserve">. </w:t>
      </w:r>
      <w:r w:rsidRPr="002D045C">
        <w:t>В 1 М растворе растворитель разделяет ноны и поэтому ионы натрия и хлора удалены друг от друга на 10 А</w:t>
      </w:r>
      <w:r w:rsidR="002D045C" w:rsidRPr="002D045C">
        <w:t xml:space="preserve">. </w:t>
      </w:r>
      <w:r w:rsidRPr="002D045C">
        <w:t>На трудность разделения таких ионов указывают высокие температуры плавления</w:t>
      </w:r>
      <w:r w:rsidR="002D045C">
        <w:t xml:space="preserve"> (</w:t>
      </w:r>
      <w:r w:rsidRPr="002D045C">
        <w:t>800°С</w:t>
      </w:r>
      <w:r w:rsidR="002D045C" w:rsidRPr="002D045C">
        <w:t xml:space="preserve">) </w:t>
      </w:r>
      <w:r w:rsidRPr="002D045C">
        <w:t>и кипения</w:t>
      </w:r>
      <w:r w:rsidR="002D045C">
        <w:t xml:space="preserve"> (</w:t>
      </w:r>
      <w:r w:rsidRPr="002D045C">
        <w:t>1413°С</w:t>
      </w:r>
      <w:r w:rsidR="002D045C" w:rsidRPr="002D045C">
        <w:t xml:space="preserve">) </w:t>
      </w:r>
      <w:r w:rsidRPr="002D045C">
        <w:t>чистого хлорида натрия</w:t>
      </w:r>
      <w:r w:rsidR="002D045C" w:rsidRPr="002D045C">
        <w:t>.</w:t>
      </w:r>
    </w:p>
    <w:p w:rsidR="002D045C" w:rsidRDefault="00DC6F7B" w:rsidP="002D045C">
      <w:pPr>
        <w:ind w:firstLine="709"/>
      </w:pPr>
      <w:r w:rsidRPr="002D045C">
        <w:t>Работа, необходимая для разделения двух противоположно заряженных пластинок, при введении между ними вещества уменьшается на величину, которая называется диэлектрической проницаемостью среды</w:t>
      </w:r>
      <w:r w:rsidR="002D045C" w:rsidRPr="002D045C">
        <w:t>.</w:t>
      </w:r>
    </w:p>
    <w:p w:rsidR="002D045C" w:rsidRDefault="00DC6F7B" w:rsidP="002D045C">
      <w:pPr>
        <w:ind w:firstLine="709"/>
      </w:pPr>
      <w:r w:rsidRPr="002D045C">
        <w:t>Молекулы воды, находящиеся между двумя нонами</w:t>
      </w:r>
      <w:r w:rsidR="002D045C">
        <w:t xml:space="preserve"> (</w:t>
      </w:r>
      <w:r w:rsidRPr="002D045C">
        <w:t>или заряженными пластинами конденсатора</w:t>
      </w:r>
      <w:r w:rsidR="002D045C" w:rsidRPr="002D045C">
        <w:t>),</w:t>
      </w:r>
      <w:r w:rsidRPr="002D045C">
        <w:t xml:space="preserve"> представляют собой маленькие диполи, ориентированные друг к другу разноименными зарядами</w:t>
      </w:r>
      <w:r w:rsidR="002D045C">
        <w:t xml:space="preserve"> ("</w:t>
      </w:r>
      <w:r w:rsidRPr="002D045C">
        <w:t>голова к хвосту</w:t>
      </w:r>
      <w:r w:rsidR="002D045C">
        <w:t>"</w:t>
      </w:r>
      <w:r w:rsidR="002D045C" w:rsidRPr="002D045C">
        <w:t xml:space="preserve">) </w:t>
      </w:r>
      <w:r w:rsidRPr="002D045C">
        <w:t>так, что они частично нейтрализуют ионные заряды и</w:t>
      </w:r>
      <w:r w:rsidR="002D045C" w:rsidRPr="002D045C">
        <w:t xml:space="preserve">. </w:t>
      </w:r>
      <w:r w:rsidRPr="002D045C">
        <w:t>таким образом, стабилизируют систему</w:t>
      </w:r>
      <w:r w:rsidR="002D045C" w:rsidRPr="002D045C">
        <w:t xml:space="preserve">. </w:t>
      </w:r>
      <w:r w:rsidRPr="002D045C">
        <w:t>Поэтому можно ожидать, что сольватирующая способность и диэлектрическая проницаемость будут изменяться параллельно</w:t>
      </w:r>
      <w:r w:rsidR="002D045C" w:rsidRPr="002D045C">
        <w:t>.</w:t>
      </w:r>
    </w:p>
    <w:p w:rsidR="002D045C" w:rsidRDefault="00DC6F7B" w:rsidP="002D045C">
      <w:pPr>
        <w:ind w:firstLine="709"/>
      </w:pPr>
      <w:r w:rsidRPr="002D045C">
        <w:t>В чистой воде молекулы ориентированы таким образом, что их положительные центры находятся рядом с отрицательными</w:t>
      </w:r>
      <w:r w:rsidR="002D045C" w:rsidRPr="002D045C">
        <w:t xml:space="preserve">. </w:t>
      </w:r>
      <w:r w:rsidRPr="002D045C">
        <w:t xml:space="preserve">Попытка растворения в воде такого </w:t>
      </w:r>
      <w:r w:rsidR="00D412F3" w:rsidRPr="002D045C">
        <w:t>н</w:t>
      </w:r>
      <w:r w:rsidRPr="002D045C">
        <w:t xml:space="preserve">еполярного вещества, как бензол, по существу, представляет собой попытку разделения противоположных зарядов в среде с низкой </w:t>
      </w:r>
      <w:r w:rsidR="00D412F3" w:rsidRPr="002D045C">
        <w:t>д</w:t>
      </w:r>
      <w:r w:rsidRPr="002D045C">
        <w:t>иэлектрической проницаемостью</w:t>
      </w:r>
      <w:r w:rsidR="002D045C" w:rsidRPr="002D045C">
        <w:t xml:space="preserve">. </w:t>
      </w:r>
      <w:r w:rsidR="00D412F3" w:rsidRPr="002D045C">
        <w:t>П</w:t>
      </w:r>
      <w:r w:rsidRPr="002D045C">
        <w:t>олярный растворитель должен легко растворять только полярные вещества, а н</w:t>
      </w:r>
      <w:r w:rsidR="00D412F3" w:rsidRPr="002D045C">
        <w:t>еп</w:t>
      </w:r>
      <w:r w:rsidRPr="002D045C">
        <w:t>оляр</w:t>
      </w:r>
      <w:r w:rsidR="00D412F3" w:rsidRPr="002D045C">
        <w:t>ный растворитель</w:t>
      </w:r>
      <w:r w:rsidR="002D045C" w:rsidRPr="002D045C">
        <w:t xml:space="preserve"> - </w:t>
      </w:r>
      <w:r w:rsidR="00D412F3" w:rsidRPr="002D045C">
        <w:t>только н</w:t>
      </w:r>
      <w:r w:rsidRPr="002D045C">
        <w:t>епол</w:t>
      </w:r>
      <w:r w:rsidR="00D412F3" w:rsidRPr="002D045C">
        <w:t>я</w:t>
      </w:r>
      <w:r w:rsidRPr="002D045C">
        <w:t>рные вещества</w:t>
      </w:r>
      <w:r w:rsidR="002D045C" w:rsidRPr="002D045C">
        <w:t xml:space="preserve">. </w:t>
      </w:r>
      <w:r w:rsidRPr="002D045C">
        <w:t>Это соответствует правилу</w:t>
      </w:r>
      <w:r w:rsidR="002D045C" w:rsidRPr="002D045C">
        <w:t>:</w:t>
      </w:r>
      <w:r w:rsidR="002D045C">
        <w:t xml:space="preserve"> "</w:t>
      </w:r>
      <w:r w:rsidRPr="002D045C">
        <w:t>Подобное растворяется в подобном</w:t>
      </w:r>
      <w:r w:rsidR="002D045C">
        <w:t>".</w:t>
      </w:r>
    </w:p>
    <w:p w:rsidR="002D045C" w:rsidRDefault="00A4142D" w:rsidP="002D045C">
      <w:pPr>
        <w:ind w:firstLine="709"/>
      </w:pPr>
      <w:r w:rsidRPr="002D045C">
        <w:t>Предельная растворимость многих веществ в воде</w:t>
      </w:r>
      <w:r w:rsidR="002D045C">
        <w:t xml:space="preserve"> (</w:t>
      </w:r>
      <w:r w:rsidRPr="002D045C">
        <w:t>или в других растворителях</w:t>
      </w:r>
      <w:r w:rsidR="002D045C" w:rsidRPr="002D045C">
        <w:t xml:space="preserve">) </w:t>
      </w:r>
      <w:r w:rsidRPr="002D045C">
        <w:t>представляет собой постоянную величину, соответствующую концентрации насыщенного раствора при данной температуре</w:t>
      </w:r>
      <w:r w:rsidR="002D045C" w:rsidRPr="002D045C">
        <w:t xml:space="preserve">. </w:t>
      </w:r>
      <w:r w:rsidRPr="002D045C">
        <w:t>Она является качественной характеристикой растворимости и приводится в справочниках в граммах на 100 г растворителя</w:t>
      </w:r>
      <w:r w:rsidR="002D045C">
        <w:t xml:space="preserve"> (</w:t>
      </w:r>
      <w:r w:rsidRPr="002D045C">
        <w:t>при определённых условиях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Растворимость зависит от природы растворяемого вещества и растворителя, температуры и давления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Природа растворяемого вещества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Кристаллические вещества подразделяются на</w:t>
      </w:r>
      <w:r w:rsidR="002D045C" w:rsidRPr="002D045C">
        <w:t>:</w:t>
      </w:r>
    </w:p>
    <w:p w:rsidR="002D045C" w:rsidRDefault="00A4142D" w:rsidP="002D045C">
      <w:pPr>
        <w:ind w:firstLine="709"/>
      </w:pPr>
      <w:r w:rsidRPr="002D045C">
        <w:t>P</w:t>
      </w:r>
      <w:r w:rsidR="002D045C" w:rsidRPr="002D045C">
        <w:t xml:space="preserve"> - </w:t>
      </w:r>
      <w:r w:rsidRPr="002D045C">
        <w:t>хорошо растворимые</w:t>
      </w:r>
      <w:r w:rsidR="002D045C">
        <w:t xml:space="preserve"> (</w:t>
      </w:r>
      <w:r w:rsidRPr="002D045C">
        <w:t>более 1,0 г на 100 г воды</w:t>
      </w:r>
      <w:r w:rsidR="002D045C" w:rsidRPr="002D045C">
        <w:t>);</w:t>
      </w:r>
    </w:p>
    <w:p w:rsidR="002D045C" w:rsidRDefault="00A4142D" w:rsidP="002D045C">
      <w:pPr>
        <w:ind w:firstLine="709"/>
      </w:pPr>
      <w:r w:rsidRPr="002D045C">
        <w:t>M</w:t>
      </w:r>
      <w:r w:rsidR="002D045C" w:rsidRPr="002D045C">
        <w:t xml:space="preserve"> - </w:t>
      </w:r>
      <w:r w:rsidRPr="002D045C">
        <w:t>малорастворимые</w:t>
      </w:r>
      <w:r w:rsidR="002D045C">
        <w:t xml:space="preserve"> (</w:t>
      </w:r>
      <w:r w:rsidRPr="002D045C">
        <w:t>0,1 г</w:t>
      </w:r>
      <w:r w:rsidR="002D045C" w:rsidRPr="002D045C">
        <w:t xml:space="preserve"> - </w:t>
      </w:r>
      <w:r w:rsidRPr="002D045C">
        <w:t>1,0 г на 100 г воды</w:t>
      </w:r>
      <w:r w:rsidR="002D045C" w:rsidRPr="002D045C">
        <w:t>);</w:t>
      </w:r>
    </w:p>
    <w:p w:rsidR="002D045C" w:rsidRDefault="00A4142D" w:rsidP="002D045C">
      <w:pPr>
        <w:ind w:firstLine="709"/>
      </w:pPr>
      <w:r w:rsidRPr="002D045C">
        <w:t>Н</w:t>
      </w:r>
      <w:r w:rsidR="002D045C" w:rsidRPr="002D045C">
        <w:t xml:space="preserve"> - </w:t>
      </w:r>
      <w:r w:rsidRPr="002D045C">
        <w:t>нерастворимые</w:t>
      </w:r>
      <w:r w:rsidR="002D045C">
        <w:t xml:space="preserve"> (</w:t>
      </w:r>
      <w:r w:rsidRPr="002D045C">
        <w:t>менее 0,1 г на 100 г воды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Природа растворителя</w:t>
      </w:r>
      <w:r w:rsidR="002D045C" w:rsidRPr="002D045C">
        <w:t xml:space="preserve">. </w:t>
      </w:r>
      <w:r w:rsidRPr="002D045C">
        <w:t>При образовании раствора связи между частицами каждого из компонентов заменяются связями между частицами разных компонентов</w:t>
      </w:r>
      <w:r w:rsidR="002D045C" w:rsidRPr="002D045C">
        <w:t xml:space="preserve">. </w:t>
      </w:r>
      <w:r w:rsidRPr="002D045C">
        <w:t xml:space="preserve">Чтобы новые связи могли образоваться, компоненты раствора должны иметь однотипные связи, </w:t>
      </w:r>
      <w:r w:rsidR="002D045C">
        <w:t>т.е.</w:t>
      </w:r>
      <w:r w:rsidR="002D045C" w:rsidRPr="002D045C">
        <w:t xml:space="preserve"> </w:t>
      </w:r>
      <w:r w:rsidRPr="002D045C">
        <w:t>быть одной природы</w:t>
      </w:r>
      <w:r w:rsidR="002D045C" w:rsidRPr="002D045C">
        <w:t xml:space="preserve">. </w:t>
      </w:r>
      <w:r w:rsidRPr="002D045C">
        <w:t>Поэтому ионные вещества растворяются в полярных растворителях и плохо в неполярных, а молекулярные вещества</w:t>
      </w:r>
      <w:r w:rsidR="002D045C" w:rsidRPr="002D045C">
        <w:t xml:space="preserve"> - </w:t>
      </w:r>
      <w:r w:rsidRPr="002D045C">
        <w:t>наоборот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Влияние температуры</w:t>
      </w:r>
      <w:r w:rsidR="002D045C" w:rsidRPr="002D045C">
        <w:t xml:space="preserve">. </w:t>
      </w:r>
      <w:r w:rsidRPr="002D045C">
        <w:t>Если растворение вещества является экзотермическим процессом, то с повышением температуры его растворимость уменьшается</w:t>
      </w:r>
      <w:r w:rsidR="002D045C">
        <w:t xml:space="preserve"> (</w:t>
      </w:r>
      <w:r w:rsidRPr="002D045C">
        <w:t>Например,</w:t>
      </w:r>
      <w:r w:rsidR="002F787C" w:rsidRPr="002D045C">
        <w:t xml:space="preserve"> </w:t>
      </w:r>
      <w:r w:rsidRPr="002D045C">
        <w:t>Ca</w:t>
      </w:r>
      <w:r w:rsidR="002D045C">
        <w:t xml:space="preserve"> (</w:t>
      </w:r>
      <w:r w:rsidRPr="002D045C">
        <w:t>OH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Pr="002D045C">
        <w:t xml:space="preserve"> в воде</w:t>
      </w:r>
      <w:r w:rsidR="002D045C" w:rsidRPr="002D045C">
        <w:t xml:space="preserve">) </w:t>
      </w:r>
      <w:r w:rsidRPr="002D045C">
        <w:t>и наоборо</w:t>
      </w:r>
      <w:r w:rsidR="002D045C">
        <w:t>т.</w:t>
      </w:r>
      <w:r w:rsidR="00DB7BCD">
        <w:t xml:space="preserve"> Д</w:t>
      </w:r>
      <w:r w:rsidRPr="002D045C">
        <w:t>ля большинства солей характерно увеличение растворимости при нагревании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Практически все газы растворяются с выделением тепла</w:t>
      </w:r>
      <w:r w:rsidR="002D045C" w:rsidRPr="002D045C">
        <w:t xml:space="preserve">. </w:t>
      </w:r>
      <w:r w:rsidRPr="002D045C">
        <w:t>Растворимость газов в жидкостях с повышением температуры уменьшается, а с понижением увеличивается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Влияние давления</w:t>
      </w:r>
      <w:r w:rsidR="002D045C" w:rsidRPr="002D045C">
        <w:t xml:space="preserve">. </w:t>
      </w:r>
      <w:r w:rsidRPr="002D045C">
        <w:t>С повышением давления растворимость газов в жидкостях увеличивается, а с понижением уменьшается</w:t>
      </w:r>
      <w:r w:rsidR="002D045C" w:rsidRPr="002D045C">
        <w:t>.</w:t>
      </w:r>
    </w:p>
    <w:p w:rsidR="00DB7BCD" w:rsidRDefault="00DB7BCD" w:rsidP="002D045C">
      <w:pPr>
        <w:ind w:firstLine="709"/>
      </w:pPr>
    </w:p>
    <w:p w:rsidR="00A4142D" w:rsidRPr="002D045C" w:rsidRDefault="00AD0CB7" w:rsidP="00AD0CB7">
      <w:pPr>
        <w:pStyle w:val="2"/>
      </w:pPr>
      <w:bookmarkStart w:id="1" w:name="_Toc258625311"/>
      <w:r>
        <w:t xml:space="preserve">2. </w:t>
      </w:r>
      <w:r w:rsidR="00A4142D" w:rsidRPr="002D045C">
        <w:t>Классификация веществ по степени диссоциации</w:t>
      </w:r>
      <w:bookmarkEnd w:id="1"/>
    </w:p>
    <w:p w:rsidR="00AD0CB7" w:rsidRDefault="00AD0CB7" w:rsidP="002D045C">
      <w:pPr>
        <w:ind w:firstLine="709"/>
      </w:pPr>
    </w:p>
    <w:p w:rsidR="00A4142D" w:rsidRPr="002D045C" w:rsidRDefault="00A4142D" w:rsidP="002D045C">
      <w:pPr>
        <w:ind w:firstLine="709"/>
      </w:pPr>
      <w:r w:rsidRPr="002D045C">
        <w:t>Исходя из степени диссоциации все электролиты делятся на две группы</w:t>
      </w:r>
      <w:r w:rsidR="00AD0CB7">
        <w:t>.</w:t>
      </w:r>
    </w:p>
    <w:p w:rsidR="002D045C" w:rsidRDefault="00A4142D" w:rsidP="002D045C">
      <w:pPr>
        <w:ind w:firstLine="709"/>
      </w:pPr>
      <w:r w:rsidRPr="002D045C">
        <w:t>Сильные электролиты</w:t>
      </w:r>
      <w:r w:rsidR="002D045C" w:rsidRPr="002D045C">
        <w:t xml:space="preserve"> - </w:t>
      </w:r>
      <w:r w:rsidRPr="002D045C">
        <w:t>электролиты, степень диссоциации которых в растворах равна единице</w:t>
      </w:r>
      <w:r w:rsidR="002D045C">
        <w:t xml:space="preserve"> (</w:t>
      </w:r>
      <w:r w:rsidRPr="002D045C">
        <w:t>то есть диссоциируют полностью</w:t>
      </w:r>
      <w:r w:rsidR="002D045C" w:rsidRPr="002D045C">
        <w:t xml:space="preserve">) </w:t>
      </w:r>
      <w:r w:rsidRPr="002D045C">
        <w:t>и не зависит от концентрации раствора</w:t>
      </w:r>
      <w:r w:rsidR="002D045C" w:rsidRPr="002D045C">
        <w:t xml:space="preserve">. </w:t>
      </w:r>
      <w:r w:rsidRPr="002D045C">
        <w:t>Сюда относятся подавляющее большинство солей, щелочей, а также некоторые кислоты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Слабые электролиты</w:t>
      </w:r>
      <w:r w:rsidR="002D045C" w:rsidRPr="002D045C">
        <w:t xml:space="preserve"> - </w:t>
      </w:r>
      <w:r w:rsidRPr="002D045C">
        <w:t>степень диссоциации меньше единицы</w:t>
      </w:r>
      <w:r w:rsidR="002D045C">
        <w:t xml:space="preserve"> (</w:t>
      </w:r>
      <w:r w:rsidRPr="002D045C">
        <w:t>то есть диссоциируют не полностью</w:t>
      </w:r>
      <w:r w:rsidR="002D045C" w:rsidRPr="002D045C">
        <w:t xml:space="preserve">) </w:t>
      </w:r>
      <w:r w:rsidRPr="002D045C">
        <w:t>и уменьшается с ростом концентрации</w:t>
      </w:r>
      <w:r w:rsidR="002D045C" w:rsidRPr="002D045C">
        <w:t xml:space="preserve">. </w:t>
      </w:r>
      <w:r w:rsidRPr="002D045C">
        <w:t>К ним относят воду, ряд кислот, основания p-, d-, и f-элементов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Между этими двумя группами четкой границы нет, одно и то же вещество может в одном растворителе проявлять свойства сильного электролита, а в другом</w:t>
      </w:r>
      <w:r w:rsidR="002D045C" w:rsidRPr="002D045C">
        <w:t xml:space="preserve"> - </w:t>
      </w:r>
      <w:r w:rsidRPr="002D045C">
        <w:t>слабого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Составьте уравнения диссоциации веществ</w:t>
      </w:r>
      <w:r w:rsidR="002D045C" w:rsidRPr="002D045C">
        <w:t>:</w:t>
      </w:r>
    </w:p>
    <w:p w:rsidR="00AD0CB7" w:rsidRDefault="00AD0CB7" w:rsidP="002D045C">
      <w:pPr>
        <w:ind w:firstLine="709"/>
      </w:pPr>
    </w:p>
    <w:p w:rsidR="00A4142D" w:rsidRPr="002D045C" w:rsidRDefault="00A4142D" w:rsidP="002D045C">
      <w:pPr>
        <w:ind w:firstLine="709"/>
      </w:pPr>
      <w:r w:rsidRPr="002D045C">
        <w:rPr>
          <w:lang w:val="en-US"/>
        </w:rPr>
        <w:t>Ba</w:t>
      </w:r>
      <w:r w:rsidR="002D045C">
        <w:t xml:space="preserve"> (</w:t>
      </w:r>
      <w:r w:rsidRPr="002D045C">
        <w:rPr>
          <w:lang w:val="en-US"/>
        </w:rPr>
        <w:t>OH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Pr="002D045C">
        <w:t xml:space="preserve">= </w:t>
      </w:r>
      <w:r w:rsidRPr="002D045C">
        <w:rPr>
          <w:lang w:val="en-US"/>
        </w:rPr>
        <w:t>BaOH</w:t>
      </w:r>
      <w:r w:rsidRPr="002D045C">
        <w:rPr>
          <w:vertAlign w:val="superscript"/>
        </w:rPr>
        <w:t>+</w:t>
      </w:r>
      <w:r w:rsidRPr="002D045C">
        <w:t xml:space="preserve"> + </w:t>
      </w:r>
      <w:r w:rsidRPr="002D045C">
        <w:rPr>
          <w:lang w:val="en-US"/>
        </w:rPr>
        <w:t>OH</w:t>
      </w:r>
      <w:r w:rsidRPr="002D045C">
        <w:rPr>
          <w:vertAlign w:val="superscript"/>
        </w:rPr>
        <w:t>-</w:t>
      </w:r>
    </w:p>
    <w:p w:rsid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BaOH = Ba</w:t>
      </w:r>
      <w:r w:rsidRPr="002D045C">
        <w:rPr>
          <w:vertAlign w:val="superscript"/>
          <w:lang w:val="en-US"/>
        </w:rPr>
        <w:t>2+</w:t>
      </w:r>
      <w:r w:rsidRPr="002D045C">
        <w:rPr>
          <w:lang w:val="en-US"/>
        </w:rPr>
        <w:t xml:space="preserve"> + OH</w:t>
      </w:r>
      <w:r w:rsidR="002D045C" w:rsidRPr="002D045C">
        <w:rPr>
          <w:vertAlign w:val="superscript"/>
          <w:lang w:val="en-US"/>
        </w:rPr>
        <w:t xml:space="preserve"> -</w:t>
      </w:r>
    </w:p>
    <w:p w:rsidR="00A4142D" w:rsidRPr="002D045C" w:rsidRDefault="00A4142D" w:rsidP="002D045C">
      <w:pPr>
        <w:ind w:firstLine="709"/>
        <w:rPr>
          <w:lang w:val="en-US"/>
        </w:rPr>
      </w:pPr>
      <w:r w:rsidRPr="002D045C">
        <w:rPr>
          <w:lang w:val="en-US"/>
        </w:rPr>
        <w:t>NaH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= Na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-</w:t>
      </w:r>
    </w:p>
    <w:p w:rsidR="00A4142D" w:rsidRP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PO</w:t>
      </w:r>
      <w:r w:rsidRPr="002D045C">
        <w:rPr>
          <w:vertAlign w:val="subscript"/>
          <w:lang w:val="en-US"/>
        </w:rPr>
        <w:t>4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HPO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2-</w:t>
      </w:r>
    </w:p>
    <w:p w:rsidR="00A4142D" w:rsidRPr="002D045C" w:rsidRDefault="00A4142D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HPO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PO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3-</w:t>
      </w:r>
    </w:p>
    <w:p w:rsidR="00AD0CB7" w:rsidRDefault="00AD0CB7" w:rsidP="002D045C">
      <w:pPr>
        <w:ind w:firstLine="709"/>
      </w:pPr>
    </w:p>
    <w:p w:rsidR="00A4142D" w:rsidRPr="002D045C" w:rsidRDefault="00AD0CB7" w:rsidP="00AD0CB7">
      <w:pPr>
        <w:pStyle w:val="2"/>
      </w:pPr>
      <w:bookmarkStart w:id="2" w:name="_Toc258625312"/>
      <w:r>
        <w:t xml:space="preserve">3. </w:t>
      </w:r>
      <w:r w:rsidR="00A4142D" w:rsidRPr="002D045C">
        <w:t>Взаимосвязь водородного и гидроксильного показателя</w:t>
      </w:r>
      <w:bookmarkEnd w:id="2"/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В чистой воде при 25 °C концентрации ионов водорода</w:t>
      </w:r>
      <w:r w:rsidR="002D045C">
        <w:t xml:space="preserve"> (</w:t>
      </w:r>
      <w:r w:rsidR="002D045C" w:rsidRPr="002D045C">
        <w:t>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]) </w:t>
      </w:r>
      <w:r w:rsidRPr="002D045C">
        <w:t>и гидроксид-ионов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одинаковы и составляют 10</w:t>
      </w:r>
      <w:r w:rsidRPr="002D045C">
        <w:rPr>
          <w:vertAlign w:val="superscript"/>
        </w:rPr>
        <w:t>-7</w:t>
      </w:r>
      <w:r w:rsidRPr="002D045C">
        <w:t xml:space="preserve"> моль/л, это напрямую следует из определения ионного произведения воды, которое равно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</w:t>
      </w:r>
      <w:r w:rsidRPr="002D045C">
        <w:t>·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и составляет 10</w:t>
      </w:r>
      <w:r w:rsidRPr="002D045C">
        <w:rPr>
          <w:vertAlign w:val="superscript"/>
        </w:rPr>
        <w:t>−14</w:t>
      </w:r>
      <w:r w:rsidRPr="002D045C">
        <w:t xml:space="preserve"> моль²/л²</w:t>
      </w:r>
      <w:r w:rsidR="002D045C">
        <w:t xml:space="preserve"> (</w:t>
      </w:r>
      <w:r w:rsidRPr="002D045C">
        <w:t>при 25 °C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Когда концентрации обоих видов ионов в растворе одинаковы, говорят, что раствор имеет нейтральную реакцию</w:t>
      </w:r>
      <w:r w:rsidR="002D045C" w:rsidRPr="002D045C">
        <w:t xml:space="preserve">. </w:t>
      </w:r>
      <w:r w:rsidRPr="002D045C">
        <w:t>При добавлении к воде кислоты концентрация ионов водорода увеличивается, а концентрация гидроксид-ионов соответственно уменьшается, при добавлении основания</w:t>
      </w:r>
      <w:r w:rsidR="002D045C" w:rsidRPr="002D045C">
        <w:t xml:space="preserve"> - </w:t>
      </w:r>
      <w:r w:rsidRPr="002D045C">
        <w:t>наоборот, повышается содержание гидроксид-ионов, а концентрация ионов водорода падает</w:t>
      </w:r>
      <w:r w:rsidR="002D045C" w:rsidRPr="002D045C">
        <w:t xml:space="preserve">. </w:t>
      </w:r>
      <w:r w:rsidRPr="002D045C">
        <w:t>Когда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</w:t>
      </w:r>
      <w:r w:rsidRPr="002D045C">
        <w:t>&gt;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говорят, что раствор является кислым, а при</w:t>
      </w:r>
      <w:r w:rsidR="002D045C" w:rsidRPr="002D045C">
        <w:t xml:space="preserve"> [</w:t>
      </w:r>
      <w:r w:rsidRPr="002D045C">
        <w:t>OH</w:t>
      </w:r>
      <w:r w:rsidRPr="002D045C">
        <w:rPr>
          <w:vertAlign w:val="superscript"/>
        </w:rPr>
        <w:t>-</w:t>
      </w:r>
      <w:r w:rsidR="002D045C" w:rsidRPr="002D045C">
        <w:t xml:space="preserve">] </w:t>
      </w:r>
      <w:r w:rsidRPr="002D045C">
        <w:t>&gt;</w:t>
      </w:r>
      <w:r w:rsidR="002D045C" w:rsidRPr="002D045C">
        <w:t xml:space="preserve"> [</w:t>
      </w:r>
      <w:r w:rsidRPr="002D045C">
        <w:t>H</w:t>
      </w:r>
      <w:r w:rsidRPr="002D045C">
        <w:rPr>
          <w:vertAlign w:val="superscript"/>
        </w:rPr>
        <w:t>+</w:t>
      </w:r>
      <w:r w:rsidR="002D045C" w:rsidRPr="002D045C">
        <w:t xml:space="preserve">] - </w:t>
      </w:r>
      <w:r w:rsidRPr="002D045C">
        <w:t>щелочным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Для удобства представления, чтобы избавиться от отрицательного показателя степени, вместо концентраций ионов водорода пользуются их десятичным логарифмом, взятым с обратным знаком, который собственно и является водородным показателем</w:t>
      </w:r>
      <w:r w:rsidR="002D045C" w:rsidRPr="002D045C">
        <w:t xml:space="preserve"> - </w:t>
      </w:r>
      <w:r w:rsidRPr="002D045C">
        <w:t>pH</w:t>
      </w:r>
      <w:r w:rsidR="002D045C" w:rsidRPr="002D045C">
        <w:t>):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rPr>
          <w:lang w:val="en-US"/>
        </w:rPr>
        <w:t>pH</w:t>
      </w:r>
      <w:r w:rsidRPr="002D045C">
        <w:t xml:space="preserve"> =</w:t>
      </w:r>
      <w:r w:rsidR="002D045C" w:rsidRPr="002D045C">
        <w:t xml:space="preserve"> - </w:t>
      </w:r>
      <w:r w:rsidRPr="002D045C">
        <w:rPr>
          <w:lang w:val="en-US"/>
        </w:rPr>
        <w:t>lg</w:t>
      </w:r>
      <w:r w:rsidR="002D045C" w:rsidRPr="002D045C">
        <w:t xml:space="preserve"> [</w:t>
      </w:r>
      <w:r w:rsidRPr="002D045C">
        <w:rPr>
          <w:lang w:val="en-US"/>
        </w:rPr>
        <w:t>H</w:t>
      </w:r>
      <w:r w:rsidRPr="002D045C">
        <w:rPr>
          <w:vertAlign w:val="superscript"/>
        </w:rPr>
        <w:t>+</w:t>
      </w:r>
      <w:r w:rsidR="002D045C" w:rsidRPr="002D045C">
        <w:t>]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bookmarkStart w:id="3" w:name="pOH"/>
      <w:bookmarkEnd w:id="3"/>
      <w:r w:rsidRPr="002D045C">
        <w:t>Несколько меньшее распространение получила обратная pH величина</w:t>
      </w:r>
      <w:r w:rsidR="002D045C" w:rsidRPr="002D045C">
        <w:t xml:space="preserve"> - </w:t>
      </w:r>
      <w:r w:rsidRPr="002D045C">
        <w:t>показатель основности раствора, pOH, равная отрицательному десятичному логарифму концентрации в растворе ионов OH</w:t>
      </w:r>
      <w:r w:rsidRPr="002D045C">
        <w:rPr>
          <w:vertAlign w:val="superscript"/>
        </w:rPr>
        <w:t>−</w:t>
      </w:r>
      <w:r w:rsidR="002D045C" w:rsidRPr="002D045C">
        <w:t>: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rPr>
          <w:lang w:val="en-US"/>
        </w:rPr>
        <w:t>pOH</w:t>
      </w:r>
      <w:r w:rsidRPr="002D045C">
        <w:t xml:space="preserve"> =</w:t>
      </w:r>
      <w:r w:rsidR="002D045C" w:rsidRPr="002D045C">
        <w:t xml:space="preserve"> - </w:t>
      </w:r>
      <w:r w:rsidRPr="002D045C">
        <w:rPr>
          <w:lang w:val="en-US"/>
        </w:rPr>
        <w:t>lg</w:t>
      </w:r>
      <w:r w:rsidR="002D045C" w:rsidRPr="002D045C">
        <w:t xml:space="preserve"> [</w:t>
      </w:r>
      <w:r w:rsidRPr="002D045C">
        <w:rPr>
          <w:lang w:val="en-US"/>
        </w:rPr>
        <w:t>OH</w:t>
      </w:r>
      <w:r w:rsidRPr="002D045C">
        <w:rPr>
          <w:vertAlign w:val="superscript"/>
        </w:rPr>
        <w:t>-</w:t>
      </w:r>
      <w:r w:rsidR="002D045C" w:rsidRPr="002D045C">
        <w:t>]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как в любом водном растворе при 22 °C</w:t>
      </w:r>
      <w:r w:rsidR="002D045C" w:rsidRPr="002D045C">
        <w:t xml:space="preserve"> [</w:t>
      </w:r>
      <w:r w:rsidRPr="002D045C">
        <w:t xml:space="preserve">H </w:t>
      </w:r>
      <w:r w:rsidRPr="002D045C">
        <w:rPr>
          <w:vertAlign w:val="superscript"/>
        </w:rPr>
        <w:t>+</w:t>
      </w:r>
      <w:r w:rsidR="002D045C" w:rsidRPr="002D045C">
        <w:t>] [</w:t>
      </w:r>
      <w:r w:rsidRPr="002D045C">
        <w:t xml:space="preserve">OH </w:t>
      </w:r>
      <w:r w:rsidRPr="002D045C">
        <w:rPr>
          <w:vertAlign w:val="superscript"/>
        </w:rPr>
        <w:t>−</w:t>
      </w:r>
      <w:r w:rsidR="002D045C" w:rsidRPr="002D045C">
        <w:t xml:space="preserve">] </w:t>
      </w:r>
      <w:r w:rsidRPr="002D045C">
        <w:t xml:space="preserve">= 1,0×10 </w:t>
      </w:r>
      <w:r w:rsidRPr="002D045C">
        <w:rPr>
          <w:vertAlign w:val="superscript"/>
        </w:rPr>
        <w:t>− 14</w:t>
      </w:r>
      <w:r w:rsidRPr="002D045C">
        <w:t>, очевидно, что при этой температуре</w:t>
      </w:r>
      <w:r w:rsidR="002D045C" w:rsidRPr="002D045C">
        <w:t>:</w:t>
      </w:r>
    </w:p>
    <w:p w:rsidR="00AD0CB7" w:rsidRDefault="00AD0CB7" w:rsidP="002D045C">
      <w:pPr>
        <w:ind w:firstLine="709"/>
      </w:pPr>
    </w:p>
    <w:p w:rsidR="00A4142D" w:rsidRDefault="00A4142D" w:rsidP="002D045C">
      <w:pPr>
        <w:ind w:firstLine="709"/>
      </w:pPr>
      <w:r w:rsidRPr="002D045C">
        <w:rPr>
          <w:lang w:val="en-US"/>
        </w:rPr>
        <w:t>pOH</w:t>
      </w:r>
      <w:r w:rsidRPr="002D045C">
        <w:t xml:space="preserve"> = 14</w:t>
      </w:r>
      <w:r w:rsidR="002D045C" w:rsidRPr="002D045C">
        <w:t xml:space="preserve"> </w:t>
      </w:r>
      <w:r w:rsidR="00AD0CB7">
        <w:t>–</w:t>
      </w:r>
      <w:r w:rsidR="002D045C" w:rsidRPr="002D045C">
        <w:t xml:space="preserve"> </w:t>
      </w:r>
      <w:r w:rsidRPr="002D045C">
        <w:rPr>
          <w:lang w:val="en-US"/>
        </w:rPr>
        <w:t>pH</w:t>
      </w:r>
    </w:p>
    <w:p w:rsidR="00AD0CB7" w:rsidRP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Какая реакция среды при гидролизе соли, образованной сильной кислотой и слабым основанием</w:t>
      </w:r>
      <w:r w:rsidR="002D045C" w:rsidRPr="002D045C">
        <w:t xml:space="preserve">. </w:t>
      </w:r>
      <w:r w:rsidRPr="002D045C">
        <w:t>Приведите пример, напишите уравнение гидролиза</w:t>
      </w:r>
      <w:r w:rsidR="002D045C" w:rsidRPr="002D045C">
        <w:t>.</w:t>
      </w:r>
      <w:r w:rsidR="00AD0CB7">
        <w:t xml:space="preserve"> </w:t>
      </w:r>
      <w:bookmarkStart w:id="4" w:name="SaltHydrolysis"/>
      <w:bookmarkStart w:id="5" w:name="StrongAcidWeakBase"/>
      <w:bookmarkEnd w:id="4"/>
      <w:bookmarkEnd w:id="5"/>
      <w:r w:rsidRPr="002D045C">
        <w:t>В соли, образованной слабым основанием и сильной кислотой</w:t>
      </w:r>
      <w:r w:rsidR="002D045C">
        <w:t xml:space="preserve"> (</w:t>
      </w:r>
      <w:r w:rsidRPr="002D045C">
        <w:t>FeCl</w:t>
      </w:r>
      <w:r w:rsidRPr="002D045C">
        <w:rPr>
          <w:vertAlign w:val="subscript"/>
        </w:rPr>
        <w:t>2</w:t>
      </w:r>
      <w:r w:rsidRPr="002D045C">
        <w:t>, NH</w:t>
      </w:r>
      <w:r w:rsidRPr="002D045C">
        <w:rPr>
          <w:vertAlign w:val="subscript"/>
        </w:rPr>
        <w:t>4</w:t>
      </w:r>
      <w:r w:rsidRPr="002D045C">
        <w:t>Cl</w:t>
      </w:r>
      <w:r w:rsidR="002D045C" w:rsidRPr="002D045C">
        <w:t xml:space="preserve">, </w:t>
      </w:r>
      <w:r w:rsidRPr="002D045C">
        <w:t>Al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>, MgSO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t>гидролизу подвергается катион</w:t>
      </w:r>
      <w:r w:rsidR="002D045C" w:rsidRPr="002D045C">
        <w:t>:</w:t>
      </w:r>
    </w:p>
    <w:p w:rsidR="00AD0CB7" w:rsidRDefault="00AD0CB7" w:rsidP="002D045C">
      <w:pPr>
        <w:ind w:firstLine="709"/>
      </w:pPr>
    </w:p>
    <w:p w:rsidR="00AD0CB7" w:rsidRDefault="00A4142D" w:rsidP="002D045C">
      <w:pPr>
        <w:ind w:firstLine="709"/>
      </w:pPr>
      <w:r w:rsidRPr="002D045C">
        <w:rPr>
          <w:lang w:val="en-US"/>
        </w:rPr>
        <w:t>FeCl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 + HOH =&gt;Fe</w:t>
      </w:r>
      <w:r w:rsidR="002D045C">
        <w:rPr>
          <w:lang w:val="en-US"/>
        </w:rPr>
        <w:t xml:space="preserve"> (</w:t>
      </w:r>
      <w:r w:rsidRPr="002D045C">
        <w:rPr>
          <w:lang w:val="en-US"/>
        </w:rPr>
        <w:t>OH</w:t>
      </w:r>
      <w:r w:rsidR="002D045C" w:rsidRPr="002D045C">
        <w:rPr>
          <w:lang w:val="en-US"/>
        </w:rPr>
        <w:t xml:space="preserve">) </w:t>
      </w:r>
      <w:r w:rsidRPr="002D045C">
        <w:rPr>
          <w:lang w:val="en-US"/>
        </w:rPr>
        <w:t>Cl + HCl</w:t>
      </w:r>
      <w:r w:rsidR="00AD0CB7">
        <w:t xml:space="preserve">, </w:t>
      </w:r>
    </w:p>
    <w:p w:rsidR="002D045C" w:rsidRDefault="00A4142D" w:rsidP="002D045C">
      <w:pPr>
        <w:ind w:firstLine="709"/>
        <w:rPr>
          <w:vertAlign w:val="superscript"/>
        </w:rPr>
      </w:pPr>
      <w:r w:rsidRPr="002D045C">
        <w:rPr>
          <w:lang w:val="en-US"/>
        </w:rPr>
        <w:t>Fe</w:t>
      </w:r>
      <w:r w:rsidRPr="002D045C">
        <w:rPr>
          <w:vertAlign w:val="superscript"/>
          <w:lang w:val="en-US"/>
        </w:rPr>
        <w:t>2+</w:t>
      </w:r>
      <w:r w:rsidRPr="002D045C">
        <w:rPr>
          <w:lang w:val="en-US"/>
        </w:rPr>
        <w:t xml:space="preserve"> + 2Cl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+ 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OH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>=&gt; FeOH</w:t>
      </w:r>
      <w:r w:rsidRPr="002D045C">
        <w:rPr>
          <w:vertAlign w:val="superscript"/>
          <w:lang w:val="en-US"/>
        </w:rPr>
        <w:t>+</w:t>
      </w:r>
      <w:r w:rsidRPr="002D045C">
        <w:rPr>
          <w:lang w:val="en-US"/>
        </w:rPr>
        <w:t xml:space="preserve"> + 2Cl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rPr>
          <w:lang w:val="en-US"/>
        </w:rPr>
        <w:t xml:space="preserve">+ </w:t>
      </w:r>
      <w:r w:rsidRPr="002D045C">
        <w:t>Н</w:t>
      </w:r>
      <w:r w:rsidRPr="002D045C">
        <w:rPr>
          <w:vertAlign w:val="superscript"/>
          <w:lang w:val="en-US"/>
        </w:rPr>
        <w:t>+</w:t>
      </w:r>
    </w:p>
    <w:p w:rsidR="00AD0CB7" w:rsidRPr="00AD0CB7" w:rsidRDefault="00AD0CB7" w:rsidP="002D045C">
      <w:pPr>
        <w:ind w:firstLine="709"/>
      </w:pPr>
    </w:p>
    <w:p w:rsidR="00DB7BCD" w:rsidRDefault="00A4142D" w:rsidP="002D045C">
      <w:pPr>
        <w:ind w:firstLine="709"/>
      </w:pPr>
      <w:r w:rsidRPr="002D045C">
        <w:t>В результате гидролиза образуется слабый электролит, ион H и другие ионы</w:t>
      </w:r>
      <w:r w:rsidR="002D045C" w:rsidRPr="002D045C">
        <w:t xml:space="preserve">. </w:t>
      </w:r>
      <w:r w:rsidRPr="002D045C">
        <w:t>рН раствора &lt; 7</w:t>
      </w:r>
      <w:r w:rsidR="002D045C">
        <w:t xml:space="preserve"> (</w:t>
      </w:r>
      <w:r w:rsidRPr="002D045C">
        <w:t>раствор приобретает кислую реакцию</w:t>
      </w:r>
      <w:r w:rsidR="002D045C" w:rsidRPr="002D045C">
        <w:t>).</w:t>
      </w:r>
    </w:p>
    <w:p w:rsidR="002D045C" w:rsidRDefault="00DB7BCD" w:rsidP="00DB7BCD">
      <w:pPr>
        <w:pStyle w:val="2"/>
      </w:pPr>
      <w:r>
        <w:br w:type="page"/>
      </w:r>
      <w:bookmarkStart w:id="6" w:name="_Toc258625313"/>
      <w:r w:rsidR="00AD0CB7">
        <w:t xml:space="preserve">4. </w:t>
      </w:r>
      <w:r w:rsidR="00A4142D" w:rsidRPr="002D045C">
        <w:t>Механизм буферного действия</w:t>
      </w:r>
      <w:r w:rsidR="002D045C">
        <w:t xml:space="preserve"> (</w:t>
      </w:r>
      <w:r w:rsidR="00A4142D" w:rsidRPr="002D045C">
        <w:t>на примере аммиачного буфера</w:t>
      </w:r>
      <w:r w:rsidR="002D045C" w:rsidRPr="002D045C">
        <w:t>)</w:t>
      </w:r>
      <w:bookmarkEnd w:id="6"/>
    </w:p>
    <w:p w:rsidR="00AD0CB7" w:rsidRDefault="00AD0CB7" w:rsidP="002D045C">
      <w:pPr>
        <w:ind w:firstLine="709"/>
        <w:rPr>
          <w:rFonts w:eastAsia="TimesNewRoman"/>
        </w:rPr>
      </w:pP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Механизм действия буферной системы рассмотрим на примере аммиачной буферной системы</w:t>
      </w:r>
      <w:r w:rsidR="002D045C" w:rsidRPr="002D045C">
        <w:rPr>
          <w:rFonts w:eastAsia="TimesNewRoman"/>
        </w:rPr>
        <w:t xml:space="preserve">: 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 xml:space="preserve">3 </w:t>
      </w:r>
      <w:r w:rsidRPr="002D045C">
        <w:rPr>
          <w:rFonts w:eastAsia="TimesNewRoman"/>
        </w:rPr>
        <w:t>х Н</w:t>
      </w:r>
      <w:r w:rsidRPr="002D045C">
        <w:rPr>
          <w:rFonts w:eastAsia="TimesNewRoman"/>
          <w:vertAlign w:val="subscript"/>
        </w:rPr>
        <w:t>2</w:t>
      </w:r>
      <w:r w:rsidRPr="002D045C">
        <w:rPr>
          <w:rFonts w:eastAsia="TimesNewRoman"/>
        </w:rPr>
        <w:t>О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+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</w:t>
      </w:r>
      <w:r w:rsidR="002D045C" w:rsidRPr="002D045C">
        <w:rPr>
          <w:rFonts w:eastAsia="TimesNewRoman"/>
        </w:rPr>
        <w:t>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 xml:space="preserve">Гидроксид аммония </w:t>
      </w:r>
      <w:r w:rsidR="002D045C">
        <w:rPr>
          <w:rFonts w:eastAsia="TimesNewRoman"/>
        </w:rPr>
        <w:t>-</w:t>
      </w:r>
      <w:r w:rsidRPr="002D045C">
        <w:rPr>
          <w:rFonts w:eastAsia="TimesNewRoman"/>
        </w:rPr>
        <w:t xml:space="preserve"> слабый электролит, в растворе частично диссоциирует на ионы</w:t>
      </w:r>
      <w:r w:rsidR="002D045C" w:rsidRPr="002D045C">
        <w:rPr>
          <w:rFonts w:eastAsia="TimesNewRoman"/>
        </w:rPr>
        <w:t>:</w:t>
      </w:r>
    </w:p>
    <w:p w:rsidR="00AD0CB7" w:rsidRDefault="00AD0CB7" w:rsidP="002D045C">
      <w:pPr>
        <w:ind w:firstLine="709"/>
        <w:rPr>
          <w:rFonts w:eastAsia="TimesNewRoman"/>
        </w:rPr>
      </w:pPr>
    </w:p>
    <w:p w:rsidR="002D045C" w:rsidRP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 &lt;=&gt;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 xml:space="preserve">+ </w:t>
      </w:r>
      <w:r w:rsidRPr="002D045C">
        <w:rPr>
          <w:rFonts w:eastAsia="TimesNewRoman"/>
        </w:rPr>
        <w:t>+ ОН</w:t>
      </w:r>
      <w:r w:rsidRPr="002D045C">
        <w:rPr>
          <w:rFonts w:eastAsia="TimesNewRoman"/>
          <w:vertAlign w:val="superscript"/>
        </w:rPr>
        <w:t>-</w:t>
      </w:r>
    </w:p>
    <w:p w:rsidR="00AD0CB7" w:rsidRDefault="00AD0CB7" w:rsidP="002D045C">
      <w:pPr>
        <w:ind w:firstLine="709"/>
        <w:rPr>
          <w:rFonts w:eastAsia="TimesNewRoman"/>
        </w:rPr>
      </w:pP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При добавлении к раствору гидроксида аммония хлорида аммония, соль как сильный электролит практически полностью диссоциирует на ионы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 →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>+</w:t>
      </w:r>
      <w:r w:rsidRPr="002D045C">
        <w:rPr>
          <w:rFonts w:eastAsia="TimesNewRoman"/>
        </w:rPr>
        <w:t xml:space="preserve"> + С1</w:t>
      </w:r>
      <w:r w:rsidRPr="002D045C">
        <w:rPr>
          <w:rFonts w:eastAsia="TimesNewRoman"/>
          <w:vertAlign w:val="superscript"/>
        </w:rPr>
        <w:t>-</w:t>
      </w:r>
      <w:r w:rsidR="00AD0CB7">
        <w:rPr>
          <w:rFonts w:eastAsia="TimesNewRoman"/>
          <w:vertAlign w:val="superscript"/>
        </w:rPr>
        <w:t xml:space="preserve"> </w:t>
      </w:r>
      <w:r w:rsidRPr="002D045C">
        <w:rPr>
          <w:rFonts w:eastAsia="TimesNewRoman"/>
        </w:rPr>
        <w:t>и подавляет диссоциацию основания, равновесие которого смещается в сторону обратной реакции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Поэтому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≈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основания</w:t>
      </w:r>
      <w:r w:rsidR="002D045C" w:rsidRPr="002D045C">
        <w:rPr>
          <w:rFonts w:eastAsia="TimesNewRoman"/>
        </w:rPr>
        <w:t xml:space="preserve">); </w:t>
      </w:r>
      <w:r w:rsidRPr="002D045C">
        <w:rPr>
          <w:rFonts w:eastAsia="TimesNewRoman"/>
        </w:rPr>
        <w:t>а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  <w:vertAlign w:val="superscript"/>
        </w:rPr>
        <w:t>+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≈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соли</w:t>
      </w:r>
      <w:r w:rsidR="002D045C" w:rsidRPr="002D045C">
        <w:rPr>
          <w:rFonts w:eastAsia="TimesNewRoman"/>
        </w:rPr>
        <w:t>).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Если в буферном растворе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ОН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= С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>С1</w:t>
      </w:r>
      <w:r w:rsidR="002D045C" w:rsidRPr="002D045C">
        <w:rPr>
          <w:rFonts w:eastAsia="TimesNewRoman"/>
        </w:rPr>
        <w:t>),</w:t>
      </w:r>
      <w:r w:rsidR="00AD0CB7">
        <w:rPr>
          <w:rFonts w:eastAsia="TimesNewRoman"/>
        </w:rPr>
        <w:t xml:space="preserve"> </w:t>
      </w:r>
      <w:r w:rsidRPr="002D045C">
        <w:rPr>
          <w:rFonts w:eastAsia="TimesNewRoman"/>
        </w:rPr>
        <w:t>то рН = 14</w:t>
      </w:r>
      <w:r w:rsidR="002D045C" w:rsidRPr="002D045C">
        <w:rPr>
          <w:rFonts w:eastAsia="TimesNewRoman"/>
        </w:rPr>
        <w:t xml:space="preserve"> - </w:t>
      </w:r>
      <w:r w:rsidRPr="002D045C">
        <w:rPr>
          <w:rFonts w:eastAsia="TimesNewRoman"/>
        </w:rPr>
        <w:t>рКосн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= 14 + lg 1,8</w:t>
      </w:r>
      <w:r w:rsidR="002D045C">
        <w:rPr>
          <w:rFonts w:eastAsia="TimesNewRoman"/>
        </w:rPr>
        <w:t>.1</w:t>
      </w:r>
      <w:r w:rsidRPr="002D045C">
        <w:rPr>
          <w:rFonts w:eastAsia="TimesNewRoman"/>
        </w:rPr>
        <w:t>0-5 = 9,25</w:t>
      </w:r>
      <w:r w:rsidR="00AD0CB7">
        <w:rPr>
          <w:rFonts w:eastAsia="TimesNewRoman"/>
        </w:rPr>
        <w:t>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Способность буферных смесей поддерживать практически постоянное значение рН раствора основана на том, что входящие в них компоненты связывают ионы Н+ и ОН-, вводимые в раствор или образующиеся в результате реакции, протекающей в этом растворе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При добавлении к аммиачной буферной смеси сильной кислоты, ионы Н+ будут связываться молекулами аммиака или гидроксида аммония, а не увеличивать концентрацию ионов Н+ и уменьшать рН раствора</w:t>
      </w:r>
      <w:r w:rsidR="002D045C" w:rsidRPr="002D045C">
        <w:rPr>
          <w:rFonts w:eastAsia="TimesNewRoman"/>
        </w:rPr>
        <w:t>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При добавлении щелочи ионы ОН</w:t>
      </w:r>
      <w:r w:rsidR="002D045C" w:rsidRPr="002D045C">
        <w:rPr>
          <w:rFonts w:eastAsia="TimesNewRoman"/>
        </w:rPr>
        <w:t xml:space="preserve"> - </w:t>
      </w:r>
      <w:r w:rsidRPr="002D045C">
        <w:rPr>
          <w:rFonts w:eastAsia="TimesNewRoman"/>
        </w:rPr>
        <w:t>будут связывать ионы NН</w:t>
      </w:r>
      <w:r w:rsidRPr="002D045C">
        <w:rPr>
          <w:rFonts w:eastAsia="TimesNewRoman"/>
          <w:vertAlign w:val="subscript"/>
        </w:rPr>
        <w:t>4</w:t>
      </w:r>
      <w:r w:rsidRPr="002D045C">
        <w:rPr>
          <w:rFonts w:eastAsia="TimesNewRoman"/>
        </w:rPr>
        <w:t xml:space="preserve"> +, образуя при этом малодиссоциированное соединение, а не увеличивать рН раствора</w:t>
      </w:r>
      <w:r w:rsidR="002D045C" w:rsidRPr="002D045C">
        <w:rPr>
          <w:rFonts w:eastAsia="TimesNewRoman"/>
        </w:rPr>
        <w:t>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Буферное действие прекращается, как только одна из составных частей буферного раствора</w:t>
      </w:r>
      <w:r w:rsidR="002D045C">
        <w:rPr>
          <w:rFonts w:eastAsia="TimesNewRoman"/>
        </w:rPr>
        <w:t xml:space="preserve"> (</w:t>
      </w:r>
      <w:r w:rsidRPr="002D045C">
        <w:rPr>
          <w:rFonts w:eastAsia="TimesNewRoman"/>
        </w:rPr>
        <w:t>сопряженное основание или сопряженная кислота</w:t>
      </w:r>
      <w:r w:rsidR="002D045C" w:rsidRPr="002D045C">
        <w:rPr>
          <w:rFonts w:eastAsia="TimesNewRoman"/>
        </w:rPr>
        <w:t xml:space="preserve">) </w:t>
      </w:r>
      <w:r w:rsidRPr="002D045C">
        <w:rPr>
          <w:rFonts w:eastAsia="TimesNewRoman"/>
        </w:rPr>
        <w:t>полностью израсходуется</w:t>
      </w:r>
      <w:r w:rsidR="002D045C" w:rsidRPr="002D045C">
        <w:rPr>
          <w:rFonts w:eastAsia="TimesNewRoman"/>
        </w:rPr>
        <w:t>.</w:t>
      </w:r>
    </w:p>
    <w:p w:rsidR="002D045C" w:rsidRDefault="00A4142D" w:rsidP="002D045C">
      <w:pPr>
        <w:ind w:firstLine="709"/>
        <w:rPr>
          <w:rFonts w:eastAsia="TimesNewRoman"/>
        </w:rPr>
      </w:pPr>
      <w:r w:rsidRPr="002D045C">
        <w:rPr>
          <w:rFonts w:eastAsia="TimesNewRoman"/>
        </w:rPr>
        <w:t>Для количественной характеристики способности буферного раствора противостоять влиянию сильных кислот и оснований используется величина, называемая буферной емкостью</w:t>
      </w:r>
      <w:r w:rsidR="002D045C" w:rsidRPr="002D045C">
        <w:rPr>
          <w:rFonts w:eastAsia="TimesNewRoman"/>
        </w:rPr>
        <w:t xml:space="preserve">. </w:t>
      </w:r>
      <w:r w:rsidRPr="002D045C">
        <w:rPr>
          <w:rFonts w:eastAsia="TimesNewRoman"/>
        </w:rPr>
        <w:t>По мере увеличения концентрации буферного раствора возрастает его способность сопротивляться изменению рН при добавлении кислот или щелочей</w:t>
      </w:r>
      <w:r w:rsidR="002D045C" w:rsidRPr="002D045C">
        <w:rPr>
          <w:rFonts w:eastAsia="TimesNewRoman"/>
        </w:rPr>
        <w:t>.</w:t>
      </w:r>
    </w:p>
    <w:p w:rsidR="002D045C" w:rsidRDefault="00A4142D" w:rsidP="002D045C">
      <w:pPr>
        <w:ind w:firstLine="709"/>
      </w:pPr>
      <w:r w:rsidRPr="002D045C">
        <w:t>Свойство растворов сохранять значение рН в определенных пределах при добавлении небольших количеств кислоты или щелочи называется буферным действием</w:t>
      </w:r>
      <w:r w:rsidR="002D045C" w:rsidRPr="002D045C">
        <w:t xml:space="preserve">. </w:t>
      </w:r>
      <w:r w:rsidRPr="002D045C">
        <w:t>Растворы, обладающие буферным действием, называются буферными смесями</w:t>
      </w:r>
      <w:r w:rsidR="002D045C" w:rsidRPr="002D045C">
        <w:t>.</w:t>
      </w:r>
    </w:p>
    <w:p w:rsidR="00A4142D" w:rsidRDefault="00A4142D" w:rsidP="002D045C">
      <w:pPr>
        <w:ind w:firstLine="709"/>
      </w:pPr>
      <w:r w:rsidRPr="002D045C">
        <w:t>Для случая титрования</w:t>
      </w:r>
      <w:r w:rsidR="002D045C" w:rsidRPr="002D045C">
        <w:t xml:space="preserve">: </w:t>
      </w:r>
      <w:r w:rsidRPr="002D045C">
        <w:t>щавелевая кислота и гидроксид калия, изобразите кривую титрования, укажите случай титрования, скачок титрования, точку эквивалентности, используемые индикаторы</w:t>
      </w:r>
    </w:p>
    <w:p w:rsidR="00AD0CB7" w:rsidRPr="002D045C" w:rsidRDefault="00AD0CB7" w:rsidP="002D045C">
      <w:pPr>
        <w:ind w:firstLine="709"/>
      </w:pPr>
    </w:p>
    <w:p w:rsidR="00A4142D" w:rsidRPr="002D045C" w:rsidRDefault="0067455B" w:rsidP="002D045C">
      <w:pPr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4pt;margin-top:128.1pt;width:128.95pt;height:25.2pt;z-index:251657728" stroked="f">
            <v:textbox style="mso-next-textbox:#_x0000_s1026">
              <w:txbxContent>
                <w:p w:rsidR="00105148" w:rsidRPr="00860C10" w:rsidRDefault="00105148" w:rsidP="00AD0CB7">
                  <w:pPr>
                    <w:pStyle w:val="afe"/>
                  </w:pPr>
                  <w:r w:rsidRPr="00860C10">
                    <w:t>Скачок титрования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40pt">
            <v:imagedata r:id="rId7" o:title=""/>
          </v:shape>
        </w:pict>
      </w:r>
    </w:p>
    <w:p w:rsidR="00AD0CB7" w:rsidRDefault="00AD0CB7" w:rsidP="002D045C">
      <w:pPr>
        <w:ind w:firstLine="709"/>
      </w:pPr>
    </w:p>
    <w:p w:rsidR="002D045C" w:rsidRDefault="00751B62" w:rsidP="002D045C">
      <w:pPr>
        <w:ind w:firstLine="709"/>
      </w:pPr>
      <w:r w:rsidRPr="002D045C">
        <w:t>Скачок титрования</w:t>
      </w:r>
      <w:r w:rsidR="002D045C" w:rsidRPr="002D045C">
        <w:t xml:space="preserve">: </w:t>
      </w:r>
      <w:r w:rsidR="00FA4120" w:rsidRPr="002D045C">
        <w:rPr>
          <w:lang w:val="en-US"/>
        </w:rPr>
        <w:t>pH = 4-10</w:t>
      </w:r>
      <w:r w:rsidR="002D045C" w:rsidRPr="002D045C">
        <w:t xml:space="preserve">. </w:t>
      </w:r>
      <w:r w:rsidRPr="002D045C">
        <w:t>Максимальная ошибка в</w:t>
      </w:r>
      <w:r w:rsidR="002D045C" w:rsidRPr="002D045C">
        <w:t>%</w:t>
      </w:r>
      <w:r w:rsidRPr="002D045C">
        <w:t xml:space="preserve"> </w:t>
      </w:r>
      <w:r w:rsidR="002D045C">
        <w:t>-</w:t>
      </w:r>
      <w:r w:rsidR="002D045C" w:rsidRPr="002D045C">
        <w:t xml:space="preserve"> </w:t>
      </w:r>
      <w:r w:rsidRPr="002D045C">
        <w:t>меньше 0</w:t>
      </w:r>
      <w:r w:rsidR="002D045C">
        <w:t>.4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 xml:space="preserve">Индикаторы </w:t>
      </w:r>
      <w:r w:rsidR="002D045C">
        <w:t>-</w:t>
      </w:r>
      <w:r w:rsidRPr="002D045C">
        <w:t xml:space="preserve"> </w:t>
      </w:r>
      <w:r w:rsidR="00D3632D" w:rsidRPr="002D045C">
        <w:t>тимолфталеин</w:t>
      </w:r>
      <w:r w:rsidRPr="002D045C">
        <w:t xml:space="preserve">, </w:t>
      </w:r>
      <w:r w:rsidR="002A4107" w:rsidRPr="002D045C">
        <w:t>фенолфталеин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Восстановитель, какие элементы периодической системы элементов могут быть восстановителями и почему</w:t>
      </w:r>
      <w:r w:rsidR="002D045C" w:rsidRPr="002D045C">
        <w:t>?</w:t>
      </w:r>
    </w:p>
    <w:p w:rsidR="002D045C" w:rsidRDefault="00A4142D" w:rsidP="002D045C">
      <w:pPr>
        <w:ind w:firstLine="709"/>
      </w:pPr>
      <w:r w:rsidRPr="002D045C">
        <w:t>Восстановитель</w:t>
      </w:r>
      <w:r w:rsidR="002D045C" w:rsidRPr="002D045C">
        <w:t xml:space="preserve"> - </w:t>
      </w:r>
      <w:r w:rsidRPr="002D045C">
        <w:t xml:space="preserve">это вещество, которое в ходе реакции отдает электроны, </w:t>
      </w:r>
      <w:r w:rsidR="002D045C">
        <w:t>т.е.</w:t>
      </w:r>
      <w:r w:rsidR="002D045C" w:rsidRPr="002D045C">
        <w:t xml:space="preserve"> </w:t>
      </w:r>
      <w:r w:rsidRPr="002D045C">
        <w:t>окисляется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Восстановителями могут быть нейтральные атомы, отрицательно заряженные ионы неметаллов, положительно заряженные ионы металлов в низшей степени окисления, сложные ионы и молекулы, содержащие атомы в состоянии промежуточной степени окисления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Нейтральные атомы</w:t>
      </w:r>
      <w:r w:rsidR="002D045C" w:rsidRPr="002D045C">
        <w:t xml:space="preserve">. </w:t>
      </w:r>
      <w:r w:rsidRPr="002D045C">
        <w:t>Типичными восстановителями являются атомы, на внешнем энергетическом уровне которых имеется от 1 до 3 электронов</w:t>
      </w:r>
      <w:r w:rsidR="002D045C" w:rsidRPr="002D045C">
        <w:t xml:space="preserve">. </w:t>
      </w:r>
      <w:r w:rsidRPr="002D045C">
        <w:t xml:space="preserve">К этой группе восстановителей относятся металлы, </w:t>
      </w:r>
      <w:r w:rsidR="002D045C">
        <w:t>т.е.</w:t>
      </w:r>
      <w:r w:rsidR="002D045C" w:rsidRPr="002D045C">
        <w:t xml:space="preserve"> </w:t>
      </w:r>
      <w:r w:rsidRPr="002D045C">
        <w:t>s-, d</w:t>
      </w:r>
      <w:r w:rsidR="002D045C" w:rsidRPr="002D045C">
        <w:t xml:space="preserve"> - </w:t>
      </w:r>
      <w:r w:rsidRPr="002D045C">
        <w:t xml:space="preserve">и </w:t>
      </w:r>
      <w:r w:rsidRPr="002D045C">
        <w:rPr>
          <w:lang w:val="en-US"/>
        </w:rPr>
        <w:t>f</w:t>
      </w:r>
      <w:r w:rsidRPr="002D045C">
        <w:t>-элементы</w:t>
      </w:r>
      <w:r w:rsidR="002D045C" w:rsidRPr="002D045C">
        <w:t xml:space="preserve">. </w:t>
      </w:r>
      <w:r w:rsidRPr="002D045C">
        <w:t>Восстановительные свойства проявляют и неметаллы, например водород и углерод</w:t>
      </w:r>
      <w:r w:rsidR="002D045C" w:rsidRPr="002D045C">
        <w:t xml:space="preserve">. </w:t>
      </w:r>
      <w:r w:rsidRPr="002D045C">
        <w:t>В химических реакциях они отдают электроны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Сильными восстановителями являются атомы с малым потенциалом ионизации</w:t>
      </w:r>
      <w:r w:rsidR="002D045C" w:rsidRPr="002D045C">
        <w:t xml:space="preserve">. </w:t>
      </w:r>
      <w:r w:rsidRPr="002D045C">
        <w:t>К ним относятся атомы элементов двух первых главных подгрупп периодической системы элементов Д</w:t>
      </w:r>
      <w:r w:rsidR="002D045C">
        <w:t xml:space="preserve">.И. </w:t>
      </w:r>
      <w:r w:rsidRPr="002D045C">
        <w:t>Менделеева</w:t>
      </w:r>
      <w:r w:rsidR="002D045C">
        <w:t xml:space="preserve"> (</w:t>
      </w:r>
      <w:r w:rsidRPr="002D045C">
        <w:t>щелочные и щелочноземельные металлы</w:t>
      </w:r>
      <w:r w:rsidR="002D045C" w:rsidRPr="002D045C">
        <w:t>),</w:t>
      </w:r>
      <w:r w:rsidRPr="002D045C">
        <w:t xml:space="preserve"> а также А</w:t>
      </w:r>
      <w:r w:rsidRPr="002D045C">
        <w:rPr>
          <w:lang w:val="en-US"/>
        </w:rPr>
        <w:t>l</w:t>
      </w:r>
      <w:r w:rsidRPr="002D045C">
        <w:t>, Fe и др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 главных подгруппах периодической системы восстановительная способность нейтральных атомов растет с увеличением радиуса атомов</w:t>
      </w:r>
      <w:r w:rsidR="002D045C" w:rsidRPr="002D045C">
        <w:t xml:space="preserve">. </w:t>
      </w:r>
      <w:r w:rsidRPr="002D045C">
        <w:t>Так, например, в ряду Li</w:t>
      </w:r>
      <w:r w:rsidR="002D045C" w:rsidRPr="002D045C">
        <w:t xml:space="preserve"> - </w:t>
      </w:r>
      <w:r w:rsidRPr="002D045C">
        <w:t>Fr более слабым восстановителем будет Li, а сильным</w:t>
      </w:r>
      <w:r w:rsidR="002D045C" w:rsidRPr="002D045C">
        <w:t xml:space="preserve"> - </w:t>
      </w:r>
      <w:r w:rsidRPr="002D045C">
        <w:t>Fr, который вообще является самым сильным восстановителем из всех элементов периодической системы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Отрицательно заряженные ионы неметаллов</w:t>
      </w:r>
      <w:r w:rsidR="002D045C" w:rsidRPr="002D045C">
        <w:t xml:space="preserve">. </w:t>
      </w:r>
      <w:r w:rsidRPr="002D045C">
        <w:t>Отрицательно заряженные ионы образуются присоединением к нейтральному атому неметалла одного или несколько электронов</w:t>
      </w:r>
      <w:r w:rsidR="002D045C" w:rsidRPr="002D045C">
        <w:t>:</w:t>
      </w:r>
    </w:p>
    <w:p w:rsidR="002D045C" w:rsidRDefault="00A4142D" w:rsidP="002D045C">
      <w:pPr>
        <w:ind w:firstLine="709"/>
      </w:pPr>
      <w:r w:rsidRPr="002D045C">
        <w:t>Так, нап</w:t>
      </w:r>
      <w:r w:rsidR="00DB7BCD">
        <w:t>ример, нейтральные атомы серы, й</w:t>
      </w:r>
      <w:r w:rsidRPr="002D045C">
        <w:t>ода, имеющие на внешних уровнях 6 и 7 электронов, могут присоединить соответственно 2 и 1 электрон и превратиться в отрицательно заряженные ионы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Отрицательно заряженные ионы являются сильными восстановителями, так как они могут при соответствующих условиях отдавать не только слабо удерживаемые избыточные электроны, но и электроны со своего внешнего уровня</w:t>
      </w:r>
      <w:r w:rsidR="002D045C" w:rsidRPr="002D045C">
        <w:t xml:space="preserve">. </w:t>
      </w:r>
      <w:r w:rsidRPr="002D045C">
        <w:t>При этом, чем более активен неметалл как окислитель, тем слабее его восстановительная способность в состоянии отрицательного иона</w:t>
      </w:r>
      <w:r w:rsidR="002D045C" w:rsidRPr="002D045C">
        <w:t xml:space="preserve">. </w:t>
      </w:r>
      <w:r w:rsidRPr="002D045C">
        <w:t>И наоборот, чем менее активен неметалл как окислитель, тем активнее он в состоянии отрицательного иона как восстановитель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Восстановительная способность отрицательно заряженных ионов при одинаковой величине заряда растет с увеличением радиуса атома</w:t>
      </w:r>
      <w:r w:rsidR="002D045C" w:rsidRPr="002D045C">
        <w:t xml:space="preserve">. </w:t>
      </w:r>
      <w:r w:rsidRPr="002D045C">
        <w:t>Поэтому, на</w:t>
      </w:r>
      <w:r w:rsidR="00DB7BCD">
        <w:t>пример, в группе галогенов ион й</w:t>
      </w:r>
      <w:r w:rsidRPr="002D045C">
        <w:t>ода обладает большей восстановительной способностью, чем ионы брома и хлора, a фтор</w:t>
      </w:r>
      <w:r w:rsidR="002D045C" w:rsidRPr="002D045C">
        <w:t xml:space="preserve"> - </w:t>
      </w:r>
      <w:r w:rsidRPr="002D045C">
        <w:t>восстановительных свойств совсем не проявляет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Положительно заряженные ионы металлов в низшей степени окисления</w:t>
      </w:r>
      <w:r w:rsidR="002D045C" w:rsidRPr="002D045C">
        <w:t xml:space="preserve">. </w:t>
      </w:r>
      <w:r w:rsidRPr="002D045C">
        <w:t>Ионы металлов в низшей степени окисления образуются из нейтральных атомов в результате отдачи только части электронов с внешней оболочки</w:t>
      </w:r>
      <w:r w:rsidR="002D045C" w:rsidRPr="002D045C">
        <w:t xml:space="preserve">. </w:t>
      </w:r>
      <w:r w:rsidRPr="002D045C">
        <w:t>Так, например, атомы олова, хрома, железа, меди и церия, вступая во взаимодействие с другими веществами, вначале могут отдать минимальное число электронов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Ионы металлов в низшей степени окисления могут проявлять восстановительные свойства, если у них возможны состояния с более высокой степенью окисления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В уравнении ОВР расставьте коэффициенты методом электронного баланса</w:t>
      </w:r>
      <w:r w:rsidR="002D045C" w:rsidRPr="002D045C">
        <w:t xml:space="preserve">. </w:t>
      </w:r>
      <w:r w:rsidRPr="002D045C">
        <w:t>Укажите окислитель и восстановитель</w:t>
      </w:r>
      <w:r w:rsidR="002D045C" w:rsidRPr="002D045C">
        <w:t>.</w:t>
      </w:r>
    </w:p>
    <w:p w:rsidR="00AD0CB7" w:rsidRDefault="00AD0CB7" w:rsidP="002D045C">
      <w:pPr>
        <w:ind w:firstLine="709"/>
      </w:pPr>
    </w:p>
    <w:p w:rsidR="002D045C" w:rsidRPr="002D045C" w:rsidRDefault="00A4142D" w:rsidP="002D045C">
      <w:pPr>
        <w:ind w:firstLine="709"/>
      </w:pPr>
      <w:r w:rsidRPr="002D045C">
        <w:rPr>
          <w:lang w:val="en-US"/>
        </w:rPr>
        <w:t>K</w:t>
      </w:r>
      <w:r w:rsidRPr="002D045C">
        <w:rPr>
          <w:vertAlign w:val="subscript"/>
        </w:rPr>
        <w:t>2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  <w:r w:rsidRPr="002D045C">
        <w:rPr>
          <w:vertAlign w:val="subscript"/>
        </w:rPr>
        <w:t>7</w:t>
      </w:r>
      <w:r w:rsidRPr="002D045C">
        <w:t xml:space="preserve"> + 6</w:t>
      </w:r>
      <w:r w:rsidRPr="002D045C">
        <w:rPr>
          <w:lang w:val="en-US"/>
        </w:rPr>
        <w:t>FeSO</w:t>
      </w:r>
      <w:r w:rsidRPr="002D045C">
        <w:rPr>
          <w:vertAlign w:val="subscript"/>
        </w:rPr>
        <w:t>4</w:t>
      </w:r>
      <w:r w:rsidRPr="002D045C">
        <w:t xml:space="preserve"> + 7</w:t>
      </w:r>
      <w:r w:rsidRPr="002D045C">
        <w:rPr>
          <w:lang w:val="en-US"/>
        </w:rPr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Pr="002D045C">
        <w:t xml:space="preserve"> = </w:t>
      </w:r>
      <w:r w:rsidRPr="002D045C">
        <w:rPr>
          <w:lang w:val="en-US"/>
        </w:rPr>
        <w:t>K</w:t>
      </w:r>
      <w:r w:rsidRPr="002D045C">
        <w:rPr>
          <w:vertAlign w:val="subscript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Pr="002D045C">
        <w:t xml:space="preserve"> +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+ 3</w:t>
      </w:r>
      <w:r w:rsidRPr="002D045C">
        <w:rPr>
          <w:lang w:val="en-US"/>
        </w:rPr>
        <w:t>Fe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rPr>
          <w:lang w:val="en-US"/>
        </w:rPr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+ 7</w:t>
      </w:r>
      <w:r w:rsidRPr="002D045C">
        <w:rPr>
          <w:lang w:val="en-US"/>
        </w:rPr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</w:p>
    <w:p w:rsidR="002D045C" w:rsidRPr="002D045C" w:rsidRDefault="00A4142D" w:rsidP="002D045C">
      <w:pPr>
        <w:ind w:firstLine="709"/>
      </w:pPr>
      <w:r w:rsidRPr="002D045C">
        <w:t xml:space="preserve">1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vertAlign w:val="superscript"/>
        </w:rPr>
        <w:t>+6</w:t>
      </w:r>
      <w:r w:rsidRPr="002D045C">
        <w:t xml:space="preserve"> +3е </w:t>
      </w:r>
      <w:r w:rsidRPr="002D045C">
        <w:rPr>
          <w:lang w:val="en-US"/>
        </w:rPr>
        <w:t>x</w:t>
      </w:r>
      <w:r w:rsidRPr="002D045C">
        <w:t xml:space="preserve"> 2</w:t>
      </w:r>
      <w:r w:rsidR="002D045C" w:rsidRPr="002D045C">
        <w:t xml:space="preserve"> </w:t>
      </w:r>
      <w:r w:rsidRPr="002D045C">
        <w:rPr>
          <w:lang w:val="en-US"/>
        </w:rPr>
        <w:t>Cr</w:t>
      </w:r>
      <w:r w:rsidRPr="002D045C">
        <w:rPr>
          <w:vertAlign w:val="subscript"/>
        </w:rPr>
        <w:t>2</w:t>
      </w:r>
      <w:r w:rsidRPr="002D045C">
        <w:rPr>
          <w:vertAlign w:val="superscript"/>
        </w:rPr>
        <w:t>+3</w:t>
      </w:r>
      <w:r w:rsidR="002D045C" w:rsidRPr="002D045C">
        <w:rPr>
          <w:vertAlign w:val="superscript"/>
        </w:rPr>
        <w:t xml:space="preserve"> </w:t>
      </w:r>
      <w:r w:rsidRPr="002D045C">
        <w:t>окислитель</w:t>
      </w:r>
    </w:p>
    <w:p w:rsidR="002D045C" w:rsidRPr="002D045C" w:rsidRDefault="00A4142D" w:rsidP="002D045C">
      <w:pPr>
        <w:ind w:firstLine="709"/>
      </w:pPr>
      <w:r w:rsidRPr="002D045C">
        <w:t xml:space="preserve">6 </w:t>
      </w:r>
      <w:r w:rsidRPr="002D045C">
        <w:rPr>
          <w:lang w:val="en-US"/>
        </w:rPr>
        <w:t>Fe</w:t>
      </w:r>
      <w:r w:rsidRPr="002D045C">
        <w:t xml:space="preserve"> </w:t>
      </w:r>
      <w:r w:rsidRPr="002D045C">
        <w:rPr>
          <w:vertAlign w:val="superscript"/>
        </w:rPr>
        <w:t>+2</w:t>
      </w:r>
      <w:r w:rsidRPr="002D045C">
        <w:t xml:space="preserve"> </w:t>
      </w:r>
      <w:r w:rsidR="002D045C">
        <w:t>-</w:t>
      </w:r>
      <w:r w:rsidRPr="002D045C">
        <w:t xml:space="preserve"> 1е</w:t>
      </w:r>
      <w:r w:rsidR="002D045C" w:rsidRPr="002D045C">
        <w:t xml:space="preserve"> </w:t>
      </w:r>
      <w:r w:rsidRPr="002D045C">
        <w:rPr>
          <w:lang w:val="en-US"/>
        </w:rPr>
        <w:t>Fe</w:t>
      </w:r>
      <w:r w:rsidRPr="002D045C">
        <w:rPr>
          <w:vertAlign w:val="superscript"/>
        </w:rPr>
        <w:t>+3</w:t>
      </w:r>
      <w:r w:rsidR="002D045C" w:rsidRPr="002D045C">
        <w:t xml:space="preserve"> </w:t>
      </w:r>
      <w:r w:rsidRPr="002D045C">
        <w:t>восстановитель</w:t>
      </w:r>
    </w:p>
    <w:p w:rsidR="002D045C" w:rsidRPr="002D045C" w:rsidRDefault="00A4142D" w:rsidP="002D045C">
      <w:pPr>
        <w:ind w:firstLine="709"/>
        <w:rPr>
          <w:lang w:val="en-US"/>
        </w:rPr>
      </w:pPr>
      <w:r w:rsidRPr="002D045C">
        <w:rPr>
          <w:lang w:val="en-US"/>
        </w:rPr>
        <w:t>2KMnO</w:t>
      </w:r>
      <w:r w:rsidRPr="002D045C">
        <w:rPr>
          <w:vertAlign w:val="subscript"/>
          <w:lang w:val="en-US"/>
        </w:rPr>
        <w:t>4</w:t>
      </w:r>
      <w:r w:rsidR="002D045C" w:rsidRPr="002D045C">
        <w:rPr>
          <w:vertAlign w:val="superscript"/>
          <w:lang w:val="en-US"/>
        </w:rPr>
        <w:t xml:space="preserve"> </w:t>
      </w:r>
      <w:r w:rsidRPr="002D045C">
        <w:rPr>
          <w:lang w:val="en-US"/>
        </w:rPr>
        <w:t>+ 5H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+ 3H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= K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SO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 xml:space="preserve"> + 2MnSO4 + 5S + 8H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O</w:t>
      </w:r>
    </w:p>
    <w:p w:rsidR="002D045C" w:rsidRPr="002D045C" w:rsidRDefault="00A4142D" w:rsidP="002D045C">
      <w:pPr>
        <w:ind w:firstLine="709"/>
      </w:pPr>
      <w:r w:rsidRPr="002D045C">
        <w:t xml:space="preserve">2 </w:t>
      </w:r>
      <w:r w:rsidRPr="002D045C">
        <w:rPr>
          <w:lang w:val="en-US"/>
        </w:rPr>
        <w:t>Mn</w:t>
      </w:r>
      <w:r w:rsidRPr="002D045C">
        <w:rPr>
          <w:vertAlign w:val="superscript"/>
        </w:rPr>
        <w:t>+7</w:t>
      </w:r>
      <w:r w:rsidRPr="002D045C">
        <w:t xml:space="preserve"> + 5е</w:t>
      </w:r>
      <w:r w:rsidR="002D045C" w:rsidRPr="002D045C">
        <w:t xml:space="preserve"> </w:t>
      </w:r>
      <w:r w:rsidRPr="002D045C">
        <w:rPr>
          <w:lang w:val="en-US"/>
        </w:rPr>
        <w:t>Mn</w:t>
      </w:r>
      <w:r w:rsidRPr="002D045C">
        <w:rPr>
          <w:vertAlign w:val="superscript"/>
        </w:rPr>
        <w:t>+2</w:t>
      </w:r>
      <w:r w:rsidR="002D045C" w:rsidRPr="002D045C">
        <w:rPr>
          <w:vertAlign w:val="superscript"/>
        </w:rPr>
        <w:t xml:space="preserve"> </w:t>
      </w:r>
      <w:r w:rsidRPr="002D045C">
        <w:t>окислитель</w:t>
      </w:r>
    </w:p>
    <w:p w:rsidR="00A4142D" w:rsidRDefault="00A4142D" w:rsidP="002D045C">
      <w:pPr>
        <w:ind w:firstLine="709"/>
      </w:pPr>
      <w:r w:rsidRPr="002D045C">
        <w:t xml:space="preserve">5 </w:t>
      </w:r>
      <w:r w:rsidRPr="002D045C">
        <w:rPr>
          <w:lang w:val="en-US"/>
        </w:rPr>
        <w:t>S</w:t>
      </w:r>
      <w:r w:rsidRPr="002D045C">
        <w:rPr>
          <w:vertAlign w:val="superscript"/>
        </w:rPr>
        <w:t>-2</w:t>
      </w:r>
      <w:r w:rsidRPr="002D045C">
        <w:t xml:space="preserve"> </w:t>
      </w:r>
      <w:r w:rsidR="002D045C">
        <w:t>-</w:t>
      </w:r>
      <w:r w:rsidRPr="002D045C">
        <w:t xml:space="preserve"> 2е</w:t>
      </w:r>
      <w:r w:rsidR="002D045C" w:rsidRPr="002D045C">
        <w:t xml:space="preserve"> </w:t>
      </w:r>
      <w:r w:rsidRPr="002D045C">
        <w:rPr>
          <w:lang w:val="en-US"/>
        </w:rPr>
        <w:t>S</w:t>
      </w:r>
      <w:r w:rsidRPr="002D045C">
        <w:rPr>
          <w:vertAlign w:val="superscript"/>
        </w:rPr>
        <w:t>0</w:t>
      </w:r>
      <w:r w:rsidR="002D045C" w:rsidRPr="002D045C">
        <w:t xml:space="preserve"> </w:t>
      </w:r>
      <w:r w:rsidRPr="002D045C">
        <w:t>восстановитель</w:t>
      </w:r>
    </w:p>
    <w:p w:rsidR="002D045C" w:rsidRDefault="00DB7BCD" w:rsidP="00AD0CB7">
      <w:pPr>
        <w:pStyle w:val="2"/>
      </w:pPr>
      <w:bookmarkStart w:id="7" w:name="_Toc258625314"/>
      <w:r>
        <w:br w:type="page"/>
      </w:r>
      <w:r w:rsidR="00AD0CB7">
        <w:t xml:space="preserve">5. </w:t>
      </w:r>
      <w:r w:rsidR="00A4142D" w:rsidRPr="002D045C">
        <w:t>Меркурометрия</w:t>
      </w:r>
      <w:r w:rsidR="002D045C" w:rsidRPr="002D045C">
        <w:t xml:space="preserve">. </w:t>
      </w:r>
      <w:r w:rsidR="00A4142D" w:rsidRPr="002D045C">
        <w:t>Роданометрия</w:t>
      </w:r>
      <w:bookmarkEnd w:id="7"/>
    </w:p>
    <w:p w:rsidR="00AD0CB7" w:rsidRPr="00AD0CB7" w:rsidRDefault="00AD0CB7" w:rsidP="00AD0CB7">
      <w:pPr>
        <w:ind w:firstLine="709"/>
      </w:pPr>
    </w:p>
    <w:p w:rsidR="002D045C" w:rsidRDefault="00A4142D" w:rsidP="002D045C">
      <w:pPr>
        <w:ind w:firstLine="709"/>
      </w:pPr>
      <w:r w:rsidRPr="002D045C">
        <w:t>Для титриметрического определения галогенидов применяют меркурометрию</w:t>
      </w:r>
      <w:r w:rsidR="002D045C" w:rsidRPr="002D045C">
        <w:t xml:space="preserve"> - </w:t>
      </w:r>
      <w:r w:rsidRPr="002D045C">
        <w:t>метод, основанный на образовании малорастворимых солей с ионами Hg</w:t>
      </w:r>
      <w:r w:rsidR="002D045C">
        <w:t xml:space="preserve"> (</w:t>
      </w:r>
      <w:r w:rsidRPr="002D045C">
        <w:t>I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Титрант-водный раствор Hg</w:t>
      </w:r>
      <w:r w:rsidRPr="002D045C">
        <w:rPr>
          <w:vertAlign w:val="subscript"/>
        </w:rPr>
        <w:t>2</w:t>
      </w:r>
      <w:r w:rsidR="002D045C">
        <w:t xml:space="preserve"> (</w:t>
      </w:r>
      <w:r w:rsidRPr="002D045C">
        <w:t>NO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. </w:t>
      </w:r>
      <w:r w:rsidRPr="002D045C">
        <w:t>Конечную точку титрования устанавливают по исчезновению красной окраски при добавлении Fe</w:t>
      </w:r>
      <w:r w:rsidR="002D045C">
        <w:t xml:space="preserve"> (</w:t>
      </w:r>
      <w:r w:rsidRPr="002D045C">
        <w:t>SCN</w:t>
      </w:r>
      <w:r w:rsidR="002D045C" w:rsidRPr="002D045C">
        <w:t xml:space="preserve">) </w:t>
      </w:r>
      <w:r w:rsidRPr="002D045C">
        <w:rPr>
          <w:vertAlign w:val="subscript"/>
        </w:rPr>
        <w:t>3</w:t>
      </w:r>
      <w:r w:rsidRPr="002D045C">
        <w:t xml:space="preserve"> или по образованию сине-фиолетового осадка с дифенилкарбазоном</w:t>
      </w:r>
      <w:r w:rsidR="002D045C" w:rsidRPr="002D045C">
        <w:t xml:space="preserve">. </w:t>
      </w:r>
      <w:r w:rsidRPr="002D045C">
        <w:t>Индикаторы рекомендуется вводить как можно ближе к концу титрования</w:t>
      </w:r>
      <w:r w:rsidR="002D045C" w:rsidRPr="002D045C">
        <w:t xml:space="preserve">. </w:t>
      </w:r>
      <w:r w:rsidRPr="002D045C">
        <w:t>Метод позволяет определять ионы Сl</w:t>
      </w:r>
      <w:r w:rsidR="002D045C" w:rsidRPr="002D045C">
        <w:rPr>
          <w:vertAlign w:val="superscript"/>
        </w:rPr>
        <w:t xml:space="preserve"> - </w:t>
      </w:r>
      <w:r w:rsidRPr="002D045C">
        <w:t>в присут</w:t>
      </w:r>
      <w:r w:rsidR="002D045C" w:rsidRPr="002D045C">
        <w:t xml:space="preserve">. </w:t>
      </w:r>
      <w:r w:rsidRPr="002D045C">
        <w:t>восстановителей</w:t>
      </w:r>
      <w:r w:rsidR="002D045C">
        <w:t xml:space="preserve"> (</w:t>
      </w:r>
      <w:r w:rsidRPr="002D045C">
        <w:t>S</w:t>
      </w:r>
      <w:r w:rsidRPr="002D045C">
        <w:rPr>
          <w:vertAlign w:val="superscript"/>
        </w:rPr>
        <w:t>2-</w:t>
      </w:r>
      <w:r w:rsidRPr="002D045C">
        <w:t>, SO</w:t>
      </w:r>
      <w:r w:rsidRPr="002D045C">
        <w:rPr>
          <w:vertAlign w:val="superscript"/>
        </w:rPr>
        <w:t>2-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t>и окислителей</w:t>
      </w:r>
      <w:r w:rsidR="002D045C">
        <w:t xml:space="preserve"> (</w:t>
      </w:r>
      <w:r w:rsidRPr="002D045C">
        <w:t>МnО</w:t>
      </w:r>
      <w:r w:rsidRPr="002D045C">
        <w:rPr>
          <w:vertAlign w:val="subscript"/>
        </w:rPr>
        <w:t>4</w:t>
      </w:r>
      <w:r w:rsidRPr="002D045C">
        <w:rPr>
          <w:vertAlign w:val="superscript"/>
        </w:rPr>
        <w:t>-</w:t>
      </w:r>
      <w:r w:rsidRPr="002D045C">
        <w:t>, Сr</w:t>
      </w:r>
      <w:r w:rsidRPr="002D045C">
        <w:rPr>
          <w:vertAlign w:val="subscript"/>
        </w:rPr>
        <w:t>2</w:t>
      </w:r>
      <w:r w:rsidRPr="002D045C">
        <w:t>О</w:t>
      </w:r>
      <w:r w:rsidRPr="002D045C">
        <w:rPr>
          <w:vertAlign w:val="subscript"/>
        </w:rPr>
        <w:t>7</w:t>
      </w:r>
      <w:r w:rsidRPr="002D045C">
        <w:rPr>
          <w:vertAlign w:val="superscript"/>
        </w:rPr>
        <w:t>-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Меркурометрия дает возможность прямого определения анионов в кислой среде</w:t>
      </w:r>
      <w:r w:rsidR="002D045C">
        <w:t xml:space="preserve"> (</w:t>
      </w:r>
      <w:r w:rsidRPr="002D045C">
        <w:t>0,2-5 М HNO</w:t>
      </w:r>
      <w:r w:rsidRPr="002D045C">
        <w:rPr>
          <w:vertAlign w:val="subscript"/>
        </w:rPr>
        <w:t>3</w:t>
      </w:r>
      <w:r w:rsidR="002D045C" w:rsidRPr="002D045C">
        <w:t>),</w:t>
      </w:r>
      <w:r w:rsidRPr="002D045C">
        <w:t xml:space="preserve"> в мутных и окрашенных растворах</w:t>
      </w:r>
      <w:r w:rsidR="002D045C" w:rsidRPr="002D045C">
        <w:t xml:space="preserve">; </w:t>
      </w:r>
      <w:r w:rsidRPr="002D045C">
        <w:t>однако токсичность солей Hg является серьезным недостатком методов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Роданометрической титрование основано на осаждении ионов Ag+ тиоцианатами</w:t>
      </w:r>
      <w:r w:rsidR="002D045C" w:rsidRPr="002D045C">
        <w:t>: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Ag+ + SCN</w:t>
      </w:r>
      <w:r w:rsidR="002D045C" w:rsidRPr="002D045C">
        <w:t xml:space="preserve"> - </w:t>
      </w:r>
      <w:r w:rsidRPr="002D045C">
        <w:t>= AgSCN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Для определения необходим раствор NH</w:t>
      </w:r>
      <w:r w:rsidRPr="002D045C">
        <w:rPr>
          <w:vertAlign w:val="subscript"/>
        </w:rPr>
        <w:t>4</w:t>
      </w:r>
      <w:r w:rsidRPr="002D045C">
        <w:t>SCN</w:t>
      </w:r>
      <w:r w:rsidR="002D045C">
        <w:t xml:space="preserve"> (</w:t>
      </w:r>
      <w:r w:rsidRPr="002D045C">
        <w:t>или KSCN</w:t>
      </w:r>
      <w:r w:rsidR="002D045C" w:rsidRPr="002D045C">
        <w:t xml:space="preserve">). </w:t>
      </w:r>
      <w:r w:rsidRPr="002D045C">
        <w:t>Определяют Ag</w:t>
      </w:r>
      <w:r w:rsidRPr="002D045C">
        <w:rPr>
          <w:vertAlign w:val="superscript"/>
        </w:rPr>
        <w:t>+</w:t>
      </w:r>
      <w:r w:rsidR="002D045C" w:rsidRPr="002D045C">
        <w:rPr>
          <w:vertAlign w:val="superscript"/>
        </w:rPr>
        <w:t xml:space="preserve"> </w:t>
      </w:r>
      <w:r w:rsidRPr="002D045C">
        <w:t>прямым титрованием раствором тиоцианата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Тиоцианатометрическое определение галогенов выполняют по так называемому методу Фольгарда</w:t>
      </w:r>
      <w:r w:rsidR="002D045C" w:rsidRPr="002D045C">
        <w:t xml:space="preserve">: </w:t>
      </w:r>
      <w:r w:rsidRPr="002D045C">
        <w:t>к жидкости, содержащей С1</w:t>
      </w:r>
      <w:r w:rsidRPr="002D045C">
        <w:rPr>
          <w:vertAlign w:val="superscript"/>
        </w:rPr>
        <w:t>-</w:t>
      </w:r>
      <w:r w:rsidRPr="002D045C">
        <w:t>, приливают избыток титрованного раствора нитрата серебра</w:t>
      </w:r>
      <w:r w:rsidR="002D045C" w:rsidRPr="002D045C">
        <w:t xml:space="preserve">. </w:t>
      </w:r>
      <w:r w:rsidRPr="002D045C">
        <w:t>Затем остаток AgNO</w:t>
      </w:r>
      <w:r w:rsidRPr="002D045C">
        <w:rPr>
          <w:vertAlign w:val="subscript"/>
        </w:rPr>
        <w:t>3</w:t>
      </w:r>
      <w:r w:rsidRPr="002D045C">
        <w:t xml:space="preserve"> обратно оттитровывают раствором тиоцианата и вычисляют результат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Индикатор метода Фольгарда</w:t>
      </w:r>
      <w:r w:rsidR="002D045C" w:rsidRPr="002D045C">
        <w:t xml:space="preserve"> - </w:t>
      </w:r>
      <w:r w:rsidRPr="002D045C">
        <w:t>насыщенный раствор NH</w:t>
      </w:r>
      <w:r w:rsidRPr="002D045C">
        <w:rPr>
          <w:vertAlign w:val="subscript"/>
        </w:rPr>
        <w:t>4</w:t>
      </w:r>
      <w:r w:rsidRPr="002D045C">
        <w:t>Fe</w:t>
      </w:r>
      <w:r w:rsidR="002D045C">
        <w:t xml:space="preserve"> (</w:t>
      </w:r>
      <w:r w:rsidRPr="002D045C">
        <w:t>SO</w:t>
      </w:r>
      <w:r w:rsidRPr="002D045C">
        <w:rPr>
          <w:vertAlign w:val="subscript"/>
        </w:rPr>
        <w:t>4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 - </w:t>
      </w:r>
      <w:r w:rsidRPr="002D045C">
        <w:t>12H</w:t>
      </w:r>
      <w:r w:rsidRPr="002D045C">
        <w:rPr>
          <w:vertAlign w:val="subscript"/>
        </w:rPr>
        <w:t>2</w:t>
      </w:r>
      <w:r w:rsidRPr="002D045C">
        <w:t>O</w:t>
      </w:r>
      <w:r w:rsidR="002D045C" w:rsidRPr="002D045C">
        <w:t xml:space="preserve">. </w:t>
      </w:r>
      <w:r w:rsidRPr="002D045C">
        <w:t>Пока в титруемой жидкости имеются ионы Ag+, прибавляемые анионы SCN</w:t>
      </w:r>
      <w:r w:rsidR="002D045C" w:rsidRPr="002D045C">
        <w:rPr>
          <w:vertAlign w:val="superscript"/>
        </w:rPr>
        <w:t xml:space="preserve"> - </w:t>
      </w:r>
      <w:r w:rsidRPr="002D045C">
        <w:t>связываются с выделением осадка AgSCN, но не взаимодействуют с ионами Fe</w:t>
      </w:r>
      <w:r w:rsidRPr="002D045C">
        <w:rPr>
          <w:vertAlign w:val="superscript"/>
        </w:rPr>
        <w:t>3+</w:t>
      </w:r>
      <w:r w:rsidR="002D045C" w:rsidRPr="002D045C">
        <w:t xml:space="preserve">. </w:t>
      </w:r>
      <w:r w:rsidRPr="002D045C">
        <w:t>Однако после точки эквивалентности малейший избыток NH</w:t>
      </w:r>
      <w:r w:rsidRPr="002D045C">
        <w:rPr>
          <w:vertAlign w:val="subscript"/>
        </w:rPr>
        <w:t>4</w:t>
      </w:r>
      <w:r w:rsidRPr="002D045C">
        <w:t>SCN</w:t>
      </w:r>
      <w:r w:rsidR="002D045C">
        <w:t xml:space="preserve"> (</w:t>
      </w:r>
      <w:r w:rsidRPr="002D045C">
        <w:t>или KSCN</w:t>
      </w:r>
      <w:r w:rsidR="002D045C" w:rsidRPr="002D045C">
        <w:t xml:space="preserve">) </w:t>
      </w:r>
      <w:r w:rsidRPr="002D045C">
        <w:t>вызывает образование кроваво-красных ионов</w:t>
      </w:r>
      <w:r w:rsidR="002D045C" w:rsidRPr="002D045C">
        <w:t xml:space="preserve"> [</w:t>
      </w:r>
      <w:r w:rsidRPr="002D045C">
        <w:t>Fe</w:t>
      </w:r>
      <w:r w:rsidR="002D045C">
        <w:t xml:space="preserve"> (</w:t>
      </w:r>
      <w:r w:rsidRPr="002D045C">
        <w:t>SCN</w:t>
      </w:r>
      <w:r w:rsidR="002D045C" w:rsidRPr="002D045C">
        <w:t xml:space="preserve">)] </w:t>
      </w:r>
      <w:r w:rsidRPr="002D045C">
        <w:rPr>
          <w:vertAlign w:val="superscript"/>
        </w:rPr>
        <w:t>2+</w:t>
      </w:r>
      <w:r w:rsidRPr="002D045C">
        <w:t xml:space="preserve"> и</w:t>
      </w:r>
      <w:r w:rsidR="002D045C" w:rsidRPr="002D045C">
        <w:t xml:space="preserve"> [</w:t>
      </w:r>
      <w:r w:rsidRPr="002D045C">
        <w:t>Fe</w:t>
      </w:r>
      <w:r w:rsidR="002D045C">
        <w:t xml:space="preserve"> (</w:t>
      </w:r>
      <w:r w:rsidRPr="002D045C">
        <w:t>SCN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] </w:t>
      </w:r>
      <w:r w:rsidRPr="002D045C">
        <w:rPr>
          <w:vertAlign w:val="superscript"/>
        </w:rPr>
        <w:t>+</w:t>
      </w:r>
      <w:r w:rsidR="002D045C" w:rsidRPr="002D045C">
        <w:t xml:space="preserve">. </w:t>
      </w:r>
      <w:r w:rsidRPr="002D045C">
        <w:t>Благодаря этому удается определить эквивалентную точку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Присутствие кислот не мешает титрованию по методу Фольгарда и даже способствует получению более точных результатов, так как кислая среда подавляет гидролиз соли железа</w:t>
      </w:r>
      <w:r w:rsidR="002D045C" w:rsidRPr="002D045C">
        <w:t xml:space="preserve">. </w:t>
      </w:r>
      <w:r w:rsidRPr="002D045C">
        <w:t>Метод позволяет определять ион С1</w:t>
      </w:r>
      <w:r w:rsidR="002D045C" w:rsidRPr="002D045C">
        <w:rPr>
          <w:vertAlign w:val="superscript"/>
        </w:rPr>
        <w:t xml:space="preserve"> - </w:t>
      </w:r>
      <w:r w:rsidRPr="002D045C">
        <w:t>не только в щелочах, но и в кислотах</w:t>
      </w:r>
      <w:r w:rsidR="002D045C" w:rsidRPr="002D045C">
        <w:t xml:space="preserve">. </w:t>
      </w:r>
      <w:r w:rsidRPr="002D045C">
        <w:t>Определению не мешает присутствие Ва</w:t>
      </w:r>
      <w:r w:rsidRPr="002D045C">
        <w:rPr>
          <w:vertAlign w:val="superscript"/>
        </w:rPr>
        <w:t>2+</w:t>
      </w:r>
      <w:r w:rsidRPr="002D045C">
        <w:t>, Р</w:t>
      </w:r>
      <w:r w:rsidRPr="002D045C">
        <w:rPr>
          <w:lang w:val="en-US"/>
        </w:rPr>
        <w:t>b</w:t>
      </w:r>
      <w:r w:rsidRPr="002D045C">
        <w:rPr>
          <w:vertAlign w:val="superscript"/>
        </w:rPr>
        <w:t>2+</w:t>
      </w:r>
      <w:r w:rsidRPr="002D045C">
        <w:t>, Bi</w:t>
      </w:r>
      <w:r w:rsidRPr="002D045C">
        <w:rPr>
          <w:vertAlign w:val="superscript"/>
        </w:rPr>
        <w:t>3+</w:t>
      </w:r>
      <w:r w:rsidRPr="002D045C">
        <w:t xml:space="preserve"> и некоторых других ионов</w:t>
      </w:r>
      <w:r w:rsidR="002D045C" w:rsidRPr="002D045C">
        <w:t xml:space="preserve">. </w:t>
      </w:r>
      <w:r w:rsidRPr="002D045C">
        <w:t>Однако если в анализируемом растворе имеются окислители или соли ртути, то применение метода Фольгарда становится невозможным</w:t>
      </w:r>
      <w:r w:rsidR="002D045C" w:rsidRPr="002D045C">
        <w:t xml:space="preserve">: </w:t>
      </w:r>
      <w:r w:rsidRPr="002D045C">
        <w:t>окислители разрушают ион SCN-, а катион ртути осаждает его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Щелочной исследуемый раствор нейтрализуют перед титрованием азотной кислотой, иначе ионы Fe</w:t>
      </w:r>
      <w:r w:rsidRPr="002D045C">
        <w:rPr>
          <w:vertAlign w:val="superscript"/>
        </w:rPr>
        <w:t>3+</w:t>
      </w:r>
      <w:r w:rsidRPr="002D045C">
        <w:t>, входящие в состав индикатора, дадут осадок гидроксида железа</w:t>
      </w:r>
      <w:r w:rsidR="002D045C">
        <w:t xml:space="preserve"> (</w:t>
      </w:r>
      <w:r w:rsidRPr="002D045C">
        <w:t>III</w:t>
      </w:r>
      <w:r w:rsidR="002D045C" w:rsidRPr="002D045C">
        <w:t>).</w:t>
      </w:r>
    </w:p>
    <w:p w:rsidR="002D045C" w:rsidRDefault="00A4142D" w:rsidP="002D045C">
      <w:pPr>
        <w:ind w:firstLine="709"/>
      </w:pPr>
      <w:r w:rsidRPr="002D045C">
        <w:t>Напишите реакцию, диссоциацию комплекса, выражение к нестойкости</w:t>
      </w:r>
      <w:r w:rsidR="002D045C" w:rsidRPr="002D045C">
        <w:t>.</w:t>
      </w:r>
    </w:p>
    <w:p w:rsidR="00AD0CB7" w:rsidRDefault="00AD0CB7" w:rsidP="002D045C">
      <w:pPr>
        <w:ind w:firstLine="709"/>
      </w:pPr>
    </w:p>
    <w:p w:rsidR="002D045C" w:rsidRPr="002D045C" w:rsidRDefault="00A4142D" w:rsidP="002D045C">
      <w:pPr>
        <w:ind w:firstLine="709"/>
        <w:rPr>
          <w:vertAlign w:val="subscript"/>
          <w:lang w:val="en-US"/>
        </w:rPr>
      </w:pPr>
      <w:r w:rsidRPr="002D045C">
        <w:rPr>
          <w:lang w:val="en-US"/>
        </w:rPr>
        <w:t>H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+ 2</w:t>
      </w:r>
      <w:r w:rsidR="002D045C" w:rsidRPr="002D045C">
        <w:rPr>
          <w:lang w:val="en-US"/>
        </w:rPr>
        <w:t xml:space="preserve"> [</w:t>
      </w:r>
      <w:r w:rsidRPr="002D045C">
        <w:rPr>
          <w:lang w:val="en-US"/>
        </w:rPr>
        <w:t>Ag</w:t>
      </w:r>
      <w:r w:rsidR="002D045C">
        <w:rPr>
          <w:lang w:val="en-US"/>
        </w:rPr>
        <w:t xml:space="preserve"> (</w:t>
      </w:r>
      <w:r w:rsidRPr="002D045C">
        <w:rPr>
          <w:lang w:val="en-US"/>
        </w:rPr>
        <w:t>NH</w:t>
      </w:r>
      <w:r w:rsidRPr="002D045C">
        <w:rPr>
          <w:vertAlign w:val="subscript"/>
          <w:lang w:val="en-US"/>
        </w:rPr>
        <w:t>3</w:t>
      </w:r>
      <w:r w:rsidR="002D045C" w:rsidRPr="002D045C">
        <w:rPr>
          <w:lang w:val="en-US"/>
        </w:rPr>
        <w:t xml:space="preserve">) </w:t>
      </w:r>
      <w:r w:rsidRPr="002D045C">
        <w:rPr>
          <w:vertAlign w:val="subscript"/>
          <w:lang w:val="en-US"/>
        </w:rPr>
        <w:t>2</w:t>
      </w:r>
      <w:r w:rsidR="002D045C" w:rsidRPr="002D045C">
        <w:rPr>
          <w:lang w:val="en-US"/>
        </w:rPr>
        <w:t xml:space="preserve">] </w:t>
      </w:r>
      <w:r w:rsidRPr="002D045C">
        <w:rPr>
          <w:lang w:val="en-US"/>
        </w:rPr>
        <w:t>Cl = Ag</w:t>
      </w:r>
      <w:r w:rsidRPr="002D045C">
        <w:rPr>
          <w:vertAlign w:val="subscript"/>
          <w:lang w:val="en-US"/>
        </w:rPr>
        <w:t>2</w:t>
      </w:r>
      <w:r w:rsidRPr="002D045C">
        <w:rPr>
          <w:lang w:val="en-US"/>
        </w:rPr>
        <w:t>S + 2NH</w:t>
      </w:r>
      <w:r w:rsidRPr="002D045C">
        <w:rPr>
          <w:vertAlign w:val="subscript"/>
          <w:lang w:val="en-US"/>
        </w:rPr>
        <w:t>4</w:t>
      </w:r>
      <w:r w:rsidRPr="002D045C">
        <w:rPr>
          <w:lang w:val="en-US"/>
        </w:rPr>
        <w:t>Cl + 2NH</w:t>
      </w:r>
      <w:r w:rsidRPr="002D045C">
        <w:rPr>
          <w:vertAlign w:val="subscript"/>
          <w:lang w:val="en-US"/>
        </w:rPr>
        <w:t>3</w:t>
      </w:r>
    </w:p>
    <w:p w:rsidR="002D045C" w:rsidRPr="002D045C" w:rsidRDefault="002D045C" w:rsidP="002D045C">
      <w:pPr>
        <w:ind w:firstLine="709"/>
        <w:rPr>
          <w:lang w:val="en-US"/>
        </w:rPr>
      </w:pPr>
      <w:r w:rsidRPr="002D045C">
        <w:rPr>
          <w:lang w:val="en-US"/>
        </w:rPr>
        <w:t>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lang w:val="en-US"/>
        </w:rPr>
        <w:t>Cl =</w:t>
      </w:r>
      <w:r w:rsidRPr="002D045C">
        <w:rPr>
          <w:lang w:val="en-US"/>
        </w:rPr>
        <w:t xml:space="preserve"> 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+ Cl</w:t>
      </w:r>
      <w:r w:rsidR="00A4142D" w:rsidRPr="002D045C">
        <w:rPr>
          <w:vertAlign w:val="superscript"/>
          <w:lang w:val="en-US"/>
        </w:rPr>
        <w:t>-</w:t>
      </w:r>
    </w:p>
    <w:p w:rsidR="00A4142D" w:rsidRPr="002D045C" w:rsidRDefault="002D045C" w:rsidP="002D045C">
      <w:pPr>
        <w:ind w:firstLine="709"/>
        <w:rPr>
          <w:vertAlign w:val="superscript"/>
          <w:lang w:val="en-US"/>
        </w:rPr>
      </w:pPr>
      <w:r w:rsidRPr="002D045C">
        <w:rPr>
          <w:lang w:val="en-US"/>
        </w:rPr>
        <w:t>[</w:t>
      </w:r>
      <w:r w:rsidR="00A4142D" w:rsidRPr="002D045C">
        <w:rPr>
          <w:lang w:val="en-US"/>
        </w:rPr>
        <w:t>Ag</w:t>
      </w:r>
      <w:r>
        <w:rPr>
          <w:lang w:val="en-US"/>
        </w:rPr>
        <w:t xml:space="preserve"> (</w:t>
      </w:r>
      <w:r w:rsidR="00A4142D" w:rsidRPr="002D045C">
        <w:rPr>
          <w:lang w:val="en-US"/>
        </w:rPr>
        <w:t>NH</w:t>
      </w:r>
      <w:r w:rsidR="00A4142D" w:rsidRPr="002D045C">
        <w:rPr>
          <w:vertAlign w:val="subscript"/>
          <w:lang w:val="en-US"/>
        </w:rPr>
        <w:t>3</w:t>
      </w:r>
      <w:r w:rsidRPr="002D045C">
        <w:rPr>
          <w:lang w:val="en-US"/>
        </w:rPr>
        <w:t xml:space="preserve">) </w:t>
      </w:r>
      <w:r w:rsidR="00A4142D" w:rsidRPr="002D045C">
        <w:rPr>
          <w:vertAlign w:val="subscript"/>
          <w:lang w:val="en-US"/>
        </w:rPr>
        <w:t>2</w:t>
      </w:r>
      <w:r w:rsidRPr="002D045C">
        <w:rPr>
          <w:lang w:val="en-US"/>
        </w:rPr>
        <w:t xml:space="preserve">] 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= Ag</w:t>
      </w:r>
      <w:r w:rsidR="00A4142D" w:rsidRPr="002D045C">
        <w:rPr>
          <w:vertAlign w:val="superscript"/>
          <w:lang w:val="en-US"/>
        </w:rPr>
        <w:t>+</w:t>
      </w:r>
      <w:r w:rsidR="00A4142D" w:rsidRPr="002D045C">
        <w:rPr>
          <w:lang w:val="en-US"/>
        </w:rPr>
        <w:t xml:space="preserve"> + 2NH</w:t>
      </w:r>
      <w:r w:rsidR="00A4142D" w:rsidRPr="002D045C">
        <w:rPr>
          <w:vertAlign w:val="subscript"/>
          <w:lang w:val="en-US"/>
        </w:rPr>
        <w:t>3</w:t>
      </w:r>
    </w:p>
    <w:p w:rsidR="002D045C" w:rsidRDefault="00A4142D" w:rsidP="002D045C">
      <w:pPr>
        <w:ind w:firstLine="709"/>
      </w:pPr>
      <w:r w:rsidRPr="002D045C">
        <w:rPr>
          <w:lang w:val="en-US"/>
        </w:rPr>
        <w:t>K</w:t>
      </w:r>
      <w:r w:rsidRPr="002D045C">
        <w:rPr>
          <w:vertAlign w:val="subscript"/>
        </w:rPr>
        <w:t>нест</w:t>
      </w:r>
      <w:r w:rsidR="002D045C" w:rsidRPr="002D045C">
        <w:rPr>
          <w:vertAlign w:val="subscript"/>
          <w:lang w:val="en-US"/>
        </w:rPr>
        <w:t xml:space="preserve">. </w:t>
      </w:r>
      <w:r w:rsidRPr="002D045C">
        <w:t>=</w:t>
      </w:r>
      <w:r w:rsidR="002D045C" w:rsidRPr="002D045C">
        <w:t xml:space="preserve"> [</w:t>
      </w:r>
      <w:r w:rsidRPr="002D045C">
        <w:rPr>
          <w:lang w:val="en-US"/>
        </w:rPr>
        <w:t>Ag</w:t>
      </w:r>
      <w:r w:rsidRPr="002D045C">
        <w:rPr>
          <w:vertAlign w:val="superscript"/>
        </w:rPr>
        <w:t>+</w:t>
      </w:r>
      <w:r w:rsidR="002D045C" w:rsidRPr="002D045C">
        <w:t>] [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="002D045C" w:rsidRPr="002D045C">
        <w:t xml:space="preserve">] </w:t>
      </w:r>
      <w:r w:rsidR="002D045C">
        <w:rPr>
          <w:vertAlign w:val="superscript"/>
        </w:rPr>
        <w:t>2/</w:t>
      </w:r>
      <w:r w:rsidR="002D045C" w:rsidRPr="002D045C">
        <w:t>[[</w:t>
      </w:r>
      <w:r w:rsidRPr="002D045C">
        <w:rPr>
          <w:lang w:val="en-US"/>
        </w:rPr>
        <w:t>Ag</w:t>
      </w:r>
      <w:r w:rsidR="002D045C">
        <w:t xml:space="preserve"> (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="002D045C" w:rsidRPr="002D045C">
        <w:t xml:space="preserve">) </w:t>
      </w:r>
      <w:r w:rsidRPr="002D045C">
        <w:rPr>
          <w:vertAlign w:val="subscript"/>
        </w:rPr>
        <w:t>2</w:t>
      </w:r>
      <w:r w:rsidR="002D045C" w:rsidRPr="002D045C">
        <w:t xml:space="preserve">] </w:t>
      </w:r>
      <w:r w:rsidRPr="002D045C">
        <w:rPr>
          <w:vertAlign w:val="superscript"/>
        </w:rPr>
        <w:t>+</w:t>
      </w:r>
      <w:r w:rsidR="002D045C" w:rsidRPr="002D045C">
        <w:t>]</w:t>
      </w:r>
    </w:p>
    <w:p w:rsidR="00AD0CB7" w:rsidRDefault="00AD0CB7" w:rsidP="002D045C">
      <w:pPr>
        <w:ind w:firstLine="709"/>
      </w:pPr>
    </w:p>
    <w:p w:rsidR="002D045C" w:rsidRDefault="00A4142D" w:rsidP="002D045C">
      <w:pPr>
        <w:ind w:firstLine="709"/>
      </w:pPr>
      <w:r w:rsidRPr="002D045C">
        <w:t>Какие частицы могут быть лигандами</w:t>
      </w:r>
      <w:r w:rsidR="002D045C" w:rsidRPr="002D045C">
        <w:t xml:space="preserve">? </w:t>
      </w:r>
      <w:r w:rsidRPr="002D045C">
        <w:t>Приведите примеры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 xml:space="preserve">Лиганды </w:t>
      </w:r>
      <w:r w:rsidR="002D045C">
        <w:t>-</w:t>
      </w:r>
      <w:r w:rsidRPr="002D045C">
        <w:t xml:space="preserve"> некоторое число противоположно заряженных атомов или электронейтральных частиц вокруг комплексообразователя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Лигандами могут быть</w:t>
      </w:r>
      <w:r w:rsidR="002D045C" w:rsidRPr="002D045C">
        <w:t>:</w:t>
      </w:r>
    </w:p>
    <w:p w:rsidR="002D045C" w:rsidRDefault="00A4142D" w:rsidP="002D045C">
      <w:pPr>
        <w:ind w:firstLine="709"/>
        <w:rPr>
          <w:lang w:val="en-US"/>
        </w:rPr>
      </w:pPr>
      <w:r w:rsidRPr="002D045C">
        <w:t>ионы</w:t>
      </w:r>
      <w:r w:rsidRPr="002D045C">
        <w:rPr>
          <w:lang w:val="en-US"/>
        </w:rPr>
        <w:t xml:space="preserve"> </w:t>
      </w:r>
      <w:r w:rsidRPr="002D045C">
        <w:t>галогенов</w:t>
      </w:r>
      <w:r w:rsidRPr="002D045C">
        <w:rPr>
          <w:lang w:val="en-US"/>
        </w:rPr>
        <w:t>, CN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SCN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NO</w:t>
      </w:r>
      <w:r w:rsidRPr="002D045C">
        <w:rPr>
          <w:vertAlign w:val="subscript"/>
          <w:lang w:val="en-US"/>
        </w:rPr>
        <w:t>2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OH</w:t>
      </w:r>
      <w:r w:rsidRPr="002D045C">
        <w:rPr>
          <w:vertAlign w:val="superscript"/>
          <w:lang w:val="en-US"/>
        </w:rPr>
        <w:t>-</w:t>
      </w:r>
      <w:r w:rsidRPr="002D045C">
        <w:rPr>
          <w:lang w:val="en-US"/>
        </w:rPr>
        <w:t>, SO</w:t>
      </w:r>
      <w:r w:rsidRPr="002D045C">
        <w:rPr>
          <w:vertAlign w:val="subscript"/>
          <w:lang w:val="en-US"/>
        </w:rPr>
        <w:t>4</w:t>
      </w:r>
      <w:r w:rsidRPr="002D045C">
        <w:rPr>
          <w:vertAlign w:val="superscript"/>
          <w:lang w:val="en-US"/>
        </w:rPr>
        <w:t>2-</w:t>
      </w:r>
      <w:r w:rsidRPr="002D045C">
        <w:rPr>
          <w:lang w:val="en-US"/>
        </w:rPr>
        <w:t>, CO</w:t>
      </w:r>
      <w:r w:rsidRPr="002D045C">
        <w:rPr>
          <w:vertAlign w:val="subscript"/>
          <w:lang w:val="en-US"/>
        </w:rPr>
        <w:t>3</w:t>
      </w:r>
      <w:r w:rsidRPr="002D045C">
        <w:rPr>
          <w:vertAlign w:val="superscript"/>
          <w:lang w:val="en-US"/>
        </w:rPr>
        <w:t>2</w:t>
      </w:r>
      <w:r w:rsidR="002D045C" w:rsidRPr="002D045C">
        <w:rPr>
          <w:vertAlign w:val="superscript"/>
          <w:lang w:val="en-US"/>
        </w:rPr>
        <w:t xml:space="preserve"> - </w:t>
      </w:r>
      <w:r w:rsidRPr="002D045C">
        <w:t>и</w:t>
      </w:r>
      <w:r w:rsidRPr="002D045C">
        <w:rPr>
          <w:lang w:val="en-US"/>
        </w:rPr>
        <w:t xml:space="preserve"> </w:t>
      </w:r>
      <w:r w:rsidRPr="002D045C">
        <w:t>др</w:t>
      </w:r>
      <w:r w:rsidR="002D045C">
        <w:rPr>
          <w:lang w:val="en-US"/>
        </w:rPr>
        <w:t>.;</w:t>
      </w:r>
    </w:p>
    <w:p w:rsidR="002D045C" w:rsidRDefault="00A4142D" w:rsidP="002D045C">
      <w:pPr>
        <w:ind w:firstLine="709"/>
      </w:pPr>
      <w:r w:rsidRPr="002D045C">
        <w:t>нейтральные молекулы</w:t>
      </w:r>
      <w:r w:rsidR="002D045C" w:rsidRPr="002D045C">
        <w:t xml:space="preserve">: </w:t>
      </w:r>
      <w:r w:rsidRPr="002D045C">
        <w:t>H</w:t>
      </w:r>
      <w:r w:rsidRPr="002D045C">
        <w:rPr>
          <w:vertAlign w:val="subscript"/>
        </w:rPr>
        <w:t>2</w:t>
      </w:r>
      <w:r w:rsidRPr="002D045C">
        <w:rPr>
          <w:lang w:val="en-US"/>
        </w:rPr>
        <w:t>O</w:t>
      </w:r>
      <w:r w:rsidRPr="002D045C">
        <w:t xml:space="preserve">, </w:t>
      </w:r>
      <w:r w:rsidRPr="002D045C">
        <w:rPr>
          <w:lang w:val="en-US"/>
        </w:rPr>
        <w:t>NH</w:t>
      </w:r>
      <w:r w:rsidRPr="002D045C">
        <w:rPr>
          <w:vertAlign w:val="subscript"/>
        </w:rPr>
        <w:t>3</w:t>
      </w:r>
      <w:r w:rsidRPr="002D045C">
        <w:t xml:space="preserve">, </w:t>
      </w:r>
      <w:r w:rsidRPr="002D045C">
        <w:rPr>
          <w:lang w:val="en-US"/>
        </w:rPr>
        <w:t>N</w:t>
      </w:r>
      <w:r w:rsidRPr="002D045C">
        <w:rPr>
          <w:vertAlign w:val="subscript"/>
        </w:rPr>
        <w:t>2</w:t>
      </w:r>
      <w:r w:rsidRPr="002D045C">
        <w:rPr>
          <w:lang w:val="en-US"/>
        </w:rPr>
        <w:t>H</w:t>
      </w:r>
      <w:r w:rsidRPr="002D045C">
        <w:rPr>
          <w:vertAlign w:val="subscript"/>
        </w:rPr>
        <w:t>4</w:t>
      </w:r>
      <w:r w:rsidRPr="002D045C">
        <w:t xml:space="preserve">, </w:t>
      </w:r>
      <w:r w:rsidRPr="002D045C">
        <w:rPr>
          <w:lang w:val="en-US"/>
        </w:rPr>
        <w:t>C</w:t>
      </w:r>
      <w:r w:rsidRPr="002D045C">
        <w:rPr>
          <w:vertAlign w:val="subscript"/>
        </w:rPr>
        <w:t>2</w:t>
      </w:r>
      <w:r w:rsidRPr="002D045C">
        <w:rPr>
          <w:lang w:val="en-US"/>
        </w:rPr>
        <w:t>H</w:t>
      </w:r>
      <w:r w:rsidRPr="002D045C">
        <w:rPr>
          <w:vertAlign w:val="subscript"/>
        </w:rPr>
        <w:t>5</w:t>
      </w:r>
      <w:r w:rsidRPr="002D045C">
        <w:rPr>
          <w:lang w:val="en-US"/>
        </w:rPr>
        <w:t>N</w:t>
      </w:r>
      <w:r w:rsidRPr="002D045C">
        <w:t xml:space="preserve"> и др</w:t>
      </w:r>
      <w:r w:rsidR="002D045C" w:rsidRPr="002D045C">
        <w:t>.</w:t>
      </w:r>
    </w:p>
    <w:p w:rsidR="002D045C" w:rsidRDefault="00A4142D" w:rsidP="002D045C">
      <w:pPr>
        <w:ind w:firstLine="709"/>
      </w:pPr>
      <w:r w:rsidRPr="002D045C">
        <w:t>Ответ на тестовые задания</w:t>
      </w:r>
      <w:r w:rsidR="002D045C" w:rsidRPr="002D045C">
        <w:t>.</w:t>
      </w:r>
    </w:p>
    <w:p w:rsidR="00A4142D" w:rsidRPr="002D045C" w:rsidRDefault="00A4142D" w:rsidP="002D045C">
      <w:pPr>
        <w:ind w:firstLine="709"/>
      </w:pPr>
      <w:r w:rsidRPr="002D045C">
        <w:t xml:space="preserve">1 </w:t>
      </w:r>
      <w:r w:rsidR="002D045C">
        <w:t>-</w:t>
      </w:r>
      <w:r w:rsidRPr="002D045C">
        <w:t xml:space="preserve"> В</w:t>
      </w:r>
      <w:r w:rsidR="002D045C" w:rsidRPr="002D045C">
        <w:t xml:space="preserve"> </w:t>
      </w:r>
      <w:r w:rsidRPr="002D045C">
        <w:t xml:space="preserve">49 </w:t>
      </w:r>
      <w:r w:rsidR="002D045C">
        <w:t>-</w:t>
      </w:r>
      <w:r w:rsidRPr="002D045C">
        <w:t xml:space="preserve"> В</w:t>
      </w:r>
    </w:p>
    <w:p w:rsidR="00A4142D" w:rsidRPr="002D045C" w:rsidRDefault="00A4142D" w:rsidP="002D045C">
      <w:pPr>
        <w:ind w:firstLine="709"/>
      </w:pPr>
      <w:r w:rsidRPr="002D045C">
        <w:t xml:space="preserve">10 </w:t>
      </w:r>
      <w:r w:rsidR="002D045C">
        <w:t>-</w:t>
      </w:r>
      <w:r w:rsidRPr="002D045C">
        <w:t xml:space="preserve"> В</w:t>
      </w:r>
      <w:r w:rsidR="002D045C" w:rsidRPr="002D045C">
        <w:t xml:space="preserve"> </w:t>
      </w:r>
      <w:r w:rsidRPr="002D045C">
        <w:t xml:space="preserve">57 </w:t>
      </w:r>
      <w:r w:rsidR="002D045C">
        <w:t>-</w:t>
      </w:r>
      <w:r w:rsidRPr="002D045C">
        <w:t xml:space="preserve"> А</w:t>
      </w:r>
    </w:p>
    <w:p w:rsidR="002D045C" w:rsidRDefault="00A4142D" w:rsidP="002D045C">
      <w:pPr>
        <w:ind w:firstLine="709"/>
      </w:pPr>
      <w:r w:rsidRPr="002D045C">
        <w:t xml:space="preserve">20 </w:t>
      </w:r>
      <w:r w:rsidR="002D045C">
        <w:t>-</w:t>
      </w:r>
      <w:r w:rsidRPr="002D045C">
        <w:t xml:space="preserve"> Б</w:t>
      </w:r>
      <w:r w:rsidR="002D045C" w:rsidRPr="002D045C">
        <w:t xml:space="preserve"> </w:t>
      </w:r>
      <w:r w:rsidRPr="002D045C">
        <w:t xml:space="preserve">59 </w:t>
      </w:r>
      <w:r w:rsidR="002D045C">
        <w:t>-</w:t>
      </w:r>
      <w:r w:rsidRPr="002D045C">
        <w:t xml:space="preserve"> Б, Г</w:t>
      </w:r>
    </w:p>
    <w:p w:rsidR="00A4142D" w:rsidRPr="002D045C" w:rsidRDefault="00A4142D" w:rsidP="002D045C">
      <w:pPr>
        <w:ind w:firstLine="709"/>
      </w:pPr>
      <w:r w:rsidRPr="002D045C">
        <w:t xml:space="preserve">28 </w:t>
      </w:r>
      <w:r w:rsidR="002D045C">
        <w:t>-</w:t>
      </w:r>
      <w:r w:rsidRPr="002D045C">
        <w:t xml:space="preserve"> Б</w:t>
      </w:r>
      <w:r w:rsidR="002D045C" w:rsidRPr="002D045C">
        <w:t xml:space="preserve"> </w:t>
      </w:r>
      <w:r w:rsidRPr="002D045C">
        <w:t xml:space="preserve">69 </w:t>
      </w:r>
      <w:r w:rsidR="002D045C">
        <w:t>-</w:t>
      </w:r>
      <w:r w:rsidRPr="002D045C">
        <w:t xml:space="preserve"> Б</w:t>
      </w:r>
    </w:p>
    <w:p w:rsidR="00A4142D" w:rsidRPr="002D045C" w:rsidRDefault="00A4142D" w:rsidP="002D045C">
      <w:pPr>
        <w:ind w:firstLine="709"/>
      </w:pPr>
      <w:r w:rsidRPr="002D045C">
        <w:t xml:space="preserve">38 </w:t>
      </w:r>
      <w:r w:rsidR="002D045C">
        <w:t>-</w:t>
      </w:r>
      <w:r w:rsidR="002D045C" w:rsidRPr="002D045C">
        <w:t xml:space="preserve"> </w:t>
      </w:r>
      <w:r w:rsidRPr="002D045C">
        <w:t>В</w:t>
      </w:r>
      <w:r w:rsidR="002D045C" w:rsidRPr="002D045C">
        <w:t xml:space="preserve"> </w:t>
      </w:r>
      <w:r w:rsidRPr="002D045C">
        <w:t>77</w:t>
      </w:r>
      <w:r w:rsidR="002D045C" w:rsidRPr="002D045C">
        <w:t xml:space="preserve"> - </w:t>
      </w:r>
      <w:r w:rsidR="00A2747E" w:rsidRPr="002D045C">
        <w:t>В</w:t>
      </w:r>
    </w:p>
    <w:p w:rsidR="002D045C" w:rsidRDefault="00A4142D" w:rsidP="002D045C">
      <w:pPr>
        <w:ind w:firstLine="709"/>
      </w:pPr>
      <w:r w:rsidRPr="002D045C">
        <w:t>Решение задач</w:t>
      </w:r>
      <w:r w:rsidR="002D045C" w:rsidRPr="002D045C">
        <w:t>.</w:t>
      </w:r>
    </w:p>
    <w:p w:rsidR="00A4142D" w:rsidRDefault="00A2747E" w:rsidP="002D045C">
      <w:pPr>
        <w:ind w:firstLine="709"/>
      </w:pPr>
      <w:r w:rsidRPr="002D045C">
        <w:t xml:space="preserve">Какие массы сульфата натрия и воды необходимо взять для приготовления 3 </w:t>
      </w:r>
      <w:r w:rsidR="001F49F5" w:rsidRPr="002D045C">
        <w:t>кг</w:t>
      </w:r>
      <w:r w:rsidRPr="002D045C">
        <w:t xml:space="preserve"> раствора с массовой долей 20%</w:t>
      </w:r>
      <w:r w:rsidR="002D045C" w:rsidRPr="002D045C">
        <w:t xml:space="preserve">. </w:t>
      </w:r>
      <w:r w:rsidR="00A4142D" w:rsidRPr="002D045C">
        <w:t>Как приготовить данный раствор</w:t>
      </w:r>
      <w:r w:rsidR="002D045C" w:rsidRPr="002D045C">
        <w:t xml:space="preserve">? </w:t>
      </w:r>
    </w:p>
    <w:p w:rsidR="00AD0CB7" w:rsidRPr="002D045C" w:rsidRDefault="00AD0CB7" w:rsidP="002D045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4683"/>
      </w:tblGrid>
      <w:tr w:rsidR="00A4142D" w:rsidRPr="00507642" w:rsidTr="00507642">
        <w:trPr>
          <w:jc w:val="center"/>
        </w:trPr>
        <w:tc>
          <w:tcPr>
            <w:tcW w:w="4071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507642" w:rsidTr="00507642">
        <w:trPr>
          <w:trHeight w:val="75"/>
          <w:jc w:val="center"/>
        </w:trPr>
        <w:tc>
          <w:tcPr>
            <w:tcW w:w="4071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</w:t>
            </w:r>
            <w:r w:rsidRPr="00507642">
              <w:rPr>
                <w:vertAlign w:val="subscript"/>
              </w:rPr>
              <w:t>раствора</w:t>
            </w:r>
            <w:r w:rsidRPr="002D045C">
              <w:t xml:space="preserve"> = </w:t>
            </w:r>
            <w:r w:rsidR="001F49F5" w:rsidRPr="002D045C">
              <w:t>3000 г</w:t>
            </w:r>
          </w:p>
          <w:p w:rsidR="001F49F5" w:rsidRPr="002D045C" w:rsidRDefault="001F49F5" w:rsidP="00AD0CB7">
            <w:pPr>
              <w:pStyle w:val="afc"/>
            </w:pPr>
            <w:r w:rsidRPr="002D045C">
              <w:t>ω = 20%</w:t>
            </w:r>
          </w:p>
          <w:p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воды</w:t>
            </w:r>
            <w:r w:rsidR="002D045C" w:rsidRPr="00507642">
              <w:rPr>
                <w:vertAlign w:val="subscript"/>
              </w:rPr>
              <w:t xml:space="preserve"> - ?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  <w:lang w:val="en-US"/>
              </w:rPr>
              <w:t>Na</w:t>
            </w:r>
            <w:r w:rsidR="001F49F5" w:rsidRPr="00507642">
              <w:rPr>
                <w:vertAlign w:val="subscript"/>
              </w:rPr>
              <w:t>2SO4</w:t>
            </w:r>
            <w:r w:rsidR="002D045C" w:rsidRPr="00507642">
              <w:rPr>
                <w:vertAlign w:val="subscript"/>
              </w:rPr>
              <w:t xml:space="preserve"> - ?</w:t>
            </w:r>
          </w:p>
          <w:p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 xml:space="preserve">вещества </w:t>
            </w:r>
            <w:r w:rsidRPr="002D045C">
              <w:t>/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 xml:space="preserve">раствора </w:t>
            </w:r>
            <w:r w:rsidRPr="00507642">
              <w:rPr>
                <w:lang w:val="en-US"/>
              </w:rPr>
              <w:t>x</w:t>
            </w:r>
            <w:r w:rsidRPr="002D045C">
              <w:t xml:space="preserve"> 100%</w:t>
            </w:r>
          </w:p>
          <w:p w:rsidR="002D045C" w:rsidRDefault="00A4142D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 xml:space="preserve">Находим </w:t>
            </w:r>
            <w:r w:rsidR="00D16944" w:rsidRPr="002D045C">
              <w:t>массу натрия сульфата</w:t>
            </w:r>
            <w:r w:rsidR="002D045C" w:rsidRPr="002D045C">
              <w:t>:</w:t>
            </w:r>
          </w:p>
          <w:p w:rsidR="00D16944" w:rsidRPr="002D045C" w:rsidRDefault="00D16944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Pr="00507642">
              <w:rPr>
                <w:lang w:val="en-US"/>
              </w:rPr>
              <w:t>ω</w:t>
            </w:r>
            <w:r w:rsidRPr="002D045C">
              <w:t xml:space="preserve"> </w:t>
            </w:r>
            <w:r w:rsidRPr="00507642">
              <w:rPr>
                <w:lang w:val="en-US"/>
              </w:rPr>
              <w:t>x</w:t>
            </w:r>
            <w:r w:rsidRPr="002D045C">
              <w:t xml:space="preserve">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раствора</w:t>
            </w:r>
            <w:r w:rsidRPr="002D045C">
              <w:t xml:space="preserve"> /100</w:t>
            </w:r>
          </w:p>
          <w:p w:rsidR="002D045C" w:rsidRDefault="00D16944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= 20 х 300</w:t>
            </w:r>
            <w:r w:rsidR="002D045C">
              <w:t>0/</w:t>
            </w:r>
            <w:r w:rsidRPr="002D045C">
              <w:t>100 = 600 г</w:t>
            </w:r>
            <w:r w:rsidR="002D045C">
              <w:t xml:space="preserve"> (</w:t>
            </w:r>
            <w:r w:rsidRPr="002D045C">
              <w:t>натрия сульфата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>Находим массу растворителя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):</w:t>
            </w:r>
          </w:p>
          <w:p w:rsidR="00A4142D" w:rsidRPr="00507642" w:rsidRDefault="00A4142D" w:rsidP="00AD0CB7">
            <w:pPr>
              <w:pStyle w:val="afc"/>
              <w:rPr>
                <w:vertAlign w:val="subscript"/>
              </w:rPr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раствора</w:t>
            </w:r>
            <w:r w:rsidR="002D045C" w:rsidRPr="002D045C">
              <w:t xml:space="preserve"> -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вещества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</w:t>
            </w:r>
            <w:r w:rsidRPr="00507642">
              <w:rPr>
                <w:vertAlign w:val="subscript"/>
              </w:rPr>
              <w:t>воды</w:t>
            </w:r>
            <w:r w:rsidRPr="002D045C">
              <w:t xml:space="preserve"> = </w:t>
            </w:r>
            <w:r w:rsidR="00D16944" w:rsidRPr="002D045C">
              <w:t>3000</w:t>
            </w:r>
            <w:r w:rsidR="002D045C">
              <w:t>-</w:t>
            </w:r>
            <w:r w:rsidRPr="002D045C">
              <w:t xml:space="preserve"> </w:t>
            </w:r>
            <w:r w:rsidR="00D16944" w:rsidRPr="002D045C">
              <w:t>60</w:t>
            </w:r>
            <w:r w:rsidRPr="002D045C">
              <w:t xml:space="preserve">0 = </w:t>
            </w:r>
            <w:r w:rsidR="00D16944" w:rsidRPr="002D045C">
              <w:t>2400</w:t>
            </w:r>
            <w:r w:rsidRPr="002D045C">
              <w:t>г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3</w:t>
            </w:r>
            <w:r w:rsidR="002D045C" w:rsidRPr="002D045C">
              <w:t xml:space="preserve">) </w:t>
            </w:r>
            <w:r w:rsidRPr="002D045C">
              <w:t>Переведем массу растворителя в объем</w:t>
            </w:r>
            <w:r w:rsidR="002D045C" w:rsidRPr="002D045C">
              <w:t>:</w:t>
            </w:r>
          </w:p>
          <w:p w:rsidR="002D045C" w:rsidRPr="002D045C" w:rsidRDefault="00A4142D" w:rsidP="00AD0CB7">
            <w:pPr>
              <w:pStyle w:val="afc"/>
            </w:pPr>
            <w:r w:rsidRPr="002D045C">
              <w:t>Так как плотность воды = 1г/мл, значит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507642">
              <w:rPr>
                <w:lang w:val="en-US"/>
              </w:rPr>
              <w:t>m</w:t>
            </w:r>
            <w:r w:rsidRPr="002D045C">
              <w:t>/</w:t>
            </w:r>
            <w:r w:rsidRPr="00507642">
              <w:rPr>
                <w:lang w:val="en-US"/>
              </w:rPr>
              <w:t>V</w:t>
            </w:r>
            <w:r w:rsidRPr="002D045C">
              <w:t xml:space="preserve">, </w:t>
            </w: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Pr="00507642">
              <w:rPr>
                <w:lang w:val="en-US"/>
              </w:rPr>
              <w:t>m</w:t>
            </w:r>
            <w:r w:rsidRPr="002D045C">
              <w:t>/ ρ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="00D16944" w:rsidRPr="002D045C">
              <w:t>2400</w:t>
            </w:r>
            <w:r w:rsidRPr="002D045C">
              <w:t xml:space="preserve">/1 = </w:t>
            </w:r>
            <w:r w:rsidR="00D16944" w:rsidRPr="002D045C">
              <w:t>240</w:t>
            </w:r>
            <w:r w:rsidRPr="002D045C">
              <w:t>0 мл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2D045C">
              <w:t xml:space="preserve">взвесить на аналитических весах </w:t>
            </w:r>
            <w:r w:rsidR="00D16944" w:rsidRPr="002D045C">
              <w:t xml:space="preserve">300 </w:t>
            </w:r>
            <w:r w:rsidRPr="002D045C">
              <w:t xml:space="preserve">г натрия </w:t>
            </w:r>
            <w:r w:rsidR="00D16944" w:rsidRPr="002D045C">
              <w:t>сульфата</w:t>
            </w:r>
            <w:r w:rsidR="002D045C" w:rsidRPr="002D045C">
              <w:t>;</w:t>
            </w:r>
          </w:p>
          <w:p w:rsidR="002D045C" w:rsidRDefault="00A4142D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:rsidR="002D045C" w:rsidRDefault="00A4142D" w:rsidP="00AD0CB7">
            <w:pPr>
              <w:pStyle w:val="afc"/>
            </w:pPr>
            <w:r w:rsidRPr="002D045C">
              <w:t xml:space="preserve">добавить в колбу отмеренный цилиндром </w:t>
            </w:r>
            <w:r w:rsidR="00D16944" w:rsidRPr="002D045C">
              <w:t xml:space="preserve">2400 </w:t>
            </w:r>
            <w:r w:rsidRPr="002D045C">
              <w:t>мл воды</w:t>
            </w:r>
            <w:r w:rsidR="002D045C" w:rsidRPr="002D045C">
              <w:t>;</w:t>
            </w:r>
          </w:p>
          <w:p w:rsidR="002D045C" w:rsidRDefault="00A4142D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  <w:p w:rsidR="00A4142D" w:rsidRPr="002D045C" w:rsidRDefault="00A4142D" w:rsidP="00AD0CB7">
            <w:pPr>
              <w:pStyle w:val="afc"/>
            </w:pPr>
          </w:p>
        </w:tc>
      </w:tr>
    </w:tbl>
    <w:p w:rsidR="00DB7BCD" w:rsidRDefault="00DB7BCD" w:rsidP="002D045C">
      <w:pPr>
        <w:ind w:firstLine="709"/>
        <w:rPr>
          <w:color w:val="000000"/>
        </w:rPr>
      </w:pPr>
    </w:p>
    <w:p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 xml:space="preserve">Как приготовить </w:t>
      </w:r>
      <w:r w:rsidR="00EC4334" w:rsidRPr="002D045C">
        <w:rPr>
          <w:color w:val="000000"/>
        </w:rPr>
        <w:t>50</w:t>
      </w:r>
      <w:r w:rsidRPr="002D045C">
        <w:rPr>
          <w:color w:val="000000"/>
        </w:rPr>
        <w:t xml:space="preserve"> г</w:t>
      </w:r>
      <w:r w:rsidR="00EC4334" w:rsidRPr="002D045C">
        <w:rPr>
          <w:color w:val="000000"/>
        </w:rPr>
        <w:t xml:space="preserve"> 0,5%</w:t>
      </w:r>
      <w:r w:rsidR="002D045C" w:rsidRPr="002D045C">
        <w:rPr>
          <w:color w:val="000000"/>
        </w:rPr>
        <w:t xml:space="preserve"> </w:t>
      </w:r>
      <w:r w:rsidRPr="002D045C">
        <w:rPr>
          <w:color w:val="000000"/>
        </w:rPr>
        <w:t xml:space="preserve">раствора </w:t>
      </w:r>
      <w:r w:rsidR="00EC4334" w:rsidRPr="002D045C">
        <w:rPr>
          <w:color w:val="000000"/>
          <w:lang w:val="en-US"/>
        </w:rPr>
        <w:t>KMnO</w:t>
      </w:r>
      <w:r w:rsidR="00EC4334" w:rsidRPr="002D045C">
        <w:rPr>
          <w:color w:val="000000"/>
          <w:vertAlign w:val="subscript"/>
        </w:rPr>
        <w:t>4</w:t>
      </w:r>
      <w:r w:rsidR="00EC4334" w:rsidRPr="002D045C">
        <w:rPr>
          <w:color w:val="000000"/>
        </w:rPr>
        <w:t xml:space="preserve"> </w:t>
      </w:r>
      <w:r w:rsidR="007040D1" w:rsidRPr="002D045C">
        <w:rPr>
          <w:color w:val="000000"/>
        </w:rPr>
        <w:t>разбавлением 1,55%, плотностью 1,02 г/мл</w:t>
      </w:r>
      <w:r w:rsidR="002D045C" w:rsidRPr="002D045C">
        <w:rPr>
          <w:color w:val="000000"/>
        </w:rPr>
        <w:t xml:space="preserve">? </w:t>
      </w:r>
    </w:p>
    <w:p w:rsidR="00AD0CB7" w:rsidRPr="002D045C" w:rsidRDefault="00AD0CB7" w:rsidP="002D045C">
      <w:pPr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1"/>
        <w:gridCol w:w="4683"/>
      </w:tblGrid>
      <w:tr w:rsidR="00A4142D" w:rsidRPr="00507642" w:rsidTr="00507642">
        <w:trPr>
          <w:jc w:val="center"/>
        </w:trPr>
        <w:tc>
          <w:tcPr>
            <w:tcW w:w="4071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507642" w:rsidTr="00507642">
        <w:trPr>
          <w:jc w:val="center"/>
        </w:trPr>
        <w:tc>
          <w:tcPr>
            <w:tcW w:w="4071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раствора</w:t>
            </w:r>
            <w:r w:rsidRPr="002D045C">
              <w:t xml:space="preserve"> = </w:t>
            </w:r>
            <w:r w:rsidR="00EF4677" w:rsidRPr="002D045C">
              <w:t>50</w:t>
            </w:r>
            <w:r w:rsidRPr="002D045C">
              <w:t xml:space="preserve"> г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="00EF4677" w:rsidRPr="002D045C">
              <w:t>0,5</w:t>
            </w:r>
            <w:r w:rsidRPr="002D045C">
              <w:t>%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>ω</w:t>
            </w:r>
            <w:r w:rsidRPr="00507642">
              <w:rPr>
                <w:vertAlign w:val="subscript"/>
              </w:rPr>
              <w:t>1</w:t>
            </w:r>
            <w:r w:rsidRPr="002D045C">
              <w:t xml:space="preserve"> = 1</w:t>
            </w:r>
            <w:r w:rsidR="00EF4677" w:rsidRPr="002D045C">
              <w:t>,55</w:t>
            </w:r>
            <w:r w:rsidRPr="002D045C">
              <w:t>%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>ρ</w:t>
            </w:r>
            <w:r w:rsidRPr="00507642">
              <w:rPr>
                <w:vertAlign w:val="subscript"/>
              </w:rPr>
              <w:t>1</w:t>
            </w:r>
            <w:r w:rsidRPr="002D045C">
              <w:t xml:space="preserve"> = 1,</w:t>
            </w:r>
            <w:r w:rsidR="00EF4677" w:rsidRPr="002D045C">
              <w:t>02</w:t>
            </w:r>
            <w:r w:rsidRPr="002D045C">
              <w:t>г/мл</w:t>
            </w:r>
          </w:p>
          <w:p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воды</w:t>
            </w:r>
            <w:r w:rsidR="002D045C" w:rsidRPr="00507642">
              <w:rPr>
                <w:vertAlign w:val="subscript"/>
              </w:rPr>
              <w:t xml:space="preserve"> - ?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  <w:lang w:val="en-US"/>
              </w:rPr>
              <w:t>MgSO</w:t>
            </w:r>
            <w:r w:rsidRPr="00507642">
              <w:rPr>
                <w:vertAlign w:val="subscript"/>
              </w:rPr>
              <w:t>4</w:t>
            </w:r>
            <w:r w:rsidR="002D045C" w:rsidRPr="00507642">
              <w:rPr>
                <w:vertAlign w:val="subscript"/>
              </w:rPr>
              <w:t xml:space="preserve"> - ?</w:t>
            </w:r>
          </w:p>
          <w:p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 xml:space="preserve">вещества </w:t>
            </w:r>
            <w:r w:rsidRPr="002D045C">
              <w:t>/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 xml:space="preserve">раствора </w:t>
            </w:r>
            <w:r w:rsidRPr="00507642">
              <w:rPr>
                <w:lang w:val="en-US"/>
              </w:rPr>
              <w:t>x</w:t>
            </w:r>
            <w:r w:rsidRPr="002D045C">
              <w:t xml:space="preserve"> 100%</w:t>
            </w:r>
          </w:p>
          <w:p w:rsidR="002D045C" w:rsidRDefault="00A4142D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>Находим массу растворенного вещества</w:t>
            </w:r>
            <w:r w:rsidR="002D045C" w:rsidRPr="002D045C">
              <w:t>: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Pr="00507642">
              <w:rPr>
                <w:lang w:val="en-US"/>
              </w:rPr>
              <w:t>ω</w:t>
            </w:r>
            <w:r w:rsidRPr="002D045C">
              <w:t xml:space="preserve"> </w:t>
            </w:r>
            <w:r w:rsidRPr="00507642">
              <w:rPr>
                <w:lang w:val="en-US"/>
              </w:rPr>
              <w:t>x</w:t>
            </w:r>
            <w:r w:rsidRPr="002D045C">
              <w:t xml:space="preserve">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раствора</w:t>
            </w:r>
            <w:r w:rsidRPr="002D045C">
              <w:t xml:space="preserve"> /100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="00862D25" w:rsidRPr="002D045C">
              <w:t>0,5</w:t>
            </w:r>
            <w:r w:rsidRPr="002D045C">
              <w:t xml:space="preserve"> </w:t>
            </w:r>
            <w:r w:rsidRPr="00507642">
              <w:rPr>
                <w:lang w:val="en-US"/>
              </w:rPr>
              <w:t>x</w:t>
            </w:r>
            <w:r w:rsidRPr="002D045C">
              <w:t xml:space="preserve"> </w:t>
            </w:r>
            <w:r w:rsidR="00862D25" w:rsidRPr="002D045C">
              <w:t>5</w:t>
            </w:r>
            <w:r w:rsidR="002D045C">
              <w:t>0/</w:t>
            </w:r>
            <w:r w:rsidRPr="002D045C">
              <w:t xml:space="preserve">100 = </w:t>
            </w:r>
            <w:r w:rsidR="00862D25" w:rsidRPr="002D045C">
              <w:t>0,</w:t>
            </w:r>
            <w:r w:rsidRPr="002D045C">
              <w:t>2</w:t>
            </w:r>
            <w:r w:rsidR="00862D25" w:rsidRPr="002D045C">
              <w:t>5</w:t>
            </w:r>
            <w:r w:rsidRPr="002D045C">
              <w:t>г</w:t>
            </w:r>
            <w:r w:rsidR="002D045C">
              <w:t xml:space="preserve"> (</w:t>
            </w:r>
            <w:r w:rsidR="00862D25" w:rsidRPr="002D045C">
              <w:t>калия перманганата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 xml:space="preserve">Находим объем </w:t>
            </w:r>
            <w:r w:rsidR="00386BDC" w:rsidRPr="002D045C">
              <w:t>1,55</w:t>
            </w:r>
            <w:r w:rsidRPr="002D045C">
              <w:t xml:space="preserve">% раствора, необходимого для получения </w:t>
            </w:r>
            <w:r w:rsidR="00386BDC" w:rsidRPr="002D045C">
              <w:t>0,5</w:t>
            </w:r>
            <w:r w:rsidRPr="002D045C">
              <w:t>% раствора</w:t>
            </w:r>
            <w:r w:rsidR="002D045C" w:rsidRPr="002D045C">
              <w:t>: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 xml:space="preserve">ω =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 xml:space="preserve">вещества </w:t>
            </w:r>
            <w:r w:rsidRPr="00507642">
              <w:rPr>
                <w:lang w:val="en-US"/>
              </w:rPr>
              <w:t>x</w:t>
            </w:r>
            <w:r w:rsidRPr="002D045C">
              <w:t xml:space="preserve"> 100/</w:t>
            </w:r>
            <w:r w:rsidRPr="00507642">
              <w:rPr>
                <w:lang w:val="en-US"/>
              </w:rPr>
              <w:t>V</w:t>
            </w:r>
            <w:r w:rsidRPr="00507642">
              <w:rPr>
                <w:vertAlign w:val="subscript"/>
              </w:rPr>
              <w:t xml:space="preserve">раствора </w:t>
            </w:r>
            <w:r w:rsidRPr="00507642">
              <w:rPr>
                <w:lang w:val="en-US"/>
              </w:rPr>
              <w:t>x</w:t>
            </w:r>
            <w:r w:rsidRPr="002D045C">
              <w:t xml:space="preserve"> ρ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Pr="00507642">
              <w:rPr>
                <w:lang w:val="en-US"/>
              </w:rPr>
              <w:t>m</w:t>
            </w:r>
            <w:r w:rsidRPr="002D045C">
              <w:t xml:space="preserve"> </w:t>
            </w:r>
            <w:r w:rsidRPr="00507642">
              <w:rPr>
                <w:lang w:val="en-US"/>
              </w:rPr>
              <w:t>x</w:t>
            </w:r>
            <w:r w:rsidRPr="002D045C">
              <w:t xml:space="preserve"> 100/ ω </w:t>
            </w:r>
            <w:r w:rsidRPr="00507642">
              <w:rPr>
                <w:lang w:val="en-US"/>
              </w:rPr>
              <w:t>x</w:t>
            </w:r>
            <w:r w:rsidRPr="002D045C">
              <w:t xml:space="preserve"> ρ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="00386BDC" w:rsidRPr="002D045C">
              <w:t>0,25</w:t>
            </w:r>
            <w:r w:rsidRPr="002D045C">
              <w:t xml:space="preserve"> х 10</w:t>
            </w:r>
            <w:r w:rsidR="002D045C">
              <w:t>0/</w:t>
            </w:r>
            <w:r w:rsidR="00386BDC" w:rsidRPr="002D045C">
              <w:t>1,55</w:t>
            </w:r>
            <w:r w:rsidRPr="002D045C">
              <w:t xml:space="preserve"> х 1</w:t>
            </w:r>
            <w:r w:rsidR="00386BDC" w:rsidRPr="002D045C">
              <w:t>,</w:t>
            </w:r>
            <w:r w:rsidRPr="002D045C">
              <w:t>0</w:t>
            </w:r>
            <w:r w:rsidR="00386BDC" w:rsidRPr="002D045C">
              <w:t>2</w:t>
            </w:r>
            <w:r w:rsidRPr="002D045C">
              <w:t xml:space="preserve"> = </w:t>
            </w:r>
            <w:r w:rsidR="00386BDC" w:rsidRPr="002D045C">
              <w:t>15,8</w:t>
            </w:r>
            <w:r w:rsidRPr="002D045C">
              <w:t xml:space="preserve"> мл</w:t>
            </w:r>
          </w:p>
          <w:p w:rsidR="002D045C" w:rsidRDefault="00A4142D" w:rsidP="00AD0CB7">
            <w:pPr>
              <w:pStyle w:val="afc"/>
            </w:pPr>
            <w:r w:rsidRPr="002D045C">
              <w:t>3</w:t>
            </w:r>
            <w:r w:rsidR="002D045C" w:rsidRPr="002D045C">
              <w:t xml:space="preserve">) </w:t>
            </w:r>
            <w:r w:rsidRPr="002D045C">
              <w:t>Переводим в граммы</w:t>
            </w:r>
            <w:r w:rsidR="002D045C" w:rsidRPr="002D045C">
              <w:t>: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507642">
              <w:rPr>
                <w:lang w:val="en-US"/>
              </w:rPr>
              <w:t>m</w:t>
            </w:r>
            <w:r w:rsidRPr="002D045C">
              <w:t>/</w:t>
            </w:r>
            <w:r w:rsidRPr="00507642">
              <w:rPr>
                <w:lang w:val="en-US"/>
              </w:rPr>
              <w:t>V</w:t>
            </w:r>
            <w:r w:rsidRPr="002D045C">
              <w:t xml:space="preserve">, </w:t>
            </w: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Pr="00507642">
              <w:rPr>
                <w:lang w:val="en-US"/>
              </w:rPr>
              <w:t>V</w:t>
            </w:r>
            <w:r w:rsidRPr="002D045C">
              <w:t xml:space="preserve"> </w:t>
            </w:r>
            <w:r w:rsidRPr="00507642">
              <w:rPr>
                <w:lang w:val="en-US"/>
              </w:rPr>
              <w:t>x</w:t>
            </w:r>
            <w:r w:rsidRPr="002D045C">
              <w:t xml:space="preserve"> ρ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="004600EC" w:rsidRPr="002D045C">
              <w:t>15,8</w:t>
            </w:r>
            <w:r w:rsidRPr="002D045C">
              <w:t xml:space="preserve"> х 1,</w:t>
            </w:r>
            <w:r w:rsidR="004600EC" w:rsidRPr="002D045C">
              <w:t>02</w:t>
            </w:r>
            <w:r w:rsidRPr="002D045C">
              <w:t xml:space="preserve"> = </w:t>
            </w:r>
            <w:r w:rsidR="004600EC" w:rsidRPr="002D045C">
              <w:t>16,1</w:t>
            </w:r>
            <w:r w:rsidRPr="002D045C">
              <w:t xml:space="preserve"> г</w:t>
            </w:r>
          </w:p>
          <w:p w:rsidR="002D045C" w:rsidRDefault="00A4142D" w:rsidP="00AD0CB7">
            <w:pPr>
              <w:pStyle w:val="afc"/>
            </w:pPr>
            <w:r w:rsidRPr="002D045C">
              <w:t>4</w:t>
            </w:r>
            <w:r w:rsidR="002D045C" w:rsidRPr="002D045C">
              <w:t xml:space="preserve">) </w:t>
            </w:r>
            <w:r w:rsidRPr="002D045C">
              <w:t>Находим массу воды</w:t>
            </w:r>
            <w:r w:rsidR="002D045C" w:rsidRPr="002D045C">
              <w:t>:</w:t>
            </w:r>
          </w:p>
          <w:p w:rsidR="00A4142D" w:rsidRPr="00507642" w:rsidRDefault="00A4142D" w:rsidP="00AD0CB7">
            <w:pPr>
              <w:pStyle w:val="afc"/>
              <w:rPr>
                <w:vertAlign w:val="subscript"/>
              </w:rPr>
            </w:pPr>
            <w:r w:rsidRPr="00507642">
              <w:rPr>
                <w:lang w:val="en-US"/>
              </w:rPr>
              <w:t>m</w:t>
            </w:r>
            <w:r w:rsidRPr="002D045C">
              <w:t xml:space="preserve"> =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раствора</w:t>
            </w:r>
            <w:r w:rsidR="002D045C" w:rsidRPr="002D045C">
              <w:t xml:space="preserve"> - </w:t>
            </w: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вещества</w:t>
            </w:r>
          </w:p>
          <w:p w:rsidR="002D045C" w:rsidRDefault="00A4142D" w:rsidP="00AD0CB7">
            <w:pPr>
              <w:pStyle w:val="afc"/>
            </w:pPr>
            <w:r w:rsidRPr="002D045C">
              <w:t xml:space="preserve">m = </w:t>
            </w:r>
            <w:r w:rsidR="004600EC" w:rsidRPr="002D045C">
              <w:t>5</w:t>
            </w:r>
            <w:r w:rsidRPr="002D045C">
              <w:t xml:space="preserve">0 </w:t>
            </w:r>
            <w:r w:rsidR="002D045C">
              <w:t>-</w:t>
            </w:r>
            <w:r w:rsidRPr="002D045C">
              <w:t xml:space="preserve"> </w:t>
            </w:r>
            <w:r w:rsidR="004600EC" w:rsidRPr="002D045C">
              <w:t>16,1</w:t>
            </w:r>
            <w:r w:rsidRPr="002D045C">
              <w:t xml:space="preserve"> = </w:t>
            </w:r>
            <w:r w:rsidR="004600EC" w:rsidRPr="002D045C">
              <w:t>33,9</w:t>
            </w:r>
            <w:r w:rsidRPr="002D045C">
              <w:t xml:space="preserve"> г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5</w:t>
            </w:r>
            <w:r w:rsidR="002D045C" w:rsidRPr="002D045C">
              <w:t xml:space="preserve">) </w:t>
            </w:r>
            <w:r w:rsidRPr="002D045C">
              <w:t>Переведем массу растворителя в объем</w:t>
            </w:r>
            <w:r w:rsidR="002D045C" w:rsidRPr="002D045C">
              <w:t>:</w:t>
            </w:r>
          </w:p>
          <w:p w:rsidR="002D045C" w:rsidRPr="002D045C" w:rsidRDefault="00A4142D" w:rsidP="00AD0CB7">
            <w:pPr>
              <w:pStyle w:val="afc"/>
            </w:pPr>
            <w:r w:rsidRPr="002D045C">
              <w:t>Так как плотность воды = 1г/мл, значит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 xml:space="preserve">ρ = </w:t>
            </w:r>
            <w:r w:rsidRPr="00507642">
              <w:rPr>
                <w:lang w:val="en-US"/>
              </w:rPr>
              <w:t>m</w:t>
            </w:r>
            <w:r w:rsidRPr="002D045C">
              <w:t>/</w:t>
            </w:r>
            <w:r w:rsidRPr="00507642">
              <w:rPr>
                <w:lang w:val="en-US"/>
              </w:rPr>
              <w:t>V</w:t>
            </w:r>
            <w:r w:rsidRPr="002D045C">
              <w:t xml:space="preserve">, </w:t>
            </w: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Pr="00507642">
              <w:rPr>
                <w:lang w:val="en-US"/>
              </w:rPr>
              <w:t>m</w:t>
            </w:r>
            <w:r w:rsidRPr="002D045C">
              <w:t>/ ρ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V</w:t>
            </w:r>
            <w:r w:rsidRPr="002D045C">
              <w:t xml:space="preserve"> = </w:t>
            </w:r>
            <w:r w:rsidR="004600EC" w:rsidRPr="002D045C">
              <w:t>33,9</w:t>
            </w:r>
            <w:r w:rsidRPr="002D045C">
              <w:t xml:space="preserve">/1 = </w:t>
            </w:r>
            <w:r w:rsidR="004600EC" w:rsidRPr="002D045C">
              <w:t>33,9</w:t>
            </w:r>
            <w:r w:rsidRPr="002D045C">
              <w:t xml:space="preserve"> мл</w:t>
            </w:r>
            <w:r w:rsidR="002D045C">
              <w:t xml:space="preserve"> (</w:t>
            </w:r>
            <w:r w:rsidRPr="002D045C">
              <w:t>воды</w:t>
            </w:r>
            <w:r w:rsidR="002D045C" w:rsidRPr="002D045C">
              <w:t>)</w:t>
            </w:r>
          </w:p>
          <w:p w:rsid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2D045C">
              <w:t xml:space="preserve">отмерить </w:t>
            </w:r>
            <w:r w:rsidR="004600EC" w:rsidRPr="002D045C">
              <w:t>15,8 мл 1,55</w:t>
            </w:r>
            <w:r w:rsidRPr="002D045C">
              <w:t xml:space="preserve">% раствора </w:t>
            </w:r>
            <w:r w:rsidR="004600EC" w:rsidRPr="002D045C">
              <w:t>калия перманганата</w:t>
            </w:r>
            <w:r w:rsidR="002D045C" w:rsidRPr="002D045C">
              <w:t>;</w:t>
            </w:r>
          </w:p>
          <w:p w:rsidR="002D045C" w:rsidRDefault="00A4142D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:rsidR="002D045C" w:rsidRDefault="00A4142D" w:rsidP="00AD0CB7">
            <w:pPr>
              <w:pStyle w:val="afc"/>
            </w:pPr>
            <w:r w:rsidRPr="002D045C">
              <w:t xml:space="preserve">добавить в колбу отмеренный цилиндром </w:t>
            </w:r>
            <w:r w:rsidR="004600EC" w:rsidRPr="002D045C">
              <w:t>33,9</w:t>
            </w:r>
            <w:r w:rsidRPr="002D045C">
              <w:t xml:space="preserve"> мл воды</w:t>
            </w:r>
            <w:r w:rsidR="002D045C" w:rsidRPr="002D045C">
              <w:t>;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</w:tc>
      </w:tr>
    </w:tbl>
    <w:p w:rsidR="00AD0CB7" w:rsidRDefault="00AD0CB7" w:rsidP="002D045C">
      <w:pPr>
        <w:ind w:firstLine="709"/>
        <w:rPr>
          <w:color w:val="000000"/>
        </w:rPr>
      </w:pPr>
    </w:p>
    <w:p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>Как приготовить 25</w:t>
      </w:r>
      <w:r w:rsidR="007D4CCB" w:rsidRPr="002D045C">
        <w:rPr>
          <w:color w:val="000000"/>
        </w:rPr>
        <w:t>0</w:t>
      </w:r>
      <w:r w:rsidRPr="002D045C">
        <w:rPr>
          <w:color w:val="000000"/>
        </w:rPr>
        <w:t xml:space="preserve"> мл 0,</w:t>
      </w:r>
      <w:r w:rsidR="007D4CCB" w:rsidRPr="002D045C">
        <w:rPr>
          <w:color w:val="000000"/>
        </w:rPr>
        <w:t>03 N</w:t>
      </w:r>
      <w:r w:rsidRPr="002D045C">
        <w:rPr>
          <w:color w:val="000000"/>
        </w:rPr>
        <w:t xml:space="preserve"> раствора </w:t>
      </w:r>
      <w:r w:rsidR="007D4CCB" w:rsidRPr="002D045C">
        <w:rPr>
          <w:color w:val="000000"/>
          <w:lang w:val="en-US"/>
        </w:rPr>
        <w:t>NaNO</w:t>
      </w:r>
      <w:r w:rsidR="007D4CCB" w:rsidRPr="002D045C">
        <w:rPr>
          <w:color w:val="000000"/>
          <w:vertAlign w:val="subscript"/>
        </w:rPr>
        <w:t>2</w:t>
      </w:r>
      <w:r w:rsidRPr="002D045C">
        <w:rPr>
          <w:color w:val="000000"/>
        </w:rPr>
        <w:t xml:space="preserve"> </w:t>
      </w:r>
      <w:r w:rsidR="007D4CCB" w:rsidRPr="002D045C">
        <w:rPr>
          <w:color w:val="000000"/>
        </w:rPr>
        <w:t>разбавлением</w:t>
      </w:r>
      <w:r w:rsidRPr="002D045C">
        <w:rPr>
          <w:color w:val="000000"/>
        </w:rPr>
        <w:t xml:space="preserve"> </w:t>
      </w:r>
      <w:r w:rsidR="007D4CCB" w:rsidRPr="002D045C">
        <w:rPr>
          <w:color w:val="000000"/>
        </w:rPr>
        <w:t>2</w:t>
      </w:r>
      <w:r w:rsidRPr="002D045C">
        <w:rPr>
          <w:color w:val="000000"/>
        </w:rPr>
        <w:t xml:space="preserve"> 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</w:t>
      </w:r>
      <w:r w:rsidR="002D045C" w:rsidRPr="002D045C">
        <w:rPr>
          <w:color w:val="000000"/>
        </w:rPr>
        <w:t xml:space="preserve">. </w:t>
      </w:r>
    </w:p>
    <w:p w:rsidR="00AD0CB7" w:rsidRPr="002D045C" w:rsidRDefault="00AD0CB7" w:rsidP="002D045C">
      <w:pPr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4683"/>
      </w:tblGrid>
      <w:tr w:rsidR="00A4142D" w:rsidRPr="00507642" w:rsidTr="00507642">
        <w:trPr>
          <w:jc w:val="center"/>
        </w:trPr>
        <w:tc>
          <w:tcPr>
            <w:tcW w:w="4004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507642" w:rsidTr="00507642">
        <w:trPr>
          <w:jc w:val="center"/>
        </w:trPr>
        <w:tc>
          <w:tcPr>
            <w:tcW w:w="4004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V</w:t>
            </w:r>
            <w:r w:rsidRPr="002D045C">
              <w:t xml:space="preserve"> = 25</w:t>
            </w:r>
            <w:r w:rsidR="003C6661" w:rsidRPr="002D045C">
              <w:t>0</w:t>
            </w:r>
            <w:r w:rsidRPr="002D045C">
              <w:t xml:space="preserve"> мл</w:t>
            </w:r>
          </w:p>
          <w:p w:rsidR="00A4142D" w:rsidRPr="00507642" w:rsidRDefault="00A4142D" w:rsidP="00AD0CB7">
            <w:pPr>
              <w:pStyle w:val="afc"/>
              <w:rPr>
                <w:lang w:val="en-US"/>
              </w:rPr>
            </w:pPr>
            <w:r w:rsidRPr="002D045C">
              <w:t>С</w:t>
            </w:r>
            <w:r w:rsidRPr="00507642">
              <w:rPr>
                <w:vertAlign w:val="subscript"/>
                <w:lang w:val="en-US"/>
              </w:rPr>
              <w:t>m</w:t>
            </w:r>
            <w:r w:rsidR="002D045C" w:rsidRPr="00507642">
              <w:rPr>
                <w:vertAlign w:val="subscript"/>
              </w:rPr>
              <w:t xml:space="preserve"> </w:t>
            </w:r>
            <w:r w:rsidRPr="002D045C">
              <w:t>= 0,</w:t>
            </w:r>
            <w:r w:rsidR="003C6661" w:rsidRPr="002D045C">
              <w:t>03</w:t>
            </w:r>
            <w:r w:rsidR="003C6661" w:rsidRPr="00507642">
              <w:rPr>
                <w:lang w:val="en-US"/>
              </w:rPr>
              <w:t>N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C</w:t>
            </w:r>
            <w:r w:rsidRPr="00507642">
              <w:rPr>
                <w:vertAlign w:val="subscript"/>
                <w:lang w:val="en-US"/>
              </w:rPr>
              <w:t>n</w:t>
            </w:r>
            <w:r w:rsidRPr="002D045C">
              <w:t xml:space="preserve"> = </w:t>
            </w:r>
            <w:r w:rsidR="003C6661" w:rsidRPr="00507642">
              <w:rPr>
                <w:lang w:val="en-US"/>
              </w:rPr>
              <w:t>2</w:t>
            </w:r>
            <w:r w:rsidRPr="00507642">
              <w:rPr>
                <w:lang w:val="en-US"/>
              </w:rPr>
              <w:t>N</w:t>
            </w:r>
          </w:p>
          <w:p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507642">
              <w:rPr>
                <w:vertAlign w:val="subscript"/>
              </w:rPr>
              <w:t>воды</w:t>
            </w:r>
            <w:r w:rsidR="002D045C" w:rsidRPr="00507642">
              <w:rPr>
                <w:vertAlign w:val="subscript"/>
              </w:rPr>
              <w:t xml:space="preserve"> - ?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m</w:t>
            </w:r>
            <w:r w:rsidRPr="002D045C">
              <w:t xml:space="preserve"> </w:t>
            </w:r>
            <w:r w:rsidR="009C31F0" w:rsidRPr="00507642">
              <w:rPr>
                <w:vertAlign w:val="subscript"/>
                <w:lang w:val="en-US"/>
              </w:rPr>
              <w:t>NaNO2</w:t>
            </w:r>
            <w:r w:rsidR="002D045C" w:rsidRPr="002D045C">
              <w:t xml:space="preserve"> - ?</w:t>
            </w:r>
          </w:p>
          <w:p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  <w:shd w:val="clear" w:color="auto" w:fill="auto"/>
          </w:tcPr>
          <w:p w:rsidR="002D045C" w:rsidRDefault="004469D9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>Находим объем 2 N раствора для приготовления 0,03N раствора</w:t>
            </w:r>
            <w:r w:rsidR="002D045C" w:rsidRPr="002D045C">
              <w:t>:</w:t>
            </w:r>
          </w:p>
          <w:p w:rsidR="004469D9" w:rsidRPr="002D045C" w:rsidRDefault="004469D9" w:rsidP="00AD0CB7">
            <w:pPr>
              <w:pStyle w:val="afc"/>
            </w:pPr>
            <w:r w:rsidRPr="002D045C">
              <w:t>V</w:t>
            </w:r>
            <w:r w:rsidRPr="00507642">
              <w:rPr>
                <w:vertAlign w:val="subscript"/>
              </w:rPr>
              <w:t>1</w:t>
            </w:r>
            <w:r w:rsidRPr="002D045C">
              <w:t>/</w:t>
            </w:r>
            <w:r w:rsidRPr="00507642">
              <w:rPr>
                <w:lang w:val="en-US"/>
              </w:rPr>
              <w:t>V</w:t>
            </w:r>
            <w:r w:rsidRPr="00507642">
              <w:rPr>
                <w:vertAlign w:val="subscript"/>
              </w:rPr>
              <w:t>2</w:t>
            </w:r>
            <w:r w:rsidRPr="002D045C">
              <w:t xml:space="preserve"> = </w:t>
            </w:r>
            <w:r w:rsidRPr="00507642">
              <w:rPr>
                <w:lang w:val="en-US"/>
              </w:rPr>
              <w:t>N</w:t>
            </w:r>
            <w:r w:rsidRPr="00507642">
              <w:rPr>
                <w:vertAlign w:val="subscript"/>
              </w:rPr>
              <w:t>2</w:t>
            </w:r>
            <w:r w:rsidRPr="002D045C">
              <w:t>/</w:t>
            </w:r>
            <w:r w:rsidRPr="00507642">
              <w:rPr>
                <w:lang w:val="en-US"/>
              </w:rPr>
              <w:t>N</w:t>
            </w:r>
            <w:r w:rsidRPr="00507642">
              <w:rPr>
                <w:vertAlign w:val="subscript"/>
              </w:rPr>
              <w:t>1</w:t>
            </w:r>
          </w:p>
          <w:p w:rsidR="004469D9" w:rsidRPr="002D045C" w:rsidRDefault="004469D9" w:rsidP="00AD0CB7">
            <w:pPr>
              <w:pStyle w:val="afc"/>
            </w:pPr>
            <w:r w:rsidRPr="002D045C">
              <w:t>250/</w:t>
            </w:r>
            <w:r w:rsidRPr="00507642">
              <w:rPr>
                <w:lang w:val="en-US"/>
              </w:rPr>
              <w:t>x</w:t>
            </w:r>
            <w:r w:rsidRPr="002D045C">
              <w:t xml:space="preserve"> = 2/0,03</w:t>
            </w:r>
          </w:p>
          <w:p w:rsidR="004469D9" w:rsidRPr="00507642" w:rsidRDefault="004469D9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X</w:t>
            </w:r>
            <w:r w:rsidRPr="002D045C">
              <w:t xml:space="preserve"> = 250 </w:t>
            </w:r>
            <w:r w:rsidRPr="00507642">
              <w:rPr>
                <w:lang w:val="en-US"/>
              </w:rPr>
              <w:t>x</w:t>
            </w:r>
            <w:r w:rsidRPr="002D045C">
              <w:t xml:space="preserve"> 0,0</w:t>
            </w:r>
            <w:r w:rsidR="002D045C">
              <w:t>3/</w:t>
            </w:r>
            <w:r w:rsidRPr="002D045C">
              <w:t>2 = 3</w:t>
            </w:r>
            <w:r w:rsidRPr="00507642">
              <w:rPr>
                <w:lang w:val="en-US"/>
              </w:rPr>
              <w:t>,75</w:t>
            </w:r>
            <w:r w:rsidRPr="002D045C">
              <w:t xml:space="preserve"> мл</w:t>
            </w:r>
          </w:p>
          <w:p w:rsidR="002D045C" w:rsidRDefault="004469D9" w:rsidP="00AD0CB7">
            <w:pPr>
              <w:pStyle w:val="afc"/>
            </w:pPr>
            <w:r w:rsidRPr="002D045C">
              <w:t>2</w:t>
            </w:r>
            <w:r w:rsidR="002D045C" w:rsidRPr="002D045C">
              <w:t xml:space="preserve">) </w:t>
            </w:r>
            <w:r w:rsidRPr="002D045C">
              <w:t>Находим объем воды для разбавления</w:t>
            </w:r>
            <w:r w:rsidR="002D045C" w:rsidRPr="002D045C">
              <w:t>:</w:t>
            </w:r>
          </w:p>
          <w:p w:rsidR="004469D9" w:rsidRPr="002D045C" w:rsidRDefault="004469D9" w:rsidP="00AD0CB7">
            <w:pPr>
              <w:pStyle w:val="afc"/>
            </w:pPr>
            <w:r w:rsidRPr="002D045C">
              <w:t xml:space="preserve">250 мл </w:t>
            </w:r>
            <w:r w:rsidR="002D045C">
              <w:t>-</w:t>
            </w:r>
            <w:r w:rsidRPr="002D045C">
              <w:t xml:space="preserve"> 3</w:t>
            </w:r>
            <w:r w:rsidRPr="00507642">
              <w:rPr>
                <w:lang w:val="en-US"/>
              </w:rPr>
              <w:t>,</w:t>
            </w:r>
            <w:r w:rsidRPr="002D045C">
              <w:t>75 мл</w:t>
            </w:r>
            <w:r w:rsidR="002D045C" w:rsidRPr="002D045C">
              <w:t xml:space="preserve"> </w:t>
            </w:r>
            <w:r w:rsidRPr="002D045C">
              <w:t xml:space="preserve">= </w:t>
            </w:r>
            <w:r w:rsidRPr="00507642">
              <w:rPr>
                <w:lang w:val="en-US"/>
              </w:rPr>
              <w:t>246,25</w:t>
            </w:r>
            <w:r w:rsidRPr="002D045C">
              <w:t xml:space="preserve"> мл</w:t>
            </w:r>
          </w:p>
          <w:p w:rsidR="002D045C" w:rsidRDefault="004469D9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Pr="002D045C">
              <w:t>Чтобы приготовить раствор по вышеуказанному условию необходимо</w:t>
            </w:r>
            <w:r w:rsidR="002D045C" w:rsidRPr="002D045C">
              <w:t>:</w:t>
            </w:r>
          </w:p>
          <w:p w:rsidR="002D045C" w:rsidRDefault="004469D9" w:rsidP="00AD0CB7">
            <w:pPr>
              <w:pStyle w:val="afc"/>
            </w:pPr>
            <w:r w:rsidRPr="002D045C">
              <w:t>отмерить 3,75</w:t>
            </w:r>
            <w:r w:rsidR="002D045C" w:rsidRPr="002D045C">
              <w:t xml:space="preserve"> </w:t>
            </w:r>
            <w:r w:rsidRPr="002D045C">
              <w:t xml:space="preserve">мл 2 </w:t>
            </w:r>
            <w:r w:rsidRPr="00507642">
              <w:rPr>
                <w:lang w:val="en-US"/>
              </w:rPr>
              <w:t>N</w:t>
            </w:r>
            <w:r w:rsidRPr="002D045C">
              <w:t xml:space="preserve"> раствора натрия нитрита</w:t>
            </w:r>
            <w:r w:rsidR="002D045C" w:rsidRPr="002D045C">
              <w:t>;</w:t>
            </w:r>
          </w:p>
          <w:p w:rsidR="002D045C" w:rsidRDefault="004469D9" w:rsidP="00AD0CB7">
            <w:pPr>
              <w:pStyle w:val="afc"/>
            </w:pPr>
            <w:r w:rsidRPr="002D045C">
              <w:t>количественно верно</w:t>
            </w:r>
            <w:r w:rsidR="002D045C">
              <w:t xml:space="preserve"> (</w:t>
            </w:r>
            <w:r w:rsidRPr="002D045C">
              <w:t>или без потерь</w:t>
            </w:r>
            <w:r w:rsidR="002D045C" w:rsidRPr="002D045C">
              <w:t xml:space="preserve">) </w:t>
            </w:r>
            <w:r w:rsidRPr="002D045C">
              <w:t>перенести в колбу нужного объема</w:t>
            </w:r>
            <w:r w:rsidR="002D045C" w:rsidRPr="002D045C">
              <w:t>;</w:t>
            </w:r>
          </w:p>
          <w:p w:rsidR="002D045C" w:rsidRDefault="004469D9" w:rsidP="00AD0CB7">
            <w:pPr>
              <w:pStyle w:val="afc"/>
            </w:pPr>
            <w:r w:rsidRPr="002D045C">
              <w:t>добавить в колбу отмеренный цилиндром 246,25 мл воды</w:t>
            </w:r>
            <w:r w:rsidR="002D045C" w:rsidRPr="002D045C">
              <w:t>;</w:t>
            </w:r>
          </w:p>
          <w:p w:rsidR="00A4142D" w:rsidRPr="002D045C" w:rsidRDefault="004469D9" w:rsidP="00AD0CB7">
            <w:pPr>
              <w:pStyle w:val="afc"/>
            </w:pPr>
            <w:r w:rsidRPr="002D045C">
              <w:t>все перемешать</w:t>
            </w:r>
            <w:r w:rsidR="002D045C" w:rsidRPr="002D045C">
              <w:t>.</w:t>
            </w:r>
          </w:p>
        </w:tc>
      </w:tr>
    </w:tbl>
    <w:p w:rsidR="00AD0CB7" w:rsidRDefault="00AD0CB7" w:rsidP="002D045C">
      <w:pPr>
        <w:ind w:firstLine="709"/>
        <w:rPr>
          <w:color w:val="000000"/>
        </w:rPr>
      </w:pPr>
    </w:p>
    <w:p w:rsidR="00A4142D" w:rsidRDefault="00A4142D" w:rsidP="002D045C">
      <w:pPr>
        <w:ind w:firstLine="709"/>
        <w:rPr>
          <w:color w:val="000000"/>
        </w:rPr>
      </w:pPr>
      <w:r w:rsidRPr="002D045C">
        <w:rPr>
          <w:color w:val="000000"/>
        </w:rPr>
        <w:t>Рассчитайте p</w:t>
      </w:r>
      <w:r w:rsidR="00E77AB3" w:rsidRPr="002D045C">
        <w:rPr>
          <w:color w:val="000000"/>
          <w:lang w:val="en-US"/>
        </w:rPr>
        <w:t>O</w:t>
      </w:r>
      <w:r w:rsidRPr="002D045C">
        <w:rPr>
          <w:color w:val="000000"/>
        </w:rPr>
        <w:t xml:space="preserve">H раствора, если </w:t>
      </w:r>
      <w:r w:rsidR="002D045C">
        <w:rPr>
          <w:color w:val="000000"/>
        </w:rPr>
        <w:t>-</w:t>
      </w:r>
      <w:r w:rsidRPr="002D045C">
        <w:rPr>
          <w:color w:val="000000"/>
        </w:rPr>
        <w:t>lg</w:t>
      </w:r>
      <w:r w:rsidR="002D045C" w:rsidRPr="002D045C">
        <w:rPr>
          <w:color w:val="000000"/>
        </w:rPr>
        <w:t xml:space="preserve"> [</w:t>
      </w:r>
      <w:r w:rsidRPr="002D045C">
        <w:rPr>
          <w:color w:val="000000"/>
        </w:rPr>
        <w:t>H</w:t>
      </w:r>
      <w:r w:rsidR="002D045C" w:rsidRPr="002D045C">
        <w:rPr>
          <w:color w:val="000000"/>
        </w:rPr>
        <w:t xml:space="preserve">] </w:t>
      </w:r>
      <w:r w:rsidRPr="002D045C">
        <w:rPr>
          <w:color w:val="000000"/>
        </w:rPr>
        <w:t xml:space="preserve">= </w:t>
      </w:r>
      <w:r w:rsidR="00E77AB3" w:rsidRPr="002D045C">
        <w:rPr>
          <w:color w:val="000000"/>
        </w:rPr>
        <w:t xml:space="preserve">8 </w:t>
      </w:r>
      <w:r w:rsidR="00E77AB3" w:rsidRPr="002D045C">
        <w:rPr>
          <w:color w:val="000000"/>
          <w:lang w:val="en-US"/>
        </w:rPr>
        <w:t>x</w:t>
      </w:r>
      <w:r w:rsidR="00E77AB3" w:rsidRPr="002D045C">
        <w:rPr>
          <w:color w:val="000000"/>
        </w:rPr>
        <w:t xml:space="preserve"> </w:t>
      </w:r>
      <w:r w:rsidRPr="002D045C">
        <w:rPr>
          <w:color w:val="000000"/>
        </w:rPr>
        <w:t>10</w:t>
      </w:r>
      <w:r w:rsidRPr="002D045C">
        <w:rPr>
          <w:color w:val="000000"/>
          <w:vertAlign w:val="superscript"/>
        </w:rPr>
        <w:t>-4</w:t>
      </w:r>
      <w:r w:rsidR="002D045C" w:rsidRPr="002D045C">
        <w:rPr>
          <w:color w:val="000000"/>
        </w:rPr>
        <w:t xml:space="preserve">. </w:t>
      </w:r>
    </w:p>
    <w:p w:rsidR="00AD0CB7" w:rsidRPr="002D045C" w:rsidRDefault="00AD0CB7" w:rsidP="002D045C">
      <w:pPr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683"/>
      </w:tblGrid>
      <w:tr w:rsidR="00A4142D" w:rsidRPr="00507642" w:rsidTr="00507642">
        <w:trPr>
          <w:trHeight w:val="515"/>
          <w:jc w:val="center"/>
        </w:trPr>
        <w:tc>
          <w:tcPr>
            <w:tcW w:w="4205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A4142D" w:rsidRPr="00507642" w:rsidTr="00507642">
        <w:trPr>
          <w:trHeight w:val="61"/>
          <w:jc w:val="center"/>
        </w:trPr>
        <w:tc>
          <w:tcPr>
            <w:tcW w:w="4205" w:type="dxa"/>
            <w:shd w:val="clear" w:color="auto" w:fill="auto"/>
          </w:tcPr>
          <w:p w:rsidR="00A4142D" w:rsidRPr="00507642" w:rsidRDefault="00A4142D" w:rsidP="00AD0CB7">
            <w:pPr>
              <w:pStyle w:val="afc"/>
              <w:rPr>
                <w:vertAlign w:val="superscript"/>
              </w:rPr>
            </w:pPr>
            <w:r w:rsidRPr="002D045C">
              <w:t>-</w:t>
            </w:r>
            <w:r w:rsidRPr="00507642">
              <w:rPr>
                <w:lang w:val="en-US"/>
              </w:rPr>
              <w:t>lg</w:t>
            </w:r>
            <w:r w:rsidR="002D045C" w:rsidRPr="002D045C">
              <w:t xml:space="preserve"> [</w:t>
            </w:r>
            <w:r w:rsidRPr="00507642">
              <w:rPr>
                <w:lang w:val="en-US"/>
              </w:rPr>
              <w:t>H</w:t>
            </w:r>
            <w:r w:rsidR="002D045C" w:rsidRPr="002D045C">
              <w:t xml:space="preserve">] </w:t>
            </w:r>
            <w:r w:rsidRPr="002D045C">
              <w:t xml:space="preserve">= </w:t>
            </w:r>
            <w:r w:rsidR="00BE12CA" w:rsidRPr="002D045C">
              <w:t xml:space="preserve">8 </w:t>
            </w:r>
            <w:r w:rsidR="00BE12CA" w:rsidRPr="00507642">
              <w:rPr>
                <w:lang w:val="en-US"/>
              </w:rPr>
              <w:t>x</w:t>
            </w:r>
            <w:r w:rsidR="00BE12CA" w:rsidRPr="002D045C">
              <w:t xml:space="preserve"> </w:t>
            </w:r>
            <w:r w:rsidRPr="002D045C">
              <w:t>10</w:t>
            </w:r>
            <w:r w:rsidRPr="00507642">
              <w:rPr>
                <w:vertAlign w:val="superscript"/>
              </w:rPr>
              <w:t>-4</w:t>
            </w:r>
          </w:p>
          <w:p w:rsidR="002D045C" w:rsidRDefault="00A4142D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:rsid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p</w:t>
            </w:r>
            <w:r w:rsidR="005C4F09" w:rsidRPr="00507642">
              <w:rPr>
                <w:lang w:val="en-US"/>
              </w:rPr>
              <w:t>O</w:t>
            </w:r>
            <w:r w:rsidRPr="00507642">
              <w:rPr>
                <w:lang w:val="en-US"/>
              </w:rPr>
              <w:t>H</w:t>
            </w:r>
            <w:r w:rsidR="002D045C" w:rsidRPr="002D045C">
              <w:t xml:space="preserve"> - ?</w:t>
            </w:r>
          </w:p>
          <w:p w:rsidR="00A4142D" w:rsidRPr="002D045C" w:rsidRDefault="00A4142D" w:rsidP="00AD0CB7">
            <w:pPr>
              <w:pStyle w:val="afc"/>
            </w:pPr>
          </w:p>
        </w:tc>
        <w:tc>
          <w:tcPr>
            <w:tcW w:w="4683" w:type="dxa"/>
            <w:shd w:val="clear" w:color="auto" w:fill="auto"/>
          </w:tcPr>
          <w:p w:rsidR="00BE12CA" w:rsidRPr="00507642" w:rsidRDefault="00BE12CA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 xml:space="preserve">pOH = 14 </w:t>
            </w:r>
            <w:r w:rsidR="002D045C" w:rsidRPr="00507642">
              <w:rPr>
                <w:lang w:val="en-US"/>
              </w:rPr>
              <w:t>-</w:t>
            </w:r>
            <w:r w:rsidRPr="00507642">
              <w:rPr>
                <w:lang w:val="en-US"/>
              </w:rPr>
              <w:t xml:space="preserve"> pH</w:t>
            </w:r>
          </w:p>
          <w:p w:rsidR="002D045C" w:rsidRPr="00507642" w:rsidRDefault="00A4142D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pH =</w:t>
            </w:r>
            <w:r w:rsidR="002D045C" w:rsidRPr="00507642">
              <w:rPr>
                <w:lang w:val="en-US"/>
              </w:rPr>
              <w:t xml:space="preserve"> - </w:t>
            </w:r>
            <w:r w:rsidRPr="00507642">
              <w:rPr>
                <w:lang w:val="en-US"/>
              </w:rPr>
              <w:t>lg</w:t>
            </w:r>
            <w:r w:rsidR="002D045C" w:rsidRPr="00507642">
              <w:rPr>
                <w:lang w:val="en-US"/>
              </w:rPr>
              <w:t xml:space="preserve"> [</w:t>
            </w:r>
            <w:r w:rsidRPr="00507642">
              <w:rPr>
                <w:lang w:val="en-US"/>
              </w:rPr>
              <w:t>H</w:t>
            </w:r>
            <w:r w:rsidRPr="00507642">
              <w:rPr>
                <w:vertAlign w:val="superscript"/>
                <w:lang w:val="en-US"/>
              </w:rPr>
              <w:t>+</w:t>
            </w:r>
            <w:r w:rsidR="002D045C" w:rsidRPr="00507642">
              <w:rPr>
                <w:lang w:val="en-US"/>
              </w:rPr>
              <w:t>]</w:t>
            </w:r>
          </w:p>
          <w:p w:rsidR="00A4142D" w:rsidRPr="002D045C" w:rsidRDefault="00A4142D" w:rsidP="00AD0CB7">
            <w:pPr>
              <w:pStyle w:val="afc"/>
            </w:pPr>
            <w:r w:rsidRPr="00507642">
              <w:rPr>
                <w:lang w:val="en-US"/>
              </w:rPr>
              <w:t>pH</w:t>
            </w:r>
            <w:r w:rsidRPr="002D045C">
              <w:t xml:space="preserve"> =</w:t>
            </w:r>
            <w:r w:rsidR="002D045C" w:rsidRPr="002D045C">
              <w:t xml:space="preserve"> - </w:t>
            </w:r>
            <w:r w:rsidRPr="00507642">
              <w:rPr>
                <w:lang w:val="en-US"/>
              </w:rPr>
              <w:t>lg</w:t>
            </w:r>
            <w:r w:rsidRPr="002D045C">
              <w:t xml:space="preserve"> </w:t>
            </w:r>
            <w:r w:rsidR="00BE12CA" w:rsidRPr="002D045C">
              <w:t xml:space="preserve">8 </w:t>
            </w:r>
            <w:r w:rsidR="00BE12CA" w:rsidRPr="00507642">
              <w:rPr>
                <w:lang w:val="en-US"/>
              </w:rPr>
              <w:t>x</w:t>
            </w:r>
            <w:r w:rsidR="00BE12CA" w:rsidRPr="002D045C">
              <w:t xml:space="preserve"> </w:t>
            </w:r>
            <w:r w:rsidRPr="002D045C">
              <w:t>10</w:t>
            </w:r>
            <w:r w:rsidRPr="00507642">
              <w:rPr>
                <w:vertAlign w:val="superscript"/>
              </w:rPr>
              <w:t>-4</w:t>
            </w:r>
            <w:r w:rsidRPr="002D045C">
              <w:t xml:space="preserve"> =</w:t>
            </w:r>
            <w:r w:rsidR="002D045C" w:rsidRPr="002D045C">
              <w:t xml:space="preserve"> </w:t>
            </w:r>
            <w:r w:rsidR="00665308" w:rsidRPr="002D045C">
              <w:t>2,09</w:t>
            </w:r>
          </w:p>
          <w:p w:rsidR="005C4F09" w:rsidRPr="002D045C" w:rsidRDefault="005C4F09" w:rsidP="00AD0CB7">
            <w:pPr>
              <w:pStyle w:val="afc"/>
            </w:pPr>
            <w:r w:rsidRPr="00507642">
              <w:rPr>
                <w:lang w:val="en-US"/>
              </w:rPr>
              <w:t>pOH</w:t>
            </w:r>
            <w:r w:rsidRPr="002D045C">
              <w:t xml:space="preserve"> = 14 </w:t>
            </w:r>
            <w:r w:rsidR="002D045C">
              <w:t>-</w:t>
            </w:r>
            <w:r w:rsidRPr="002D045C">
              <w:t xml:space="preserve"> </w:t>
            </w:r>
            <w:r w:rsidR="00665308" w:rsidRPr="002D045C">
              <w:t>2,09 = 11,91</w:t>
            </w:r>
          </w:p>
          <w:p w:rsidR="00A4142D" w:rsidRPr="002D045C" w:rsidRDefault="00A4142D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="00665308" w:rsidRPr="00507642">
              <w:rPr>
                <w:lang w:val="en-US"/>
              </w:rPr>
              <w:t>pOH</w:t>
            </w:r>
            <w:r w:rsidR="00665308" w:rsidRPr="002D045C">
              <w:t xml:space="preserve"> раствора 11,91</w:t>
            </w:r>
            <w:r w:rsidR="002D045C" w:rsidRPr="002D045C">
              <w:t xml:space="preserve">. </w:t>
            </w:r>
          </w:p>
        </w:tc>
      </w:tr>
    </w:tbl>
    <w:p w:rsidR="00AD0CB7" w:rsidRDefault="00AD0CB7" w:rsidP="002D045C">
      <w:pPr>
        <w:ind w:firstLine="709"/>
        <w:rPr>
          <w:color w:val="000000"/>
        </w:rPr>
      </w:pPr>
    </w:p>
    <w:p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Как изменится pH ацетатного буфера, состоящего из 100 мл 0,01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 </w:t>
      </w:r>
      <w:r w:rsidRPr="002D045C">
        <w:rPr>
          <w:color w:val="000000"/>
          <w:lang w:val="en-US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COOH</w:t>
      </w:r>
      <w:r w:rsidRPr="002D045C">
        <w:rPr>
          <w:color w:val="000000"/>
        </w:rPr>
        <w:t xml:space="preserve"> и 50 мл 0,01 </w:t>
      </w:r>
      <w:r w:rsidRPr="002D045C">
        <w:rPr>
          <w:color w:val="000000"/>
          <w:lang w:val="en-US"/>
        </w:rPr>
        <w:t>N</w:t>
      </w:r>
      <w:r w:rsidRPr="002D045C">
        <w:rPr>
          <w:color w:val="000000"/>
        </w:rPr>
        <w:t xml:space="preserve"> раствора </w:t>
      </w:r>
      <w:r w:rsidRPr="002D045C">
        <w:rPr>
          <w:color w:val="000000"/>
          <w:lang w:val="en-US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COONa</w:t>
      </w:r>
      <w:r w:rsidRPr="002D045C">
        <w:rPr>
          <w:color w:val="000000"/>
        </w:rPr>
        <w:t>, если</w:t>
      </w:r>
      <w:r w:rsidR="002D045C" w:rsidRPr="002D045C">
        <w:rPr>
          <w:color w:val="000000"/>
        </w:rPr>
        <w:t>:</w:t>
      </w:r>
    </w:p>
    <w:p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1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>к нему прилили 25 мл 0,01 N NaOH</w:t>
      </w:r>
      <w:r w:rsidR="002D045C" w:rsidRPr="002D045C">
        <w:rPr>
          <w:color w:val="000000"/>
        </w:rPr>
        <w:t>;</w:t>
      </w:r>
    </w:p>
    <w:p w:rsidR="002D045C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2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>разбавить буфер в 2 раза</w:t>
      </w:r>
      <w:r w:rsidR="002D045C" w:rsidRPr="002D045C">
        <w:rPr>
          <w:color w:val="000000"/>
        </w:rPr>
        <w:t>;</w:t>
      </w:r>
    </w:p>
    <w:p w:rsidR="00DB7BCD" w:rsidRDefault="00DB7BCD" w:rsidP="002D045C">
      <w:pPr>
        <w:ind w:firstLine="709"/>
        <w:rPr>
          <w:color w:val="000000"/>
        </w:rPr>
      </w:pPr>
    </w:p>
    <w:p w:rsidR="00274445" w:rsidRDefault="00274445" w:rsidP="002D045C">
      <w:pPr>
        <w:ind w:firstLine="709"/>
        <w:rPr>
          <w:color w:val="000000"/>
        </w:rPr>
      </w:pPr>
      <w:r w:rsidRPr="002D045C">
        <w:rPr>
          <w:color w:val="000000"/>
        </w:rPr>
        <w:t>рК</w:t>
      </w:r>
      <w:r w:rsidR="002D045C">
        <w:rPr>
          <w:color w:val="000000"/>
        </w:rPr>
        <w:t xml:space="preserve"> (</w:t>
      </w:r>
      <w:r w:rsidRPr="002D045C">
        <w:rPr>
          <w:color w:val="000000"/>
        </w:rPr>
        <w:t>CH</w:t>
      </w:r>
      <w:r w:rsidRPr="002D045C">
        <w:rPr>
          <w:color w:val="000000"/>
          <w:vertAlign w:val="subscript"/>
        </w:rPr>
        <w:t>3</w:t>
      </w:r>
      <w:r w:rsidRPr="002D045C">
        <w:rPr>
          <w:color w:val="000000"/>
          <w:lang w:val="en-US"/>
        </w:rPr>
        <w:t>COOH</w:t>
      </w:r>
      <w:r w:rsidR="002D045C" w:rsidRPr="002D045C">
        <w:rPr>
          <w:color w:val="000000"/>
        </w:rPr>
        <w:t xml:space="preserve">) </w:t>
      </w:r>
      <w:r w:rsidRPr="002D045C">
        <w:rPr>
          <w:color w:val="000000"/>
        </w:rPr>
        <w:t xml:space="preserve">= </w:t>
      </w:r>
      <w:r w:rsidRPr="002D045C">
        <w:rPr>
          <w:color w:val="000000"/>
          <w:lang w:val="en-US"/>
        </w:rPr>
        <w:t>4,7</w:t>
      </w:r>
    </w:p>
    <w:p w:rsidR="00AD0CB7" w:rsidRPr="00AD0CB7" w:rsidRDefault="00AD0CB7" w:rsidP="002D045C">
      <w:pPr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4683"/>
      </w:tblGrid>
      <w:tr w:rsidR="00A4142D" w:rsidRPr="00507642" w:rsidTr="00507642">
        <w:trPr>
          <w:jc w:val="center"/>
        </w:trPr>
        <w:tc>
          <w:tcPr>
            <w:tcW w:w="3937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Дано</w:t>
            </w:r>
            <w:r w:rsidR="002D045C" w:rsidRPr="002D045C">
              <w:t xml:space="preserve">: </w:t>
            </w:r>
          </w:p>
        </w:tc>
        <w:tc>
          <w:tcPr>
            <w:tcW w:w="4683" w:type="dxa"/>
            <w:shd w:val="clear" w:color="auto" w:fill="auto"/>
          </w:tcPr>
          <w:p w:rsidR="00A4142D" w:rsidRPr="002D045C" w:rsidRDefault="00A4142D" w:rsidP="00AD0CB7">
            <w:pPr>
              <w:pStyle w:val="afc"/>
            </w:pPr>
            <w:r w:rsidRPr="002D045C">
              <w:t>Решение</w:t>
            </w:r>
            <w:r w:rsidR="002D045C" w:rsidRPr="002D045C">
              <w:t xml:space="preserve">: </w:t>
            </w:r>
          </w:p>
        </w:tc>
      </w:tr>
      <w:tr w:rsidR="008E24D0" w:rsidRPr="00507642" w:rsidTr="00507642">
        <w:trPr>
          <w:jc w:val="center"/>
        </w:trPr>
        <w:tc>
          <w:tcPr>
            <w:tcW w:w="3937" w:type="dxa"/>
            <w:shd w:val="clear" w:color="auto" w:fill="auto"/>
          </w:tcPr>
          <w:p w:rsidR="008E24D0" w:rsidRPr="00507642" w:rsidRDefault="008E24D0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C</w:t>
            </w:r>
            <w:r w:rsidR="002D045C" w:rsidRPr="00507642">
              <w:rPr>
                <w:lang w:val="en-US"/>
              </w:rPr>
              <w:t xml:space="preserve"> (</w:t>
            </w:r>
            <w:r w:rsidRPr="00507642">
              <w:rPr>
                <w:lang w:val="en-US"/>
              </w:rPr>
              <w:t>CH</w:t>
            </w:r>
            <w:r w:rsidRPr="00507642">
              <w:rPr>
                <w:vertAlign w:val="subscript"/>
                <w:lang w:val="en-US"/>
              </w:rPr>
              <w:t>3</w:t>
            </w:r>
            <w:r w:rsidRPr="00507642">
              <w:rPr>
                <w:lang w:val="en-US"/>
              </w:rPr>
              <w:t>COOH</w:t>
            </w:r>
            <w:r w:rsidR="002D045C" w:rsidRPr="00507642">
              <w:rPr>
                <w:lang w:val="en-US"/>
              </w:rPr>
              <w:t xml:space="preserve">) </w:t>
            </w:r>
            <w:r w:rsidRPr="00507642">
              <w:rPr>
                <w:lang w:val="en-US"/>
              </w:rPr>
              <w:t>= 0,01 N</w:t>
            </w:r>
          </w:p>
          <w:p w:rsidR="008E24D0" w:rsidRPr="002D045C" w:rsidRDefault="008E24D0" w:rsidP="00AD0CB7">
            <w:pPr>
              <w:pStyle w:val="afc"/>
            </w:pPr>
            <w:r w:rsidRPr="00507642">
              <w:rPr>
                <w:lang w:val="en-US"/>
              </w:rPr>
              <w:t>C</w:t>
            </w:r>
            <w:r w:rsidR="002D045C" w:rsidRPr="00507642">
              <w:rPr>
                <w:lang w:val="en-US"/>
              </w:rPr>
              <w:t xml:space="preserve"> (</w:t>
            </w:r>
            <w:r w:rsidRPr="00507642">
              <w:rPr>
                <w:lang w:val="en-US"/>
              </w:rPr>
              <w:t>CH</w:t>
            </w:r>
            <w:r w:rsidRPr="00507642">
              <w:rPr>
                <w:vertAlign w:val="subscript"/>
                <w:lang w:val="en-US"/>
              </w:rPr>
              <w:t>3</w:t>
            </w:r>
            <w:r w:rsidRPr="00507642">
              <w:rPr>
                <w:lang w:val="en-US"/>
              </w:rPr>
              <w:t>COONa</w:t>
            </w:r>
            <w:r w:rsidR="002D045C" w:rsidRPr="00507642">
              <w:rPr>
                <w:lang w:val="en-US"/>
              </w:rPr>
              <w:t xml:space="preserve">) </w:t>
            </w:r>
            <w:r w:rsidRPr="00507642">
              <w:rPr>
                <w:lang w:val="en-US"/>
              </w:rPr>
              <w:t>= 0,01N</w:t>
            </w:r>
          </w:p>
          <w:p w:rsidR="0017655D" w:rsidRPr="00507642" w:rsidRDefault="0017655D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pK</w:t>
            </w:r>
            <w:r w:rsidR="002D045C" w:rsidRPr="00507642">
              <w:rPr>
                <w:lang w:val="en-US"/>
              </w:rPr>
              <w:t xml:space="preserve"> (</w:t>
            </w:r>
            <w:r w:rsidRPr="00507642">
              <w:rPr>
                <w:lang w:val="en-US"/>
              </w:rPr>
              <w:t>CH</w:t>
            </w:r>
            <w:r w:rsidRPr="00507642">
              <w:rPr>
                <w:vertAlign w:val="subscript"/>
                <w:lang w:val="en-US"/>
              </w:rPr>
              <w:t>3</w:t>
            </w:r>
            <w:r w:rsidRPr="00507642">
              <w:rPr>
                <w:lang w:val="en-US"/>
              </w:rPr>
              <w:t>COOH</w:t>
            </w:r>
            <w:r w:rsidR="002D045C" w:rsidRPr="00507642">
              <w:rPr>
                <w:lang w:val="en-US"/>
              </w:rPr>
              <w:t xml:space="preserve">) </w:t>
            </w:r>
            <w:r w:rsidRPr="00507642">
              <w:rPr>
                <w:lang w:val="en-US"/>
              </w:rPr>
              <w:t>= 4,7</w:t>
            </w:r>
          </w:p>
          <w:p w:rsidR="008E24D0" w:rsidRPr="00507642" w:rsidRDefault="008E24D0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V</w:t>
            </w:r>
            <w:r w:rsidR="002D045C" w:rsidRPr="00507642">
              <w:rPr>
                <w:lang w:val="en-US"/>
              </w:rPr>
              <w:t xml:space="preserve"> (</w:t>
            </w:r>
            <w:r w:rsidRPr="00507642">
              <w:rPr>
                <w:lang w:val="en-US"/>
              </w:rPr>
              <w:t>CH</w:t>
            </w:r>
            <w:r w:rsidRPr="00507642">
              <w:rPr>
                <w:vertAlign w:val="subscript"/>
                <w:lang w:val="en-US"/>
              </w:rPr>
              <w:t>3</w:t>
            </w:r>
            <w:r w:rsidRPr="00507642">
              <w:rPr>
                <w:lang w:val="en-US"/>
              </w:rPr>
              <w:t>COOH</w:t>
            </w:r>
            <w:r w:rsidR="002D045C" w:rsidRPr="00507642">
              <w:rPr>
                <w:lang w:val="en-US"/>
              </w:rPr>
              <w:t xml:space="preserve">) </w:t>
            </w:r>
            <w:r w:rsidRPr="00507642">
              <w:rPr>
                <w:lang w:val="en-US"/>
              </w:rPr>
              <w:t xml:space="preserve">= 100 </w:t>
            </w:r>
            <w:r w:rsidRPr="002D045C">
              <w:t>мл</w:t>
            </w:r>
          </w:p>
          <w:p w:rsidR="008E24D0" w:rsidRPr="00507642" w:rsidRDefault="008E24D0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V</w:t>
            </w:r>
            <w:r w:rsidR="002D045C" w:rsidRPr="00507642">
              <w:rPr>
                <w:lang w:val="en-US"/>
              </w:rPr>
              <w:t xml:space="preserve"> (</w:t>
            </w:r>
            <w:r w:rsidRPr="00507642">
              <w:rPr>
                <w:lang w:val="en-US"/>
              </w:rPr>
              <w:t>CH</w:t>
            </w:r>
            <w:r w:rsidRPr="00507642">
              <w:rPr>
                <w:vertAlign w:val="subscript"/>
                <w:lang w:val="en-US"/>
              </w:rPr>
              <w:t>3</w:t>
            </w:r>
            <w:r w:rsidRPr="00507642">
              <w:rPr>
                <w:lang w:val="en-US"/>
              </w:rPr>
              <w:t>COONa</w:t>
            </w:r>
            <w:r w:rsidR="002D045C" w:rsidRPr="00507642">
              <w:rPr>
                <w:lang w:val="en-US"/>
              </w:rPr>
              <w:t xml:space="preserve">) </w:t>
            </w:r>
            <w:r w:rsidRPr="00507642">
              <w:rPr>
                <w:lang w:val="en-US"/>
              </w:rPr>
              <w:t xml:space="preserve">= 50 </w:t>
            </w:r>
            <w:r w:rsidRPr="002D045C">
              <w:t>мл</w:t>
            </w:r>
          </w:p>
          <w:p w:rsidR="002D045C" w:rsidRDefault="008E24D0" w:rsidP="00AD0CB7">
            <w:pPr>
              <w:pStyle w:val="afc"/>
            </w:pPr>
            <w:r w:rsidRPr="002D045C">
              <w:t>Найти</w:t>
            </w:r>
            <w:r w:rsidR="002D045C" w:rsidRPr="002D045C">
              <w:t>:</w:t>
            </w:r>
          </w:p>
          <w:p w:rsidR="002D045C" w:rsidRDefault="008E24D0" w:rsidP="00AD0CB7">
            <w:pPr>
              <w:pStyle w:val="afc"/>
            </w:pPr>
            <w:r w:rsidRPr="00507642">
              <w:rPr>
                <w:lang w:val="en-US"/>
              </w:rPr>
              <w:t>pH</w:t>
            </w:r>
            <w:r w:rsidR="002D045C" w:rsidRPr="002D045C">
              <w:t xml:space="preserve"> - ?</w:t>
            </w:r>
          </w:p>
          <w:p w:rsidR="008E24D0" w:rsidRPr="002D045C" w:rsidRDefault="008E24D0" w:rsidP="00AD0CB7">
            <w:pPr>
              <w:pStyle w:val="afc"/>
            </w:pPr>
          </w:p>
        </w:tc>
        <w:tc>
          <w:tcPr>
            <w:tcW w:w="4683" w:type="dxa"/>
            <w:shd w:val="clear" w:color="auto" w:fill="auto"/>
          </w:tcPr>
          <w:p w:rsidR="002D045C" w:rsidRDefault="00B72347" w:rsidP="00AD0CB7">
            <w:pPr>
              <w:pStyle w:val="afc"/>
            </w:pPr>
            <w:r w:rsidRPr="002D045C">
              <w:t>1</w:t>
            </w:r>
            <w:r w:rsidR="002D045C" w:rsidRPr="002D045C">
              <w:t xml:space="preserve">) </w:t>
            </w:r>
            <w:r w:rsidRPr="002D045C">
              <w:t>Находим pH</w:t>
            </w:r>
            <w:r w:rsidR="002D045C" w:rsidRPr="002D045C">
              <w:t>:</w:t>
            </w:r>
          </w:p>
          <w:p w:rsidR="002D045C" w:rsidRDefault="00B72347" w:rsidP="00AD0CB7">
            <w:pPr>
              <w:pStyle w:val="afc"/>
            </w:pPr>
            <w:r w:rsidRPr="002D045C">
              <w:t>К =</w:t>
            </w:r>
            <w:r w:rsidR="002D045C" w:rsidRPr="002D045C">
              <w:t xml:space="preserve"> [</w:t>
            </w:r>
            <w:r w:rsidRPr="00507642">
              <w:rPr>
                <w:lang w:val="en-US"/>
              </w:rPr>
              <w:t>NH</w:t>
            </w:r>
            <w:r w:rsidRPr="00507642">
              <w:rPr>
                <w:vertAlign w:val="subscript"/>
              </w:rPr>
              <w:t>4</w:t>
            </w:r>
            <w:r w:rsidRPr="00507642">
              <w:rPr>
                <w:vertAlign w:val="superscript"/>
              </w:rPr>
              <w:t>+</w:t>
            </w:r>
            <w:r w:rsidR="002D045C" w:rsidRPr="002D045C">
              <w:t>] [</w:t>
            </w:r>
            <w:r w:rsidRPr="00507642">
              <w:rPr>
                <w:lang w:val="en-US"/>
              </w:rPr>
              <w:t>OH</w:t>
            </w:r>
            <w:r w:rsidRPr="00507642">
              <w:rPr>
                <w:vertAlign w:val="superscript"/>
              </w:rPr>
              <w:t>-</w:t>
            </w:r>
            <w:r w:rsidR="002D045C" w:rsidRPr="002D045C">
              <w:t xml:space="preserve">] </w:t>
            </w:r>
            <w:r w:rsidRPr="002D045C">
              <w:t>/</w:t>
            </w:r>
            <w:r w:rsidR="002D045C" w:rsidRPr="002D045C">
              <w:t xml:space="preserve"> [</w:t>
            </w:r>
            <w:r w:rsidRPr="00507642">
              <w:rPr>
                <w:lang w:val="en-US"/>
              </w:rPr>
              <w:t>NH</w:t>
            </w:r>
            <w:r w:rsidRPr="00507642">
              <w:rPr>
                <w:vertAlign w:val="subscript"/>
              </w:rPr>
              <w:t>4</w:t>
            </w:r>
            <w:r w:rsidRPr="00507642">
              <w:rPr>
                <w:lang w:val="en-US"/>
              </w:rPr>
              <w:t>OH</w:t>
            </w:r>
            <w:r w:rsidR="002D045C" w:rsidRPr="002D045C">
              <w:t>]</w:t>
            </w:r>
          </w:p>
          <w:p w:rsidR="00B72347" w:rsidRPr="00507642" w:rsidRDefault="00B72347" w:rsidP="00AD0CB7">
            <w:pPr>
              <w:pStyle w:val="afc"/>
              <w:rPr>
                <w:vertAlign w:val="subscript"/>
              </w:rPr>
            </w:pPr>
            <w:r w:rsidRPr="00507642">
              <w:rPr>
                <w:lang w:val="en-US"/>
              </w:rPr>
              <w:t>C</w:t>
            </w:r>
            <w:r w:rsidR="002D045C">
              <w:t xml:space="preserve"> (</w:t>
            </w:r>
            <w:r w:rsidR="0052689C" w:rsidRPr="00507642">
              <w:rPr>
                <w:lang w:val="en-US"/>
              </w:rPr>
              <w:t>CH</w:t>
            </w:r>
            <w:r w:rsidR="0052689C" w:rsidRPr="00507642">
              <w:rPr>
                <w:vertAlign w:val="subscript"/>
              </w:rPr>
              <w:t>3</w:t>
            </w:r>
            <w:r w:rsidR="0052689C" w:rsidRPr="00507642">
              <w:rPr>
                <w:lang w:val="en-US"/>
              </w:rPr>
              <w:t>COOH</w:t>
            </w:r>
            <w:r w:rsidR="002D045C" w:rsidRPr="002D045C">
              <w:t xml:space="preserve">) </w:t>
            </w:r>
            <w:r w:rsidRPr="002D045C">
              <w:t xml:space="preserve">= </w:t>
            </w:r>
            <w:r w:rsidRPr="00507642">
              <w:rPr>
                <w:lang w:val="en-US"/>
              </w:rPr>
              <w:t>C</w:t>
            </w:r>
            <w:r w:rsidR="0017655D" w:rsidRPr="00507642">
              <w:rPr>
                <w:vertAlign w:val="subscript"/>
                <w:lang w:val="en-US"/>
              </w:rPr>
              <w:t>кислоты</w:t>
            </w:r>
          </w:p>
          <w:p w:rsidR="002D045C" w:rsidRPr="00507642" w:rsidRDefault="00B72347" w:rsidP="00AD0CB7">
            <w:pPr>
              <w:pStyle w:val="afc"/>
              <w:rPr>
                <w:vertAlign w:val="subscript"/>
              </w:rPr>
            </w:pPr>
            <w:r w:rsidRPr="00507642">
              <w:rPr>
                <w:lang w:val="en-US"/>
              </w:rPr>
              <w:t>C</w:t>
            </w:r>
            <w:r w:rsidR="002D045C">
              <w:t xml:space="preserve"> (</w:t>
            </w:r>
            <w:r w:rsidR="0052689C" w:rsidRPr="00507642">
              <w:rPr>
                <w:lang w:val="en-US"/>
              </w:rPr>
              <w:t>CH</w:t>
            </w:r>
            <w:r w:rsidR="0052689C" w:rsidRPr="00507642">
              <w:rPr>
                <w:vertAlign w:val="subscript"/>
              </w:rPr>
              <w:t>3</w:t>
            </w:r>
            <w:r w:rsidR="0052689C" w:rsidRPr="00507642">
              <w:rPr>
                <w:lang w:val="en-US"/>
              </w:rPr>
              <w:t>COONa</w:t>
            </w:r>
            <w:r w:rsidR="002D045C" w:rsidRPr="002D045C">
              <w:t xml:space="preserve">) </w:t>
            </w:r>
            <w:r w:rsidRPr="002D045C">
              <w:t xml:space="preserve">= С </w:t>
            </w:r>
            <w:r w:rsidRPr="00507642">
              <w:rPr>
                <w:vertAlign w:val="subscript"/>
              </w:rPr>
              <w:t>соли</w:t>
            </w:r>
          </w:p>
          <w:p w:rsidR="002D045C" w:rsidRDefault="002D045C" w:rsidP="00AD0CB7">
            <w:pPr>
              <w:pStyle w:val="afc"/>
            </w:pPr>
            <w:r w:rsidRPr="002D045C">
              <w:t>[</w:t>
            </w:r>
            <w:r w:rsidR="00B72347" w:rsidRPr="00507642">
              <w:rPr>
                <w:lang w:val="en-US"/>
              </w:rPr>
              <w:t>H</w:t>
            </w:r>
            <w:r w:rsidR="00B72347" w:rsidRPr="00507642">
              <w:rPr>
                <w:vertAlign w:val="superscript"/>
              </w:rPr>
              <w:t>-</w:t>
            </w:r>
            <w:r w:rsidRPr="002D045C">
              <w:t xml:space="preserve">] </w:t>
            </w:r>
            <w:r w:rsidR="00B72347" w:rsidRPr="002D045C">
              <w:t xml:space="preserve">= </w:t>
            </w:r>
            <w:r w:rsidR="00B72347" w:rsidRPr="00507642">
              <w:rPr>
                <w:lang w:val="en-US"/>
              </w:rPr>
              <w:t>K</w:t>
            </w:r>
            <w:r w:rsidR="00B72347" w:rsidRPr="002D045C">
              <w:t xml:space="preserve"> +</w:t>
            </w:r>
            <w:r w:rsidRPr="002D045C">
              <w:t xml:space="preserve"> [</w:t>
            </w:r>
            <w:r w:rsidR="0017655D" w:rsidRPr="002D045C">
              <w:t>кислоты</w:t>
            </w:r>
            <w:r w:rsidRPr="002D045C">
              <w:t xml:space="preserve">] </w:t>
            </w:r>
            <w:r w:rsidR="00B72347" w:rsidRPr="002D045C">
              <w:t>/</w:t>
            </w:r>
            <w:r w:rsidRPr="002D045C">
              <w:t xml:space="preserve"> [</w:t>
            </w:r>
            <w:r w:rsidR="00B72347" w:rsidRPr="002D045C">
              <w:t>соли</w:t>
            </w:r>
            <w:r w:rsidRPr="002D045C">
              <w:t>]</w:t>
            </w:r>
          </w:p>
          <w:p w:rsidR="00B72347" w:rsidRPr="00507642" w:rsidRDefault="00B72347" w:rsidP="00AD0CB7">
            <w:pPr>
              <w:pStyle w:val="afc"/>
              <w:rPr>
                <w:lang w:val="en-US"/>
              </w:rPr>
            </w:pPr>
            <w:r w:rsidRPr="00507642">
              <w:rPr>
                <w:lang w:val="en-US"/>
              </w:rPr>
              <w:t>pH</w:t>
            </w:r>
            <w:r w:rsidRPr="002D045C">
              <w:t xml:space="preserve"> = </w:t>
            </w:r>
            <w:r w:rsidR="00F26236" w:rsidRPr="002D045C">
              <w:t xml:space="preserve">4,7 + </w:t>
            </w:r>
            <w:r w:rsidRPr="00507642">
              <w:rPr>
                <w:lang w:val="en-US"/>
              </w:rPr>
              <w:t>lg</w:t>
            </w:r>
            <w:r w:rsidRPr="002D045C">
              <w:t xml:space="preserve"> </w:t>
            </w:r>
            <w:r w:rsidR="00F26236" w:rsidRPr="00507642">
              <w:rPr>
                <w:lang w:val="en-US"/>
              </w:rPr>
              <w:t>0,01/0,</w:t>
            </w:r>
            <w:r w:rsidR="003534FA" w:rsidRPr="002D045C">
              <w:t>005</w:t>
            </w:r>
            <w:r w:rsidR="00F26236" w:rsidRPr="00507642">
              <w:rPr>
                <w:lang w:val="en-US"/>
              </w:rPr>
              <w:t xml:space="preserve"> = 4,7</w:t>
            </w:r>
            <w:r w:rsidR="003534FA" w:rsidRPr="002D045C">
              <w:t xml:space="preserve"> + lg 2 = 4,7 + 0,3 = 5</w:t>
            </w:r>
          </w:p>
          <w:p w:rsidR="002D045C" w:rsidRDefault="003534FA" w:rsidP="00AD0CB7">
            <w:pPr>
              <w:pStyle w:val="afc"/>
            </w:pPr>
            <w:r w:rsidRPr="002D045C">
              <w:t>если к данному раств</w:t>
            </w:r>
            <w:r w:rsidR="00487441" w:rsidRPr="002D045C">
              <w:t>о</w:t>
            </w:r>
            <w:r w:rsidRPr="002D045C">
              <w:t>ру прилить 25 мл 0,01N NaOH</w:t>
            </w:r>
            <w:r w:rsidR="002D045C" w:rsidRPr="002D045C">
              <w:t>:</w:t>
            </w:r>
          </w:p>
          <w:p w:rsidR="003534FA" w:rsidRPr="00507642" w:rsidRDefault="003534FA" w:rsidP="00AD0CB7">
            <w:pPr>
              <w:pStyle w:val="afc"/>
              <w:rPr>
                <w:lang w:val="en-US"/>
              </w:rPr>
            </w:pPr>
            <w:r w:rsidRPr="002D045C">
              <w:t>pH = 4,7 + lg 0,01/0,01 = 4,7</w:t>
            </w:r>
          </w:p>
          <w:p w:rsidR="002D045C" w:rsidRDefault="003534FA" w:rsidP="00AD0CB7">
            <w:pPr>
              <w:pStyle w:val="afc"/>
            </w:pPr>
            <w:r w:rsidRPr="002D045C">
              <w:t>если разбавить буфер в 2 раза, то</w:t>
            </w:r>
            <w:r w:rsidR="002D045C" w:rsidRPr="002D045C">
              <w:t>:</w:t>
            </w:r>
          </w:p>
          <w:p w:rsidR="00B72347" w:rsidRPr="002D045C" w:rsidRDefault="00B72347" w:rsidP="00AD0CB7">
            <w:pPr>
              <w:pStyle w:val="afc"/>
            </w:pPr>
            <w:r w:rsidRPr="002D045C">
              <w:t xml:space="preserve">pH = 4,7 + lg </w:t>
            </w:r>
            <w:r w:rsidR="003534FA" w:rsidRPr="002D045C">
              <w:t>0,02</w:t>
            </w:r>
            <w:r w:rsidRPr="002D045C">
              <w:t>/</w:t>
            </w:r>
            <w:r w:rsidR="002A1E8A" w:rsidRPr="002D045C">
              <w:t xml:space="preserve">0,005 = 4,7 + </w:t>
            </w:r>
            <w:r w:rsidR="002A1E8A" w:rsidRPr="00507642">
              <w:rPr>
                <w:lang w:val="en-US"/>
              </w:rPr>
              <w:t>lg</w:t>
            </w:r>
            <w:r w:rsidR="002A1E8A" w:rsidRPr="002D045C">
              <w:t xml:space="preserve"> 0,005 = 4,7 </w:t>
            </w:r>
            <w:r w:rsidR="002D045C">
              <w:t>-</w:t>
            </w:r>
            <w:r w:rsidR="002A1E8A" w:rsidRPr="002D045C">
              <w:t xml:space="preserve"> 0,6 = 4,1</w:t>
            </w:r>
          </w:p>
          <w:p w:rsidR="002D045C" w:rsidRDefault="00B72347" w:rsidP="00AD0CB7">
            <w:pPr>
              <w:pStyle w:val="afc"/>
            </w:pPr>
            <w:r w:rsidRPr="002D045C">
              <w:t>Ответ</w:t>
            </w:r>
            <w:r w:rsidR="002D045C" w:rsidRPr="002D045C">
              <w:t xml:space="preserve">: </w:t>
            </w:r>
            <w:r w:rsidRPr="002D045C">
              <w:t>при</w:t>
            </w:r>
            <w:r w:rsidR="002D045C" w:rsidRPr="002D045C">
              <w:t xml:space="preserve"> </w:t>
            </w:r>
            <w:r w:rsidR="00487441" w:rsidRPr="002D045C">
              <w:t>прибавлении 25 мл</w:t>
            </w:r>
            <w:r w:rsidR="002D045C" w:rsidRPr="002D045C">
              <w:t>,</w:t>
            </w:r>
            <w:r w:rsidR="00487441" w:rsidRPr="002D045C">
              <w:t>0, 01N раствора NaOH и разбавлении в 2 раза рН данного буфера уменьшиться</w:t>
            </w:r>
            <w:r w:rsidR="002D045C" w:rsidRPr="002D045C">
              <w:t>.</w:t>
            </w:r>
          </w:p>
          <w:p w:rsidR="008E24D0" w:rsidRPr="002D045C" w:rsidRDefault="008E24D0" w:rsidP="00AD0CB7">
            <w:pPr>
              <w:pStyle w:val="afc"/>
            </w:pPr>
          </w:p>
        </w:tc>
      </w:tr>
    </w:tbl>
    <w:p w:rsidR="002D045C" w:rsidRDefault="00AD0CB7" w:rsidP="00AD0CB7">
      <w:pPr>
        <w:pStyle w:val="2"/>
      </w:pPr>
      <w:r>
        <w:br w:type="page"/>
      </w:r>
      <w:bookmarkStart w:id="8" w:name="_Toc258625315"/>
      <w:r w:rsidR="00A4142D" w:rsidRPr="002D045C">
        <w:t>Список литературы</w:t>
      </w:r>
      <w:bookmarkEnd w:id="8"/>
    </w:p>
    <w:p w:rsidR="00AD0CB7" w:rsidRPr="00AD0CB7" w:rsidRDefault="00AD0CB7" w:rsidP="00AD0CB7">
      <w:pPr>
        <w:ind w:firstLine="709"/>
      </w:pPr>
    </w:p>
    <w:p w:rsidR="002D045C" w:rsidRDefault="00A4142D" w:rsidP="00AD0CB7">
      <w:pPr>
        <w:pStyle w:val="a0"/>
      </w:pPr>
      <w:r w:rsidRPr="002D045C">
        <w:t>В</w:t>
      </w:r>
      <w:r w:rsidR="002D045C">
        <w:t xml:space="preserve">.Д. </w:t>
      </w:r>
      <w:r w:rsidRPr="002D045C">
        <w:t>Пономарев</w:t>
      </w:r>
      <w:r w:rsidR="002D045C">
        <w:t xml:space="preserve"> "</w:t>
      </w:r>
      <w:r w:rsidRPr="002D045C">
        <w:t>Аналитическая химия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Медицина, 1982</w:t>
      </w:r>
      <w:r w:rsidR="002D045C" w:rsidRPr="002D045C">
        <w:t>.</w:t>
      </w:r>
    </w:p>
    <w:p w:rsidR="002D045C" w:rsidRDefault="00A4142D" w:rsidP="00AD0CB7">
      <w:pPr>
        <w:pStyle w:val="a0"/>
      </w:pPr>
      <w:r w:rsidRPr="002D045C">
        <w:t>К</w:t>
      </w:r>
      <w:r w:rsidR="002D045C">
        <w:t xml:space="preserve">.А. </w:t>
      </w:r>
      <w:r w:rsidRPr="002D045C">
        <w:t>Селезнев</w:t>
      </w:r>
      <w:r w:rsidR="002D045C">
        <w:t xml:space="preserve"> "</w:t>
      </w:r>
      <w:r w:rsidRPr="002D045C">
        <w:t>Аналитическая химия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 w:rsidRPr="002D045C">
        <w:t xml:space="preserve">. </w:t>
      </w:r>
      <w:r w:rsidRPr="002D045C">
        <w:t>Высшая школа</w:t>
      </w:r>
      <w:r w:rsidR="002D045C">
        <w:t>. 19</w:t>
      </w:r>
      <w:r w:rsidRPr="002D045C">
        <w:t>66</w:t>
      </w:r>
      <w:r w:rsidR="002D045C" w:rsidRPr="002D045C">
        <w:t>.</w:t>
      </w:r>
    </w:p>
    <w:p w:rsidR="002D045C" w:rsidRDefault="00A4142D" w:rsidP="00AD0CB7">
      <w:pPr>
        <w:pStyle w:val="a0"/>
      </w:pPr>
      <w:r w:rsidRPr="002D045C">
        <w:t>А</w:t>
      </w:r>
      <w:r w:rsidR="002D045C">
        <w:t xml:space="preserve">.П. </w:t>
      </w:r>
      <w:r w:rsidRPr="002D045C">
        <w:t>Крешков, А</w:t>
      </w:r>
      <w:r w:rsidR="002D045C">
        <w:t xml:space="preserve">.А. </w:t>
      </w:r>
      <w:r w:rsidRPr="002D045C">
        <w:t>Ярославцев</w:t>
      </w:r>
      <w:r w:rsidR="002D045C">
        <w:t xml:space="preserve"> "</w:t>
      </w:r>
      <w:r w:rsidRPr="002D045C">
        <w:t>Курс аналитической химии</w:t>
      </w:r>
      <w:r w:rsidR="002D045C">
        <w:t xml:space="preserve">" </w:t>
      </w:r>
      <w:r w:rsidR="002D045C" w:rsidRPr="002D045C">
        <w:t xml:space="preserve">- </w:t>
      </w:r>
      <w:r w:rsidRPr="002D045C">
        <w:t>М</w:t>
      </w:r>
      <w:r w:rsidR="002D045C" w:rsidRPr="002D045C">
        <w:t xml:space="preserve">. </w:t>
      </w:r>
      <w:r w:rsidRPr="002D045C">
        <w:t>Химия</w:t>
      </w:r>
      <w:r w:rsidR="002D045C">
        <w:t>. 19</w:t>
      </w:r>
      <w:r w:rsidRPr="002D045C">
        <w:t>82</w:t>
      </w:r>
      <w:r w:rsidR="002D045C" w:rsidRPr="002D045C">
        <w:t>.</w:t>
      </w:r>
    </w:p>
    <w:p w:rsidR="002D045C" w:rsidRDefault="00A4142D" w:rsidP="00AD0CB7">
      <w:pPr>
        <w:pStyle w:val="a0"/>
      </w:pPr>
      <w:r w:rsidRPr="002D045C">
        <w:t>Зубович И</w:t>
      </w:r>
      <w:r w:rsidR="002D045C">
        <w:t xml:space="preserve">.А. </w:t>
      </w:r>
      <w:r w:rsidRPr="002D045C">
        <w:t>Неорганическая химия</w:t>
      </w:r>
      <w:r w:rsidR="002D045C" w:rsidRPr="002D045C">
        <w:t xml:space="preserve">: </w:t>
      </w:r>
      <w:r w:rsidRPr="002D045C">
        <w:t>Учебник для технол</w:t>
      </w:r>
      <w:r w:rsidR="002D045C" w:rsidRPr="002D045C">
        <w:t xml:space="preserve">. </w:t>
      </w:r>
      <w:r w:rsidRPr="002D045C">
        <w:t>спец</w:t>
      </w:r>
      <w:r w:rsidR="002D045C" w:rsidRPr="002D045C">
        <w:t xml:space="preserve">. </w:t>
      </w:r>
      <w:r w:rsidRPr="002D045C">
        <w:t>вузов</w:t>
      </w:r>
      <w:r w:rsidR="002D045C" w:rsidRPr="002D045C">
        <w:t>. -</w:t>
      </w:r>
      <w:r w:rsidR="002D045C">
        <w:t xml:space="preserve">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Высшая школа, 1989</w:t>
      </w:r>
      <w:r w:rsidR="002D045C" w:rsidRPr="002D045C">
        <w:t>.</w:t>
      </w:r>
    </w:p>
    <w:p w:rsidR="002D045C" w:rsidRDefault="00A4142D" w:rsidP="00AD0CB7">
      <w:pPr>
        <w:pStyle w:val="a0"/>
      </w:pPr>
      <w:r w:rsidRPr="002D045C">
        <w:t>Ахметов Н</w:t>
      </w:r>
      <w:r w:rsidR="002D045C">
        <w:t xml:space="preserve">.С. </w:t>
      </w:r>
      <w:r w:rsidRPr="002D045C">
        <w:t>Общая и неорганическая химия</w:t>
      </w:r>
      <w:r w:rsidR="002D045C" w:rsidRPr="002D045C">
        <w:t xml:space="preserve">: </w:t>
      </w:r>
      <w:r w:rsidRPr="002D045C">
        <w:t>Учебник для вузов</w:t>
      </w:r>
      <w:r w:rsidR="002D045C" w:rsidRPr="002D045C">
        <w:t>. -</w:t>
      </w:r>
      <w:r w:rsidR="002D045C">
        <w:t xml:space="preserve">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Высшая школа, 1981</w:t>
      </w:r>
      <w:r w:rsidR="002D045C" w:rsidRPr="002D045C">
        <w:t>.</w:t>
      </w:r>
    </w:p>
    <w:p w:rsidR="002D045C" w:rsidRDefault="00A4142D" w:rsidP="00AD0CB7">
      <w:pPr>
        <w:pStyle w:val="a0"/>
      </w:pPr>
      <w:r w:rsidRPr="002D045C">
        <w:t>Зайцев О</w:t>
      </w:r>
      <w:r w:rsidR="002D045C">
        <w:t xml:space="preserve">.С. </w:t>
      </w:r>
      <w:r w:rsidRPr="002D045C">
        <w:t>Задачи, упражнения и вопросы по химии</w:t>
      </w:r>
      <w:r w:rsidR="002D045C" w:rsidRPr="002D045C">
        <w:t xml:space="preserve"> - </w:t>
      </w:r>
      <w:r w:rsidRPr="002D045C">
        <w:t>М</w:t>
      </w:r>
      <w:r w:rsidR="002D045C">
        <w:t>.:</w:t>
      </w:r>
      <w:r w:rsidR="002D045C" w:rsidRPr="002D045C">
        <w:t xml:space="preserve"> </w:t>
      </w:r>
      <w:r w:rsidRPr="002D045C">
        <w:t>Химия, 1996</w:t>
      </w:r>
    </w:p>
    <w:p w:rsidR="00CA6F81" w:rsidRPr="002D045C" w:rsidRDefault="00CA6F81" w:rsidP="002D045C">
      <w:pPr>
        <w:ind w:firstLine="709"/>
      </w:pPr>
      <w:bookmarkStart w:id="9" w:name="_GoBack"/>
      <w:bookmarkEnd w:id="9"/>
    </w:p>
    <w:sectPr w:rsidR="00CA6F81" w:rsidRPr="002D045C" w:rsidSect="002D045C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42" w:rsidRDefault="00507642">
      <w:pPr>
        <w:ind w:firstLine="709"/>
      </w:pPr>
      <w:r>
        <w:separator/>
      </w:r>
    </w:p>
  </w:endnote>
  <w:endnote w:type="continuationSeparator" w:id="0">
    <w:p w:rsidR="00507642" w:rsidRDefault="0050764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E8" w:rsidRDefault="002F3BE8" w:rsidP="002F3B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42" w:rsidRDefault="00507642">
      <w:pPr>
        <w:ind w:firstLine="709"/>
      </w:pPr>
      <w:r>
        <w:separator/>
      </w:r>
    </w:p>
  </w:footnote>
  <w:footnote w:type="continuationSeparator" w:id="0">
    <w:p w:rsidR="00507642" w:rsidRDefault="0050764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5C" w:rsidRDefault="00684B84" w:rsidP="002D045C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2D045C" w:rsidRDefault="002D045C" w:rsidP="002D045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E5A"/>
    <w:multiLevelType w:val="hybridMultilevel"/>
    <w:tmpl w:val="717C4544"/>
    <w:lvl w:ilvl="0" w:tplc="9410BE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5D90"/>
    <w:multiLevelType w:val="hybridMultilevel"/>
    <w:tmpl w:val="AC2CB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702B07"/>
    <w:multiLevelType w:val="hybridMultilevel"/>
    <w:tmpl w:val="9B1ABB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36083"/>
    <w:multiLevelType w:val="hybridMultilevel"/>
    <w:tmpl w:val="1F648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CAAAD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8B3FB9"/>
    <w:multiLevelType w:val="hybridMultilevel"/>
    <w:tmpl w:val="DB44606A"/>
    <w:lvl w:ilvl="0" w:tplc="3B7ECF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F4D3D55"/>
    <w:multiLevelType w:val="multilevel"/>
    <w:tmpl w:val="26AE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657B9"/>
    <w:multiLevelType w:val="multilevel"/>
    <w:tmpl w:val="47F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0F52DA7"/>
    <w:multiLevelType w:val="hybridMultilevel"/>
    <w:tmpl w:val="41246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9493E"/>
    <w:multiLevelType w:val="hybridMultilevel"/>
    <w:tmpl w:val="92DA4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64E2B"/>
    <w:multiLevelType w:val="multilevel"/>
    <w:tmpl w:val="27A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1DE3D89"/>
    <w:multiLevelType w:val="hybridMultilevel"/>
    <w:tmpl w:val="6E869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44838"/>
    <w:multiLevelType w:val="hybridMultilevel"/>
    <w:tmpl w:val="65665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60E26"/>
    <w:multiLevelType w:val="hybridMultilevel"/>
    <w:tmpl w:val="38A0B766"/>
    <w:lvl w:ilvl="0" w:tplc="B5BEC78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1274065"/>
    <w:multiLevelType w:val="multilevel"/>
    <w:tmpl w:val="6298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3C3777"/>
    <w:multiLevelType w:val="multilevel"/>
    <w:tmpl w:val="2ED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A847601"/>
    <w:multiLevelType w:val="multilevel"/>
    <w:tmpl w:val="D0A2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93E5B6B"/>
    <w:multiLevelType w:val="hybridMultilevel"/>
    <w:tmpl w:val="B17A18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DF7C36"/>
    <w:multiLevelType w:val="hybridMultilevel"/>
    <w:tmpl w:val="9D843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7729CE"/>
    <w:multiLevelType w:val="hybridMultilevel"/>
    <w:tmpl w:val="FF1C76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290AA6"/>
    <w:multiLevelType w:val="hybridMultilevel"/>
    <w:tmpl w:val="082A96A0"/>
    <w:lvl w:ilvl="0" w:tplc="75C212E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B7D99"/>
    <w:multiLevelType w:val="hybridMultilevel"/>
    <w:tmpl w:val="01FC72D6"/>
    <w:lvl w:ilvl="0" w:tplc="0B7041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21"/>
  </w:num>
  <w:num w:numId="8">
    <w:abstractNumId w:val="11"/>
  </w:num>
  <w:num w:numId="9">
    <w:abstractNumId w:val="13"/>
  </w:num>
  <w:num w:numId="10">
    <w:abstractNumId w:val="18"/>
  </w:num>
  <w:num w:numId="11">
    <w:abstractNumId w:val="9"/>
  </w:num>
  <w:num w:numId="12">
    <w:abstractNumId w:val="6"/>
  </w:num>
  <w:num w:numId="13">
    <w:abstractNumId w:val="14"/>
  </w:num>
  <w:num w:numId="14">
    <w:abstractNumId w:val="22"/>
  </w:num>
  <w:num w:numId="15">
    <w:abstractNumId w:val="5"/>
  </w:num>
  <w:num w:numId="16">
    <w:abstractNumId w:val="20"/>
  </w:num>
  <w:num w:numId="17">
    <w:abstractNumId w:val="3"/>
  </w:num>
  <w:num w:numId="18">
    <w:abstractNumId w:val="19"/>
  </w:num>
  <w:num w:numId="19">
    <w:abstractNumId w:val="0"/>
  </w:num>
  <w:num w:numId="20">
    <w:abstractNumId w:val="1"/>
  </w:num>
  <w:num w:numId="21">
    <w:abstractNumId w:val="8"/>
  </w:num>
  <w:num w:numId="22">
    <w:abstractNumId w:val="12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42D"/>
    <w:rsid w:val="0002406D"/>
    <w:rsid w:val="00030E00"/>
    <w:rsid w:val="00105148"/>
    <w:rsid w:val="00160135"/>
    <w:rsid w:val="0017655D"/>
    <w:rsid w:val="0018765C"/>
    <w:rsid w:val="001F49F5"/>
    <w:rsid w:val="00206010"/>
    <w:rsid w:val="0022381E"/>
    <w:rsid w:val="00274445"/>
    <w:rsid w:val="002A1E8A"/>
    <w:rsid w:val="002A4107"/>
    <w:rsid w:val="002B3781"/>
    <w:rsid w:val="002B6D01"/>
    <w:rsid w:val="002C41DE"/>
    <w:rsid w:val="002D045C"/>
    <w:rsid w:val="002F3BE8"/>
    <w:rsid w:val="002F787C"/>
    <w:rsid w:val="003534FA"/>
    <w:rsid w:val="00386BDC"/>
    <w:rsid w:val="00393475"/>
    <w:rsid w:val="003C6661"/>
    <w:rsid w:val="003F0D22"/>
    <w:rsid w:val="004469D9"/>
    <w:rsid w:val="004600EC"/>
    <w:rsid w:val="00487441"/>
    <w:rsid w:val="00507642"/>
    <w:rsid w:val="0052689C"/>
    <w:rsid w:val="00584414"/>
    <w:rsid w:val="005A5283"/>
    <w:rsid w:val="005C4F09"/>
    <w:rsid w:val="00665308"/>
    <w:rsid w:val="00667615"/>
    <w:rsid w:val="0067455B"/>
    <w:rsid w:val="00684B84"/>
    <w:rsid w:val="0069597B"/>
    <w:rsid w:val="007040D1"/>
    <w:rsid w:val="00751B62"/>
    <w:rsid w:val="00771BFB"/>
    <w:rsid w:val="007D4CCB"/>
    <w:rsid w:val="00860C10"/>
    <w:rsid w:val="00862D25"/>
    <w:rsid w:val="00885D98"/>
    <w:rsid w:val="008C491D"/>
    <w:rsid w:val="008E24D0"/>
    <w:rsid w:val="00917BCE"/>
    <w:rsid w:val="009A5166"/>
    <w:rsid w:val="009C1C49"/>
    <w:rsid w:val="009C31F0"/>
    <w:rsid w:val="00A07A90"/>
    <w:rsid w:val="00A2747E"/>
    <w:rsid w:val="00A4142D"/>
    <w:rsid w:val="00AB130B"/>
    <w:rsid w:val="00AD0CB7"/>
    <w:rsid w:val="00AE444A"/>
    <w:rsid w:val="00B72347"/>
    <w:rsid w:val="00BE12CA"/>
    <w:rsid w:val="00C24EE9"/>
    <w:rsid w:val="00C53327"/>
    <w:rsid w:val="00C72C35"/>
    <w:rsid w:val="00C95110"/>
    <w:rsid w:val="00CA6F81"/>
    <w:rsid w:val="00D16944"/>
    <w:rsid w:val="00D350C0"/>
    <w:rsid w:val="00D3632D"/>
    <w:rsid w:val="00D412F3"/>
    <w:rsid w:val="00D7521D"/>
    <w:rsid w:val="00DB7BCD"/>
    <w:rsid w:val="00DC6F7B"/>
    <w:rsid w:val="00DD0539"/>
    <w:rsid w:val="00DE1E38"/>
    <w:rsid w:val="00E11647"/>
    <w:rsid w:val="00E778EB"/>
    <w:rsid w:val="00E77AB3"/>
    <w:rsid w:val="00EC4334"/>
    <w:rsid w:val="00EF4677"/>
    <w:rsid w:val="00F26236"/>
    <w:rsid w:val="00F50F56"/>
    <w:rsid w:val="00F93221"/>
    <w:rsid w:val="00F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FFD544C-D954-4ACD-98A5-56ED533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04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045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D045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D045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045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045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045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045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045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D045C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2D045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justify">
    <w:name w:val="justify"/>
    <w:basedOn w:val="a2"/>
    <w:uiPriority w:val="99"/>
    <w:rsid w:val="00A4142D"/>
    <w:pPr>
      <w:spacing w:before="100" w:beforeAutospacing="1" w:after="100" w:afterAutospacing="1"/>
      <w:ind w:firstLine="709"/>
    </w:pPr>
    <w:rPr>
      <w:color w:val="000000"/>
    </w:rPr>
  </w:style>
  <w:style w:type="character" w:customStyle="1" w:styleId="novice1">
    <w:name w:val="novice1"/>
    <w:uiPriority w:val="99"/>
    <w:rsid w:val="00A4142D"/>
    <w:rPr>
      <w:shd w:val="clear" w:color="auto" w:fill="auto"/>
    </w:rPr>
  </w:style>
  <w:style w:type="character" w:customStyle="1" w:styleId="six">
    <w:name w:val="six"/>
    <w:uiPriority w:val="99"/>
    <w:rsid w:val="00A4142D"/>
    <w:rPr>
      <w:rFonts w:ascii="Arial" w:hAnsi="Arial" w:cs="Arial"/>
      <w:color w:val="800080"/>
      <w:sz w:val="20"/>
      <w:szCs w:val="20"/>
    </w:rPr>
  </w:style>
  <w:style w:type="paragraph" w:customStyle="1" w:styleId="vivan">
    <w:name w:val="vivan"/>
    <w:basedOn w:val="a2"/>
    <w:uiPriority w:val="99"/>
    <w:rsid w:val="00A4142D"/>
    <w:pPr>
      <w:spacing w:before="100" w:beforeAutospacing="1" w:after="100" w:afterAutospacing="1" w:line="200" w:lineRule="atLeast"/>
      <w:ind w:firstLine="709"/>
    </w:pPr>
    <w:rPr>
      <w:sz w:val="20"/>
      <w:szCs w:val="20"/>
    </w:rPr>
  </w:style>
  <w:style w:type="table" w:styleId="a8">
    <w:name w:val="Table Grid"/>
    <w:basedOn w:val="a4"/>
    <w:uiPriority w:val="99"/>
    <w:rsid w:val="002D045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2D045C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2D045C"/>
    <w:rPr>
      <w:noProof/>
      <w:kern w:val="16"/>
      <w:sz w:val="28"/>
      <w:szCs w:val="28"/>
      <w:lang w:val="ru-RU" w:eastAsia="ru-RU"/>
    </w:rPr>
  </w:style>
  <w:style w:type="character" w:customStyle="1" w:styleId="editsection">
    <w:name w:val="editsection"/>
    <w:uiPriority w:val="99"/>
    <w:rsid w:val="00A4142D"/>
  </w:style>
  <w:style w:type="character" w:customStyle="1" w:styleId="mw-headline">
    <w:name w:val="mw-headline"/>
    <w:uiPriority w:val="99"/>
    <w:rsid w:val="00A4142D"/>
  </w:style>
  <w:style w:type="character" w:customStyle="1" w:styleId="texhtml">
    <w:name w:val="texhtml"/>
    <w:uiPriority w:val="99"/>
    <w:rsid w:val="00A4142D"/>
  </w:style>
  <w:style w:type="paragraph" w:styleId="HTML">
    <w:name w:val="HTML Preformatted"/>
    <w:basedOn w:val="a2"/>
    <w:link w:val="HTML0"/>
    <w:uiPriority w:val="99"/>
    <w:rsid w:val="00A4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Strong"/>
    <w:uiPriority w:val="99"/>
    <w:qFormat/>
    <w:rsid w:val="00A4142D"/>
    <w:rPr>
      <w:b/>
      <w:bCs/>
    </w:rPr>
  </w:style>
  <w:style w:type="character" w:styleId="ae">
    <w:name w:val="page number"/>
    <w:uiPriority w:val="99"/>
    <w:rsid w:val="002D045C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D045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"/>
    <w:link w:val="ab"/>
    <w:uiPriority w:val="99"/>
    <w:rsid w:val="002D045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2D045C"/>
    <w:rPr>
      <w:vertAlign w:val="superscript"/>
    </w:rPr>
  </w:style>
  <w:style w:type="paragraph" w:styleId="af">
    <w:name w:val="Body Text"/>
    <w:basedOn w:val="a2"/>
    <w:link w:val="af1"/>
    <w:uiPriority w:val="99"/>
    <w:rsid w:val="002D045C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D04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2D045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D045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2D04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D045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2D045C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D045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D045C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2D045C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2D045C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D045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D045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D045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D045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045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045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D045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D045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autoRedefine/>
    <w:uiPriority w:val="99"/>
    <w:rsid w:val="002D045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D045C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045C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D045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D045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D045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D045C"/>
    <w:rPr>
      <w:i/>
      <w:iCs/>
    </w:rPr>
  </w:style>
  <w:style w:type="paragraph" w:customStyle="1" w:styleId="afc">
    <w:name w:val="ТАБЛИЦА"/>
    <w:next w:val="a2"/>
    <w:autoRedefine/>
    <w:uiPriority w:val="99"/>
    <w:rsid w:val="002D045C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D045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D045C"/>
  </w:style>
  <w:style w:type="table" w:customStyle="1" w:styleId="14">
    <w:name w:val="Стиль таблицы1"/>
    <w:uiPriority w:val="99"/>
    <w:rsid w:val="002D045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D045C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2D045C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2D045C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D045C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2D045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D04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</vt:lpstr>
    </vt:vector>
  </TitlesOfParts>
  <Company>Microsoft</Company>
  <LinksUpToDate>false</LinksUpToDate>
  <CharactersWithSpaces>20927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</dc:title>
  <dc:subject/>
  <dc:creator>Елена</dc:creator>
  <cp:keywords/>
  <dc:description/>
  <cp:lastModifiedBy>admin</cp:lastModifiedBy>
  <cp:revision>2</cp:revision>
  <cp:lastPrinted>2009-04-21T11:22:00Z</cp:lastPrinted>
  <dcterms:created xsi:type="dcterms:W3CDTF">2014-02-23T06:15:00Z</dcterms:created>
  <dcterms:modified xsi:type="dcterms:W3CDTF">2014-02-23T06:15:00Z</dcterms:modified>
</cp:coreProperties>
</file>