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8A" w:rsidRPr="008B225E" w:rsidRDefault="00965E8A" w:rsidP="007921C7">
      <w:pPr>
        <w:pStyle w:val="a6"/>
        <w:jc w:val="center"/>
      </w:pPr>
      <w:r w:rsidRPr="008B225E">
        <w:t>МИНИСТЕРСТВО</w:t>
      </w:r>
      <w:r w:rsidR="008B225E" w:rsidRPr="008B225E">
        <w:t xml:space="preserve"> </w:t>
      </w:r>
      <w:r w:rsidRPr="008B225E">
        <w:t>ЗДРАВООХРАНЕНИЯ</w:t>
      </w:r>
      <w:r w:rsidR="008B225E" w:rsidRPr="008B225E">
        <w:t xml:space="preserve"> </w:t>
      </w:r>
      <w:r w:rsidRPr="008B225E">
        <w:t>И</w:t>
      </w:r>
      <w:r w:rsidR="008B225E" w:rsidRPr="008B225E">
        <w:t xml:space="preserve"> </w:t>
      </w:r>
      <w:r w:rsidRPr="008B225E">
        <w:t>СОЦИАЛЬНОГО</w:t>
      </w:r>
      <w:r w:rsidR="008B225E" w:rsidRPr="008B225E">
        <w:t xml:space="preserve"> </w:t>
      </w:r>
      <w:r w:rsidRPr="008B225E">
        <w:t>РАЗВИТИЯ</w:t>
      </w:r>
    </w:p>
    <w:p w:rsidR="008B225E" w:rsidRPr="008B225E" w:rsidRDefault="00965E8A" w:rsidP="007921C7">
      <w:pPr>
        <w:pStyle w:val="a6"/>
        <w:jc w:val="center"/>
      </w:pPr>
      <w:r w:rsidRPr="008B225E">
        <w:t>ГОУ</w:t>
      </w:r>
      <w:r w:rsidR="008B225E" w:rsidRPr="008B225E">
        <w:t xml:space="preserve"> </w:t>
      </w:r>
      <w:r w:rsidRPr="008B225E">
        <w:t>ВПО</w:t>
      </w:r>
      <w:r w:rsidR="008B225E" w:rsidRPr="008B225E">
        <w:t xml:space="preserve"> </w:t>
      </w:r>
      <w:r w:rsidRPr="008B225E">
        <w:t>ЧИТИНСКАЯ</w:t>
      </w:r>
      <w:r w:rsidR="008B225E" w:rsidRPr="008B225E">
        <w:t xml:space="preserve"> </w:t>
      </w:r>
      <w:r w:rsidRPr="008B225E">
        <w:t>ГОСУДАРСТВЕННАЯ</w:t>
      </w:r>
      <w:r w:rsidR="008B225E" w:rsidRPr="008B225E">
        <w:t xml:space="preserve"> </w:t>
      </w:r>
      <w:r w:rsidRPr="008B225E">
        <w:t>МЕДИЦИНСКАЯ</w:t>
      </w:r>
      <w:r w:rsidR="008B225E" w:rsidRPr="008B225E">
        <w:t xml:space="preserve"> </w:t>
      </w:r>
      <w:r w:rsidRPr="008B225E">
        <w:t>АКАДЕМИЯ</w:t>
      </w:r>
    </w:p>
    <w:p w:rsidR="008B225E" w:rsidRPr="008B225E" w:rsidRDefault="00965E8A" w:rsidP="007921C7">
      <w:pPr>
        <w:pStyle w:val="a6"/>
        <w:jc w:val="center"/>
      </w:pPr>
      <w:r w:rsidRPr="008B225E">
        <w:t>ФЕДЕРАЛЬНОГО</w:t>
      </w:r>
      <w:r w:rsidR="008B225E" w:rsidRPr="008B225E">
        <w:t xml:space="preserve"> </w:t>
      </w:r>
      <w:r w:rsidRPr="008B225E">
        <w:t>АГЕНТСТВА</w:t>
      </w:r>
      <w:r w:rsidR="008B225E" w:rsidRPr="008B225E">
        <w:t xml:space="preserve"> </w:t>
      </w:r>
      <w:r w:rsidRPr="008B225E">
        <w:t>ПО</w:t>
      </w:r>
      <w:r w:rsidR="008B225E" w:rsidRPr="008B225E">
        <w:t xml:space="preserve"> </w:t>
      </w:r>
      <w:r w:rsidRPr="008B225E">
        <w:t>ЗДРАВООХРАНЕНИЮ</w:t>
      </w:r>
      <w:r w:rsidR="008B225E">
        <w:t xml:space="preserve"> </w:t>
      </w:r>
      <w:r w:rsidRPr="008B225E">
        <w:t>И</w:t>
      </w:r>
      <w:r w:rsidR="008B225E" w:rsidRPr="008B225E">
        <w:t xml:space="preserve"> </w:t>
      </w:r>
      <w:r w:rsidRPr="008B225E">
        <w:t>СОЦИАЛЬНОМУ</w:t>
      </w:r>
      <w:r w:rsidR="008B225E" w:rsidRPr="008B225E">
        <w:t xml:space="preserve"> </w:t>
      </w:r>
      <w:r w:rsidRPr="008B225E">
        <w:t>РАЗВИТИЮ</w:t>
      </w:r>
    </w:p>
    <w:p w:rsidR="00965E8A" w:rsidRPr="008B225E" w:rsidRDefault="00965E8A" w:rsidP="007921C7">
      <w:pPr>
        <w:pStyle w:val="a6"/>
        <w:jc w:val="center"/>
      </w:pPr>
      <w:r w:rsidRPr="008B225E">
        <w:t>КАФЕДРА</w:t>
      </w:r>
      <w:r w:rsidR="008B225E" w:rsidRPr="008B225E">
        <w:t xml:space="preserve"> </w:t>
      </w:r>
      <w:r w:rsidRPr="008B225E">
        <w:t>ПОЛИКЛИНИЧЕСКОЙ</w:t>
      </w:r>
      <w:r w:rsidR="008B225E" w:rsidRPr="008B225E">
        <w:t xml:space="preserve"> </w:t>
      </w:r>
      <w:r w:rsidRPr="008B225E">
        <w:t>ТЕРАПИИ</w:t>
      </w:r>
      <w:r w:rsidR="008B225E" w:rsidRPr="008B225E">
        <w:t xml:space="preserve"> </w:t>
      </w:r>
      <w:r w:rsidRPr="008B225E">
        <w:t>С</w:t>
      </w:r>
      <w:r w:rsidR="008B225E" w:rsidRPr="008B225E">
        <w:t xml:space="preserve"> </w:t>
      </w:r>
      <w:r w:rsidRPr="008B225E">
        <w:t>КУРСОМ</w:t>
      </w:r>
      <w:r w:rsidR="008B225E" w:rsidRPr="008B225E">
        <w:t xml:space="preserve"> </w:t>
      </w:r>
      <w:r w:rsidRPr="008B225E">
        <w:t>ОБЩЕЙ</w:t>
      </w:r>
      <w:r w:rsidR="008B225E" w:rsidRPr="008B225E">
        <w:t xml:space="preserve"> </w:t>
      </w:r>
      <w:r w:rsidRPr="008B225E">
        <w:t>ВРАЧЕБНОЙ</w:t>
      </w:r>
      <w:r w:rsidR="008B225E" w:rsidRPr="008B225E">
        <w:t xml:space="preserve"> </w:t>
      </w:r>
      <w:r w:rsidRPr="008B225E">
        <w:t>ПРАКТИКИ</w:t>
      </w:r>
    </w:p>
    <w:p w:rsidR="00965E8A" w:rsidRPr="008B225E" w:rsidRDefault="00965E8A" w:rsidP="007921C7">
      <w:pPr>
        <w:pStyle w:val="a6"/>
        <w:jc w:val="center"/>
      </w:pPr>
    </w:p>
    <w:p w:rsidR="00965E8A" w:rsidRPr="008B225E" w:rsidRDefault="00965E8A" w:rsidP="007921C7">
      <w:pPr>
        <w:pStyle w:val="a6"/>
        <w:jc w:val="center"/>
      </w:pPr>
    </w:p>
    <w:p w:rsidR="00965E8A" w:rsidRPr="008B225E" w:rsidRDefault="00965E8A" w:rsidP="007921C7">
      <w:pPr>
        <w:pStyle w:val="a6"/>
        <w:jc w:val="center"/>
      </w:pPr>
    </w:p>
    <w:p w:rsidR="00965E8A" w:rsidRPr="008B225E" w:rsidRDefault="00965E8A" w:rsidP="007921C7">
      <w:pPr>
        <w:pStyle w:val="a6"/>
        <w:jc w:val="center"/>
      </w:pPr>
    </w:p>
    <w:p w:rsidR="00965E8A" w:rsidRPr="008B225E" w:rsidRDefault="00965E8A" w:rsidP="007921C7">
      <w:pPr>
        <w:pStyle w:val="a6"/>
        <w:jc w:val="center"/>
      </w:pPr>
    </w:p>
    <w:p w:rsidR="00965E8A" w:rsidRPr="008B225E" w:rsidRDefault="00965E8A" w:rsidP="007921C7">
      <w:pPr>
        <w:pStyle w:val="a6"/>
        <w:jc w:val="center"/>
      </w:pPr>
    </w:p>
    <w:p w:rsidR="00965E8A" w:rsidRPr="008B225E" w:rsidRDefault="00965E8A" w:rsidP="007921C7">
      <w:pPr>
        <w:pStyle w:val="a6"/>
        <w:jc w:val="center"/>
      </w:pPr>
      <w:r w:rsidRPr="008B225E">
        <w:t>КОНТРОЛЬНАЯ</w:t>
      </w:r>
      <w:r w:rsidR="008B225E" w:rsidRPr="008B225E">
        <w:t xml:space="preserve"> </w:t>
      </w:r>
      <w:r w:rsidRPr="008B225E">
        <w:t>РАБОТА</w:t>
      </w:r>
    </w:p>
    <w:p w:rsidR="00965E8A" w:rsidRPr="008B225E" w:rsidRDefault="00965E8A" w:rsidP="007921C7">
      <w:pPr>
        <w:pStyle w:val="a6"/>
        <w:jc w:val="center"/>
      </w:pPr>
      <w:r w:rsidRPr="008B225E">
        <w:t>ДИСЦИПЛИНА: «Сестринское дело в гериатрии»</w:t>
      </w:r>
    </w:p>
    <w:p w:rsidR="00965E8A" w:rsidRPr="008B225E" w:rsidRDefault="00965E8A" w:rsidP="007921C7">
      <w:pPr>
        <w:pStyle w:val="a6"/>
        <w:jc w:val="center"/>
      </w:pPr>
      <w:r w:rsidRPr="008B225E">
        <w:t>ТЕМА: «Биологический и паспортный возраст</w:t>
      </w:r>
      <w:r w:rsidR="00896476" w:rsidRPr="008B225E">
        <w:t xml:space="preserve">, </w:t>
      </w:r>
      <w:r w:rsidRPr="008B225E">
        <w:t>возрастная</w:t>
      </w:r>
      <w:r w:rsidR="007921C7">
        <w:t xml:space="preserve"> </w:t>
      </w:r>
      <w:r w:rsidRPr="008B225E">
        <w:t>классификация</w:t>
      </w:r>
      <w:r w:rsidR="00896476" w:rsidRPr="008B225E">
        <w:t>. Факторы риска преждевременного</w:t>
      </w:r>
      <w:r w:rsidR="007921C7">
        <w:t xml:space="preserve"> </w:t>
      </w:r>
      <w:r w:rsidR="00896476" w:rsidRPr="008B225E">
        <w:t>старения</w:t>
      </w:r>
      <w:r w:rsidRPr="008B225E">
        <w:t>»</w:t>
      </w:r>
    </w:p>
    <w:p w:rsidR="00965E8A" w:rsidRPr="008B225E" w:rsidRDefault="00965E8A" w:rsidP="007921C7">
      <w:pPr>
        <w:pStyle w:val="a6"/>
        <w:jc w:val="center"/>
      </w:pPr>
    </w:p>
    <w:p w:rsidR="00965E8A" w:rsidRPr="008B225E" w:rsidRDefault="00965E8A" w:rsidP="007921C7">
      <w:pPr>
        <w:pStyle w:val="a6"/>
        <w:jc w:val="center"/>
      </w:pPr>
    </w:p>
    <w:p w:rsidR="00965E8A" w:rsidRPr="008B225E" w:rsidRDefault="00965E8A" w:rsidP="00CD4285">
      <w:pPr>
        <w:pStyle w:val="a6"/>
      </w:pPr>
      <w:r w:rsidRPr="008B225E">
        <w:t>Выполнила: студентка IV курса</w:t>
      </w:r>
    </w:p>
    <w:p w:rsidR="00965E8A" w:rsidRPr="008B225E" w:rsidRDefault="00965E8A" w:rsidP="00CD4285">
      <w:pPr>
        <w:pStyle w:val="a6"/>
      </w:pPr>
      <w:r w:rsidRPr="008B225E">
        <w:t>451 группы</w:t>
      </w:r>
    </w:p>
    <w:p w:rsidR="008B225E" w:rsidRPr="008B225E" w:rsidRDefault="00965E8A" w:rsidP="00CD4285">
      <w:pPr>
        <w:pStyle w:val="a6"/>
      </w:pPr>
      <w:r w:rsidRPr="008B225E">
        <w:t>Факультет ВСО</w:t>
      </w:r>
    </w:p>
    <w:p w:rsidR="008B225E" w:rsidRPr="008B225E" w:rsidRDefault="00EC1936" w:rsidP="00CD4285">
      <w:pPr>
        <w:pStyle w:val="a6"/>
      </w:pPr>
      <w:r w:rsidRPr="008B225E">
        <w:t>Курмазова</w:t>
      </w:r>
      <w:r w:rsidR="00965E8A" w:rsidRPr="008B225E">
        <w:t xml:space="preserve"> Инесса</w:t>
      </w:r>
      <w:r w:rsidR="007921C7">
        <w:t xml:space="preserve"> </w:t>
      </w:r>
      <w:r w:rsidR="00965E8A" w:rsidRPr="008B225E">
        <w:t>В</w:t>
      </w:r>
      <w:r w:rsidRPr="008B225E">
        <w:t>алентиновна</w:t>
      </w:r>
    </w:p>
    <w:p w:rsidR="008B225E" w:rsidRPr="008B225E" w:rsidRDefault="00965E8A" w:rsidP="00CD4285">
      <w:pPr>
        <w:pStyle w:val="a6"/>
      </w:pPr>
      <w:r w:rsidRPr="008B225E">
        <w:t>Проверил:</w:t>
      </w:r>
    </w:p>
    <w:p w:rsidR="00965E8A" w:rsidRPr="008B225E" w:rsidRDefault="00965E8A" w:rsidP="007921C7">
      <w:pPr>
        <w:pStyle w:val="a6"/>
        <w:jc w:val="center"/>
      </w:pPr>
    </w:p>
    <w:p w:rsidR="00965E8A" w:rsidRPr="008B225E" w:rsidRDefault="00965E8A" w:rsidP="007921C7">
      <w:pPr>
        <w:pStyle w:val="a6"/>
        <w:jc w:val="center"/>
      </w:pPr>
    </w:p>
    <w:p w:rsidR="00965E8A" w:rsidRPr="008B225E" w:rsidRDefault="00965E8A" w:rsidP="007921C7">
      <w:pPr>
        <w:pStyle w:val="a6"/>
        <w:jc w:val="center"/>
      </w:pPr>
    </w:p>
    <w:p w:rsidR="00965E8A" w:rsidRPr="008B225E" w:rsidRDefault="00965E8A" w:rsidP="007921C7">
      <w:pPr>
        <w:pStyle w:val="a6"/>
        <w:jc w:val="center"/>
      </w:pPr>
      <w:r w:rsidRPr="008B225E">
        <w:t>2008 г.</w:t>
      </w:r>
    </w:p>
    <w:p w:rsidR="008B225E" w:rsidRDefault="007921C7" w:rsidP="00CD4285">
      <w:pPr>
        <w:pStyle w:val="a6"/>
      </w:pPr>
      <w:r>
        <w:br w:type="page"/>
      </w:r>
      <w:r w:rsidR="00965E8A" w:rsidRPr="008B225E">
        <w:t>Содержание</w:t>
      </w:r>
    </w:p>
    <w:p w:rsidR="007921C7" w:rsidRPr="008B225E" w:rsidRDefault="007921C7" w:rsidP="00CD4285">
      <w:pPr>
        <w:pStyle w:val="a6"/>
      </w:pPr>
    </w:p>
    <w:p w:rsidR="00965E8A" w:rsidRPr="008B225E" w:rsidRDefault="00965E8A" w:rsidP="007921C7">
      <w:pPr>
        <w:pStyle w:val="a6"/>
        <w:ind w:firstLine="0"/>
        <w:jc w:val="left"/>
      </w:pPr>
      <w:r w:rsidRPr="008B225E">
        <w:t>Введение………………………………………………………………</w:t>
      </w:r>
      <w:r w:rsidR="006B396D">
        <w:t>...</w:t>
      </w:r>
      <w:r w:rsidRPr="008B225E">
        <w:t>…………</w:t>
      </w:r>
      <w:r w:rsidR="006B396D">
        <w:t>3</w:t>
      </w:r>
    </w:p>
    <w:p w:rsidR="009719FB" w:rsidRPr="008B225E" w:rsidRDefault="003839DD" w:rsidP="007921C7">
      <w:pPr>
        <w:pStyle w:val="a6"/>
        <w:ind w:firstLine="0"/>
        <w:jc w:val="left"/>
      </w:pPr>
      <w:r w:rsidRPr="008B225E">
        <w:t>1. Биологический и паспортный возраст.</w:t>
      </w:r>
      <w:r w:rsidR="00486941" w:rsidRPr="008B225E">
        <w:t>……………………………</w:t>
      </w:r>
      <w:r w:rsidR="006B396D">
        <w:t>.....</w:t>
      </w:r>
      <w:r w:rsidR="00486941" w:rsidRPr="008B225E">
        <w:t>……….</w:t>
      </w:r>
      <w:r w:rsidR="006B396D">
        <w:t>4</w:t>
      </w:r>
    </w:p>
    <w:p w:rsidR="009719FB" w:rsidRPr="008B225E" w:rsidRDefault="003839DD" w:rsidP="007921C7">
      <w:pPr>
        <w:pStyle w:val="a6"/>
        <w:ind w:firstLine="0"/>
        <w:jc w:val="left"/>
      </w:pPr>
      <w:r w:rsidRPr="008B225E">
        <w:t>2. Возрастная классификация</w:t>
      </w:r>
      <w:r w:rsidR="00486941" w:rsidRPr="008B225E">
        <w:t>……………………………………………</w:t>
      </w:r>
      <w:r w:rsidR="006B396D">
        <w:t>.....</w:t>
      </w:r>
      <w:r w:rsidR="00486941" w:rsidRPr="008B225E">
        <w:t>……</w:t>
      </w:r>
      <w:r w:rsidR="006B396D">
        <w:t>6</w:t>
      </w:r>
    </w:p>
    <w:p w:rsidR="009719FB" w:rsidRPr="008B225E" w:rsidRDefault="003839DD" w:rsidP="007921C7">
      <w:pPr>
        <w:pStyle w:val="a6"/>
        <w:ind w:firstLine="0"/>
        <w:jc w:val="left"/>
      </w:pPr>
      <w:r w:rsidRPr="008B225E">
        <w:t>3. Механизм старения</w:t>
      </w:r>
      <w:r w:rsidR="00486941" w:rsidRPr="008B225E">
        <w:t>………………………………………………………</w:t>
      </w:r>
      <w:r w:rsidR="006B396D">
        <w:t>....</w:t>
      </w:r>
      <w:r w:rsidR="00486941" w:rsidRPr="008B225E">
        <w:t>…</w:t>
      </w:r>
      <w:r w:rsidR="00984C42" w:rsidRPr="008B225E">
        <w:t>.</w:t>
      </w:r>
      <w:r w:rsidR="006B396D">
        <w:t>7</w:t>
      </w:r>
    </w:p>
    <w:p w:rsidR="009719FB" w:rsidRPr="008B225E" w:rsidRDefault="003839DD" w:rsidP="007921C7">
      <w:pPr>
        <w:pStyle w:val="a6"/>
        <w:ind w:firstLine="0"/>
        <w:jc w:val="left"/>
      </w:pPr>
      <w:r w:rsidRPr="008B225E">
        <w:t>4. Старение и болезни</w:t>
      </w:r>
      <w:r w:rsidR="00486941" w:rsidRPr="008B225E">
        <w:t>………………….………………………………………</w:t>
      </w:r>
      <w:r w:rsidR="006B396D">
        <w:t>....9</w:t>
      </w:r>
    </w:p>
    <w:p w:rsidR="003839DD" w:rsidRPr="008B225E" w:rsidRDefault="003839DD" w:rsidP="007921C7">
      <w:pPr>
        <w:pStyle w:val="a6"/>
        <w:ind w:firstLine="0"/>
        <w:jc w:val="left"/>
      </w:pPr>
      <w:r w:rsidRPr="008B225E">
        <w:t>5. Факторы преждевременного старения</w:t>
      </w:r>
      <w:r w:rsidR="00486941" w:rsidRPr="008B225E">
        <w:t>…………………………………….</w:t>
      </w:r>
      <w:r w:rsidR="006B396D">
        <w:t>...</w:t>
      </w:r>
      <w:r w:rsidR="00984C42" w:rsidRPr="008B225E">
        <w:t>1</w:t>
      </w:r>
      <w:r w:rsidR="006B396D">
        <w:t>2</w:t>
      </w:r>
    </w:p>
    <w:p w:rsidR="00965E8A" w:rsidRPr="008B225E" w:rsidRDefault="00965E8A" w:rsidP="007921C7">
      <w:pPr>
        <w:pStyle w:val="a6"/>
        <w:ind w:firstLine="0"/>
        <w:jc w:val="left"/>
      </w:pPr>
      <w:r w:rsidRPr="008B225E">
        <w:t>Вывод…….……</w:t>
      </w:r>
      <w:r w:rsidR="00984C42" w:rsidRPr="008B225E">
        <w:t>………………………………………………………………..</w:t>
      </w:r>
      <w:r w:rsidR="006B396D">
        <w:t>...</w:t>
      </w:r>
      <w:r w:rsidR="00984C42" w:rsidRPr="008B225E">
        <w:t>1</w:t>
      </w:r>
      <w:r w:rsidR="006B396D">
        <w:t>4</w:t>
      </w:r>
    </w:p>
    <w:p w:rsidR="003A5374" w:rsidRPr="008B225E" w:rsidRDefault="00965E8A" w:rsidP="007921C7">
      <w:pPr>
        <w:pStyle w:val="a6"/>
        <w:ind w:firstLine="0"/>
        <w:jc w:val="left"/>
      </w:pPr>
      <w:r w:rsidRPr="008B225E">
        <w:t>Список используемой лит</w:t>
      </w:r>
      <w:r w:rsidR="00984C42" w:rsidRPr="008B225E">
        <w:t>ературы…………………………………………….</w:t>
      </w:r>
      <w:r w:rsidR="006B396D">
        <w:t>..</w:t>
      </w:r>
      <w:r w:rsidR="00984C42" w:rsidRPr="008B225E">
        <w:t>1</w:t>
      </w:r>
      <w:r w:rsidR="006B396D">
        <w:t>6</w:t>
      </w:r>
    </w:p>
    <w:p w:rsidR="0044751B" w:rsidRPr="008B225E" w:rsidRDefault="0044751B" w:rsidP="007921C7">
      <w:pPr>
        <w:pStyle w:val="a6"/>
        <w:ind w:firstLine="0"/>
        <w:jc w:val="left"/>
      </w:pPr>
    </w:p>
    <w:p w:rsidR="008B225E" w:rsidRDefault="007921C7" w:rsidP="00CD4285">
      <w:pPr>
        <w:pStyle w:val="a6"/>
      </w:pPr>
      <w:r>
        <w:br w:type="page"/>
      </w:r>
      <w:r w:rsidR="0044751B" w:rsidRPr="008B225E">
        <w:t>Введение</w:t>
      </w:r>
    </w:p>
    <w:p w:rsidR="007921C7" w:rsidRPr="008B225E" w:rsidRDefault="007921C7" w:rsidP="00CD4285">
      <w:pPr>
        <w:pStyle w:val="a6"/>
      </w:pPr>
    </w:p>
    <w:p w:rsidR="0044751B" w:rsidRPr="008B225E" w:rsidRDefault="0044751B" w:rsidP="00CD4285">
      <w:pPr>
        <w:pStyle w:val="a6"/>
      </w:pPr>
      <w:r w:rsidRPr="008B225E">
        <w:t>Процесс постарения населения выдвигает ряд социально-гигиенических и психологических проблем. К ним относятся: наиболее целесообразное устройство пожилых людей; положение пожилого и старого человека в семье и обществе, особенно изменяющееся после окончания профессиональной деятельности и часто связанное с одиночеством, отсутствием должного внимания и поддержки членов своей семьи. Проблема одиночества, которая возникает вследствие развода, смерти близких, отделения от семьи, часто влечет за собой угасание интереса к жизни, социальную изоляцию. Немалое значение имеют проблема расселения старых людей, требующая большого внимания гигиенистов и градостроителей, проблема целесообразного питания, некоторого изменения характера производства продовольственных товаров.</w:t>
      </w:r>
    </w:p>
    <w:p w:rsidR="005D1491" w:rsidRPr="008B225E" w:rsidRDefault="005D1491" w:rsidP="00CD4285">
      <w:pPr>
        <w:pStyle w:val="a6"/>
      </w:pPr>
      <w:r w:rsidRPr="008B225E">
        <w:t>Современная геронтология ставит целью обеспечение высокого качества жизни пожилого человеке в обществе, его активного участия в общественно-политической жизни и культурной работе с использованием опыта, навыков, мудрости людей старшего поколения. Главной целью геронтологии является достижение активного и творческого долголетия.</w:t>
      </w:r>
    </w:p>
    <w:p w:rsidR="005D1491" w:rsidRPr="008B225E" w:rsidRDefault="005D1491" w:rsidP="00CD4285">
      <w:pPr>
        <w:pStyle w:val="a6"/>
      </w:pPr>
      <w:r w:rsidRPr="008B225E">
        <w:t>Отношение к старым людям, заинтересованность в их судьбах, общественная и государственная забота о них, служит критерием оценки нравственности и зрелости любой страны. Одним из показателей совершенства медицины и системы здравоохранения является освоение медицинскими работниками проблем наблюдения и лечения пожилых и старых людей.</w:t>
      </w:r>
    </w:p>
    <w:p w:rsidR="0044751B" w:rsidRPr="008B225E" w:rsidRDefault="0044751B" w:rsidP="00CD4285">
      <w:pPr>
        <w:pStyle w:val="a6"/>
      </w:pPr>
    </w:p>
    <w:p w:rsidR="003A19F4" w:rsidRDefault="007921C7" w:rsidP="00CD4285">
      <w:pPr>
        <w:pStyle w:val="a6"/>
      </w:pPr>
      <w:r>
        <w:br w:type="page"/>
      </w:r>
      <w:r w:rsidR="008E61E9" w:rsidRPr="008B225E">
        <w:t xml:space="preserve">1. </w:t>
      </w:r>
      <w:r w:rsidR="003A19F4" w:rsidRPr="008B225E">
        <w:t>Био</w:t>
      </w:r>
      <w:r>
        <w:t>логический и паспортный возраст</w:t>
      </w:r>
    </w:p>
    <w:p w:rsidR="007921C7" w:rsidRPr="008B225E" w:rsidRDefault="007921C7" w:rsidP="00CD4285">
      <w:pPr>
        <w:pStyle w:val="a6"/>
      </w:pPr>
    </w:p>
    <w:p w:rsidR="008B225E" w:rsidRPr="008B225E" w:rsidRDefault="00857BBE" w:rsidP="00CD4285">
      <w:pPr>
        <w:pStyle w:val="a6"/>
      </w:pPr>
      <w:r w:rsidRPr="008B225E">
        <w:t>С</w:t>
      </w:r>
      <w:r w:rsidR="007A74B8" w:rsidRPr="008B225E">
        <w:t>тарение человека</w:t>
      </w:r>
      <w:r w:rsidRPr="008B225E">
        <w:t xml:space="preserve"> - закономерный биологический процесс, определяемый его индивидуальной, генетически обусловленной программой развития. В течение всего существования человека происходит старение одних составных элементов его организма и возникновение новых. Общее развитие человека может быть разделено на два периода - восходящего и нисходящего развития. Первый из них заканчивается с полной зрелостью организма, а второй начинается уже в 30-35 лет. С этого возраста начинается постепенное изменение различных видов обмена, состояния функциональных систем организма, неизбежно ведущее к ограничению его приспособительных возможностей, увеличению вероятности развития патологических процессов, острых заболеваний и смерти.</w:t>
      </w:r>
    </w:p>
    <w:p w:rsidR="00E76C80" w:rsidRPr="008B225E" w:rsidRDefault="00857BBE" w:rsidP="00CD4285">
      <w:pPr>
        <w:pStyle w:val="a6"/>
      </w:pPr>
      <w:r w:rsidRPr="008B225E">
        <w:t>Ф</w:t>
      </w:r>
      <w:r w:rsidR="007A74B8" w:rsidRPr="008B225E">
        <w:t>изиологическая старость</w:t>
      </w:r>
      <w:r w:rsidRPr="008B225E">
        <w:t xml:space="preserve"> характеризуется сохранением умственного и физического здоровья, определенной работоспособностью, контактностью, интересом к современности. В организме при этом постепенно и равномерно развиваются изменения во всех физиологических системах с приспособлением к его уменьшенным возможностям. Физиологическая старость не может рассматриваться только как процесс обратного развития организма. Это и высокий уровень приспособительных механизмов, обусловливающих появление новых компенсаторных факторов, поддерживающих жизнедеятельность различных систем и органов. От степени развития и совершенствования этих компенсаторных приспособительных механизмов зависят характер и темп старения человека.</w:t>
      </w:r>
    </w:p>
    <w:p w:rsidR="003824FC" w:rsidRPr="008B225E" w:rsidRDefault="00857BBE" w:rsidP="00CD4285">
      <w:pPr>
        <w:pStyle w:val="a6"/>
      </w:pPr>
      <w:r w:rsidRPr="008B225E">
        <w:t>П</w:t>
      </w:r>
      <w:r w:rsidR="00E76C80" w:rsidRPr="008B225E">
        <w:t>реждевременное старение</w:t>
      </w:r>
      <w:r w:rsidRPr="008B225E">
        <w:t xml:space="preserve"> наблюдается у большинства людей, характеризуется более ранним развитием возрастных изменений, чем у физиологически стареющих людей, наличием выраженной неоднородности гетерохтонности в старении различных систем и органов. Преждевременное старение в значительной мере </w:t>
      </w:r>
      <w:r w:rsidR="002E2E79" w:rsidRPr="008B225E">
        <w:t>обусловлено</w:t>
      </w:r>
      <w:r w:rsidRPr="008B225E">
        <w:t xml:space="preserve"> перенесенными заболеваниями, воздействием некоторых отрицательных факторов внешней среды. Резкие нагрузки на регуляторные системы организма, связанные со стрессовыми ситуациями, изменяют течение процессов старения, снижают или извращают приспособительные возможности организма и способствуют развитию преждевременного старения, патологических процессов и болезней, сопровождающих его.</w:t>
      </w:r>
    </w:p>
    <w:p w:rsidR="00DF6A7E" w:rsidRPr="008B225E" w:rsidRDefault="00857BBE" w:rsidP="00CD4285">
      <w:pPr>
        <w:pStyle w:val="a6"/>
      </w:pPr>
      <w:r w:rsidRPr="008B225E">
        <w:t>В связи с тем что процесс старения у людей происходит весьма индивидуально и часто состояние организма стареющего человека не соответствует возрастным нормам, следует разграничивать понятия КАЛЕНДАРНОГО (хронологического) и БИОЛОГИЧЕСКОГО возраста. Биологический может предшествовать календарному, что свидетельствует о раннем, преждевременном старении. Степень расхождения между календарным и биологическим возрастом характеризует выраженность преждевременного старения, ускоренный темп развития процесса старения. Биологический возраст определяется комплексной характеристикой функционального состояния различных систем. Определение биологического возраста человека и его соответствия календарному весьма важно для правильной диагностики и терапии, так как позволяет выяснить, какие изменения самочувствия, какая степень изменений органов и систем, ограничения их функций - проявление возрастных сдвигов и что обусловлено болезнью, патологическим процессом и подлежит лечению.</w:t>
      </w:r>
    </w:p>
    <w:p w:rsidR="00DF6A7E" w:rsidRPr="008B225E" w:rsidRDefault="00857BBE" w:rsidP="00CD4285">
      <w:pPr>
        <w:pStyle w:val="a6"/>
      </w:pPr>
      <w:r w:rsidRPr="008B225E">
        <w:t>Старость как определенный этап существования и старение как динамический процесс, сопровождающий нисходящую стадию развития человека, - разные понятия. Для того чтобы считать физиологическим определенный этап старения человека и изменения его организма чисто возрастными, необходимо убедиться в том, что обследуемый физиологично прошел весь путь нисходящего развития, достиг физиологической старости, активного долголетия.</w:t>
      </w:r>
    </w:p>
    <w:p w:rsidR="006B396D" w:rsidRDefault="006B396D" w:rsidP="00CD4285">
      <w:pPr>
        <w:pStyle w:val="a6"/>
      </w:pPr>
    </w:p>
    <w:p w:rsidR="00DF6A7E" w:rsidRDefault="006B396D" w:rsidP="00CD4285">
      <w:pPr>
        <w:pStyle w:val="a6"/>
      </w:pPr>
      <w:r>
        <w:br w:type="page"/>
      </w:r>
      <w:r w:rsidR="00DF6A7E" w:rsidRPr="008B225E">
        <w:t>2. Возрастная классификация</w:t>
      </w:r>
    </w:p>
    <w:p w:rsidR="006B396D" w:rsidRPr="008B225E" w:rsidRDefault="006B396D" w:rsidP="00CD4285">
      <w:pPr>
        <w:pStyle w:val="a6"/>
      </w:pPr>
    </w:p>
    <w:p w:rsidR="00A723CC" w:rsidRPr="008B225E" w:rsidRDefault="00857BBE" w:rsidP="00CD4285">
      <w:pPr>
        <w:pStyle w:val="a6"/>
      </w:pPr>
      <w:r w:rsidRPr="008B225E">
        <w:t>Возрастная периодизация в значительной мере определяется средней продолжительностью жизни человека, изменения которой резко меняют и представления о сроках наступления старости.</w:t>
      </w:r>
    </w:p>
    <w:p w:rsidR="00A723CC" w:rsidRPr="008B225E" w:rsidRDefault="00857BBE" w:rsidP="00CD4285">
      <w:pPr>
        <w:pStyle w:val="a6"/>
      </w:pPr>
      <w:r w:rsidRPr="008B225E">
        <w:t>На симпозиуме в Ленинграде (1962) и международном симпозиуме по проблемам геронтологии ВОЗ в Киеве (1963) была принята возрастная классификация, в соответствии с которой рекомендуется различать три хронологических периода в позднем онтогенезе человека:</w:t>
      </w:r>
    </w:p>
    <w:p w:rsidR="00A723CC" w:rsidRPr="008B225E" w:rsidRDefault="00857BBE" w:rsidP="00CD4285">
      <w:pPr>
        <w:pStyle w:val="a6"/>
      </w:pPr>
      <w:r w:rsidRPr="008B225E">
        <w:t>Средний возраст — 45-59 лет;</w:t>
      </w:r>
    </w:p>
    <w:p w:rsidR="00A723CC" w:rsidRPr="008B225E" w:rsidRDefault="00857BBE" w:rsidP="00CD4285">
      <w:pPr>
        <w:pStyle w:val="a6"/>
      </w:pPr>
      <w:r w:rsidRPr="008B225E">
        <w:t>Пожилой возраст - 60-74 года;</w:t>
      </w:r>
    </w:p>
    <w:p w:rsidR="00857BBE" w:rsidRPr="008B225E" w:rsidRDefault="00857BBE" w:rsidP="00CD4285">
      <w:pPr>
        <w:pStyle w:val="a6"/>
      </w:pPr>
      <w:r w:rsidRPr="008B225E">
        <w:t>Старческий - 75 лет и старше.</w:t>
      </w:r>
    </w:p>
    <w:p w:rsidR="00A723CC" w:rsidRPr="008B225E" w:rsidRDefault="00857BBE" w:rsidP="00CD4285">
      <w:pPr>
        <w:pStyle w:val="a6"/>
      </w:pPr>
      <w:r w:rsidRPr="008B225E">
        <w:t>В последнем периоде выделена отдельная категория людей 90 лет и старше, так называемых долгожителей.</w:t>
      </w:r>
    </w:p>
    <w:p w:rsidR="0018667F" w:rsidRPr="008B225E" w:rsidRDefault="00857BBE" w:rsidP="00CD4285">
      <w:pPr>
        <w:pStyle w:val="a6"/>
      </w:pPr>
      <w:r w:rsidRPr="008B225E">
        <w:t>В среднем возрасте происходят интенсивные сдвиги в регуляторных механизмах, связанные с нарушениями в центральных механизмах регуляции эндокринных функций. Изменения в системе гипоталамо</w:t>
      </w:r>
      <w:r w:rsidR="00A723CC" w:rsidRPr="008B225E">
        <w:t>-</w:t>
      </w:r>
      <w:r w:rsidRPr="008B225E">
        <w:t>гипофиз - половые железы являются ведущими в развитии климактерического периода, изменяющего сложные нейроэндокринные взаимоотношения. Возникшие возрастные нейрогуморальные сдвиги сказываются на обмене и функции тканей, могут определять развитие дистрофических и дегенеративных процессов в тканях и органах стареющего организма, его адаптацию к новым условиям существования.</w:t>
      </w:r>
    </w:p>
    <w:p w:rsidR="00857BBE" w:rsidRDefault="00857BBE" w:rsidP="00CD4285">
      <w:pPr>
        <w:pStyle w:val="a6"/>
      </w:pPr>
      <w:r w:rsidRPr="008B225E">
        <w:t>Второй период позднего онтогенеза — пожилой возраст. Вряд ли можно называть его периодом ранней старости, а людей этого возраста престарелыми людьми или людьми преклонного возраста. Это диктуется и психологическими моментами и положением человека на седьмом десятилетии его жизненного пути в обществе. По данным ВОЗ, более 20 процентов людей в возрасте 65 лет и старше сохраняют свою профессиональную трудоспособность. Это дает возможность воспринимать физиологическую старость человека не ранее 75 лет.</w:t>
      </w:r>
    </w:p>
    <w:p w:rsidR="006B396D" w:rsidRPr="008B225E" w:rsidRDefault="006B396D" w:rsidP="00CD4285">
      <w:pPr>
        <w:pStyle w:val="a6"/>
      </w:pPr>
    </w:p>
    <w:p w:rsidR="00857BBE" w:rsidRPr="008B225E" w:rsidRDefault="00215FF5" w:rsidP="00CD4285">
      <w:pPr>
        <w:pStyle w:val="a6"/>
      </w:pPr>
      <w:r w:rsidRPr="008B225E">
        <w:t xml:space="preserve">3. </w:t>
      </w:r>
      <w:r w:rsidR="00857BBE" w:rsidRPr="008B225E">
        <w:t>Механизм старения</w:t>
      </w:r>
    </w:p>
    <w:p w:rsidR="006B396D" w:rsidRDefault="006B396D" w:rsidP="00CD4285">
      <w:pPr>
        <w:pStyle w:val="a6"/>
      </w:pPr>
    </w:p>
    <w:p w:rsidR="00215FF5" w:rsidRPr="008B225E" w:rsidRDefault="00857BBE" w:rsidP="00CD4285">
      <w:pPr>
        <w:pStyle w:val="a6"/>
      </w:pPr>
      <w:r w:rsidRPr="008B225E">
        <w:t>Биология старения человека, выяснение физиологических особенностей стареющего организма или достигшего уже периода старости, его реакция на факторы внешней среды, как болезнетворные, так и лечебные, имеют большое значение для правильного понимания происхождения и развития заболеваний, свойственных второй половине жизни человека, для правильного построения терапии. Возрастные изменения стареющего организма часто являются фоном, нередко основой, на которой развивается хронический патологический процесс.</w:t>
      </w:r>
    </w:p>
    <w:p w:rsidR="00215FF5" w:rsidRPr="008B225E" w:rsidRDefault="00857BBE" w:rsidP="00CD4285">
      <w:pPr>
        <w:pStyle w:val="a6"/>
      </w:pPr>
      <w:r w:rsidRPr="008B225E">
        <w:t>Родоначальником биологии старения как основного раздела научной геронтологии является И. И. МЕЧНИКОВ. Его опыты по выяснению влияния на организм животного ядовитых веществ, образующихся при гнилостном брожении в кишечнике, были первой попыткой получить экспериментальную модель старости.</w:t>
      </w:r>
    </w:p>
    <w:p w:rsidR="00215FF5" w:rsidRPr="008B225E" w:rsidRDefault="00857BBE" w:rsidP="00CD4285">
      <w:pPr>
        <w:pStyle w:val="a6"/>
      </w:pPr>
      <w:r w:rsidRPr="008B225E">
        <w:t>А.А. БОГОМОЛЕЦ — основоположник советской геронтологии. Оценивая возрастные изменения на клеточном и системном уровнях, придавал соединительной ткани ведущее значение в механизмах старения. Исходя из своих представлений о роли соединительнотканных элементов в питании, метаболизме паренхиматозных клеток, состоянии реактивности организма, А. А. Богомолец считал, что нарастание с возрастом метаболических структурных изменений в этих элементах неминуемо приводит к развитию сложных и значительных изменений в организме. В целях профилактики преждевременного старения А.А.Богомолец предлагал стимулировать как специфические клетки, так и элементы соединительной ткани.</w:t>
      </w:r>
    </w:p>
    <w:p w:rsidR="002753E9" w:rsidRPr="008B225E" w:rsidRDefault="00857BBE" w:rsidP="00CD4285">
      <w:pPr>
        <w:pStyle w:val="a6"/>
      </w:pPr>
      <w:r w:rsidRPr="008B225E">
        <w:t>А.В.Н</w:t>
      </w:r>
      <w:r w:rsidR="00215FF5" w:rsidRPr="008B225E">
        <w:t>агорным</w:t>
      </w:r>
      <w:r w:rsidRPr="008B225E">
        <w:t xml:space="preserve"> была выдвинута гипотеза о постепенном затухании процесса самообновления белков, ведущем к снижению функций организма, его старению. По мнению А. А. Нагорного, в процессе самообновления появляются структуры белков с низким метаболизмом, которые, не участвуя в обмене веществ, способствуют постепенному уменьшению образования энергии.</w:t>
      </w:r>
    </w:p>
    <w:p w:rsidR="002753E9" w:rsidRPr="008B225E" w:rsidRDefault="00857BBE" w:rsidP="00CD4285">
      <w:pPr>
        <w:pStyle w:val="a6"/>
      </w:pPr>
      <w:r w:rsidRPr="008B225E">
        <w:t>Большое значение в исследованиях возрастных изменений имели работы школы И.П.П</w:t>
      </w:r>
      <w:r w:rsidR="002753E9" w:rsidRPr="008B225E">
        <w:t>авлова</w:t>
      </w:r>
      <w:r w:rsidRPr="008B225E">
        <w:t>, которые заложили основы современных представлений о высшей нервной деятельности, раскрыли наиболее подвижные формы регуляции приспособления организма к среде и установили важнейшие принципы взаимоотношений между головным мозгом и железами внутренней секреции. Была доказана роль функциональных нарушений высшей нервной деятельности в патологических процессах и преждевременном старении.</w:t>
      </w:r>
    </w:p>
    <w:p w:rsidR="002753E9" w:rsidRPr="008B225E" w:rsidRDefault="00857BBE" w:rsidP="00CD4285">
      <w:pPr>
        <w:pStyle w:val="a6"/>
      </w:pPr>
      <w:r w:rsidRPr="008B225E">
        <w:t>Рядом наших ученых было показано, что при старении изменяются интенсивность обновления РНК, связь ДНК с гистонами, состояние хроматина, уменьшается скорость обновления отдельных</w:t>
      </w:r>
      <w:r w:rsidR="002753E9" w:rsidRPr="008B225E">
        <w:t xml:space="preserve"> </w:t>
      </w:r>
      <w:r w:rsidRPr="008B225E">
        <w:t>белков. Обменные и структурные изменения приводят к существенным изменениям функции клеток, ограничивающих их приспособительные возможности.</w:t>
      </w:r>
    </w:p>
    <w:p w:rsidR="002753E9" w:rsidRPr="008B225E" w:rsidRDefault="00857BBE" w:rsidP="00CD4285">
      <w:pPr>
        <w:pStyle w:val="a6"/>
      </w:pPr>
      <w:r w:rsidRPr="008B225E">
        <w:t>В.В.Ф</w:t>
      </w:r>
      <w:r w:rsidR="002753E9" w:rsidRPr="008B225E">
        <w:t>ролькис</w:t>
      </w:r>
      <w:r w:rsidRPr="008B225E">
        <w:t xml:space="preserve"> и другие исследователи доказали, что при старении изменяется реакция тканей на нервные и гуморальные влияния, изменяются внутрицентральные соотношения, гипоталамо-гипофизарные влияния, обмен гормонов и др.</w:t>
      </w:r>
    </w:p>
    <w:p w:rsidR="00993499" w:rsidRPr="008B225E" w:rsidRDefault="00857BBE" w:rsidP="00CD4285">
      <w:pPr>
        <w:pStyle w:val="a6"/>
      </w:pPr>
      <w:r w:rsidRPr="008B225E">
        <w:t>Современные теории старения тесно связаны с раскрытием сущности биосинтеза белка и роли в нем нуклеиновых кислот. Новые представления о роли нуклеиновых кислот повели к предположению, что старение организма связано с изменением процесса биосинтеза белка, обусловленным нарушениями в генетическом аппарате, нарастающими в ходе онтогенеза. По мнению В. В. Фролькиса (1970), возрастные изменения раньше развиваются в регуляторн</w:t>
      </w:r>
      <w:r w:rsidR="002753E9" w:rsidRPr="008B225E">
        <w:t>ы</w:t>
      </w:r>
      <w:r w:rsidRPr="008B225E">
        <w:t>х генах и позже - в структурных. Процесс старения клетки обусловлен в основном накоплением с возрастом в ней метаболитов, которые могут образовывать с белковыми молекулами крупные неактивные комплексы, нарушающие нормальную функцию клеток. Таким образом старение — это сложный комплекс обменных изменений в клетках и сдвигов в нервной и гуморальной регуляции организма.</w:t>
      </w:r>
    </w:p>
    <w:p w:rsidR="006B396D" w:rsidRDefault="006B396D" w:rsidP="00CD4285">
      <w:pPr>
        <w:pStyle w:val="a6"/>
      </w:pPr>
    </w:p>
    <w:p w:rsidR="00694FC2" w:rsidRPr="008B225E" w:rsidRDefault="00694FC2" w:rsidP="00CD4285">
      <w:pPr>
        <w:pStyle w:val="a6"/>
      </w:pPr>
      <w:r w:rsidRPr="008B225E">
        <w:t xml:space="preserve">4. </w:t>
      </w:r>
      <w:r w:rsidR="00857BBE" w:rsidRPr="008B225E">
        <w:t>С</w:t>
      </w:r>
      <w:r w:rsidRPr="008B225E">
        <w:t>тарение и бо</w:t>
      </w:r>
      <w:r w:rsidR="006B396D">
        <w:t>лезни</w:t>
      </w:r>
    </w:p>
    <w:p w:rsidR="006B396D" w:rsidRDefault="006B396D" w:rsidP="00CD4285">
      <w:pPr>
        <w:pStyle w:val="a6"/>
      </w:pPr>
    </w:p>
    <w:p w:rsidR="00CF0471" w:rsidRPr="008B225E" w:rsidRDefault="00857BBE" w:rsidP="00CD4285">
      <w:pPr>
        <w:pStyle w:val="a6"/>
      </w:pPr>
      <w:r w:rsidRPr="008B225E">
        <w:t>Старение и болезни — понятия, трудно отделимые в медицинской практике, главным образом в связи с нечетким представлением о возрастной норме, частым сочетанием процессов физиологического старения с явлениями, типичными для возрастной патологии.</w:t>
      </w:r>
    </w:p>
    <w:p w:rsidR="00CF0471" w:rsidRPr="008B225E" w:rsidRDefault="00857BBE" w:rsidP="00CD4285">
      <w:pPr>
        <w:pStyle w:val="a6"/>
      </w:pPr>
      <w:r w:rsidRPr="008B225E">
        <w:t>С точки зрения патолога, организм старого человека всегда имеет субстрат, свойственный патологическому процессу, и отличить структурные изменения, обнаруживаемые в старости, от изменений, связанных с болезнями, наблюдаемыми в старости, не удается.</w:t>
      </w:r>
    </w:p>
    <w:p w:rsidR="00CF0471" w:rsidRPr="008B225E" w:rsidRDefault="00857BBE" w:rsidP="00CD4285">
      <w:pPr>
        <w:pStyle w:val="a6"/>
      </w:pPr>
      <w:r w:rsidRPr="008B225E">
        <w:t>С точки зрения физиолога и клинициста, старость не может быть отождествлена с болезнью. Огромный диапазон адаптационных возможностей стареющего организма может на весьма длительное время, у многих до глубокой старости, обеспечить достаточное сохранение функций, характеризующих практическое здоровье в позднем онтогенезе.</w:t>
      </w:r>
    </w:p>
    <w:p w:rsidR="00CF0471" w:rsidRPr="008B225E" w:rsidRDefault="00857BBE" w:rsidP="00CD4285">
      <w:pPr>
        <w:pStyle w:val="a6"/>
      </w:pPr>
      <w:r w:rsidRPr="008B225E">
        <w:t>Старость является закономерным и неизбежным этапом развития организма, болезнь — нарушение жизнедеятельности организма, которое может возникнуть в любой возрастной период. В развитии многих болезней у пожилых и старых людей может быть установлена прямая генетическая связь с естественно возникающими возрастными изменениями. Прогрессирование этих изменений у многих людей в течение многих лет и нередко до конца жизни происходит без выраженных болезненных явлений. Однако при</w:t>
      </w:r>
      <w:r w:rsidR="00CF0471" w:rsidRPr="008B225E">
        <w:t xml:space="preserve"> </w:t>
      </w:r>
      <w:r w:rsidR="00EB6CE8" w:rsidRPr="008B225E">
        <w:t>определенных условиях, под влиянием различных внешних факторов они могут послужить основой заболевания. К таким факторам относятся неадекватные для стареющего организма нагрузки, требующие достаточного совершенства адаптационных механизмов, часто приводящие к соматической и психической декомпенсации. Возрастные изменения нередко являются фоном, облегчающим развитие патологического процесса. Существует мнение, что в процессе старения адаптация становится все более несовершенной, что многочисленные «ошибки» в процессе адаптации приводят в конце концов к нарушению гомеостаза, и тогда весьма затруднительно провести дифференциацию между возрастным и патологическим. Но этот процесс старения не является патологическим.</w:t>
      </w:r>
    </w:p>
    <w:p w:rsidR="00CF0471" w:rsidRPr="008B225E" w:rsidRDefault="00EB6CE8" w:rsidP="00CD4285">
      <w:pPr>
        <w:pStyle w:val="a6"/>
      </w:pPr>
      <w:r w:rsidRPr="008B225E">
        <w:t>Устранение представления о старости как о болезни важно не только для осуществления правильного подхода медицинского персонала к пациентам старших возрастных групп, но и для целесообразного построения гериатрической помощи. Для того чтобы понять потребность пожилых и старых людей в медицинской помощи, необходимо прежде всего определить состояние их здоровья. До тех пор пока все старые люди будут рассматриваться как больные, немощные, инвалиды, рациональное планирование и организация для них соответствующей медицинской помощи невозможны.</w:t>
      </w:r>
    </w:p>
    <w:p w:rsidR="00CF0471" w:rsidRPr="008B225E" w:rsidRDefault="00EB6CE8" w:rsidP="00CD4285">
      <w:pPr>
        <w:pStyle w:val="a6"/>
      </w:pPr>
      <w:r w:rsidRPr="008B225E">
        <w:t>Тем не менее существует несколько важных положений гериатрии, подтвержденных практикой и которые следует обязательно учитывать. Во-первых, это множественность патологических процессов, так как число диагностируемых заболеваний у одного и того же больного возрастает с возрастом. Во-вторых, необходимо учитывать особенности развития и течения заболеваний у пожилых и старых людей, обусловленны</w:t>
      </w:r>
      <w:r w:rsidR="00CF0471" w:rsidRPr="008B225E">
        <w:t>е новыми качествами стареющего о</w:t>
      </w:r>
      <w:r w:rsidRPr="008B225E">
        <w:t>рганизма, что весьма важно для п</w:t>
      </w:r>
      <w:r w:rsidR="00CF0471" w:rsidRPr="008B225E">
        <w:t>равильной постановки диагноза, н</w:t>
      </w:r>
      <w:r w:rsidRPr="008B225E">
        <w:t>ациональной терапии и профилактики болезней.</w:t>
      </w:r>
    </w:p>
    <w:p w:rsidR="004776EA" w:rsidRPr="008B225E" w:rsidRDefault="00EB6CE8" w:rsidP="00CD4285">
      <w:pPr>
        <w:pStyle w:val="a6"/>
      </w:pPr>
      <w:r w:rsidRPr="008B225E">
        <w:t>Прогрессирующее с возрастом (п</w:t>
      </w:r>
      <w:r w:rsidR="00CF0471" w:rsidRPr="008B225E">
        <w:t>осле 35 лет) падение процессов м</w:t>
      </w:r>
      <w:r w:rsidRPr="008B225E">
        <w:t xml:space="preserve">етаболизма является основой постепенного развития инволюции, строфических процессов, развивающихся в паренхиме органов, </w:t>
      </w:r>
      <w:r w:rsidR="00CF0471" w:rsidRPr="008B225E">
        <w:t>р</w:t>
      </w:r>
      <w:r w:rsidRPr="008B225E">
        <w:t>егене</w:t>
      </w:r>
      <w:r w:rsidR="00CF0471" w:rsidRPr="008B225E">
        <w:t>ративных процессов в брадитрофны</w:t>
      </w:r>
      <w:r w:rsidRPr="008B225E">
        <w:t>х тканях. Результатом сдвигов, наступающих в стареющем организме, является изменение его реакций на факторы внутренней среды, на внешние воздействия, значительное изменение компенсаторно-приспособительных механизмов. Процесс старения сопровождается появлением новых качеств, направленных на сохранение компенсаторных механизмов, однако они лишь в неполной мере поддерживают процессы адаптации.</w:t>
      </w:r>
    </w:p>
    <w:p w:rsidR="004776EA" w:rsidRPr="008B225E" w:rsidRDefault="00EB6CE8" w:rsidP="00CD4285">
      <w:pPr>
        <w:pStyle w:val="a6"/>
      </w:pPr>
      <w:r w:rsidRPr="008B225E">
        <w:t>Пожилые и старые люди могут страдать болезнями, которые возникли у них еще в молодости, но возрастные особенности организма обусловливают значительные</w:t>
      </w:r>
      <w:r w:rsidR="008B225E" w:rsidRPr="008B225E">
        <w:t xml:space="preserve"> </w:t>
      </w:r>
      <w:r w:rsidRPr="008B225E">
        <w:t>отклонения в</w:t>
      </w:r>
      <w:r w:rsidR="008B225E" w:rsidRPr="008B225E">
        <w:t xml:space="preserve"> </w:t>
      </w:r>
      <w:r w:rsidRPr="008B225E">
        <w:t>течении</w:t>
      </w:r>
      <w:r w:rsidR="008B225E" w:rsidRPr="008B225E">
        <w:t xml:space="preserve"> </w:t>
      </w:r>
      <w:r w:rsidRPr="008B225E">
        <w:t>этих</w:t>
      </w:r>
      <w:r w:rsidR="004776EA" w:rsidRPr="008B225E">
        <w:t xml:space="preserve"> </w:t>
      </w:r>
      <w:r w:rsidR="0035035D" w:rsidRPr="008B225E">
        <w:t>болезней.</w:t>
      </w:r>
      <w:r w:rsidR="008B225E" w:rsidRPr="008B225E">
        <w:t xml:space="preserve"> </w:t>
      </w:r>
      <w:r w:rsidR="0035035D" w:rsidRPr="008B225E">
        <w:t xml:space="preserve">Наиболее характерны </w:t>
      </w:r>
      <w:r w:rsidR="004776EA" w:rsidRPr="008B225E">
        <w:t>атипичность</w:t>
      </w:r>
      <w:r w:rsidR="0035035D" w:rsidRPr="008B225E">
        <w:t>,</w:t>
      </w:r>
      <w:r w:rsidR="008B225E" w:rsidRPr="008B225E">
        <w:t xml:space="preserve"> </w:t>
      </w:r>
      <w:r w:rsidR="004776EA" w:rsidRPr="008B225E">
        <w:t>ареактивность</w:t>
      </w:r>
      <w:r w:rsidR="0035035D" w:rsidRPr="008B225E">
        <w:t xml:space="preserve">, </w:t>
      </w:r>
      <w:r w:rsidR="004776EA" w:rsidRPr="008B225E">
        <w:t>сглаженность</w:t>
      </w:r>
      <w:r w:rsidR="0035035D" w:rsidRPr="008B225E">
        <w:t xml:space="preserve"> </w:t>
      </w:r>
      <w:r w:rsidR="004776EA" w:rsidRPr="008B225E">
        <w:t>клинических проявлений</w:t>
      </w:r>
      <w:r w:rsidR="0035035D" w:rsidRPr="008B225E">
        <w:t>.</w:t>
      </w:r>
    </w:p>
    <w:p w:rsidR="00644495" w:rsidRPr="008B225E" w:rsidRDefault="0035035D" w:rsidP="00CD4285">
      <w:pPr>
        <w:pStyle w:val="a6"/>
      </w:pPr>
      <w:r w:rsidRPr="008B225E">
        <w:t>Обобщая особенности проявления и течения болезней у стариков, Н.Д.Стражеско отмечал:</w:t>
      </w:r>
    </w:p>
    <w:p w:rsidR="00B901DD" w:rsidRPr="008B225E" w:rsidRDefault="0035035D" w:rsidP="00CD4285">
      <w:pPr>
        <w:pStyle w:val="a6"/>
      </w:pPr>
      <w:r w:rsidRPr="008B225E">
        <w:t>симптоматика различных заболеваний в старости значительно</w:t>
      </w:r>
      <w:r w:rsidR="00644495" w:rsidRPr="008B225E">
        <w:t xml:space="preserve"> </w:t>
      </w:r>
      <w:r w:rsidRPr="008B225E">
        <w:t>беднее, чем в зрелом возрасте;</w:t>
      </w:r>
    </w:p>
    <w:p w:rsidR="00B901DD" w:rsidRPr="008B225E" w:rsidRDefault="0035035D" w:rsidP="00CD4285">
      <w:pPr>
        <w:pStyle w:val="a6"/>
      </w:pPr>
      <w:r w:rsidRPr="008B225E">
        <w:t>все болезни у стариков протекают вяло и растянуто;</w:t>
      </w:r>
    </w:p>
    <w:p w:rsidR="00B901DD" w:rsidRPr="008B225E" w:rsidRDefault="0035035D" w:rsidP="00CD4285">
      <w:pPr>
        <w:pStyle w:val="a6"/>
      </w:pPr>
      <w:r w:rsidRPr="008B225E">
        <w:t>во время болезней у них более быстро истощаются физиологические системы, способные вести борьбу с вредностью;</w:t>
      </w:r>
    </w:p>
    <w:p w:rsidR="00250054" w:rsidRPr="008B225E" w:rsidRDefault="0035035D" w:rsidP="00CD4285">
      <w:pPr>
        <w:pStyle w:val="a6"/>
      </w:pPr>
      <w:r w:rsidRPr="008B225E">
        <w:t>защитный аппарат не в состоянии обеспечить при инфекции</w:t>
      </w:r>
      <w:r w:rsidR="00B901DD" w:rsidRPr="008B225E">
        <w:t xml:space="preserve"> </w:t>
      </w:r>
      <w:r w:rsidRPr="008B225E">
        <w:t>быстрое развитие гуморального и тканевого иммунитета и вместе с</w:t>
      </w:r>
      <w:r w:rsidR="00B901DD" w:rsidRPr="008B225E">
        <w:t xml:space="preserve"> </w:t>
      </w:r>
      <w:r w:rsidRPr="008B225E">
        <w:t>сосудистой системой и органами обмена и тканями не может гарантировать течение энергетических процессов при различных заболеваниях на такой высоте, как в зрелом возрасте.</w:t>
      </w:r>
    </w:p>
    <w:p w:rsidR="0035035D" w:rsidRPr="008B225E" w:rsidRDefault="0035035D" w:rsidP="00CD4285">
      <w:pPr>
        <w:pStyle w:val="a6"/>
      </w:pPr>
      <w:r w:rsidRPr="008B225E">
        <w:t>В пожилом и старческом возрасте процессы восстановления после перенесенного острого заболевания, обострения или осложнения хронического патологического процесса происходят более медленно, менее совершенно, что и обусловливает более затяжной период реабилитации и часто меньшую эффективность терапии. В связи с этим в проведении восстановительного лечения людей пожилого и старческого возраста в разных стадиях реабилитации должна быть проявлена большая настойчивость и учтены возрастные особенности физического и психического состояния.</w:t>
      </w:r>
    </w:p>
    <w:p w:rsidR="006B396D" w:rsidRDefault="006B396D" w:rsidP="00CD4285">
      <w:pPr>
        <w:pStyle w:val="a6"/>
      </w:pPr>
    </w:p>
    <w:p w:rsidR="0097543C" w:rsidRPr="008B225E" w:rsidRDefault="00641F35" w:rsidP="00CD4285">
      <w:pPr>
        <w:pStyle w:val="a6"/>
      </w:pPr>
      <w:r w:rsidRPr="008B225E">
        <w:t xml:space="preserve">5. </w:t>
      </w:r>
      <w:r w:rsidR="0097543C" w:rsidRPr="008B225E">
        <w:t>Факторы преждевременного старения</w:t>
      </w:r>
    </w:p>
    <w:p w:rsidR="006B396D" w:rsidRDefault="006B396D" w:rsidP="00CD4285">
      <w:pPr>
        <w:pStyle w:val="a6"/>
      </w:pPr>
    </w:p>
    <w:p w:rsidR="0097543C" w:rsidRPr="008B225E" w:rsidRDefault="0097543C" w:rsidP="00CD4285">
      <w:pPr>
        <w:pStyle w:val="a6"/>
      </w:pPr>
      <w:r w:rsidRPr="008B225E">
        <w:t>Естественное старение характеризуется определенным темпом и последовательностью возрастных изменений, соответствующих биологическим, адаптационно-регуляторн</w:t>
      </w:r>
      <w:r w:rsidR="007847DB" w:rsidRPr="008B225E">
        <w:t>ым</w:t>
      </w:r>
      <w:r w:rsidRPr="008B225E">
        <w:t xml:space="preserve"> возможностям данной человеческой популяции.</w:t>
      </w:r>
    </w:p>
    <w:p w:rsidR="0097543C" w:rsidRPr="008B225E" w:rsidRDefault="0097543C" w:rsidP="00CD4285">
      <w:pPr>
        <w:pStyle w:val="a6"/>
      </w:pPr>
      <w:r w:rsidRPr="008B225E">
        <w:t>Преждевременное (ускоренное) старение характеризуется более ранним развитием возрастных изменений или же большей их выраженностью в тот или иной возрастной период.</w:t>
      </w:r>
    </w:p>
    <w:p w:rsidR="0097543C" w:rsidRPr="008B225E" w:rsidRDefault="0097543C" w:rsidP="00CD4285">
      <w:pPr>
        <w:pStyle w:val="a6"/>
      </w:pPr>
      <w:r w:rsidRPr="008B225E">
        <w:t>Основными признаками, позволяющими отличить преждевременное старение от физиологического, являются существенное опережение паспортного возраста биологическим, наличие в анамнезе хронических заболеваний, интоксикаций, быстро прогрессирующие нарушения способности организма приспосабливаться к меняющимся условиям внешней среды, неблагоприятные нейроэндокринные и иммунологические сдвиги, выраженная неравномерность возрастных изменений различных органов и систем стареющего организма.</w:t>
      </w:r>
    </w:p>
    <w:p w:rsidR="0097543C" w:rsidRPr="008B225E" w:rsidRDefault="0097543C" w:rsidP="00CD4285">
      <w:pPr>
        <w:pStyle w:val="a6"/>
      </w:pPr>
      <w:r w:rsidRPr="008B225E">
        <w:t>К факторам риска преждевременного (ускоренного) старения относятся:</w:t>
      </w:r>
    </w:p>
    <w:p w:rsidR="0097543C" w:rsidRPr="008B225E" w:rsidRDefault="0097543C" w:rsidP="00CD4285">
      <w:pPr>
        <w:pStyle w:val="a6"/>
      </w:pPr>
      <w:r w:rsidRPr="008B225E">
        <w:t>Хронические заболевания.</w:t>
      </w:r>
    </w:p>
    <w:p w:rsidR="0097543C" w:rsidRPr="008B225E" w:rsidRDefault="0097543C" w:rsidP="00CD4285">
      <w:pPr>
        <w:pStyle w:val="a6"/>
      </w:pPr>
      <w:r w:rsidRPr="008B225E">
        <w:t>Неблагоприятные факторы окружающей среды.</w:t>
      </w:r>
    </w:p>
    <w:p w:rsidR="0097543C" w:rsidRPr="008B225E" w:rsidRDefault="0097543C" w:rsidP="00CD4285">
      <w:pPr>
        <w:pStyle w:val="a6"/>
      </w:pPr>
      <w:r w:rsidRPr="008B225E">
        <w:t>Вредные привычки.</w:t>
      </w:r>
    </w:p>
    <w:p w:rsidR="0097543C" w:rsidRPr="008B225E" w:rsidRDefault="0097543C" w:rsidP="00CD4285">
      <w:pPr>
        <w:pStyle w:val="a6"/>
      </w:pPr>
      <w:r w:rsidRPr="008B225E">
        <w:t>Гиподинамия.</w:t>
      </w:r>
    </w:p>
    <w:p w:rsidR="0097543C" w:rsidRPr="008B225E" w:rsidRDefault="0097543C" w:rsidP="00CD4285">
      <w:pPr>
        <w:pStyle w:val="a6"/>
      </w:pPr>
      <w:r w:rsidRPr="008B225E">
        <w:t>Нерациональное питание.</w:t>
      </w:r>
    </w:p>
    <w:p w:rsidR="0097543C" w:rsidRPr="008B225E" w:rsidRDefault="0097543C" w:rsidP="00CD4285">
      <w:pPr>
        <w:pStyle w:val="a6"/>
      </w:pPr>
      <w:r w:rsidRPr="008B225E">
        <w:t>Отягощенная</w:t>
      </w:r>
      <w:r w:rsidR="008B225E" w:rsidRPr="008B225E">
        <w:t xml:space="preserve"> </w:t>
      </w:r>
      <w:r w:rsidRPr="008B225E">
        <w:t>наследственность</w:t>
      </w:r>
      <w:r w:rsidR="008B225E" w:rsidRPr="008B225E">
        <w:t xml:space="preserve"> </w:t>
      </w:r>
      <w:r w:rsidRPr="008B225E">
        <w:t>(короткая</w:t>
      </w:r>
      <w:r w:rsidR="008B225E" w:rsidRPr="008B225E">
        <w:t xml:space="preserve"> </w:t>
      </w:r>
      <w:r w:rsidRPr="008B225E">
        <w:t>продолжительность жизни родителей).</w:t>
      </w:r>
    </w:p>
    <w:p w:rsidR="0097543C" w:rsidRPr="008B225E" w:rsidRDefault="0097543C" w:rsidP="00CD4285">
      <w:pPr>
        <w:pStyle w:val="a6"/>
      </w:pPr>
      <w:r w:rsidRPr="008B225E">
        <w:t>Длительные и часто повторяющиеся нервно-эмоциональные перенапряжения (дистрессы).</w:t>
      </w:r>
    </w:p>
    <w:p w:rsidR="0097543C" w:rsidRPr="008B225E" w:rsidRDefault="0097543C" w:rsidP="00CD4285">
      <w:pPr>
        <w:pStyle w:val="a6"/>
      </w:pPr>
      <w:r w:rsidRPr="008B225E">
        <w:t>Они могут воздействовать на разные звенья цепи возрастных изменений, ускорять, извращать, усиливать обычный их ход.</w:t>
      </w:r>
    </w:p>
    <w:p w:rsidR="0097543C" w:rsidRPr="008B225E" w:rsidRDefault="0097543C" w:rsidP="00CD4285">
      <w:pPr>
        <w:pStyle w:val="a6"/>
      </w:pPr>
      <w:r w:rsidRPr="008B225E">
        <w:t>Существует также замедленное (ретардированное) старение, ведущее к увеличению продолжительности жизни, долголетию. Одним из основополагающих вопросов геронтологии является вопрос возраста.</w:t>
      </w:r>
    </w:p>
    <w:p w:rsidR="0097543C" w:rsidRPr="008B225E" w:rsidRDefault="0097543C" w:rsidP="00CD4285">
      <w:pPr>
        <w:pStyle w:val="a6"/>
      </w:pPr>
      <w:r w:rsidRPr="008B225E">
        <w:t>В огромном большинстве люди умирают не от самой старости, а от болезней, настигающих человека в старости, которые необходимо и возможно лечить. Жить долго, сохраняя здоровье и творческую активность - естественное место каждого человека.</w:t>
      </w:r>
    </w:p>
    <w:p w:rsidR="0097543C" w:rsidRPr="008B225E" w:rsidRDefault="0097543C" w:rsidP="00CD4285">
      <w:pPr>
        <w:pStyle w:val="a6"/>
      </w:pPr>
    </w:p>
    <w:p w:rsidR="008B225E" w:rsidRDefault="006B396D" w:rsidP="00CD4285">
      <w:pPr>
        <w:pStyle w:val="a6"/>
      </w:pPr>
      <w:r>
        <w:br w:type="page"/>
      </w:r>
      <w:r w:rsidR="00E31F5E" w:rsidRPr="008B225E">
        <w:t>Вывод</w:t>
      </w:r>
    </w:p>
    <w:p w:rsidR="006B396D" w:rsidRPr="008B225E" w:rsidRDefault="006B396D" w:rsidP="00CD4285">
      <w:pPr>
        <w:pStyle w:val="a6"/>
      </w:pPr>
    </w:p>
    <w:p w:rsidR="00036B47" w:rsidRPr="008B225E" w:rsidRDefault="00E31F5E" w:rsidP="00CD4285">
      <w:pPr>
        <w:pStyle w:val="a6"/>
      </w:pPr>
      <w:r w:rsidRPr="008B225E">
        <w:t>Из выше сказанного следует сделать следующий вывод. Особенности клинической картины:</w:t>
      </w:r>
    </w:p>
    <w:p w:rsidR="00036B47" w:rsidRPr="008B225E" w:rsidRDefault="00E31F5E" w:rsidP="00CD4285">
      <w:pPr>
        <w:pStyle w:val="a6"/>
      </w:pPr>
      <w:r w:rsidRPr="008B225E">
        <w:t>Течение болезни обычно атипичное - малосимптомное,</w:t>
      </w:r>
      <w:r w:rsidR="00036B47" w:rsidRPr="008B225E">
        <w:t xml:space="preserve"> </w:t>
      </w:r>
      <w:r w:rsidRPr="008B225E">
        <w:t>латентное, с наличие «масок», но тяжелое, часто индвалидизирующее.</w:t>
      </w:r>
    </w:p>
    <w:p w:rsidR="00036B47" w:rsidRPr="008B225E" w:rsidRDefault="00E31F5E" w:rsidP="00CD4285">
      <w:pPr>
        <w:pStyle w:val="a6"/>
      </w:pPr>
      <w:r w:rsidRPr="008B225E">
        <w:t>Большая склонность к рецидивам, переходу острых форм</w:t>
      </w:r>
      <w:r w:rsidR="00036B47" w:rsidRPr="008B225E">
        <w:t xml:space="preserve"> </w:t>
      </w:r>
      <w:r w:rsidRPr="008B225E">
        <w:t>в хронические.</w:t>
      </w:r>
    </w:p>
    <w:p w:rsidR="00036B47" w:rsidRPr="008B225E" w:rsidRDefault="00E31F5E" w:rsidP="00CD4285">
      <w:pPr>
        <w:pStyle w:val="a6"/>
      </w:pPr>
      <w:r w:rsidRPr="008B225E">
        <w:t>Укорачивается латентный период болезни.</w:t>
      </w:r>
    </w:p>
    <w:p w:rsidR="00036B47" w:rsidRPr="008B225E" w:rsidRDefault="00E31F5E" w:rsidP="00CD4285">
      <w:pPr>
        <w:pStyle w:val="a6"/>
      </w:pPr>
      <w:r w:rsidRPr="008B225E">
        <w:t>Учащаются осложнения заболевания.</w:t>
      </w:r>
    </w:p>
    <w:p w:rsidR="00036B47" w:rsidRPr="008B225E" w:rsidRDefault="00E31F5E" w:rsidP="00CD4285">
      <w:pPr>
        <w:pStyle w:val="a6"/>
      </w:pPr>
      <w:r w:rsidRPr="008B225E">
        <w:t>Сокращаются сроки присоединения осложнений, в частности функциональной декомпенсации пораженной системы.</w:t>
      </w:r>
    </w:p>
    <w:p w:rsidR="00036B47" w:rsidRPr="008B225E" w:rsidRDefault="00E31F5E" w:rsidP="00CD4285">
      <w:pPr>
        <w:pStyle w:val="a6"/>
      </w:pPr>
      <w:r w:rsidRPr="008B225E">
        <w:t>Сокращается продолжительность жизни больного.</w:t>
      </w:r>
    </w:p>
    <w:p w:rsidR="00E31F5E" w:rsidRPr="008B225E" w:rsidRDefault="00E31F5E" w:rsidP="00CD4285">
      <w:pPr>
        <w:pStyle w:val="a6"/>
      </w:pPr>
      <w:r w:rsidRPr="008B225E">
        <w:t>Особенности диагностики:</w:t>
      </w:r>
    </w:p>
    <w:p w:rsidR="006C07B6" w:rsidRPr="008B225E" w:rsidRDefault="00E31F5E" w:rsidP="00CD4285">
      <w:pPr>
        <w:pStyle w:val="a6"/>
      </w:pPr>
      <w:r w:rsidRPr="008B225E">
        <w:t>Необходимы настороженность и целенаправленный поиск, исходя из структуры заболеваемости.</w:t>
      </w:r>
    </w:p>
    <w:p w:rsidR="006C07B6" w:rsidRPr="008B225E" w:rsidRDefault="00E31F5E" w:rsidP="00CD4285">
      <w:pPr>
        <w:pStyle w:val="a6"/>
      </w:pPr>
      <w:r w:rsidRPr="008B225E">
        <w:t>Необходима верификация полученной от больного информации.</w:t>
      </w:r>
    </w:p>
    <w:p w:rsidR="006C07B6" w:rsidRPr="008B225E" w:rsidRDefault="00E31F5E" w:rsidP="00CD4285">
      <w:pPr>
        <w:pStyle w:val="a6"/>
      </w:pPr>
      <w:r w:rsidRPr="008B225E">
        <w:t>Важно использовать адекватные параклинические методы исследования.</w:t>
      </w:r>
    </w:p>
    <w:p w:rsidR="006C07B6" w:rsidRPr="008B225E" w:rsidRDefault="00E31F5E" w:rsidP="00CD4285">
      <w:pPr>
        <w:pStyle w:val="a6"/>
      </w:pPr>
      <w:r w:rsidRPr="008B225E">
        <w:t>Необходимо учитывать малые симптомы.</w:t>
      </w:r>
    </w:p>
    <w:p w:rsidR="006C07B6" w:rsidRPr="008B225E" w:rsidRDefault="00E31F5E" w:rsidP="00CD4285">
      <w:pPr>
        <w:pStyle w:val="a6"/>
      </w:pPr>
      <w:r w:rsidRPr="008B225E">
        <w:t>Необходимо динамическое наблюдение за пациентом.</w:t>
      </w:r>
    </w:p>
    <w:p w:rsidR="00E31F5E" w:rsidRPr="008B225E" w:rsidRDefault="00E31F5E" w:rsidP="00CD4285">
      <w:pPr>
        <w:pStyle w:val="a6"/>
      </w:pPr>
      <w:r w:rsidRPr="008B225E">
        <w:t>В оценке результатов изучения больного нужно исходить</w:t>
      </w:r>
      <w:r w:rsidR="006C07B6" w:rsidRPr="008B225E">
        <w:t xml:space="preserve"> </w:t>
      </w:r>
      <w:r w:rsidRPr="008B225E">
        <w:t>из критерия возрастной нормы.</w:t>
      </w:r>
    </w:p>
    <w:p w:rsidR="00E31F5E" w:rsidRPr="008B225E" w:rsidRDefault="00E31F5E" w:rsidP="00CD4285">
      <w:pPr>
        <w:pStyle w:val="a6"/>
      </w:pPr>
      <w:r w:rsidRPr="008B225E">
        <w:t>Особенности профилактики:</w:t>
      </w:r>
    </w:p>
    <w:p w:rsidR="00DC77B5" w:rsidRPr="008B225E" w:rsidRDefault="00E31F5E" w:rsidP="00CD4285">
      <w:pPr>
        <w:pStyle w:val="a6"/>
      </w:pPr>
      <w:r w:rsidRPr="008B225E">
        <w:t>Предшествующие возрастные факторы риска повышают роль первично и</w:t>
      </w:r>
      <w:r w:rsidR="00DC77B5" w:rsidRPr="008B225E">
        <w:t xml:space="preserve"> </w:t>
      </w:r>
      <w:r w:rsidRPr="008B225E">
        <w:t>вторичной профилактики.</w:t>
      </w:r>
    </w:p>
    <w:p w:rsidR="00E31F5E" w:rsidRPr="008B225E" w:rsidRDefault="00E31F5E" w:rsidP="00CD4285">
      <w:pPr>
        <w:pStyle w:val="a6"/>
      </w:pPr>
      <w:r w:rsidRPr="008B225E">
        <w:t>Помимо общепринятых профилактических мероприятий,</w:t>
      </w:r>
      <w:r w:rsidR="00DC77B5" w:rsidRPr="008B225E">
        <w:t xml:space="preserve"> </w:t>
      </w:r>
      <w:r w:rsidRPr="008B225E">
        <w:t>нужно использовать способы</w:t>
      </w:r>
      <w:r w:rsidR="008B225E" w:rsidRPr="008B225E">
        <w:t xml:space="preserve"> </w:t>
      </w:r>
      <w:r w:rsidRPr="008B225E">
        <w:t>и</w:t>
      </w:r>
      <w:r w:rsidR="008B225E" w:rsidRPr="008B225E">
        <w:t xml:space="preserve"> </w:t>
      </w:r>
      <w:r w:rsidRPr="008B225E">
        <w:t>средства</w:t>
      </w:r>
      <w:r w:rsidR="008B225E" w:rsidRPr="008B225E">
        <w:t xml:space="preserve"> </w:t>
      </w:r>
      <w:r w:rsidRPr="008B225E">
        <w:t>повышения</w:t>
      </w:r>
      <w:r w:rsidR="00DC77B5" w:rsidRPr="008B225E">
        <w:t xml:space="preserve"> </w:t>
      </w:r>
      <w:r w:rsidRPr="008B225E">
        <w:t>сниженной у старого человека толерантности к вредностям (геропротекторы, рациональный двигательный режим, рациональное ге</w:t>
      </w:r>
      <w:r w:rsidR="00DC77B5" w:rsidRPr="008B225E">
        <w:t>риатрическое питание, климатоле</w:t>
      </w:r>
      <w:r w:rsidRPr="008B225E">
        <w:t>чение и др.).</w:t>
      </w:r>
    </w:p>
    <w:p w:rsidR="00F65F6C" w:rsidRPr="008B225E" w:rsidRDefault="00E31F5E" w:rsidP="00CD4285">
      <w:pPr>
        <w:pStyle w:val="a6"/>
      </w:pPr>
      <w:r w:rsidRPr="008B225E">
        <w:t>Особенности лечения:</w:t>
      </w:r>
    </w:p>
    <w:p w:rsidR="006D4B7D" w:rsidRPr="008B225E" w:rsidRDefault="00E31F5E" w:rsidP="00CD4285">
      <w:pPr>
        <w:pStyle w:val="a6"/>
      </w:pPr>
      <w:r w:rsidRPr="008B225E">
        <w:t>Четкая реализация принципа высокого гуманизма.</w:t>
      </w:r>
    </w:p>
    <w:p w:rsidR="006D4B7D" w:rsidRPr="008B225E" w:rsidRDefault="00E31F5E" w:rsidP="00CD4285">
      <w:pPr>
        <w:pStyle w:val="a6"/>
      </w:pPr>
      <w:r w:rsidRPr="008B225E">
        <w:t>Соблюдение принципа разумного щ</w:t>
      </w:r>
      <w:r w:rsidR="006D4B7D" w:rsidRPr="008B225E">
        <w:t>а</w:t>
      </w:r>
      <w:r w:rsidRPr="008B225E">
        <w:t>жения многолетних</w:t>
      </w:r>
      <w:r w:rsidR="006D4B7D" w:rsidRPr="008B225E">
        <w:t xml:space="preserve"> </w:t>
      </w:r>
      <w:r w:rsidRPr="008B225E">
        <w:t>привычек пациента.</w:t>
      </w:r>
    </w:p>
    <w:p w:rsidR="006D4B7D" w:rsidRPr="008B225E" w:rsidRDefault="00E31F5E" w:rsidP="00CD4285">
      <w:pPr>
        <w:pStyle w:val="a6"/>
      </w:pPr>
      <w:r w:rsidRPr="008B225E">
        <w:t>Строгое соблюдение принципа малого воздействия.</w:t>
      </w:r>
    </w:p>
    <w:p w:rsidR="00E31F5E" w:rsidRPr="008B225E" w:rsidRDefault="00E31F5E" w:rsidP="00CD4285">
      <w:pPr>
        <w:pStyle w:val="a6"/>
      </w:pPr>
      <w:r w:rsidRPr="008B225E">
        <w:t>Потенцирование эффективности лечебных мероприятий</w:t>
      </w:r>
      <w:r w:rsidR="006D4B7D" w:rsidRPr="008B225E">
        <w:t xml:space="preserve"> </w:t>
      </w:r>
      <w:r w:rsidRPr="008B225E">
        <w:t>включением в терапевтический комплекс геропротекторов, адаптогенов, активного двигательного режима, эффективной оксигенотерапии и др.</w:t>
      </w:r>
    </w:p>
    <w:p w:rsidR="00E31F5E" w:rsidRPr="008B225E" w:rsidRDefault="00E31F5E" w:rsidP="00CD4285">
      <w:pPr>
        <w:pStyle w:val="a6"/>
      </w:pPr>
    </w:p>
    <w:p w:rsidR="00742317" w:rsidRPr="008B225E" w:rsidRDefault="006B396D" w:rsidP="00CD4285">
      <w:pPr>
        <w:pStyle w:val="a6"/>
      </w:pPr>
      <w:r>
        <w:br w:type="page"/>
      </w:r>
      <w:r w:rsidR="00742317" w:rsidRPr="008B225E">
        <w:t>Список используемой литературы</w:t>
      </w:r>
    </w:p>
    <w:p w:rsidR="006B396D" w:rsidRDefault="006B396D" w:rsidP="00CD4285">
      <w:pPr>
        <w:pStyle w:val="a6"/>
      </w:pPr>
    </w:p>
    <w:p w:rsidR="00742317" w:rsidRPr="008B225E" w:rsidRDefault="00742317" w:rsidP="006B396D">
      <w:pPr>
        <w:pStyle w:val="a6"/>
        <w:numPr>
          <w:ilvl w:val="0"/>
          <w:numId w:val="17"/>
        </w:numPr>
        <w:ind w:left="0" w:firstLine="0"/>
        <w:jc w:val="left"/>
      </w:pPr>
      <w:r w:rsidRPr="008B225E">
        <w:t>Государственный образовательный стандарт 2002 г. по специальности «Сестринское дело».</w:t>
      </w:r>
    </w:p>
    <w:p w:rsidR="008B225E" w:rsidRPr="008B225E" w:rsidRDefault="00742317" w:rsidP="006B396D">
      <w:pPr>
        <w:pStyle w:val="a6"/>
        <w:numPr>
          <w:ilvl w:val="0"/>
          <w:numId w:val="17"/>
        </w:numPr>
        <w:ind w:left="0" w:firstLine="0"/>
        <w:jc w:val="left"/>
      </w:pPr>
      <w:r w:rsidRPr="008B225E">
        <w:t>Сестринское дело, том 2. Под ред. Г.П. Котельникова. Учебник для студентов факультетов высшего сестринского образования мед. вузов. - Самара: Издательство ГУП «Перспектива», 2004. - 504 с.</w:t>
      </w:r>
    </w:p>
    <w:p w:rsidR="00742317" w:rsidRPr="008B225E" w:rsidRDefault="00742317" w:rsidP="006B396D">
      <w:pPr>
        <w:pStyle w:val="a6"/>
        <w:numPr>
          <w:ilvl w:val="0"/>
          <w:numId w:val="17"/>
        </w:numPr>
        <w:ind w:left="0" w:firstLine="0"/>
        <w:jc w:val="left"/>
      </w:pPr>
      <w:r w:rsidRPr="008B225E">
        <w:t>Л.И. Дворецкий «Ятрогения в гериатрии». – Клиническая геронтология №4, 1997 г.</w:t>
      </w:r>
    </w:p>
    <w:p w:rsidR="00742317" w:rsidRPr="008B225E" w:rsidRDefault="00742317" w:rsidP="006B396D">
      <w:pPr>
        <w:pStyle w:val="a6"/>
        <w:numPr>
          <w:ilvl w:val="0"/>
          <w:numId w:val="17"/>
        </w:numPr>
        <w:ind w:left="0" w:firstLine="0"/>
        <w:jc w:val="left"/>
      </w:pPr>
      <w:r w:rsidRPr="008B225E">
        <w:t>А.Н.Окороков. «Диагностика болезней внутренних органов». -М.: Медицинская литература, 2000 г.</w:t>
      </w:r>
    </w:p>
    <w:p w:rsidR="00742317" w:rsidRPr="008B225E" w:rsidRDefault="00742317" w:rsidP="006B396D">
      <w:pPr>
        <w:pStyle w:val="a6"/>
        <w:numPr>
          <w:ilvl w:val="0"/>
          <w:numId w:val="17"/>
        </w:numPr>
        <w:ind w:left="0" w:firstLine="0"/>
        <w:jc w:val="left"/>
      </w:pPr>
      <w:r w:rsidRPr="008B225E">
        <w:t>Журавлева Т.П., Пронина Н.А. Сестринское дело в гериатрии. - М.: АНМИ, 2005. - 438 с.</w:t>
      </w:r>
    </w:p>
    <w:p w:rsidR="00742317" w:rsidRPr="008B225E" w:rsidRDefault="00742317" w:rsidP="006B396D">
      <w:pPr>
        <w:pStyle w:val="a6"/>
        <w:numPr>
          <w:ilvl w:val="0"/>
          <w:numId w:val="17"/>
        </w:numPr>
        <w:ind w:left="0" w:firstLine="0"/>
        <w:jc w:val="left"/>
      </w:pPr>
      <w:r w:rsidRPr="008B225E">
        <w:t>Л.Б. Лазебник, В.П. Дроздов «Генез полиморбидности». - Клиническая геронтология №1-2, 2001 г.</w:t>
      </w:r>
    </w:p>
    <w:p w:rsidR="00742317" w:rsidRPr="008B225E" w:rsidRDefault="00742317" w:rsidP="006B396D">
      <w:pPr>
        <w:pStyle w:val="a6"/>
        <w:ind w:firstLine="0"/>
        <w:jc w:val="left"/>
      </w:pPr>
    </w:p>
    <w:p w:rsidR="00742317" w:rsidRPr="008B225E" w:rsidRDefault="00742317" w:rsidP="006B396D">
      <w:pPr>
        <w:pStyle w:val="a6"/>
        <w:ind w:firstLine="0"/>
        <w:jc w:val="left"/>
      </w:pPr>
      <w:bookmarkStart w:id="0" w:name="_GoBack"/>
      <w:bookmarkEnd w:id="0"/>
    </w:p>
    <w:sectPr w:rsidR="00742317" w:rsidRPr="008B225E" w:rsidSect="007921C7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A3" w:rsidRDefault="00324CA3">
      <w:r>
        <w:separator/>
      </w:r>
    </w:p>
  </w:endnote>
  <w:endnote w:type="continuationSeparator" w:id="0">
    <w:p w:rsidR="00324CA3" w:rsidRDefault="0032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C42" w:rsidRDefault="00984C42" w:rsidP="00412BBB">
    <w:pPr>
      <w:pStyle w:val="a3"/>
      <w:framePr w:wrap="around" w:vAnchor="text" w:hAnchor="margin" w:xAlign="center" w:y="1"/>
      <w:rPr>
        <w:rStyle w:val="a5"/>
      </w:rPr>
    </w:pPr>
  </w:p>
  <w:p w:rsidR="00984C42" w:rsidRDefault="00984C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C42" w:rsidRDefault="00DF1998" w:rsidP="00412BB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84C42" w:rsidRDefault="00984C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A3" w:rsidRDefault="00324CA3">
      <w:r>
        <w:separator/>
      </w:r>
    </w:p>
  </w:footnote>
  <w:footnote w:type="continuationSeparator" w:id="0">
    <w:p w:rsidR="00324CA3" w:rsidRDefault="0032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248C8B8"/>
    <w:lvl w:ilvl="0">
      <w:numFmt w:val="bullet"/>
      <w:lvlText w:val="*"/>
      <w:lvlJc w:val="left"/>
    </w:lvl>
  </w:abstractNum>
  <w:abstractNum w:abstractNumId="1">
    <w:nsid w:val="05CB6076"/>
    <w:multiLevelType w:val="singleLevel"/>
    <w:tmpl w:val="287C658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9802D3E"/>
    <w:multiLevelType w:val="hybridMultilevel"/>
    <w:tmpl w:val="A50A026E"/>
    <w:lvl w:ilvl="0" w:tplc="DCBCA350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C033F"/>
    <w:multiLevelType w:val="hybridMultilevel"/>
    <w:tmpl w:val="5EC2C89C"/>
    <w:lvl w:ilvl="0" w:tplc="F144673E">
      <w:numFmt w:val="bullet"/>
      <w:lvlText w:val="-"/>
      <w:legacy w:legacy="1" w:legacySpace="360" w:legacyIndent="17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06792"/>
    <w:multiLevelType w:val="hybridMultilevel"/>
    <w:tmpl w:val="699AD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8E5F9D"/>
    <w:multiLevelType w:val="hybridMultilevel"/>
    <w:tmpl w:val="885A55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A3D592C"/>
    <w:multiLevelType w:val="hybridMultilevel"/>
    <w:tmpl w:val="AC2A5794"/>
    <w:lvl w:ilvl="0" w:tplc="37F8A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573C2A"/>
    <w:multiLevelType w:val="hybridMultilevel"/>
    <w:tmpl w:val="9FB80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156227"/>
    <w:multiLevelType w:val="hybridMultilevel"/>
    <w:tmpl w:val="6CAEB264"/>
    <w:lvl w:ilvl="0" w:tplc="37F8A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250E1D"/>
    <w:multiLevelType w:val="hybridMultilevel"/>
    <w:tmpl w:val="4E30DE48"/>
    <w:lvl w:ilvl="0" w:tplc="DCBCA350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2E6A58"/>
    <w:multiLevelType w:val="hybridMultilevel"/>
    <w:tmpl w:val="04768E0A"/>
    <w:lvl w:ilvl="0" w:tplc="380C96D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99617B"/>
    <w:multiLevelType w:val="multilevel"/>
    <w:tmpl w:val="5EC2C89C"/>
    <w:lvl w:ilvl="0">
      <w:numFmt w:val="bullet"/>
      <w:lvlText w:val="-"/>
      <w:legacy w:legacy="1" w:legacySpace="360" w:legacyIndent="173"/>
      <w:lvlJc w:val="left"/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1B41BD"/>
    <w:multiLevelType w:val="singleLevel"/>
    <w:tmpl w:val="6EDC61D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6AD82B0E"/>
    <w:multiLevelType w:val="hybridMultilevel"/>
    <w:tmpl w:val="E1CCEF9E"/>
    <w:lvl w:ilvl="0" w:tplc="DCBCA350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2271FF"/>
    <w:multiLevelType w:val="multilevel"/>
    <w:tmpl w:val="04768E0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DE260C"/>
    <w:multiLevelType w:val="hybridMultilevel"/>
    <w:tmpl w:val="CBC4A044"/>
    <w:lvl w:ilvl="0" w:tplc="DCBCA350">
      <w:start w:val="1"/>
      <w:numFmt w:val="bullet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2"/>
  </w:num>
  <w:num w:numId="5">
    <w:abstractNumId w:val="6"/>
  </w:num>
  <w:num w:numId="6">
    <w:abstractNumId w:val="8"/>
  </w:num>
  <w:num w:numId="7">
    <w:abstractNumId w:val="0"/>
    <w:lvlOverride w:ilvl="0">
      <w:lvl w:ilvl="0">
        <w:numFmt w:val="bullet"/>
        <w:lvlText w:val="■"/>
        <w:legacy w:legacy="1" w:legacySpace="0" w:legacyIndent="38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382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51C"/>
    <w:rsid w:val="00014903"/>
    <w:rsid w:val="000213B3"/>
    <w:rsid w:val="00036B47"/>
    <w:rsid w:val="000715D0"/>
    <w:rsid w:val="00090337"/>
    <w:rsid w:val="000E0937"/>
    <w:rsid w:val="00167C69"/>
    <w:rsid w:val="0018667F"/>
    <w:rsid w:val="00215FF5"/>
    <w:rsid w:val="00250054"/>
    <w:rsid w:val="00253555"/>
    <w:rsid w:val="002753E9"/>
    <w:rsid w:val="002E2E79"/>
    <w:rsid w:val="002F451C"/>
    <w:rsid w:val="00324CA3"/>
    <w:rsid w:val="0035035D"/>
    <w:rsid w:val="003824FC"/>
    <w:rsid w:val="003839DD"/>
    <w:rsid w:val="003A19F4"/>
    <w:rsid w:val="003A5374"/>
    <w:rsid w:val="00412BBB"/>
    <w:rsid w:val="0044751B"/>
    <w:rsid w:val="004776EA"/>
    <w:rsid w:val="00486941"/>
    <w:rsid w:val="004A3D48"/>
    <w:rsid w:val="005D1491"/>
    <w:rsid w:val="00611323"/>
    <w:rsid w:val="00641F35"/>
    <w:rsid w:val="00644495"/>
    <w:rsid w:val="00694FC2"/>
    <w:rsid w:val="006B396D"/>
    <w:rsid w:val="006C07B6"/>
    <w:rsid w:val="006D4B7D"/>
    <w:rsid w:val="006D54F0"/>
    <w:rsid w:val="007016FA"/>
    <w:rsid w:val="00742317"/>
    <w:rsid w:val="0075440D"/>
    <w:rsid w:val="007847DB"/>
    <w:rsid w:val="007921C7"/>
    <w:rsid w:val="007A74B8"/>
    <w:rsid w:val="00857BBE"/>
    <w:rsid w:val="00896476"/>
    <w:rsid w:val="008B225E"/>
    <w:rsid w:val="008E61E9"/>
    <w:rsid w:val="00965E8A"/>
    <w:rsid w:val="009719FB"/>
    <w:rsid w:val="0097543C"/>
    <w:rsid w:val="00984C42"/>
    <w:rsid w:val="00993499"/>
    <w:rsid w:val="00A723CC"/>
    <w:rsid w:val="00B1655D"/>
    <w:rsid w:val="00B901DD"/>
    <w:rsid w:val="00CD4285"/>
    <w:rsid w:val="00CF0471"/>
    <w:rsid w:val="00DC77B5"/>
    <w:rsid w:val="00DE7010"/>
    <w:rsid w:val="00DF1998"/>
    <w:rsid w:val="00DF6A7E"/>
    <w:rsid w:val="00E31F5E"/>
    <w:rsid w:val="00E76C80"/>
    <w:rsid w:val="00EA078D"/>
    <w:rsid w:val="00EB6CE8"/>
    <w:rsid w:val="00EC1936"/>
    <w:rsid w:val="00F62859"/>
    <w:rsid w:val="00F6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B0FD83-F06C-4283-888E-6E102DE3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8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2B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412BBB"/>
    <w:rPr>
      <w:rFonts w:cs="Times New Roman"/>
    </w:rPr>
  </w:style>
  <w:style w:type="paragraph" w:customStyle="1" w:styleId="a6">
    <w:name w:val="Аа"/>
    <w:basedOn w:val="a"/>
    <w:qFormat/>
    <w:rsid w:val="00CD4285"/>
    <w:pPr>
      <w:widowControl/>
      <w:suppressAutoHyphens/>
      <w:autoSpaceDE/>
      <w:autoSpaceDN/>
      <w:adjustRightInd/>
      <w:spacing w:line="360" w:lineRule="auto"/>
      <w:ind w:firstLine="709"/>
      <w:contextualSpacing/>
      <w:jc w:val="both"/>
    </w:pPr>
    <w:rPr>
      <w:sz w:val="28"/>
    </w:rPr>
  </w:style>
  <w:style w:type="paragraph" w:customStyle="1" w:styleId="a7">
    <w:name w:val="Бб"/>
    <w:basedOn w:val="a"/>
    <w:qFormat/>
    <w:rsid w:val="00CD4285"/>
    <w:pPr>
      <w:widowControl/>
      <w:suppressAutoHyphens/>
      <w:autoSpaceDE/>
      <w:autoSpaceDN/>
      <w:adjustRightInd/>
      <w:spacing w:line="36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  И  СОЦИАЛЬНОГО  РАЗВИТИЯ</vt:lpstr>
    </vt:vector>
  </TitlesOfParts>
  <Company>клиент</Company>
  <LinksUpToDate>false</LinksUpToDate>
  <CharactersWithSpaces>20538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 И  СОЦИАЛЬНОГО  РАЗВИТИЯ</dc:title>
  <dc:subject/>
  <dc:creator>бук</dc:creator>
  <cp:keywords/>
  <dc:description/>
  <cp:lastModifiedBy>admin</cp:lastModifiedBy>
  <cp:revision>2</cp:revision>
  <dcterms:created xsi:type="dcterms:W3CDTF">2014-02-23T06:15:00Z</dcterms:created>
  <dcterms:modified xsi:type="dcterms:W3CDTF">2014-02-23T06:15:00Z</dcterms:modified>
</cp:coreProperties>
</file>