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F9" w:rsidRPr="00CF0645" w:rsidRDefault="00854FF9" w:rsidP="000013D4">
      <w:pPr>
        <w:spacing w:line="360" w:lineRule="auto"/>
        <w:ind w:firstLine="709"/>
        <w:jc w:val="center"/>
        <w:rPr>
          <w:sz w:val="28"/>
          <w:szCs w:val="32"/>
        </w:rPr>
      </w:pPr>
      <w:r w:rsidRPr="00CF0645">
        <w:rPr>
          <w:sz w:val="28"/>
          <w:szCs w:val="32"/>
        </w:rPr>
        <w:t>НАЦИОНАЛЬНЫЙ ТЕХНИЧЕСКИЙ УНИВЕРСИТЕТ УКРАИНЫ</w:t>
      </w:r>
    </w:p>
    <w:p w:rsidR="00854FF9" w:rsidRPr="00CF0645" w:rsidRDefault="00CF0645" w:rsidP="000013D4">
      <w:pPr>
        <w:spacing w:line="360" w:lineRule="auto"/>
        <w:ind w:firstLine="709"/>
        <w:jc w:val="center"/>
        <w:rPr>
          <w:sz w:val="28"/>
          <w:szCs w:val="32"/>
        </w:rPr>
      </w:pPr>
      <w:r>
        <w:rPr>
          <w:sz w:val="28"/>
          <w:szCs w:val="32"/>
        </w:rPr>
        <w:t>"</w:t>
      </w:r>
      <w:r w:rsidR="00854FF9" w:rsidRPr="00CF0645">
        <w:rPr>
          <w:sz w:val="28"/>
          <w:szCs w:val="32"/>
        </w:rPr>
        <w:t>КИЕВСКИЙ ПОЛИТЕХНИЧЕСКИЙ ИНСТИТУТ</w:t>
      </w:r>
      <w:r>
        <w:rPr>
          <w:sz w:val="28"/>
          <w:szCs w:val="32"/>
        </w:rPr>
        <w:t>"</w:t>
      </w:r>
    </w:p>
    <w:p w:rsidR="00854FF9" w:rsidRPr="00CF0645" w:rsidRDefault="00854FF9" w:rsidP="000013D4">
      <w:pPr>
        <w:spacing w:line="360" w:lineRule="auto"/>
        <w:ind w:firstLine="709"/>
        <w:jc w:val="center"/>
        <w:rPr>
          <w:sz w:val="28"/>
          <w:szCs w:val="36"/>
        </w:rPr>
      </w:pPr>
      <w:r w:rsidRPr="00CF0645">
        <w:rPr>
          <w:sz w:val="28"/>
          <w:szCs w:val="32"/>
        </w:rPr>
        <w:t>ФАКУЛЬТЕТ СОЦИОЛОГИИ</w:t>
      </w: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lang w:val="uk-UA"/>
        </w:rPr>
      </w:pPr>
    </w:p>
    <w:p w:rsidR="00675EA7" w:rsidRPr="00CF0645" w:rsidRDefault="00675EA7" w:rsidP="000013D4">
      <w:pPr>
        <w:spacing w:line="360" w:lineRule="auto"/>
        <w:ind w:firstLine="709"/>
        <w:jc w:val="center"/>
        <w:rPr>
          <w:sz w:val="28"/>
          <w:szCs w:val="28"/>
          <w:lang w:val="uk-UA"/>
        </w:rPr>
      </w:pPr>
    </w:p>
    <w:p w:rsidR="00854FF9" w:rsidRPr="00CF0645" w:rsidRDefault="00854FF9" w:rsidP="000013D4">
      <w:pPr>
        <w:spacing w:line="360" w:lineRule="auto"/>
        <w:ind w:firstLine="709"/>
        <w:jc w:val="center"/>
        <w:rPr>
          <w:sz w:val="28"/>
          <w:szCs w:val="28"/>
        </w:rPr>
      </w:pPr>
    </w:p>
    <w:p w:rsidR="00A118B4" w:rsidRPr="00CF0645" w:rsidRDefault="00A118B4" w:rsidP="000013D4">
      <w:pPr>
        <w:spacing w:line="360" w:lineRule="auto"/>
        <w:ind w:firstLine="709"/>
        <w:jc w:val="center"/>
        <w:rPr>
          <w:sz w:val="28"/>
          <w:szCs w:val="28"/>
        </w:rPr>
      </w:pPr>
    </w:p>
    <w:p w:rsidR="00A118B4" w:rsidRPr="00CF0645" w:rsidRDefault="00A118B4"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p>
    <w:p w:rsidR="00854FF9" w:rsidRPr="000013D4" w:rsidRDefault="00854FF9" w:rsidP="000013D4">
      <w:pPr>
        <w:spacing w:line="360" w:lineRule="auto"/>
        <w:ind w:firstLine="709"/>
        <w:jc w:val="center"/>
        <w:rPr>
          <w:sz w:val="28"/>
          <w:szCs w:val="44"/>
        </w:rPr>
      </w:pPr>
      <w:r w:rsidRPr="000013D4">
        <w:rPr>
          <w:sz w:val="28"/>
          <w:szCs w:val="44"/>
        </w:rPr>
        <w:t>КОНТРОЛЬНАЯ РАБОТА</w:t>
      </w:r>
    </w:p>
    <w:p w:rsidR="00854FF9" w:rsidRPr="00CF0645" w:rsidRDefault="00854FF9" w:rsidP="000013D4">
      <w:pPr>
        <w:spacing w:line="360" w:lineRule="auto"/>
        <w:ind w:firstLine="709"/>
        <w:jc w:val="center"/>
        <w:rPr>
          <w:sz w:val="28"/>
          <w:szCs w:val="32"/>
        </w:rPr>
      </w:pPr>
      <w:r w:rsidRPr="00CF0645">
        <w:rPr>
          <w:sz w:val="28"/>
          <w:szCs w:val="32"/>
        </w:rPr>
        <w:t>ПО ПРЕДМЕТУ: СОЦИОЛОГИЯ СЕМЬИ</w:t>
      </w:r>
    </w:p>
    <w:p w:rsidR="00854FF9" w:rsidRPr="00CF0645" w:rsidRDefault="00854FF9" w:rsidP="000013D4">
      <w:pPr>
        <w:spacing w:line="360" w:lineRule="auto"/>
        <w:ind w:firstLine="709"/>
        <w:jc w:val="center"/>
        <w:rPr>
          <w:sz w:val="28"/>
          <w:szCs w:val="32"/>
        </w:rPr>
      </w:pPr>
      <w:r w:rsidRPr="00CF0645">
        <w:rPr>
          <w:sz w:val="28"/>
          <w:szCs w:val="32"/>
        </w:rPr>
        <w:t>НА ТЕМУ: БРАЧНОЕ ПОВЕДЕНИЕ</w:t>
      </w: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left="5812"/>
        <w:rPr>
          <w:sz w:val="28"/>
          <w:szCs w:val="28"/>
        </w:rPr>
      </w:pPr>
      <w:r w:rsidRPr="00CF0645">
        <w:rPr>
          <w:sz w:val="28"/>
          <w:szCs w:val="28"/>
        </w:rPr>
        <w:t>Выполнила:</w:t>
      </w:r>
    </w:p>
    <w:p w:rsidR="00854FF9" w:rsidRPr="00CF0645" w:rsidRDefault="00854FF9" w:rsidP="000013D4">
      <w:pPr>
        <w:spacing w:line="360" w:lineRule="auto"/>
        <w:ind w:left="5812"/>
        <w:rPr>
          <w:sz w:val="28"/>
          <w:szCs w:val="28"/>
        </w:rPr>
      </w:pPr>
      <w:r w:rsidRPr="00CF0645">
        <w:rPr>
          <w:sz w:val="28"/>
          <w:szCs w:val="28"/>
        </w:rPr>
        <w:t>студентка ІІІ курса</w:t>
      </w:r>
    </w:p>
    <w:p w:rsidR="00854FF9" w:rsidRPr="00CF0645" w:rsidRDefault="00854FF9" w:rsidP="000013D4">
      <w:pPr>
        <w:spacing w:line="360" w:lineRule="auto"/>
        <w:ind w:left="5812"/>
        <w:rPr>
          <w:sz w:val="28"/>
          <w:szCs w:val="28"/>
        </w:rPr>
      </w:pPr>
      <w:r w:rsidRPr="00CF0645">
        <w:rPr>
          <w:sz w:val="28"/>
          <w:szCs w:val="28"/>
        </w:rPr>
        <w:t>группы ЗСР-51</w:t>
      </w:r>
    </w:p>
    <w:p w:rsidR="00854FF9" w:rsidRPr="00CF0645" w:rsidRDefault="00675EA7" w:rsidP="000013D4">
      <w:pPr>
        <w:spacing w:line="360" w:lineRule="auto"/>
        <w:ind w:left="5812"/>
        <w:rPr>
          <w:sz w:val="28"/>
          <w:szCs w:val="28"/>
          <w:lang w:val="uk-UA"/>
        </w:rPr>
      </w:pPr>
      <w:r w:rsidRPr="00CF0645">
        <w:rPr>
          <w:sz w:val="28"/>
          <w:szCs w:val="28"/>
          <w:lang w:val="uk-UA"/>
        </w:rPr>
        <w:t>Ласкина Н.А. (</w:t>
      </w:r>
      <w:r w:rsidR="00854FF9" w:rsidRPr="00CF0645">
        <w:rPr>
          <w:sz w:val="28"/>
          <w:szCs w:val="28"/>
        </w:rPr>
        <w:t>Единак</w:t>
      </w:r>
      <w:r w:rsidRPr="00CF0645">
        <w:rPr>
          <w:sz w:val="28"/>
          <w:szCs w:val="28"/>
          <w:lang w:val="uk-UA"/>
        </w:rPr>
        <w:t>)</w:t>
      </w:r>
    </w:p>
    <w:p w:rsidR="00854FF9" w:rsidRPr="00CF0645" w:rsidRDefault="00854FF9" w:rsidP="000013D4">
      <w:pPr>
        <w:spacing w:line="360" w:lineRule="auto"/>
        <w:ind w:left="5812"/>
        <w:rPr>
          <w:sz w:val="28"/>
          <w:szCs w:val="28"/>
        </w:rPr>
      </w:pPr>
      <w:r w:rsidRPr="00CF0645">
        <w:rPr>
          <w:sz w:val="28"/>
          <w:szCs w:val="28"/>
        </w:rPr>
        <w:t>Проверила:</w:t>
      </w:r>
    </w:p>
    <w:p w:rsidR="00854FF9" w:rsidRPr="00CF0645" w:rsidRDefault="00675EA7" w:rsidP="000013D4">
      <w:pPr>
        <w:spacing w:line="360" w:lineRule="auto"/>
        <w:ind w:left="5812"/>
        <w:rPr>
          <w:sz w:val="28"/>
          <w:szCs w:val="28"/>
          <w:lang w:val="uk-UA"/>
        </w:rPr>
      </w:pPr>
      <w:r w:rsidRPr="00CF0645">
        <w:rPr>
          <w:sz w:val="28"/>
          <w:szCs w:val="28"/>
        </w:rPr>
        <w:t>Преподаватель</w:t>
      </w:r>
    </w:p>
    <w:p w:rsidR="00854FF9" w:rsidRPr="00CF0645" w:rsidRDefault="00854FF9" w:rsidP="000013D4">
      <w:pPr>
        <w:spacing w:line="360" w:lineRule="auto"/>
        <w:ind w:left="5812"/>
        <w:rPr>
          <w:sz w:val="28"/>
          <w:szCs w:val="28"/>
        </w:rPr>
      </w:pPr>
      <w:r w:rsidRPr="00CF0645">
        <w:rPr>
          <w:sz w:val="28"/>
          <w:szCs w:val="28"/>
        </w:rPr>
        <w:t>Савицкая Л.И.</w:t>
      </w: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p>
    <w:p w:rsidR="00854FF9" w:rsidRPr="00CF0645" w:rsidRDefault="00854FF9" w:rsidP="000013D4">
      <w:pPr>
        <w:spacing w:line="360" w:lineRule="auto"/>
        <w:ind w:firstLine="709"/>
        <w:jc w:val="center"/>
        <w:rPr>
          <w:sz w:val="28"/>
          <w:szCs w:val="28"/>
        </w:rPr>
      </w:pPr>
      <w:r w:rsidRPr="00CF0645">
        <w:rPr>
          <w:sz w:val="28"/>
          <w:szCs w:val="28"/>
        </w:rPr>
        <w:t>Киев - 2008</w:t>
      </w:r>
    </w:p>
    <w:p w:rsidR="00CF0645" w:rsidRDefault="000013D4" w:rsidP="00CF0645">
      <w:pPr>
        <w:spacing w:line="360" w:lineRule="auto"/>
        <w:ind w:firstLine="709"/>
        <w:jc w:val="both"/>
        <w:rPr>
          <w:sz w:val="28"/>
          <w:szCs w:val="28"/>
        </w:rPr>
      </w:pPr>
      <w:r>
        <w:rPr>
          <w:sz w:val="28"/>
          <w:szCs w:val="28"/>
        </w:rPr>
        <w:br w:type="page"/>
      </w:r>
      <w:r w:rsidR="00854FF9" w:rsidRPr="00CF0645">
        <w:rPr>
          <w:sz w:val="28"/>
          <w:szCs w:val="28"/>
        </w:rPr>
        <w:t>ПЛАН</w:t>
      </w:r>
    </w:p>
    <w:p w:rsidR="00854FF9" w:rsidRPr="00CF0645" w:rsidRDefault="00854FF9" w:rsidP="000013D4">
      <w:pPr>
        <w:spacing w:line="360" w:lineRule="auto"/>
        <w:jc w:val="both"/>
        <w:rPr>
          <w:sz w:val="28"/>
        </w:rPr>
      </w:pPr>
    </w:p>
    <w:p w:rsidR="00854FF9" w:rsidRPr="00CF0645" w:rsidRDefault="00854FF9" w:rsidP="000013D4">
      <w:pPr>
        <w:tabs>
          <w:tab w:val="left" w:pos="0"/>
        </w:tabs>
        <w:spacing w:line="360" w:lineRule="auto"/>
        <w:jc w:val="both"/>
        <w:rPr>
          <w:sz w:val="28"/>
          <w:szCs w:val="28"/>
        </w:rPr>
      </w:pPr>
      <w:r w:rsidRPr="00CF0645">
        <w:rPr>
          <w:sz w:val="28"/>
          <w:szCs w:val="28"/>
        </w:rPr>
        <w:t>Введение</w:t>
      </w:r>
    </w:p>
    <w:p w:rsidR="00CF0645" w:rsidRDefault="00854FF9" w:rsidP="000013D4">
      <w:pPr>
        <w:tabs>
          <w:tab w:val="left" w:pos="0"/>
        </w:tabs>
        <w:spacing w:line="360" w:lineRule="auto"/>
        <w:jc w:val="both"/>
        <w:rPr>
          <w:sz w:val="28"/>
          <w:szCs w:val="28"/>
        </w:rPr>
      </w:pPr>
      <w:r w:rsidRPr="00CF0645">
        <w:rPr>
          <w:sz w:val="28"/>
          <w:szCs w:val="28"/>
        </w:rPr>
        <w:t xml:space="preserve">Характеристика понятия </w:t>
      </w:r>
      <w:r w:rsidR="00CF0645">
        <w:rPr>
          <w:sz w:val="28"/>
          <w:szCs w:val="28"/>
        </w:rPr>
        <w:t>"</w:t>
      </w:r>
      <w:r w:rsidRPr="00CF0645">
        <w:rPr>
          <w:sz w:val="28"/>
          <w:szCs w:val="28"/>
        </w:rPr>
        <w:t>брачное поведение</w:t>
      </w:r>
      <w:r w:rsidR="00CF0645">
        <w:rPr>
          <w:sz w:val="28"/>
          <w:szCs w:val="28"/>
        </w:rPr>
        <w:t>"</w:t>
      </w:r>
    </w:p>
    <w:p w:rsidR="00CF0645" w:rsidRDefault="000013D4" w:rsidP="000013D4">
      <w:pPr>
        <w:tabs>
          <w:tab w:val="left" w:pos="0"/>
        </w:tabs>
        <w:spacing w:line="360" w:lineRule="auto"/>
        <w:jc w:val="both"/>
        <w:rPr>
          <w:sz w:val="28"/>
          <w:szCs w:val="28"/>
        </w:rPr>
      </w:pPr>
      <w:r>
        <w:rPr>
          <w:sz w:val="28"/>
          <w:szCs w:val="28"/>
        </w:rPr>
        <w:t>Факторы брачного выбора</w:t>
      </w:r>
    </w:p>
    <w:p w:rsidR="00854FF9" w:rsidRPr="00CF0645" w:rsidRDefault="00854FF9" w:rsidP="000013D4">
      <w:pPr>
        <w:tabs>
          <w:tab w:val="left" w:pos="0"/>
        </w:tabs>
        <w:spacing w:line="360" w:lineRule="auto"/>
        <w:jc w:val="both"/>
        <w:rPr>
          <w:sz w:val="28"/>
          <w:szCs w:val="28"/>
        </w:rPr>
      </w:pPr>
      <w:r w:rsidRPr="00CF0645">
        <w:rPr>
          <w:sz w:val="28"/>
          <w:szCs w:val="28"/>
        </w:rPr>
        <w:t>Особен</w:t>
      </w:r>
      <w:r w:rsidR="000013D4">
        <w:rPr>
          <w:sz w:val="28"/>
          <w:szCs w:val="28"/>
        </w:rPr>
        <w:t>ности поведения мужчин и женщин</w:t>
      </w:r>
    </w:p>
    <w:p w:rsidR="00854FF9" w:rsidRPr="00CF0645" w:rsidRDefault="000013D4" w:rsidP="000013D4">
      <w:pPr>
        <w:tabs>
          <w:tab w:val="left" w:pos="0"/>
        </w:tabs>
        <w:spacing w:line="360" w:lineRule="auto"/>
        <w:jc w:val="both"/>
        <w:rPr>
          <w:sz w:val="28"/>
          <w:szCs w:val="28"/>
        </w:rPr>
      </w:pPr>
      <w:r>
        <w:rPr>
          <w:sz w:val="28"/>
          <w:szCs w:val="28"/>
        </w:rPr>
        <w:t>Инстинкты и брачное поведение</w:t>
      </w:r>
    </w:p>
    <w:p w:rsidR="00854FF9" w:rsidRPr="00CF0645" w:rsidRDefault="00854FF9" w:rsidP="000013D4">
      <w:pPr>
        <w:tabs>
          <w:tab w:val="left" w:pos="0"/>
        </w:tabs>
        <w:spacing w:line="360" w:lineRule="auto"/>
        <w:jc w:val="both"/>
        <w:rPr>
          <w:sz w:val="28"/>
          <w:szCs w:val="28"/>
        </w:rPr>
      </w:pPr>
      <w:r w:rsidRPr="00CF0645">
        <w:rPr>
          <w:sz w:val="28"/>
          <w:szCs w:val="28"/>
        </w:rPr>
        <w:t>Мужья и любовник</w:t>
      </w:r>
      <w:r w:rsidR="000013D4">
        <w:rPr>
          <w:sz w:val="28"/>
          <w:szCs w:val="28"/>
        </w:rPr>
        <w:t>и</w:t>
      </w:r>
    </w:p>
    <w:p w:rsidR="00854FF9" w:rsidRPr="00CF0645" w:rsidRDefault="00854FF9" w:rsidP="000013D4">
      <w:pPr>
        <w:tabs>
          <w:tab w:val="left" w:pos="0"/>
        </w:tabs>
        <w:spacing w:line="360" w:lineRule="auto"/>
        <w:jc w:val="both"/>
        <w:rPr>
          <w:sz w:val="28"/>
          <w:szCs w:val="28"/>
        </w:rPr>
      </w:pPr>
      <w:r w:rsidRPr="00CF0645">
        <w:rPr>
          <w:sz w:val="28"/>
          <w:szCs w:val="28"/>
        </w:rPr>
        <w:t>З</w:t>
      </w:r>
      <w:r w:rsidR="000013D4">
        <w:rPr>
          <w:sz w:val="28"/>
          <w:szCs w:val="28"/>
        </w:rPr>
        <w:t>аключение</w:t>
      </w:r>
    </w:p>
    <w:p w:rsidR="00854FF9" w:rsidRPr="00CF0645" w:rsidRDefault="00854FF9" w:rsidP="000013D4">
      <w:pPr>
        <w:tabs>
          <w:tab w:val="left" w:pos="0"/>
        </w:tabs>
        <w:spacing w:line="360" w:lineRule="auto"/>
        <w:jc w:val="both"/>
        <w:rPr>
          <w:sz w:val="28"/>
          <w:szCs w:val="28"/>
        </w:rPr>
      </w:pPr>
      <w:r w:rsidRPr="00CF0645">
        <w:rPr>
          <w:sz w:val="28"/>
          <w:szCs w:val="28"/>
        </w:rPr>
        <w:t>С</w:t>
      </w:r>
      <w:r w:rsidR="000013D4">
        <w:rPr>
          <w:sz w:val="28"/>
          <w:szCs w:val="28"/>
        </w:rPr>
        <w:t>писок использованной литературы</w:t>
      </w:r>
    </w:p>
    <w:p w:rsidR="00854FF9" w:rsidRPr="00CF0645" w:rsidRDefault="00854FF9" w:rsidP="00CF0645">
      <w:pPr>
        <w:spacing w:line="360" w:lineRule="auto"/>
        <w:ind w:firstLine="709"/>
        <w:jc w:val="both"/>
        <w:rPr>
          <w:sz w:val="28"/>
          <w:szCs w:val="28"/>
        </w:rPr>
      </w:pPr>
    </w:p>
    <w:p w:rsidR="009C1FF9" w:rsidRPr="00CF0645" w:rsidRDefault="000013D4" w:rsidP="00CF0645">
      <w:pPr>
        <w:spacing w:line="360" w:lineRule="auto"/>
        <w:ind w:firstLine="709"/>
        <w:jc w:val="both"/>
        <w:rPr>
          <w:sz w:val="28"/>
          <w:szCs w:val="28"/>
        </w:rPr>
      </w:pPr>
      <w:r>
        <w:rPr>
          <w:sz w:val="28"/>
          <w:szCs w:val="28"/>
        </w:rPr>
        <w:br w:type="page"/>
      </w:r>
      <w:r w:rsidR="009C1FF9" w:rsidRPr="00CF0645">
        <w:rPr>
          <w:sz w:val="28"/>
          <w:szCs w:val="28"/>
        </w:rPr>
        <w:t>ВВЕДЕНИЕ</w:t>
      </w:r>
    </w:p>
    <w:p w:rsidR="009C1FF9" w:rsidRPr="00CF0645" w:rsidRDefault="009C1FF9" w:rsidP="00CF0645">
      <w:pPr>
        <w:spacing w:line="360" w:lineRule="auto"/>
        <w:ind w:firstLine="709"/>
        <w:jc w:val="both"/>
        <w:rPr>
          <w:sz w:val="28"/>
          <w:szCs w:val="28"/>
        </w:rPr>
      </w:pPr>
    </w:p>
    <w:p w:rsidR="00CF0645" w:rsidRDefault="009C1FF9" w:rsidP="00CF0645">
      <w:pPr>
        <w:spacing w:line="360" w:lineRule="auto"/>
        <w:ind w:firstLine="709"/>
        <w:jc w:val="both"/>
        <w:rPr>
          <w:sz w:val="28"/>
          <w:szCs w:val="28"/>
        </w:rPr>
      </w:pPr>
      <w:r w:rsidRPr="00CF0645">
        <w:rPr>
          <w:sz w:val="28"/>
          <w:szCs w:val="28"/>
        </w:rPr>
        <w:t xml:space="preserve">До сих пор все попытки общества просветить молодых людей (и не только их) в вопросах выбора партнера для брака крайне односторонни. Об этом обычно говорится бессистемно, противоречиво, и, в основном, неубедительно. По сути, всё сводится к рекомендации </w:t>
      </w:r>
      <w:r w:rsidR="00CF0645">
        <w:rPr>
          <w:sz w:val="28"/>
          <w:szCs w:val="28"/>
        </w:rPr>
        <w:t>"</w:t>
      </w:r>
      <w:r w:rsidRPr="00CF0645">
        <w:rPr>
          <w:sz w:val="28"/>
          <w:szCs w:val="28"/>
        </w:rPr>
        <w:t>съесть пуд соли</w:t>
      </w:r>
      <w:r w:rsidR="00CF0645">
        <w:rPr>
          <w:sz w:val="28"/>
          <w:szCs w:val="28"/>
        </w:rPr>
        <w:t>"</w:t>
      </w:r>
      <w:r w:rsidRPr="00CF0645">
        <w:rPr>
          <w:sz w:val="28"/>
          <w:szCs w:val="28"/>
        </w:rPr>
        <w:t xml:space="preserve"> и следовать бесплатным советам умудренных жизненным опытом друзей и родителей. Однако съеденный пуд соли - ещё не гарантия, что в браке или совместном проживании всё будет хорошо, а с другой стороны за это время можно упустить не один, действительно подходящий вариант. Что касается чужого опыта, то, если это не советы профессионала-психолога, он практически не применим, и носит бытовой характер: </w:t>
      </w:r>
      <w:r w:rsidR="00CF0645">
        <w:rPr>
          <w:sz w:val="28"/>
          <w:szCs w:val="28"/>
        </w:rPr>
        <w:t>"</w:t>
      </w:r>
      <w:r w:rsidRPr="00CF0645">
        <w:rPr>
          <w:sz w:val="28"/>
          <w:szCs w:val="28"/>
        </w:rPr>
        <w:t>А вот я знаю случай…</w:t>
      </w:r>
      <w:r w:rsidR="00CF0645">
        <w:rPr>
          <w:sz w:val="28"/>
          <w:szCs w:val="28"/>
        </w:rPr>
        <w:t>"</w:t>
      </w:r>
    </w:p>
    <w:p w:rsidR="009C1FF9" w:rsidRPr="00CF0645" w:rsidRDefault="009C1FF9" w:rsidP="00CF0645">
      <w:pPr>
        <w:spacing w:line="360" w:lineRule="auto"/>
        <w:ind w:firstLine="709"/>
        <w:jc w:val="both"/>
        <w:rPr>
          <w:sz w:val="28"/>
          <w:szCs w:val="28"/>
        </w:rPr>
      </w:pPr>
      <w:r w:rsidRPr="00CF0645">
        <w:rPr>
          <w:sz w:val="28"/>
          <w:szCs w:val="28"/>
        </w:rPr>
        <w:t xml:space="preserve">В течение всей культурной истории человечества считалось желательным доверяться в выборе партнера чувству любви, в последние же десятилетия и того более – массовая и особенно телевизионная культура построена исключительно на демонстрации трепетных чувств и техники секса в ущерб выбору с участием разума. Однако до сих пор никак не доказано, что это доверие к чувствам полностью оправдано - ведь разница между любовью </w:t>
      </w:r>
      <w:r w:rsidR="00CF0645">
        <w:rPr>
          <w:sz w:val="28"/>
          <w:szCs w:val="28"/>
        </w:rPr>
        <w:t>"</w:t>
      </w:r>
      <w:r w:rsidRPr="00CF0645">
        <w:rPr>
          <w:sz w:val="28"/>
          <w:szCs w:val="28"/>
        </w:rPr>
        <w:t>на всю оставшуюся жизнь</w:t>
      </w:r>
      <w:r w:rsidR="00CF0645">
        <w:rPr>
          <w:sz w:val="28"/>
          <w:szCs w:val="28"/>
        </w:rPr>
        <w:t>"</w:t>
      </w:r>
      <w:r w:rsidRPr="00CF0645">
        <w:rPr>
          <w:sz w:val="28"/>
          <w:szCs w:val="28"/>
        </w:rPr>
        <w:t xml:space="preserve"> и минутной симпатией чисто количественная, а не качественная. Вместо этого объясняются и красочно описываются возникающие любовные чувства и ощущения, а внутренняя логика этих явлений остаётся за кадром, или просто отрицается, относимая к чему-то сверхъестественному. Не следует искать тайну там, где её нет - все эти иррациональности любви на деле вполне рациональны, логичны, и по-своему разумны. Для того, чтобы увидеть эту рациональность, необходимо только лишь перейти к другой системе координат - от культурной к биологической. Конкретно, речь пойдет об инстинктивных основах брачного поведения людей как биологического вида.</w:t>
      </w:r>
    </w:p>
    <w:p w:rsidR="009C1FF9" w:rsidRPr="00CF0645" w:rsidRDefault="009C1FF9" w:rsidP="00CF0645">
      <w:pPr>
        <w:spacing w:line="360" w:lineRule="auto"/>
        <w:ind w:firstLine="709"/>
        <w:jc w:val="both"/>
        <w:rPr>
          <w:sz w:val="28"/>
          <w:szCs w:val="28"/>
        </w:rPr>
      </w:pPr>
      <w:r w:rsidRPr="00CF0645">
        <w:rPr>
          <w:sz w:val="28"/>
          <w:szCs w:val="28"/>
        </w:rPr>
        <w:t>Полагаю, что знание логики брачного поведения не обеднит восприятие любви, как самого прекрасного из чувств, подобно тому, что знание устройства цветка не мешает ботанику восхищаться его красотой. Знание не бывает лишним.</w:t>
      </w:r>
    </w:p>
    <w:p w:rsidR="00CF0645" w:rsidRDefault="009C1FF9" w:rsidP="00CF0645">
      <w:pPr>
        <w:spacing w:line="360" w:lineRule="auto"/>
        <w:ind w:firstLine="709"/>
        <w:jc w:val="both"/>
        <w:rPr>
          <w:sz w:val="28"/>
          <w:szCs w:val="28"/>
        </w:rPr>
      </w:pPr>
      <w:r w:rsidRPr="00CF0645">
        <w:rPr>
          <w:sz w:val="28"/>
          <w:szCs w:val="28"/>
        </w:rPr>
        <w:t>Много ли инстинктивных действий мы можем наблюдать у человека? Обычный ответ: немного, может быть три, пять... Оказывается, их сотни.</w:t>
      </w:r>
    </w:p>
    <w:p w:rsidR="00CF0645" w:rsidRDefault="009C1FF9" w:rsidP="00CF0645">
      <w:pPr>
        <w:spacing w:line="360" w:lineRule="auto"/>
        <w:ind w:firstLine="709"/>
        <w:jc w:val="both"/>
        <w:rPr>
          <w:sz w:val="28"/>
          <w:szCs w:val="28"/>
        </w:rPr>
      </w:pPr>
      <w:r w:rsidRPr="00CF0645">
        <w:rPr>
          <w:sz w:val="28"/>
          <w:szCs w:val="28"/>
        </w:rPr>
        <w:t>Инстинктивные основы поведения изучает наука этология, однако, широкодоступных публикаций на тему этологии брачного поведения людей практически нет, и я надеюсь, что данная работа этот пробел в какой-то мере восполнит.</w:t>
      </w:r>
    </w:p>
    <w:p w:rsidR="009C1FF9" w:rsidRPr="00CF0645" w:rsidRDefault="009C1FF9" w:rsidP="00CF0645">
      <w:pPr>
        <w:spacing w:line="360" w:lineRule="auto"/>
        <w:ind w:firstLine="709"/>
        <w:jc w:val="both"/>
        <w:rPr>
          <w:sz w:val="28"/>
          <w:szCs w:val="28"/>
        </w:rPr>
      </w:pPr>
    </w:p>
    <w:p w:rsidR="009C1FF9" w:rsidRPr="00CF0645" w:rsidRDefault="00CF0645" w:rsidP="00CF0645">
      <w:pPr>
        <w:spacing w:line="360" w:lineRule="auto"/>
        <w:ind w:firstLine="709"/>
        <w:jc w:val="both"/>
        <w:rPr>
          <w:sz w:val="28"/>
          <w:szCs w:val="28"/>
        </w:rPr>
      </w:pPr>
      <w:r>
        <w:rPr>
          <w:sz w:val="28"/>
          <w:szCs w:val="28"/>
        </w:rPr>
        <w:br w:type="page"/>
      </w:r>
      <w:r w:rsidRPr="00CF0645">
        <w:rPr>
          <w:sz w:val="28"/>
          <w:szCs w:val="28"/>
        </w:rPr>
        <w:t xml:space="preserve">ХАРАКТЕРИСТИКА ПОНЯТИЯ </w:t>
      </w:r>
      <w:r>
        <w:rPr>
          <w:sz w:val="28"/>
          <w:szCs w:val="28"/>
        </w:rPr>
        <w:t>"</w:t>
      </w:r>
      <w:r w:rsidRPr="00CF0645">
        <w:rPr>
          <w:sz w:val="28"/>
          <w:szCs w:val="28"/>
        </w:rPr>
        <w:t>БРАЧНОЕ ПОВЕДЕНИЕ</w:t>
      </w:r>
      <w:r>
        <w:rPr>
          <w:sz w:val="28"/>
          <w:szCs w:val="28"/>
        </w:rPr>
        <w:t>"</w:t>
      </w:r>
    </w:p>
    <w:p w:rsidR="009C1FF9" w:rsidRPr="00CF0645" w:rsidRDefault="009C1FF9" w:rsidP="00CF0645">
      <w:pPr>
        <w:spacing w:line="360" w:lineRule="auto"/>
        <w:ind w:firstLine="709"/>
        <w:jc w:val="both"/>
        <w:rPr>
          <w:sz w:val="28"/>
          <w:szCs w:val="28"/>
        </w:rPr>
      </w:pPr>
    </w:p>
    <w:p w:rsidR="00CF0645" w:rsidRDefault="009C1FF9" w:rsidP="00CF0645">
      <w:pPr>
        <w:spacing w:line="360" w:lineRule="auto"/>
        <w:ind w:firstLine="709"/>
        <w:jc w:val="both"/>
        <w:rPr>
          <w:sz w:val="28"/>
          <w:szCs w:val="28"/>
        </w:rPr>
      </w:pPr>
      <w:r w:rsidRPr="00CF0645">
        <w:rPr>
          <w:sz w:val="28"/>
          <w:szCs w:val="28"/>
        </w:rPr>
        <w:t>Брачное поведение — это поведение, целью которого является удовлетворение потребности в браке, поведение, связанное с выбором брачного партнера (т.е. с брачным отбором). Под брачным отбором понимается процесс, в результате которого из совокупности возможных выборов брачного партнера, тем или иным способом отбирается тот, в каждом данном конкретном случае единственный партнер (партнерша), который (которая) и становится мужем (женой) или тем, с кем "живут вместе".</w:t>
      </w:r>
    </w:p>
    <w:p w:rsidR="00CF0645" w:rsidRDefault="009C1FF9" w:rsidP="00CF0645">
      <w:pPr>
        <w:spacing w:line="360" w:lineRule="auto"/>
        <w:ind w:firstLine="709"/>
        <w:jc w:val="both"/>
        <w:rPr>
          <w:sz w:val="28"/>
          <w:szCs w:val="28"/>
        </w:rPr>
      </w:pPr>
      <w:r w:rsidRPr="00CF0645">
        <w:rPr>
          <w:sz w:val="28"/>
          <w:szCs w:val="28"/>
        </w:rPr>
        <w:t>Процесс брачного отбора исторически конкретен, он зависит от экономических, социальных, социокультурных и других условий, существующих в обществе. Основные особенности процесса брачного выбора связаны с тем, что в разных культурах и на разных стадиях исторического развития различны:</w:t>
      </w:r>
    </w:p>
    <w:p w:rsidR="00CF0645" w:rsidRDefault="009C1FF9" w:rsidP="00CF0645">
      <w:pPr>
        <w:spacing w:line="360" w:lineRule="auto"/>
        <w:ind w:firstLine="709"/>
        <w:jc w:val="both"/>
        <w:rPr>
          <w:sz w:val="28"/>
          <w:szCs w:val="28"/>
        </w:rPr>
      </w:pPr>
      <w:r w:rsidRPr="00CF0645">
        <w:rPr>
          <w:sz w:val="28"/>
          <w:szCs w:val="28"/>
        </w:rPr>
        <w:t>1. Пространство возможных выборов.</w:t>
      </w:r>
    </w:p>
    <w:p w:rsidR="00CF0645" w:rsidRDefault="009C1FF9" w:rsidP="00CF0645">
      <w:pPr>
        <w:spacing w:line="360" w:lineRule="auto"/>
        <w:ind w:firstLine="709"/>
        <w:jc w:val="both"/>
        <w:rPr>
          <w:sz w:val="28"/>
          <w:szCs w:val="28"/>
        </w:rPr>
      </w:pPr>
      <w:r w:rsidRPr="00CF0645">
        <w:rPr>
          <w:sz w:val="28"/>
          <w:szCs w:val="28"/>
        </w:rPr>
        <w:t xml:space="preserve">Здесь все культуры различаются по тому, допускаются или нет в них повторные браки. Если повторные браки допускаются, если допускается "серийная моногамия", то совокупность, из которой производится отбор брачного партнера, является предельно широкой и включает в себя как не состоящих, так и состоящих в браке. Правилом здесь является то, что человек постоянно доступен для брака, независимо от того, состоит он в браке или нет. Как пишет американский социолог Б. Фарбер, </w:t>
      </w:r>
      <w:r w:rsidR="00CF0645">
        <w:rPr>
          <w:sz w:val="28"/>
          <w:szCs w:val="28"/>
        </w:rPr>
        <w:t>"</w:t>
      </w:r>
      <w:r w:rsidRPr="00CF0645">
        <w:rPr>
          <w:sz w:val="28"/>
          <w:szCs w:val="28"/>
        </w:rPr>
        <w:t>каждый человек, по крайней мере, теоретически, всегда является потенциальным супругом для всех других лиц противоположного пола. Здесь важно то, что состояние в браке ничуть не ограничивает человека в том смысле, что он продолжает оставаться возможным супругом в позднейших браках. Напротив, в культурах, где повторные браки не допускаются, в культурах традиционной, жесткой моногамии, пространство возможных выборов не включает в себя тех, кто уже состоит в браке. Человек вступает в это пространство по достижении установленного обычаем или законом брачного возраста и покидает его, вступив в брак. В обществе европейского, западного типа, историческая тенденция состоит в переходе от строгой моногамии, когда вступление в повторный брак даже в случае овдовения было затруднено (особенно для женщин), к моногамии серийной, когда повторные браки становятся обычным делом.</w:t>
      </w:r>
    </w:p>
    <w:p w:rsidR="00CF0645" w:rsidRDefault="009C1FF9" w:rsidP="00CF0645">
      <w:pPr>
        <w:spacing w:line="360" w:lineRule="auto"/>
        <w:ind w:firstLine="709"/>
        <w:jc w:val="both"/>
        <w:rPr>
          <w:sz w:val="28"/>
          <w:szCs w:val="28"/>
        </w:rPr>
      </w:pPr>
      <w:r w:rsidRPr="00CF0645">
        <w:rPr>
          <w:sz w:val="28"/>
          <w:szCs w:val="28"/>
        </w:rPr>
        <w:t xml:space="preserve">Например, в России в </w:t>
      </w:r>
      <w:smartTag w:uri="urn:schemas-microsoft-com:office:smarttags" w:element="metricconverter">
        <w:smartTagPr>
          <w:attr w:name="ProductID" w:val="1991 г"/>
        </w:smartTagPr>
        <w:r w:rsidRPr="00CF0645">
          <w:rPr>
            <w:sz w:val="28"/>
            <w:szCs w:val="28"/>
          </w:rPr>
          <w:t>1991 г</w:t>
        </w:r>
      </w:smartTag>
      <w:r w:rsidRPr="00CF0645">
        <w:rPr>
          <w:sz w:val="28"/>
          <w:szCs w:val="28"/>
        </w:rPr>
        <w:t xml:space="preserve">. для четверти как мужчин, так и женщин, вступивших в брак, этот брак был повторным, причем из общего числа вступивших в повторный брак мужчин 88% сделали это после развода (для женщин аналогичная доля равняется 83%). Еще выше доля вступающих в повторный брак в Москве: в том же </w:t>
      </w:r>
      <w:smartTag w:uri="urn:schemas-microsoft-com:office:smarttags" w:element="metricconverter">
        <w:smartTagPr>
          <w:attr w:name="ProductID" w:val="1991 г"/>
        </w:smartTagPr>
        <w:r w:rsidRPr="00CF0645">
          <w:rPr>
            <w:sz w:val="28"/>
            <w:szCs w:val="28"/>
          </w:rPr>
          <w:t>1991 г</w:t>
        </w:r>
      </w:smartTag>
      <w:r w:rsidRPr="00CF0645">
        <w:rPr>
          <w:sz w:val="28"/>
          <w:szCs w:val="28"/>
        </w:rPr>
        <w:t>. брак был повторным для 36,4% мужчин и для 32,1% женщин, причем на долю после разводных приходилось 90% повторных браков мужчин и 88% повторных браков женщин. Аналогичные данные можно привести и по США. В этой стране в середине 80-х гг. около 46% всех заключаемых браков были повторными, по крайней мере, для одного партнера.</w:t>
      </w:r>
    </w:p>
    <w:p w:rsidR="00CF0645" w:rsidRDefault="009C1FF9" w:rsidP="00CF0645">
      <w:pPr>
        <w:spacing w:line="360" w:lineRule="auto"/>
        <w:ind w:firstLine="709"/>
        <w:jc w:val="both"/>
        <w:rPr>
          <w:sz w:val="28"/>
          <w:szCs w:val="28"/>
        </w:rPr>
      </w:pPr>
      <w:r w:rsidRPr="00CF0645">
        <w:rPr>
          <w:sz w:val="28"/>
          <w:szCs w:val="28"/>
        </w:rPr>
        <w:t>2. Степень свободы индивидуального выбора.</w:t>
      </w:r>
    </w:p>
    <w:p w:rsidR="00CF0645" w:rsidRDefault="009C1FF9" w:rsidP="00CF0645">
      <w:pPr>
        <w:spacing w:line="360" w:lineRule="auto"/>
        <w:ind w:firstLine="709"/>
        <w:jc w:val="both"/>
        <w:rPr>
          <w:sz w:val="28"/>
          <w:szCs w:val="28"/>
        </w:rPr>
      </w:pPr>
      <w:r w:rsidRPr="00CF0645">
        <w:rPr>
          <w:sz w:val="28"/>
          <w:szCs w:val="28"/>
        </w:rPr>
        <w:t>Что касается степени свободы индивидуального выбора, в этом отношении, между различными обществами также существуют большие отличия. В некоторых культурах, а в прошлом практически повсюду преобладают браки, организуемые родителями или другими родственниками, под чьей опекой находятся молодые люди. В других доминирует "свободный" выбор, когда основными его "агентами" являются сами вступающие в брак. Однако в любом случае вступление в брак, выбор брачного партнера не являются произвольными. Они подчиняются действию определенных факторов культурного, социального, психологического и даже отчасти социально-биологического характера.</w:t>
      </w:r>
    </w:p>
    <w:p w:rsidR="000013D4" w:rsidRDefault="000013D4" w:rsidP="00CF0645">
      <w:pPr>
        <w:spacing w:line="360" w:lineRule="auto"/>
        <w:ind w:firstLine="709"/>
        <w:jc w:val="both"/>
        <w:rPr>
          <w:sz w:val="28"/>
          <w:szCs w:val="28"/>
        </w:rPr>
      </w:pPr>
    </w:p>
    <w:p w:rsidR="00CF0645" w:rsidRDefault="000013D4" w:rsidP="00CF0645">
      <w:pPr>
        <w:spacing w:line="360" w:lineRule="auto"/>
        <w:ind w:firstLine="709"/>
        <w:jc w:val="both"/>
        <w:rPr>
          <w:sz w:val="28"/>
          <w:szCs w:val="28"/>
        </w:rPr>
      </w:pPr>
      <w:r>
        <w:rPr>
          <w:sz w:val="28"/>
          <w:szCs w:val="28"/>
        </w:rPr>
        <w:br w:type="page"/>
        <w:t>ФАКТОРЫ БРАЧНОГО ВЫБОРА</w:t>
      </w:r>
    </w:p>
    <w:p w:rsidR="000013D4" w:rsidRDefault="000013D4" w:rsidP="00CF0645">
      <w:pPr>
        <w:spacing w:line="360" w:lineRule="auto"/>
        <w:ind w:firstLine="709"/>
        <w:jc w:val="both"/>
        <w:rPr>
          <w:sz w:val="28"/>
          <w:szCs w:val="28"/>
        </w:rPr>
      </w:pPr>
    </w:p>
    <w:p w:rsidR="00CF0645" w:rsidRDefault="009C1FF9" w:rsidP="00CF0645">
      <w:pPr>
        <w:spacing w:line="360" w:lineRule="auto"/>
        <w:ind w:firstLine="709"/>
        <w:jc w:val="both"/>
        <w:rPr>
          <w:sz w:val="28"/>
          <w:szCs w:val="28"/>
        </w:rPr>
      </w:pPr>
      <w:r w:rsidRPr="00CF0645">
        <w:rPr>
          <w:sz w:val="28"/>
          <w:szCs w:val="28"/>
        </w:rPr>
        <w:t>1. Наиболее широкими и одновременно действующими наиболее мощным образом являются культурологические факторы:</w:t>
      </w:r>
    </w:p>
    <w:p w:rsidR="00CF0645" w:rsidRDefault="009C1FF9" w:rsidP="00CF0645">
      <w:pPr>
        <w:spacing w:line="360" w:lineRule="auto"/>
        <w:ind w:firstLine="709"/>
        <w:jc w:val="both"/>
        <w:rPr>
          <w:sz w:val="28"/>
          <w:szCs w:val="28"/>
        </w:rPr>
      </w:pPr>
      <w:r w:rsidRPr="00CF0645">
        <w:rPr>
          <w:sz w:val="28"/>
          <w:szCs w:val="28"/>
        </w:rPr>
        <w:t xml:space="preserve">Важнейшим из них является так называемое правило эндогамии - </w:t>
      </w:r>
      <w:r w:rsidR="00B57FDC" w:rsidRPr="00CF0645">
        <w:rPr>
          <w:sz w:val="28"/>
          <w:szCs w:val="28"/>
        </w:rPr>
        <w:t>экзогамии</w:t>
      </w:r>
      <w:r w:rsidRPr="00CF0645">
        <w:rPr>
          <w:sz w:val="28"/>
          <w:szCs w:val="28"/>
        </w:rPr>
        <w:t>. Этот термин обычно применяется в этнологии для описания того, как происходит брачный выбор между родами одного племени. Его функциональная роль состоит в ограничении поля возможных выборов брачного партнера, в исключении из него тех, кто не может быть брачным партнером. В современных условиях употребление этого термина может быть, разумеется, только условным и весьма ограниченным. При этом правило эндогамии следует понимать как предписание (принуждение) выбирать себе брачного партнера из своей собственной этнической группы, но из разных кланов (если они есть). Правило эндогамии в современных культурах, в которых его действие вообще является более слабым, оно к тому же практически снимается в случаях, если вступающему в брак более 30 лет, или если брак — повторный. В крупных городах правило эндогамии практически не действует. Его действие также резко ослабевает на территориях со смешанным по этническому составу населением, где контакты и общение между представителями различных национальностей являются более частыми и интенсивными.</w:t>
      </w:r>
    </w:p>
    <w:p w:rsidR="00CF0645" w:rsidRDefault="009C1FF9" w:rsidP="00CF0645">
      <w:pPr>
        <w:spacing w:line="360" w:lineRule="auto"/>
        <w:ind w:firstLine="709"/>
        <w:jc w:val="both"/>
        <w:rPr>
          <w:sz w:val="28"/>
          <w:szCs w:val="28"/>
        </w:rPr>
      </w:pPr>
      <w:r w:rsidRPr="00CF0645">
        <w:rPr>
          <w:sz w:val="28"/>
          <w:szCs w:val="28"/>
        </w:rPr>
        <w:t>Правило же экзогамии запрещает брак внутри собственной семейной группы, т.е. направлено на предотвращение браков между близкими родственниками. Это правило обладает универсальным и жестким действием, подкрепляясь в ряде случаев правовыми нормами, прямо запрещающими брак внутри одного клана.</w:t>
      </w:r>
    </w:p>
    <w:p w:rsidR="00CF0645" w:rsidRDefault="009C1FF9" w:rsidP="00CF0645">
      <w:pPr>
        <w:spacing w:line="360" w:lineRule="auto"/>
        <w:ind w:firstLine="709"/>
        <w:jc w:val="both"/>
        <w:rPr>
          <w:sz w:val="28"/>
          <w:szCs w:val="28"/>
        </w:rPr>
      </w:pPr>
      <w:r w:rsidRPr="00CF0645">
        <w:rPr>
          <w:sz w:val="28"/>
          <w:szCs w:val="28"/>
        </w:rPr>
        <w:t>2. К социологическим факторам брачного выбора относятся гомогамия и близость (соседство):</w:t>
      </w:r>
    </w:p>
    <w:p w:rsidR="00CF0645" w:rsidRDefault="009C1FF9" w:rsidP="00CF0645">
      <w:pPr>
        <w:spacing w:line="360" w:lineRule="auto"/>
        <w:ind w:firstLine="709"/>
        <w:jc w:val="both"/>
        <w:rPr>
          <w:sz w:val="28"/>
          <w:szCs w:val="28"/>
        </w:rPr>
      </w:pPr>
      <w:r w:rsidRPr="00CF0645">
        <w:rPr>
          <w:sz w:val="28"/>
          <w:szCs w:val="28"/>
        </w:rPr>
        <w:t>Гомогамия:</w:t>
      </w:r>
    </w:p>
    <w:p w:rsidR="00CF0645" w:rsidRDefault="009C1FF9" w:rsidP="00CF0645">
      <w:pPr>
        <w:spacing w:line="360" w:lineRule="auto"/>
        <w:ind w:firstLine="709"/>
        <w:jc w:val="both"/>
        <w:rPr>
          <w:sz w:val="28"/>
          <w:szCs w:val="28"/>
        </w:rPr>
      </w:pPr>
      <w:r w:rsidRPr="00CF0645">
        <w:rPr>
          <w:sz w:val="28"/>
          <w:szCs w:val="28"/>
        </w:rPr>
        <w:t>Термин гомогамия обычно употребляется для обозначения тенденции заключения браков между людьми, обладающими некоторыми общими или сходными характеристиками — социальными, психологическими, физическими и т.д. Противоположная тенденция обозначается термином гетерогамия. Необходимо обратить внимание на то, что понятия эндогамия и гомогамия зачастую сближаются. Однако между ними есть разница, которая заключается в том, что перенесенный в социологию семьи термин эндогамия обозначает, по сути, некое социокультурное принуждение, заставляющее индивида действовать в брачном выборе определенным образом. Термин же гомогамия (соответственно и гетерогамия) является чисто социологическим (хотя им также пользуются и этнологи), означающим, что браки между индивидами со сходными индивидуальными характеристиками являются более вероятными, чем браки между индивидами, чьи характеристики сильно отличаются друг от друга.</w:t>
      </w:r>
    </w:p>
    <w:p w:rsidR="00CF0645" w:rsidRDefault="009C1FF9" w:rsidP="00CF0645">
      <w:pPr>
        <w:spacing w:line="360" w:lineRule="auto"/>
        <w:ind w:firstLine="709"/>
        <w:jc w:val="both"/>
        <w:rPr>
          <w:sz w:val="28"/>
          <w:szCs w:val="28"/>
        </w:rPr>
      </w:pPr>
      <w:r w:rsidRPr="00CF0645">
        <w:rPr>
          <w:sz w:val="28"/>
          <w:szCs w:val="28"/>
        </w:rPr>
        <w:t>Социологические теории, рассматривающие гомогамию как один из основных факторов выбора брачного партнера, утверждают, что важнейшими характеристиками в этом отношении являются:</w:t>
      </w:r>
    </w:p>
    <w:p w:rsidR="00CF0645" w:rsidRDefault="009C1FF9" w:rsidP="00CF0645">
      <w:pPr>
        <w:spacing w:line="360" w:lineRule="auto"/>
        <w:ind w:firstLine="709"/>
        <w:jc w:val="both"/>
        <w:rPr>
          <w:sz w:val="28"/>
          <w:szCs w:val="28"/>
        </w:rPr>
      </w:pPr>
      <w:r w:rsidRPr="00CF0645">
        <w:rPr>
          <w:sz w:val="28"/>
          <w:szCs w:val="28"/>
        </w:rPr>
        <w:t>- возраст,</w:t>
      </w:r>
    </w:p>
    <w:p w:rsidR="00CF0645" w:rsidRDefault="009C1FF9" w:rsidP="00CF0645">
      <w:pPr>
        <w:spacing w:line="360" w:lineRule="auto"/>
        <w:ind w:firstLine="709"/>
        <w:jc w:val="both"/>
        <w:rPr>
          <w:sz w:val="28"/>
          <w:szCs w:val="28"/>
        </w:rPr>
      </w:pPr>
      <w:r w:rsidRPr="00CF0645">
        <w:rPr>
          <w:sz w:val="28"/>
          <w:szCs w:val="28"/>
        </w:rPr>
        <w:t>- этническая принадлежность,</w:t>
      </w:r>
    </w:p>
    <w:p w:rsidR="00CF0645" w:rsidRDefault="009C1FF9" w:rsidP="00CF0645">
      <w:pPr>
        <w:spacing w:line="360" w:lineRule="auto"/>
        <w:ind w:firstLine="709"/>
        <w:jc w:val="both"/>
        <w:rPr>
          <w:sz w:val="28"/>
          <w:szCs w:val="28"/>
        </w:rPr>
      </w:pPr>
      <w:r w:rsidRPr="00CF0645">
        <w:rPr>
          <w:sz w:val="28"/>
          <w:szCs w:val="28"/>
        </w:rPr>
        <w:t>- социальный статус,</w:t>
      </w:r>
    </w:p>
    <w:p w:rsidR="00CF0645" w:rsidRDefault="009C1FF9" w:rsidP="00CF0645">
      <w:pPr>
        <w:spacing w:line="360" w:lineRule="auto"/>
        <w:ind w:firstLine="709"/>
        <w:jc w:val="both"/>
        <w:rPr>
          <w:sz w:val="28"/>
          <w:szCs w:val="28"/>
        </w:rPr>
      </w:pPr>
      <w:r w:rsidRPr="00CF0645">
        <w:rPr>
          <w:sz w:val="28"/>
          <w:szCs w:val="28"/>
        </w:rPr>
        <w:t>- образование,</w:t>
      </w:r>
    </w:p>
    <w:p w:rsidR="00CF0645" w:rsidRDefault="009C1FF9" w:rsidP="00CF0645">
      <w:pPr>
        <w:spacing w:line="360" w:lineRule="auto"/>
        <w:ind w:firstLine="709"/>
        <w:jc w:val="both"/>
        <w:rPr>
          <w:sz w:val="28"/>
          <w:szCs w:val="28"/>
        </w:rPr>
      </w:pPr>
      <w:r w:rsidRPr="00CF0645">
        <w:rPr>
          <w:sz w:val="28"/>
          <w:szCs w:val="28"/>
        </w:rPr>
        <w:t>- уровень интеллекта,</w:t>
      </w:r>
    </w:p>
    <w:p w:rsidR="00CF0645" w:rsidRDefault="009C1FF9" w:rsidP="00CF0645">
      <w:pPr>
        <w:spacing w:line="360" w:lineRule="auto"/>
        <w:ind w:firstLine="709"/>
        <w:jc w:val="both"/>
        <w:rPr>
          <w:sz w:val="28"/>
          <w:szCs w:val="28"/>
        </w:rPr>
      </w:pPr>
      <w:r w:rsidRPr="00CF0645">
        <w:rPr>
          <w:sz w:val="28"/>
          <w:szCs w:val="28"/>
        </w:rPr>
        <w:t>- внешность,</w:t>
      </w:r>
    </w:p>
    <w:p w:rsidR="00CF0645" w:rsidRDefault="009C1FF9" w:rsidP="00CF0645">
      <w:pPr>
        <w:spacing w:line="360" w:lineRule="auto"/>
        <w:ind w:firstLine="709"/>
        <w:jc w:val="both"/>
        <w:rPr>
          <w:sz w:val="28"/>
          <w:szCs w:val="28"/>
        </w:rPr>
      </w:pPr>
      <w:r w:rsidRPr="00CF0645">
        <w:rPr>
          <w:sz w:val="28"/>
          <w:szCs w:val="28"/>
        </w:rPr>
        <w:t>- совместимость внутренних часов (т.е. так называемые совы и жаворонки).</w:t>
      </w:r>
    </w:p>
    <w:p w:rsidR="00CF0645" w:rsidRDefault="009C1FF9" w:rsidP="00CF0645">
      <w:pPr>
        <w:spacing w:line="360" w:lineRule="auto"/>
        <w:ind w:firstLine="709"/>
        <w:jc w:val="both"/>
        <w:rPr>
          <w:sz w:val="28"/>
          <w:szCs w:val="28"/>
        </w:rPr>
      </w:pPr>
      <w:r w:rsidRPr="00CF0645">
        <w:rPr>
          <w:sz w:val="28"/>
          <w:szCs w:val="28"/>
        </w:rPr>
        <w:t>При этом наибольшей является роль:</w:t>
      </w:r>
    </w:p>
    <w:p w:rsidR="00CF0645" w:rsidRDefault="009C1FF9" w:rsidP="00CF0645">
      <w:pPr>
        <w:spacing w:line="360" w:lineRule="auto"/>
        <w:ind w:firstLine="709"/>
        <w:jc w:val="both"/>
        <w:rPr>
          <w:sz w:val="28"/>
          <w:szCs w:val="28"/>
        </w:rPr>
      </w:pPr>
      <w:r w:rsidRPr="00CF0645">
        <w:rPr>
          <w:sz w:val="28"/>
          <w:szCs w:val="28"/>
        </w:rPr>
        <w:t>а) этнической принадлежности:</w:t>
      </w:r>
    </w:p>
    <w:p w:rsidR="00CF0645" w:rsidRDefault="009C1FF9" w:rsidP="00CF0645">
      <w:pPr>
        <w:spacing w:line="360" w:lineRule="auto"/>
        <w:ind w:firstLine="709"/>
        <w:jc w:val="both"/>
        <w:rPr>
          <w:sz w:val="28"/>
          <w:szCs w:val="28"/>
        </w:rPr>
      </w:pPr>
      <w:r w:rsidRPr="00CF0645">
        <w:rPr>
          <w:sz w:val="28"/>
          <w:szCs w:val="28"/>
        </w:rPr>
        <w:t>О роли этнической принадлежности можно сказать, что помимо действия правила эндогамии (в том, что касается этнической принадлежности), действуют и чисто социологические факторы, прежде всего степень этнической однородности той или другой территории.</w:t>
      </w:r>
    </w:p>
    <w:p w:rsidR="00CF0645" w:rsidRDefault="009C1FF9" w:rsidP="00CF0645">
      <w:pPr>
        <w:spacing w:line="360" w:lineRule="auto"/>
        <w:ind w:firstLine="709"/>
        <w:jc w:val="both"/>
        <w:rPr>
          <w:sz w:val="28"/>
          <w:szCs w:val="28"/>
        </w:rPr>
      </w:pPr>
      <w:r w:rsidRPr="00CF0645">
        <w:rPr>
          <w:sz w:val="28"/>
          <w:szCs w:val="28"/>
        </w:rPr>
        <w:t>б) роль возраста в брачном отборе:</w:t>
      </w:r>
    </w:p>
    <w:p w:rsidR="00CF0645" w:rsidRDefault="009C1FF9" w:rsidP="00CF0645">
      <w:pPr>
        <w:spacing w:line="360" w:lineRule="auto"/>
        <w:ind w:firstLine="709"/>
        <w:jc w:val="both"/>
        <w:rPr>
          <w:sz w:val="28"/>
          <w:szCs w:val="28"/>
        </w:rPr>
      </w:pPr>
      <w:r w:rsidRPr="00CF0645">
        <w:rPr>
          <w:sz w:val="28"/>
          <w:szCs w:val="28"/>
        </w:rPr>
        <w:t>Его роль подтверждается многочисленными статистическими и социологическими данными. При этом роль возраста несколько специфична, поскольку в этом случае более вероятным является не совпадение (равенство) возрастов партнеров, а небольшое превышение возраста партнера мужского пола.</w:t>
      </w:r>
    </w:p>
    <w:p w:rsidR="00CF0645" w:rsidRDefault="009C1FF9" w:rsidP="00CF0645">
      <w:pPr>
        <w:spacing w:line="360" w:lineRule="auto"/>
        <w:ind w:firstLine="709"/>
        <w:jc w:val="both"/>
        <w:rPr>
          <w:sz w:val="28"/>
          <w:szCs w:val="28"/>
        </w:rPr>
      </w:pPr>
      <w:r w:rsidRPr="00CF0645">
        <w:rPr>
          <w:sz w:val="28"/>
          <w:szCs w:val="28"/>
        </w:rPr>
        <w:t xml:space="preserve">Например, в </w:t>
      </w:r>
      <w:smartTag w:uri="urn:schemas-microsoft-com:office:smarttags" w:element="metricconverter">
        <w:smartTagPr>
          <w:attr w:name="ProductID" w:val="1993 г"/>
        </w:smartTagPr>
        <w:r w:rsidRPr="00CF0645">
          <w:rPr>
            <w:sz w:val="28"/>
            <w:szCs w:val="28"/>
          </w:rPr>
          <w:t>1993 г</w:t>
        </w:r>
      </w:smartTag>
      <w:r w:rsidRPr="00CF0645">
        <w:rPr>
          <w:sz w:val="28"/>
          <w:szCs w:val="28"/>
        </w:rPr>
        <w:t>. в Российской Федерации было заключено 1.106.723 брака. Из них:</w:t>
      </w:r>
    </w:p>
    <w:p w:rsidR="00CF0645" w:rsidRDefault="009C1FF9" w:rsidP="00CF0645">
      <w:pPr>
        <w:spacing w:line="360" w:lineRule="auto"/>
        <w:ind w:firstLine="709"/>
        <w:jc w:val="both"/>
        <w:rPr>
          <w:sz w:val="28"/>
          <w:szCs w:val="28"/>
        </w:rPr>
      </w:pPr>
      <w:r w:rsidRPr="00CF0645">
        <w:rPr>
          <w:sz w:val="28"/>
          <w:szCs w:val="28"/>
        </w:rPr>
        <w:t>- браки, в которых невеста была старше жениха, составляли 11%,</w:t>
      </w:r>
    </w:p>
    <w:p w:rsidR="00CF0645" w:rsidRDefault="009C1FF9" w:rsidP="00CF0645">
      <w:pPr>
        <w:spacing w:line="360" w:lineRule="auto"/>
        <w:ind w:firstLine="709"/>
        <w:jc w:val="both"/>
        <w:rPr>
          <w:sz w:val="28"/>
          <w:szCs w:val="28"/>
        </w:rPr>
      </w:pPr>
      <w:r w:rsidRPr="00CF0645">
        <w:rPr>
          <w:sz w:val="28"/>
          <w:szCs w:val="28"/>
        </w:rPr>
        <w:t>- браки, в которых жених и невеста имели одинаковый возраст (точнее говоря, их возраст находился в одном и том же пятилетнем возрастном интервале), — 40%.</w:t>
      </w:r>
    </w:p>
    <w:p w:rsidR="00CF0645" w:rsidRDefault="009C1FF9" w:rsidP="00CF0645">
      <w:pPr>
        <w:spacing w:line="360" w:lineRule="auto"/>
        <w:ind w:firstLine="709"/>
        <w:jc w:val="both"/>
        <w:rPr>
          <w:sz w:val="28"/>
          <w:szCs w:val="28"/>
        </w:rPr>
      </w:pPr>
      <w:r w:rsidRPr="00CF0645">
        <w:rPr>
          <w:sz w:val="28"/>
          <w:szCs w:val="28"/>
        </w:rPr>
        <w:t>- браки, в которых жених был старше невесты, — 49%. При этом почти две трети таких браков составляли те, в которых возраст жениха был на один пятилетний интервал больше, чем возраст невесты1.</w:t>
      </w:r>
    </w:p>
    <w:p w:rsidR="00CF0645" w:rsidRDefault="009C1FF9" w:rsidP="00CF0645">
      <w:pPr>
        <w:spacing w:line="360" w:lineRule="auto"/>
        <w:ind w:firstLine="709"/>
        <w:jc w:val="both"/>
        <w:rPr>
          <w:sz w:val="28"/>
          <w:szCs w:val="28"/>
        </w:rPr>
      </w:pPr>
      <w:r w:rsidRPr="00CF0645">
        <w:rPr>
          <w:sz w:val="28"/>
          <w:szCs w:val="28"/>
        </w:rPr>
        <w:t>в) роль образования:</w:t>
      </w:r>
    </w:p>
    <w:p w:rsidR="00CF0645" w:rsidRDefault="009C1FF9" w:rsidP="00CF0645">
      <w:pPr>
        <w:spacing w:line="360" w:lineRule="auto"/>
        <w:ind w:firstLine="709"/>
        <w:jc w:val="both"/>
        <w:rPr>
          <w:sz w:val="28"/>
          <w:szCs w:val="28"/>
        </w:rPr>
      </w:pPr>
      <w:r w:rsidRPr="00CF0645">
        <w:rPr>
          <w:sz w:val="28"/>
          <w:szCs w:val="28"/>
        </w:rPr>
        <w:t xml:space="preserve">Роль образования как фактора брачного отбора столь же велика. Вероятность вступления в предбрачные, а затем и в брачные отношения у людей с одинаковым или близким образованием выше. Это можно проиллюстрировать на примере расчета так называемого коэффициента брачной ассоциации по образованию для всех браков, заключенных в Российской Федерации в </w:t>
      </w:r>
      <w:smartTag w:uri="urn:schemas-microsoft-com:office:smarttags" w:element="metricconverter">
        <w:smartTagPr>
          <w:attr w:name="ProductID" w:val="1989 г"/>
        </w:smartTagPr>
        <w:r w:rsidRPr="00CF0645">
          <w:rPr>
            <w:sz w:val="28"/>
            <w:szCs w:val="28"/>
          </w:rPr>
          <w:t>1989 г</w:t>
        </w:r>
      </w:smartTag>
      <w:r w:rsidRPr="00CF0645">
        <w:rPr>
          <w:sz w:val="28"/>
          <w:szCs w:val="28"/>
        </w:rPr>
        <w:t>. Коэффициент брачной ассоциации по образованию показывает, во сколько раз та или иная комбинация уровней образования мужей и жен имеет большую или меньшую вероятность по сравнению с ситуацией, когда все потенциальные женихи и невесты имеют равные шансы вступить в брак друг с другом. В целом, если брать эти три характеристики (возраст, образование и социальное происхождение), то в процессе брачного выбора действует довольно заметная тенденция предпочтения мужчинами более молодых женщин с относительно меньшим образованием и принадлежащих к относительно более низкой социальной группе (противоположная тенденция для женщин). Эта тенденция называется брачный градиент.</w:t>
      </w:r>
    </w:p>
    <w:p w:rsidR="00CF0645" w:rsidRDefault="009C1FF9" w:rsidP="00CF0645">
      <w:pPr>
        <w:spacing w:line="360" w:lineRule="auto"/>
        <w:ind w:firstLine="709"/>
        <w:jc w:val="both"/>
        <w:rPr>
          <w:sz w:val="28"/>
          <w:szCs w:val="28"/>
        </w:rPr>
      </w:pPr>
      <w:r w:rsidRPr="00CF0645">
        <w:rPr>
          <w:sz w:val="28"/>
          <w:szCs w:val="28"/>
        </w:rPr>
        <w:t xml:space="preserve">В обществах с сильно дифференцированной социальной структурой брачный градиент может вызывать </w:t>
      </w:r>
      <w:r w:rsidR="00CF0645">
        <w:rPr>
          <w:sz w:val="28"/>
          <w:szCs w:val="28"/>
        </w:rPr>
        <w:t>"</w:t>
      </w:r>
      <w:r w:rsidRPr="00CF0645">
        <w:rPr>
          <w:sz w:val="28"/>
          <w:szCs w:val="28"/>
        </w:rPr>
        <w:t>переизбыток незамужних женщин старших возрастов, блестяще образованных, профессионально занятых, не имеющих возможности найти себе брачного партнера из-за завышенных притязаний относительно статуса и образования</w:t>
      </w:r>
      <w:r w:rsidR="00CF0645">
        <w:rPr>
          <w:sz w:val="28"/>
          <w:szCs w:val="28"/>
        </w:rPr>
        <w:t>"</w:t>
      </w:r>
      <w:r w:rsidRPr="00CF0645">
        <w:rPr>
          <w:sz w:val="28"/>
          <w:szCs w:val="28"/>
        </w:rPr>
        <w:t>. Подобное, впрочем, можно наблюдать и у нас, когда многие высокообразованные женщины вынуждены оставаться одинокими из-за того, что не могут найти себе "подходящего" жениха. Отсюда, вытекает и существование "второго пика " внебрачной рождаемости: потеряв надежду выйти замуж, такие женщины "сознательно" выбирают дорогу одинокого материнства. Правило гомогамии действует и в отношении некоторых других личностных характеристик. Среди них чаще всего называют ум (интеллект), физическую привлекательность, а также брачный статус и ценностные ориентации, включая политические взгляды, религиозные убеждения и т. д.</w:t>
      </w:r>
    </w:p>
    <w:p w:rsidR="00CF0645" w:rsidRDefault="009C1FF9" w:rsidP="00CF0645">
      <w:pPr>
        <w:spacing w:line="360" w:lineRule="auto"/>
        <w:ind w:firstLine="709"/>
        <w:jc w:val="both"/>
        <w:rPr>
          <w:sz w:val="28"/>
          <w:szCs w:val="28"/>
        </w:rPr>
      </w:pPr>
      <w:r w:rsidRPr="00CF0645">
        <w:rPr>
          <w:sz w:val="28"/>
          <w:szCs w:val="28"/>
        </w:rPr>
        <w:t>Близость:</w:t>
      </w:r>
    </w:p>
    <w:p w:rsidR="00CF0645" w:rsidRDefault="009C1FF9" w:rsidP="00CF0645">
      <w:pPr>
        <w:spacing w:line="360" w:lineRule="auto"/>
        <w:ind w:firstLine="709"/>
        <w:jc w:val="both"/>
        <w:rPr>
          <w:sz w:val="28"/>
          <w:szCs w:val="28"/>
        </w:rPr>
      </w:pPr>
      <w:r w:rsidRPr="00CF0645">
        <w:rPr>
          <w:sz w:val="28"/>
          <w:szCs w:val="28"/>
        </w:rPr>
        <w:t>Другим важнейшим социологическим фактором брачного отбора, наряду с гомогамией, является близость (соседство). Под близостью понимается пространственная, территориальная близость, проживание по соседству, а также работа в одной и той же организации или учеба в одном и том же учебном заведении. Роль близости связана с тем, что соседство, совместная работа или совместная учеба повышают вероятность встречи с партнером, который к тому же, с большей вероятностью будет иметь сходство и по другим личностным и социальным характеристикам, включая сходство ценностей, интересов.</w:t>
      </w:r>
    </w:p>
    <w:p w:rsidR="00CF0645" w:rsidRDefault="009C1FF9" w:rsidP="00CF0645">
      <w:pPr>
        <w:spacing w:line="360" w:lineRule="auto"/>
        <w:ind w:firstLine="709"/>
        <w:jc w:val="both"/>
        <w:rPr>
          <w:sz w:val="28"/>
          <w:szCs w:val="28"/>
        </w:rPr>
      </w:pPr>
      <w:r w:rsidRPr="00CF0645">
        <w:rPr>
          <w:sz w:val="28"/>
          <w:szCs w:val="28"/>
        </w:rPr>
        <w:t>Кто выбирает? В животном мире при могогамном браке всегда выбирает самка. Очевидно, что именно такой отбор в замаскированном виде происходит и у людей. Выше мы уже выяснили, что в своих отношениях с мужчинами, женщины инстинктивно преследуют две, в общем-то, слабо связанные цели. С одной стороны, с мужчин хочется взять побольше материальных благ (иногда не только инстинктивно, но и сознательно!), с другой - хочется такого мужчину, чтобы сердце замирало при мыслях о нём. В первобытные времена сколь-нибудь близкое совмещение этих целей в одном самце было возможно лишь для немногих самок; для большинства же остальных эти цели достигались путём промискуитета (неупорядоченных сексуальных сношений) - невозможность быть на полном материальном содержании одного высокорангового самца компенсировалась большим количеством низкоранговых; вместе с тем, для сексуального обслуживания по возможности по-прежнему предпочитался высокоранговый, хотя и низкоранговым кое-что перепадало. Однако по мере экономического развития человечества стали возникать предпосылки для фиксации брачных отношений в форме моногамного или полигинийного (гаремного) брака. При этом либо законодательно, либо силой традиций запрещались свободные перемещения партнёров после образования союза и внебрачные половые связи. В этих условиях, если потенциальным супругам предоставлялась какая-то свобода выбора, то будущая жена ставилась в очень сложное, и во многом - противоречивое положение. С одной стороны, нужен СУПРУГ, то есть помощник в семейных делах, и способный относиться к ней как к ЧЕЛОВЕКУ; а с другой стороны, поскольку секс разрешался только с мужем, то хотелось такого, с кем бы было приятно это делать, к которому бы лежало сердце. А это, как правило, высокоранговый. В то же время (если, опять же - эта свобода выбора предоставлялась), считалось предпочтительным и целесообразным делать выбор именно по зову любви, что находилось в полном согласии с инстинктами сексуальных предпочтений, а потому возражений у брачующихся не вызывало. Но тем самым, социальные ценности семейной жизни, как способа совместного воспитания детей и прочей взаимной поддержки, предлагалось фактически отбрасывать. Ну, точнее, предлагалось надеяться на везенье. К чему это приводит на практике, мы, увы, хорошо знаем - сбитый с толку рассудок вконец запутывается, принимая, в конце концов, случайное или заведомо неоптимальное решение.</w:t>
      </w:r>
    </w:p>
    <w:p w:rsidR="00CF0645" w:rsidRDefault="009C1FF9" w:rsidP="00CF0645">
      <w:pPr>
        <w:spacing w:line="360" w:lineRule="auto"/>
        <w:ind w:firstLine="709"/>
        <w:jc w:val="both"/>
        <w:rPr>
          <w:sz w:val="28"/>
          <w:szCs w:val="28"/>
        </w:rPr>
      </w:pPr>
      <w:r w:rsidRPr="00CF0645">
        <w:rPr>
          <w:sz w:val="28"/>
          <w:szCs w:val="28"/>
        </w:rPr>
        <w:t xml:space="preserve">Поскольку сейчас личная свобода, а вместе с ней и свобода выбора партнёра возведены в культ, то уже ничто не сдерживает инстинктивных позывов. Естественно, что все женщины при этом норовят выбрать высокоранговых, наивно полагая, что легко могут захватить его монопольно. Поскольку в большинстве стран принято единобрачие, а высокоранговых на всех не хватает, то складывается иллюзорная ситуация, что как будто выбирают мужчины. То, что выбирать могут не все мужчины, мало кто замечает - низкоранговые о своих затруднениях стыдливо помалкивают. Да, имея большой успех у женщин, высокоранговые действительно имеют возможность весьма широкого выбора, но ведь такому мужчине брак объективно не нужен. Такой и без брака имеет от женщин всё, что пожелает. Он без затруднений найдёт себе женщину (и не одну), которая его накормит, обиходит, обслужит сексуально, и одна воспитает его детей. Общественное сознание преисполнено предрассудков, а в этой области - особенно. Например, женщины уверены, что мужчине гораздо легче найти себе женщину, чем женщине мужчину, хотя исследования социологов и психологов доказывают обратное; большинство женщин убеждены, что мужчина выбирает женщину, хотя на практике всегда наоборот. Тяжело же приходится женщинам. Инстинкт сексуальных предпочтений требует, чтобы они выбирали высокоранговых мужчин, а реалии современной жизни требуют создать семью. Высокоранговые, по некоторым оценкам, составляют только 10-20% от общего количества мужчин. Получается, что все женщины, желая доминантов, создают конкурс 5-10 человек на место. Желаемых ими мужчин для моногамных семей, естественно, на всех не хватит - именно отсюда исходят все стоны о нехватке мужчин. В первобытном стаде эти 10-20% самцов оплодотворили бы всех самок; все самки были бы удовлетворены, в том числе, сексуально. Но всех хуже в этом отношении приходится низкоранговым мужчинам. Они и так закомплексованы своей низкоранговостью, а с женщинами – </w:t>
      </w:r>
      <w:r w:rsidR="00CF0645">
        <w:rPr>
          <w:sz w:val="28"/>
          <w:szCs w:val="28"/>
        </w:rPr>
        <w:t>"</w:t>
      </w:r>
      <w:r w:rsidRPr="00CF0645">
        <w:rPr>
          <w:sz w:val="28"/>
          <w:szCs w:val="28"/>
        </w:rPr>
        <w:t>одни огорченья</w:t>
      </w:r>
      <w:r w:rsidR="00CF0645">
        <w:rPr>
          <w:sz w:val="28"/>
          <w:szCs w:val="28"/>
        </w:rPr>
        <w:t>"</w:t>
      </w:r>
      <w:r w:rsidRPr="00CF0645">
        <w:rPr>
          <w:sz w:val="28"/>
          <w:szCs w:val="28"/>
        </w:rPr>
        <w:t>. Хотя с точки зрения ценностей семейной жизни они очень часто предпочтительнее доминантов, т.к. с семейными обязанностями они справляются лучше, чем высокоранговые. По крайней мере, они преданнее и меньше смотрят на сторону. Низкоранговому мужчине брак нужен, главным образом, чтобы заниматься сексом, общаться и иметь детей. Их беда и причина одиночества в том, что они не вызывают у женщин почти никакого инстинктивного интереса. Привлекательность женщин и статус мужчин - вот критерии отбора, характерные соответственно для мужчин и женщин. Но и те, и другие желают в первую очередь того, кто добр и понимающ. Ваш партнер должен обладать именно этими качествами, если вы рассчитываете на прочный, длительный и стабильный союз. Вот почему это важнейшие критерии подбора. Если двое достаточно сильно любят друг друга, мужчина с более низким статусом может жениться на женщине с высоким статусом. Однако почти всегда лидером в такой семье будет женщина. Страстное чувство со временем ослабевает и секс с одним и тем же человеком утрачивает часть своей прелести. Уровень разводов высок и порой, хотя брак и сохраняется, без любви он превращается в .... Но, как и прежде люди сходятся и женятся в расчете на в</w:t>
      </w:r>
      <w:r w:rsidR="00675EA7" w:rsidRPr="00CF0645">
        <w:rPr>
          <w:sz w:val="28"/>
          <w:szCs w:val="28"/>
        </w:rPr>
        <w:t>ечное счастье.</w:t>
      </w:r>
      <w:r w:rsidR="00CF0645">
        <w:rPr>
          <w:sz w:val="28"/>
          <w:szCs w:val="28"/>
        </w:rPr>
        <w:t xml:space="preserve"> </w:t>
      </w:r>
      <w:r w:rsidRPr="00CF0645">
        <w:rPr>
          <w:sz w:val="28"/>
          <w:szCs w:val="28"/>
        </w:rPr>
        <w:t>Они связывают вместе свои судьбы, и время нередко подтверждает правоту. Многие сходятся в надежде обрести любящего партнера, с которым можно пройти по жизни. Когда секс и страсть угомонятся, двух любящих людей роднят другие мотивы. Человеческая натура находит немало троп к стабильному счастью, пусть на более ограниченной основе. Отношения, построенные на человеческих ценностях самые счастливые. Чувство влюбленности, восторга недолговечно. Физиолог Сеченов говорил, что пылкие страстные отношения в браке проходят через 3-4 месяца, а если люди идеально подходят друг другу, то через 2 года. Вывод: какими бы сильными не казались чувства, но вступление в брак должно быть хорошо осмысленным! Итак, в первый год или два наблюдается резкое увеличение удовлетворенности браком, но затем, примерно к моменту появления первого ребенка, начинается снижение. Этот процесс продолжается в среднем до того момента, когда последний из детей покидает родительский дом.</w:t>
      </w:r>
    </w:p>
    <w:p w:rsidR="009C1FF9" w:rsidRPr="00CF0645" w:rsidRDefault="009C1FF9" w:rsidP="00CF0645">
      <w:pPr>
        <w:spacing w:line="360" w:lineRule="auto"/>
        <w:ind w:firstLine="709"/>
        <w:jc w:val="both"/>
        <w:rPr>
          <w:sz w:val="28"/>
          <w:szCs w:val="28"/>
        </w:rPr>
      </w:pPr>
      <w:r w:rsidRPr="00CF0645">
        <w:rPr>
          <w:sz w:val="28"/>
          <w:szCs w:val="28"/>
        </w:rPr>
        <w:t>Вот один из полезных приемов укрепления брака - совместное преодоление препятствий, лучше, конечно, в игровой ситуации, но можно и в жизни. Психологические тесты после этого показывают, что степень удовлетворенности заметно повысилась. Плюс значительно повышает содержание адреналина в крови.</w:t>
      </w:r>
    </w:p>
    <w:p w:rsidR="009C1FF9" w:rsidRPr="00CF0645" w:rsidRDefault="009C1FF9" w:rsidP="00CF0645">
      <w:pPr>
        <w:spacing w:line="360" w:lineRule="auto"/>
        <w:ind w:firstLine="709"/>
        <w:jc w:val="both"/>
        <w:rPr>
          <w:sz w:val="28"/>
          <w:szCs w:val="28"/>
        </w:rPr>
      </w:pPr>
    </w:p>
    <w:p w:rsidR="009C1FF9" w:rsidRPr="00CF0645" w:rsidRDefault="00CF0645" w:rsidP="00CF0645">
      <w:pPr>
        <w:spacing w:line="360" w:lineRule="auto"/>
        <w:ind w:firstLine="709"/>
        <w:jc w:val="both"/>
        <w:rPr>
          <w:sz w:val="28"/>
          <w:szCs w:val="28"/>
        </w:rPr>
      </w:pPr>
      <w:r w:rsidRPr="00CF0645">
        <w:rPr>
          <w:sz w:val="28"/>
          <w:szCs w:val="28"/>
        </w:rPr>
        <w:t>ОСОБЕННОСТИ ПОВЕДЕНИЯ МУЖЧИН И ЖЕНЩИН</w:t>
      </w:r>
    </w:p>
    <w:p w:rsidR="009C1FF9" w:rsidRPr="00CF0645" w:rsidRDefault="009C1FF9" w:rsidP="00CF0645">
      <w:pPr>
        <w:spacing w:line="360" w:lineRule="auto"/>
        <w:ind w:firstLine="709"/>
        <w:jc w:val="both"/>
        <w:rPr>
          <w:sz w:val="28"/>
          <w:szCs w:val="28"/>
        </w:rPr>
      </w:pPr>
    </w:p>
    <w:p w:rsidR="00CF0645" w:rsidRDefault="009C1FF9" w:rsidP="00CF0645">
      <w:pPr>
        <w:spacing w:line="360" w:lineRule="auto"/>
        <w:ind w:firstLine="709"/>
        <w:jc w:val="both"/>
        <w:rPr>
          <w:sz w:val="28"/>
          <w:szCs w:val="28"/>
        </w:rPr>
      </w:pPr>
      <w:r w:rsidRPr="00CF0645">
        <w:rPr>
          <w:sz w:val="28"/>
          <w:szCs w:val="28"/>
        </w:rPr>
        <w:t xml:space="preserve">Биологические роли самцов и самок существенно различны. Выше уже отмечалась меньшая жизнеспособность самцов в частности из-за более рискованного поведения. Очевидно, различия в поведении этим не исчерпываются, и определённо должны соответствовать биологическим ролям. Поскольку персональная ценность каждой самки гораздо выше чем самца, ибо самцов рождается гораздо больше, чем нужно для оплодотворения всех самок, в поведении самок должна доминировать забота о себе (и требование заботы о своей персоне к окружающим), осторожность, избегание риска, а если и самопожертвование, то только в пользу своих детей, потому что это, по сути, конечная цель заботы о себе. Традиции культурного общества и хорошего тона в значительной мере учитывают вышесказанное, так как, естественно, восходят к инстинктивным поведенческим программам. Например, с тонущего корабля спасают прежде всего женщин и детей, а во множестве законов и постановлений, так или иначе проявляющих заботу о женщине, нет ни одного аналогичного для мужчин. И это при том, что женщин и без этого идеализируют все - и мужчины, и сами женщины, что также восходит к принципу незаменимости самки. Можно даже говорить о своеобразной </w:t>
      </w:r>
      <w:r w:rsidR="00CF0645">
        <w:rPr>
          <w:sz w:val="28"/>
          <w:szCs w:val="28"/>
        </w:rPr>
        <w:t>"</w:t>
      </w:r>
      <w:r w:rsidRPr="00CF0645">
        <w:rPr>
          <w:sz w:val="28"/>
          <w:szCs w:val="28"/>
        </w:rPr>
        <w:t>презумпции виновности мужчин</w:t>
      </w:r>
      <w:r w:rsidR="00CF0645">
        <w:rPr>
          <w:sz w:val="28"/>
          <w:szCs w:val="28"/>
        </w:rPr>
        <w:t>"</w:t>
      </w:r>
      <w:r w:rsidRPr="00CF0645">
        <w:rPr>
          <w:sz w:val="28"/>
          <w:szCs w:val="28"/>
        </w:rPr>
        <w:t>: муж бьёт жену - виноват муж; жена бьёт мужа - виноват опять муж; изнасилование - виноват мужчина; развод - тоже; женщина не может выйти замуж - опять виноваты мужчины. В женской безработице тоже, конечно же виноваты они, злодеи. Примеры можно продолжать. Невиновность мужчины в таких случаях надо каждый раз доказывать. Не доказал - значит виноват! Да что мужиков беречь, если сама природа их не жалеет!</w:t>
      </w:r>
    </w:p>
    <w:p w:rsidR="009C1FF9" w:rsidRPr="00CF0645" w:rsidRDefault="009C1FF9" w:rsidP="00CF0645">
      <w:pPr>
        <w:spacing w:line="360" w:lineRule="auto"/>
        <w:ind w:firstLine="709"/>
        <w:jc w:val="both"/>
        <w:rPr>
          <w:sz w:val="28"/>
          <w:szCs w:val="28"/>
        </w:rPr>
      </w:pPr>
    </w:p>
    <w:p w:rsidR="00CF0645" w:rsidRDefault="00CF0645" w:rsidP="00CF0645">
      <w:pPr>
        <w:spacing w:line="360" w:lineRule="auto"/>
        <w:ind w:firstLine="709"/>
        <w:jc w:val="both"/>
        <w:rPr>
          <w:sz w:val="28"/>
          <w:szCs w:val="28"/>
        </w:rPr>
      </w:pPr>
      <w:r w:rsidRPr="00CF0645">
        <w:rPr>
          <w:sz w:val="28"/>
          <w:szCs w:val="28"/>
        </w:rPr>
        <w:t>ИНСТИНКТЫ И БРАЧНОЕ ПОВЕДЕНИЕ</w:t>
      </w:r>
    </w:p>
    <w:p w:rsidR="009C1FF9" w:rsidRPr="00CF0645" w:rsidRDefault="009C1FF9" w:rsidP="00CF0645">
      <w:pPr>
        <w:spacing w:line="360" w:lineRule="auto"/>
        <w:ind w:firstLine="709"/>
        <w:jc w:val="both"/>
        <w:rPr>
          <w:sz w:val="28"/>
          <w:szCs w:val="28"/>
        </w:rPr>
      </w:pPr>
    </w:p>
    <w:p w:rsidR="009C1FF9" w:rsidRPr="00CF0645" w:rsidRDefault="009C1FF9" w:rsidP="00CF0645">
      <w:pPr>
        <w:spacing w:line="360" w:lineRule="auto"/>
        <w:ind w:firstLine="709"/>
        <w:jc w:val="both"/>
        <w:rPr>
          <w:sz w:val="28"/>
          <w:szCs w:val="28"/>
        </w:rPr>
      </w:pPr>
      <w:r w:rsidRPr="00CF0645">
        <w:rPr>
          <w:sz w:val="28"/>
          <w:szCs w:val="28"/>
        </w:rPr>
        <w:t>Если свобода - это возможность делать, что хочется, ни от кого не зависеть и никому не подчиняться и иметь все, что хочешь, то такой свободы животное достигает, заняв вершину пирамиды, а человек - достигнув власти и богатства. Если свобода - это неучастие в иерархических стычках, то и у людей такая программа есть, но хотят жить согласно ей немногие. Ведь она предполагает, что я не только никому не подчиняюсь, но и никого не подчиняю себе. Лишнего имущества, семьи и детей такому лучше не иметь: во-первых, это все нужно защищать, а во-вторых, они ограничивают свободу. Убежденные и принявшие по собственной воле такую свободу мужчины и очень редкие женщины, как правило, остаются одинокими на всю жизнь. Что ж – каждому свое…</w:t>
      </w:r>
    </w:p>
    <w:p w:rsidR="009C1FF9" w:rsidRPr="00CF0645" w:rsidRDefault="009C1FF9" w:rsidP="00CF0645">
      <w:pPr>
        <w:spacing w:line="360" w:lineRule="auto"/>
        <w:ind w:firstLine="709"/>
        <w:jc w:val="both"/>
        <w:rPr>
          <w:sz w:val="28"/>
          <w:szCs w:val="28"/>
        </w:rPr>
      </w:pPr>
      <w:r w:rsidRPr="00CF0645">
        <w:rPr>
          <w:sz w:val="28"/>
          <w:szCs w:val="28"/>
        </w:rPr>
        <w:t xml:space="preserve">Согласно своей биологической природе, человек изначально (в </w:t>
      </w:r>
      <w:r w:rsidR="00CF0645">
        <w:rPr>
          <w:sz w:val="28"/>
          <w:szCs w:val="28"/>
        </w:rPr>
        <w:t>"</w:t>
      </w:r>
      <w:r w:rsidRPr="00CF0645">
        <w:rPr>
          <w:sz w:val="28"/>
          <w:szCs w:val="28"/>
        </w:rPr>
        <w:t>естественном состоянии</w:t>
      </w:r>
      <w:r w:rsidR="00CF0645">
        <w:rPr>
          <w:sz w:val="28"/>
          <w:szCs w:val="28"/>
        </w:rPr>
        <w:t>"</w:t>
      </w:r>
      <w:r w:rsidRPr="00CF0645">
        <w:rPr>
          <w:sz w:val="28"/>
          <w:szCs w:val="28"/>
        </w:rPr>
        <w:t>) чувствует за собой право на территорию и собственность и хочет, чтобы они были защищены от посягательств, хотя с другой стороны, склонен посягать на территорию и собственность других. Однако в природе часто действует принцип справедливости даже более слабый самец в состоянии изгнать более сильного со своей территории( К.Лоренц).</w:t>
      </w:r>
    </w:p>
    <w:p w:rsidR="009C1FF9" w:rsidRPr="00CF0645" w:rsidRDefault="009C1FF9" w:rsidP="00CF0645">
      <w:pPr>
        <w:spacing w:line="360" w:lineRule="auto"/>
        <w:ind w:firstLine="709"/>
        <w:jc w:val="both"/>
        <w:rPr>
          <w:sz w:val="28"/>
          <w:szCs w:val="28"/>
        </w:rPr>
      </w:pPr>
      <w:r w:rsidRPr="00CF0645">
        <w:rPr>
          <w:sz w:val="28"/>
          <w:szCs w:val="28"/>
        </w:rPr>
        <w:t>Демократия использует неизбежную для человека пирамидальную схему организации и подчинения, но цивилизует ее путем избирательной системы, разделения властей и независимости средств информации. Это лишает иерархическую структуру ее антигуманной сущности и заставляет ее в значительной степени работать на благо всех людей, а не только тех, кто находится на вершине пирамиды. Как сказал когда-то У. Черчиль, демократия не есть идеальная форма правления, но она самая лучшая из всех форм, найденных человеком. Будем различать ранговый потенциал – как врожденную биологическую силу; ранг – как реально существующее место в иерархии и визуальный ранг – как оценку в глазах других.</w:t>
      </w:r>
      <w:r w:rsidR="00675EA7" w:rsidRPr="00CF0645">
        <w:rPr>
          <w:sz w:val="28"/>
          <w:szCs w:val="28"/>
          <w:lang w:val="uk-UA"/>
        </w:rPr>
        <w:t xml:space="preserve"> П</w:t>
      </w:r>
      <w:r w:rsidRPr="00CF0645">
        <w:rPr>
          <w:sz w:val="28"/>
          <w:szCs w:val="28"/>
        </w:rPr>
        <w:t>оскольку иерархическое поведение проявляется у самых разных видов, в том числе у самых примитивных, практически неспособных к обучению, то можно уверенно считать, что величина рангового потенциала даётся особи при рождении. Причём специфическое высоко-, или низкоранговое поведение начинает проявляться с первых дней жизни. Значит, поведение особи в иерархии регулируется генетически, врождёнными поведенческими программами, то есть инстинктами. Решающим компонентом рангового потенциала является УВЕРЕННОСТЬ в своем превосходстве (по определению В. Леви - наглость) - возможно, и довольно часто, особыми достоинствами не подкреплённая и ни на чём не основанная. Обычно, альфа с большой решимостью, упорством (</w:t>
      </w:r>
      <w:r w:rsidR="00B57FDC" w:rsidRPr="00CF0645">
        <w:rPr>
          <w:sz w:val="28"/>
          <w:szCs w:val="28"/>
        </w:rPr>
        <w:t>настырностью</w:t>
      </w:r>
      <w:r w:rsidRPr="00CF0645">
        <w:rPr>
          <w:sz w:val="28"/>
          <w:szCs w:val="28"/>
        </w:rPr>
        <w:t xml:space="preserve">) и удовольствием занимается внутригрупповой борьбой, которая для него нередко становится самоцелью. Омеге эта борьба гораздо менее приятна - он более уступчив. Отсюда, есть и другой параметр, влияющий на ранговый потенциал - это степень конфликтности (или, наоборот, уступчивости). Приемлемая для каждой особи величина конфликтной напряжённости напрямую связана с ранговым потенциалом - чем ниже ранговый потенциал особи, тем менее напряжённый конфликт вызывает у неё дискомфортные ощущения. Доминантность - это в значительной степени </w:t>
      </w:r>
      <w:r w:rsidR="00CF0645">
        <w:rPr>
          <w:sz w:val="28"/>
          <w:szCs w:val="28"/>
        </w:rPr>
        <w:t>"</w:t>
      </w:r>
      <w:r w:rsidRPr="00CF0645">
        <w:rPr>
          <w:sz w:val="28"/>
          <w:szCs w:val="28"/>
        </w:rPr>
        <w:t>настырность</w:t>
      </w:r>
      <w:r w:rsidR="00CF0645">
        <w:rPr>
          <w:sz w:val="28"/>
          <w:szCs w:val="28"/>
        </w:rPr>
        <w:t>"</w:t>
      </w:r>
      <w:r w:rsidRPr="00CF0645">
        <w:rPr>
          <w:sz w:val="28"/>
          <w:szCs w:val="28"/>
        </w:rPr>
        <w:t>. Высокий ранг достается необязательно тому, кто сильнее. Он достается тому, кто активно агрессивен: любит навязывать конфликт, много и умело угрожает, а сам сравнительно легко выдерживает чужие угрозы и быстро оправляется после поражения. У людей действительный ранг имеет мозаичный характер, что обусловлено давлением внешнего окружения и опыта. В чем-то человек может быть первым, а в чем-то и последним. Фактический ранг зависит также от условий роста, формирования и воспитания особи, могущих как усиливать, так и ослаблять врождённые задатки. Если низкоранговый человек занимает высокую, но конфликтную должность, то он имеет все шансы на инфаркт, гипертонию, рак или инсульт, так как ему трудно выдерживать борьбу и конфликты.</w:t>
      </w:r>
    </w:p>
    <w:p w:rsidR="009C1FF9" w:rsidRPr="00CF0645" w:rsidRDefault="009C1FF9" w:rsidP="00CF0645">
      <w:pPr>
        <w:spacing w:line="360" w:lineRule="auto"/>
        <w:ind w:firstLine="709"/>
        <w:jc w:val="both"/>
        <w:rPr>
          <w:sz w:val="28"/>
          <w:szCs w:val="28"/>
        </w:rPr>
      </w:pPr>
      <w:r w:rsidRPr="00CF0645">
        <w:rPr>
          <w:sz w:val="28"/>
          <w:szCs w:val="28"/>
        </w:rPr>
        <w:t>Из мозаичности ранга, как обобщающего понятия, вытекает понятие визуального ранга, как совокупности сигнальных признаков, возможно второстепенных, но выраженных достаточно ярко для срабатывания инстинктов у других особей. Человек, страдающий нарциссизмом (влюблённостью в самого себя), может на кого-то из окружающих производить впечатление высокорангового. Но при этом он может быть напрочь лишён способности бороться за место под солнцем, что есть сущность высокого ранга. Существует большое количество мужчин, непринуждённо смелых с женщинами, но генетически несмелых и уступчивых в условиях, когда нужно по-настоящему бороться. И наоборот, дружелюбный внеиерархичный человек, пусть даже неплохо устроившийся в жизни, может производить впечатление низкорангового.</w:t>
      </w:r>
    </w:p>
    <w:p w:rsidR="009C1FF9" w:rsidRPr="00CF0645" w:rsidRDefault="009C1FF9" w:rsidP="00CF0645">
      <w:pPr>
        <w:spacing w:line="360" w:lineRule="auto"/>
        <w:ind w:firstLine="709"/>
        <w:jc w:val="both"/>
        <w:rPr>
          <w:sz w:val="28"/>
          <w:szCs w:val="28"/>
        </w:rPr>
      </w:pPr>
      <w:r w:rsidRPr="00CF0645">
        <w:rPr>
          <w:sz w:val="28"/>
          <w:szCs w:val="28"/>
        </w:rPr>
        <w:t>Мужчины любят представлять себя в наиболее выгодном свете. Они используют для саморекламы весьма примитивный репертуар. Но в отличие от своих родственников из животного мира, мужчины имеют на руках козырную карту - красноречие. Они начинают с автопортрета, очень часто употребляя слово "Я", и давая себе исключительно позитивную оценку. Короче, они хотят сказать одно "Я самый, самый, самый"...</w:t>
      </w:r>
    </w:p>
    <w:p w:rsidR="009C1FF9" w:rsidRPr="00CF0645" w:rsidRDefault="009C1FF9" w:rsidP="00CF0645">
      <w:pPr>
        <w:spacing w:line="360" w:lineRule="auto"/>
        <w:ind w:firstLine="709"/>
        <w:jc w:val="both"/>
        <w:rPr>
          <w:sz w:val="28"/>
          <w:szCs w:val="28"/>
        </w:rPr>
      </w:pPr>
      <w:r w:rsidRPr="00CF0645">
        <w:rPr>
          <w:sz w:val="28"/>
          <w:szCs w:val="28"/>
        </w:rPr>
        <w:t xml:space="preserve">В обычной жизни наша агрессивность ежедневно разряжается через массу незначительных конфликтов со многими людьми. При отсутствии раздражителей агрессивность, потребность совершить агрессивный акт все время возрастает, как бы накапливается. При этом порог запуска агрессии понижается, и все более мелких поводов оказывается достаточно, чтобы она вырвалась наружу. В конце концов, накопленная агрессия вырывается без всякого повода. И важно помнить, что, ограждая агрессивную личность от раздражителей, мы не снижаем ее агрессивность, а только накапливаем. Она все равно прорвется, причем сразу большой порцией. Особенно легко агрессия проявляется при усталости, болезни, стрессе, в старости, при вынужденном тесном общении. Вот почему так важно в семье иметь возможность уединиться, провести время раздельно, безобидно </w:t>
      </w:r>
      <w:r w:rsidR="00CF0645">
        <w:rPr>
          <w:sz w:val="28"/>
          <w:szCs w:val="28"/>
        </w:rPr>
        <w:t>"</w:t>
      </w:r>
      <w:r w:rsidRPr="00CF0645">
        <w:rPr>
          <w:sz w:val="28"/>
          <w:szCs w:val="28"/>
        </w:rPr>
        <w:t>выпустить пар</w:t>
      </w:r>
      <w:r w:rsidR="00CF0645">
        <w:rPr>
          <w:sz w:val="28"/>
          <w:szCs w:val="28"/>
        </w:rPr>
        <w:t>"</w:t>
      </w:r>
      <w:r w:rsidRPr="00CF0645">
        <w:rPr>
          <w:sz w:val="28"/>
          <w:szCs w:val="28"/>
        </w:rPr>
        <w:t>.</w:t>
      </w:r>
    </w:p>
    <w:p w:rsidR="009C1FF9" w:rsidRPr="00CF0645" w:rsidRDefault="009C1FF9" w:rsidP="00CF0645">
      <w:pPr>
        <w:spacing w:line="360" w:lineRule="auto"/>
        <w:ind w:firstLine="709"/>
        <w:jc w:val="both"/>
        <w:rPr>
          <w:sz w:val="28"/>
          <w:szCs w:val="28"/>
        </w:rPr>
      </w:pPr>
      <w:r w:rsidRPr="00CF0645">
        <w:rPr>
          <w:sz w:val="28"/>
          <w:szCs w:val="28"/>
        </w:rPr>
        <w:t>Мы можем научиться сносно управлять своей агрессивностью, но полностью устранить ее не можем, ведь это один из сильнейших инстинктов человека. Цивилизованный, культурный, творческий человек "разряжается" в "борьбе" с трудностями - на работе, в спорте, активном отдыхе. Антиподы "разряжаются" на других людей или снимают агрессивность с помощью зрелищ, алкоголя, наркотиков, немотивированной агрессивностью и т.п.</w:t>
      </w:r>
    </w:p>
    <w:p w:rsidR="00CF0645" w:rsidRDefault="009C1FF9" w:rsidP="00CF0645">
      <w:pPr>
        <w:spacing w:line="360" w:lineRule="auto"/>
        <w:ind w:firstLine="709"/>
        <w:jc w:val="both"/>
        <w:rPr>
          <w:sz w:val="28"/>
          <w:szCs w:val="28"/>
        </w:rPr>
      </w:pPr>
      <w:r w:rsidRPr="00CF0645">
        <w:rPr>
          <w:sz w:val="28"/>
          <w:szCs w:val="28"/>
        </w:rPr>
        <w:t>Ребенок проявляет первые признаки агрессивности (борьбы за высокое место в иерархии) задолго до того, как научится говорить. Наблюдая развитие ребенка, легко установить, что первые проявления агрессии у него жестокие: он бьет руками мать по лицу, пинается, неожиданно кусает. Из-за того, что он маленький и слабый, никто не замечает грозности его намерений. Позднее ребенок замещает покушение демонстрацией: машет рукой, топает, кричит, а дерется и кусается все реже.</w:t>
      </w:r>
    </w:p>
    <w:p w:rsidR="00CF0645" w:rsidRDefault="009C1FF9" w:rsidP="00CF0645">
      <w:pPr>
        <w:spacing w:line="360" w:lineRule="auto"/>
        <w:ind w:firstLine="709"/>
        <w:jc w:val="both"/>
        <w:rPr>
          <w:sz w:val="28"/>
          <w:szCs w:val="28"/>
        </w:rPr>
      </w:pPr>
      <w:r w:rsidRPr="00CF0645">
        <w:rPr>
          <w:sz w:val="28"/>
          <w:szCs w:val="28"/>
        </w:rPr>
        <w:t>Дети (особенно мальчики) начинают устанавливать между собой иерархические отношения в первые же годы жизни; позднее они начинают играть в иерархические игры с агрессивными сюжетами, а в подростковом возрасте образуют между собой жесткую пирамидальную структуру соподчинения.</w:t>
      </w:r>
      <w:r w:rsidR="00CF0645" w:rsidRPr="00CF0645">
        <w:rPr>
          <w:sz w:val="28"/>
          <w:szCs w:val="28"/>
        </w:rPr>
        <w:t xml:space="preserve"> </w:t>
      </w:r>
      <w:r w:rsidRPr="00CF0645">
        <w:rPr>
          <w:sz w:val="28"/>
          <w:szCs w:val="28"/>
        </w:rPr>
        <w:t>Почему, стремясь друг к другу, мужчины и женщины никак не могут друг друга найти? А потому, что поиск ведут в разные стороны, ибо имеют разные цели своих устремлений. Как уже было сказано, принцип разделения полов предполагает, что небольшая часть самцов в природе оплодотворяет большую часть самок, вынуждая таким образом, большую часть самцов изображать закоренелых холостяков. Такая стратегия позволяет быстро закрепить в потомстве появляющиеся полезные признаки, избавляя самок от воспроизводства ненужных генов. Поэтому необходимо, чтобы самцы и самки вели себя существенно различно при поиске брачного партнера.</w:t>
      </w:r>
      <w:r w:rsidR="00CF0645" w:rsidRPr="00CF0645">
        <w:rPr>
          <w:sz w:val="28"/>
          <w:szCs w:val="28"/>
        </w:rPr>
        <w:t xml:space="preserve"> </w:t>
      </w:r>
      <w:r w:rsidRPr="00CF0645">
        <w:rPr>
          <w:sz w:val="28"/>
          <w:szCs w:val="28"/>
        </w:rPr>
        <w:t>Так как мужчина отвечает за изменчивость вида, то при появлении у него нового полезного признака потенциально он может передать его нескольким сотням и даже тысячам своих потомков, в отличие от женщины, которая может родить, как правило, не более 10-20 детей.</w:t>
      </w:r>
      <w:r w:rsidR="00675EA7" w:rsidRPr="00CF0645">
        <w:rPr>
          <w:sz w:val="28"/>
          <w:szCs w:val="28"/>
          <w:lang w:val="uk-UA"/>
        </w:rPr>
        <w:t xml:space="preserve"> </w:t>
      </w:r>
      <w:r w:rsidRPr="00CF0645">
        <w:rPr>
          <w:sz w:val="28"/>
          <w:szCs w:val="28"/>
        </w:rPr>
        <w:t>С позиций выживания вида любой самец должен стремиться оплодотворить как можно больше самок, как бы предполагая себя носителем уникально-полезных генов. Биологи считают, что красота, привлекательность - это искренний, откровенный сигнал, связанный с успехом в репродукции. Красота - признак хороших генов. Так что общественное мнение не зря сквозь пальцы смотрит на мужскую неверность - такова инстинктивная программа, и с биологических позиций весьма, надо сказать, полезная. Самец не должен ограничивать своей половой экспансии – это функция самок. Таким образом, инстинктивная цель брачного поведения мужчин -</w:t>
      </w:r>
      <w:r w:rsidR="00B57FDC">
        <w:rPr>
          <w:sz w:val="28"/>
          <w:szCs w:val="28"/>
        </w:rPr>
        <w:t xml:space="preserve"> </w:t>
      </w:r>
      <w:r w:rsidRPr="00CF0645">
        <w:rPr>
          <w:sz w:val="28"/>
          <w:szCs w:val="28"/>
        </w:rPr>
        <w:t>больше любовниц, красивых и разных.</w:t>
      </w:r>
    </w:p>
    <w:p w:rsidR="00CF0645" w:rsidRDefault="009C1FF9" w:rsidP="00CF0645">
      <w:pPr>
        <w:spacing w:line="360" w:lineRule="auto"/>
        <w:ind w:firstLine="709"/>
        <w:jc w:val="both"/>
        <w:rPr>
          <w:sz w:val="28"/>
          <w:szCs w:val="28"/>
        </w:rPr>
      </w:pPr>
      <w:r w:rsidRPr="00CF0645">
        <w:rPr>
          <w:sz w:val="28"/>
          <w:szCs w:val="28"/>
        </w:rPr>
        <w:t>А если уникальный ген обнаружится у женщины? Как она должна вести себя, чтобы этот ген, не исчез, а наоборот, закрепился и размножился в потомстве? В принципе, можно тоже увеличить количество детей, но увеличится ли оно от интенсивной смены мужчин? Разумеется нет! Не зря общественное мнение с гораздо большим осуждением относится к женской неверности - женщина, неразборчивая в половых партнёрах, не заботится тем самым о качестве своих детей! С целью понадёжней закрепить свои гены в потомках, женщина должна усилить строгость отбора претендентов, чтобы не разбавлять свои, предположительно уникальные, гены чем попало. Но чтобы было из кого выбирать, она должна нравиться по возможности всем мужчинам. И чем большему количеству мужчин она нравится, чем больше у неё поклонников, тем шире её выбор. Идеал - влюбить в себя всех, но принадлежать – одному, наилучшему (поэтому легко доступные женщины инстинктивно презираются). Итак, цель инстинктивной брачной стратегии женщин – больше поклонников, хороших и разных.</w:t>
      </w:r>
    </w:p>
    <w:p w:rsidR="009C1FF9" w:rsidRPr="00CF0645" w:rsidRDefault="009C1FF9" w:rsidP="00CF0645">
      <w:pPr>
        <w:spacing w:line="360" w:lineRule="auto"/>
        <w:ind w:firstLine="709"/>
        <w:jc w:val="both"/>
        <w:rPr>
          <w:sz w:val="28"/>
          <w:szCs w:val="28"/>
        </w:rPr>
      </w:pPr>
      <w:r w:rsidRPr="00CF0645">
        <w:rPr>
          <w:sz w:val="28"/>
          <w:szCs w:val="28"/>
        </w:rPr>
        <w:t>При этом, "завладев сердцем" мужчины, женщина может утратить к нему активный интерес, придерживая его только для коллекции. А тем временем покорять следующих. Потребность сохранения вида управляет нами через эмоции, не утруждаясь мотивировкой. Истинная мотивировка действий при этом не осознаётся. Инстинкт, побуждающий женщину украшать себя, никак не сообщает ей зачем это нужно делать - ей нравится, и всё. Логический смысл в этом - привлечь внимание мужчин, хотя большинство женщин будут это категорически отрицать. Кстати, женщины стали украшать себя раньше, чем носить одежду. Как за все в этом мире эмансипированным и высокоранговым женщинам (лидерам) приходится платить недобором положительных эмоций в сексе и семейной жизни. Преуспевающие женщины, как правило, хотят, чтобы их мужья зарабатывали больше, чем они. Но это затрудняет для них поиск партнера. В западном мире таких богатых холостяков не так уж и много. В таких случаях женщине требуется профессиональная помощь в поисках сказочного принца с целой кучей кредитных карточек.</w:t>
      </w:r>
    </w:p>
    <w:p w:rsidR="009C1FF9" w:rsidRPr="00CF0645" w:rsidRDefault="009C1FF9" w:rsidP="00CF0645">
      <w:pPr>
        <w:spacing w:line="360" w:lineRule="auto"/>
        <w:ind w:firstLine="709"/>
        <w:jc w:val="both"/>
        <w:rPr>
          <w:sz w:val="28"/>
          <w:szCs w:val="28"/>
        </w:rPr>
      </w:pPr>
      <w:r w:rsidRPr="00CF0645">
        <w:rPr>
          <w:sz w:val="28"/>
          <w:szCs w:val="28"/>
        </w:rPr>
        <w:t>Доктор Helen Fisher, антрополог: "Даже очень богатые женщины в западном мире, как правило, ищут себе мужчину, который еще богаче. Но даже если он и не богаче, самая богатая женщина непременно выберет себе в мужья великого поэта или выдающегося философа, но только занимающего высокое положение и имеющего доступ к средствам".</w:t>
      </w:r>
    </w:p>
    <w:p w:rsidR="009C1FF9" w:rsidRPr="00CF0645" w:rsidRDefault="009C1FF9" w:rsidP="00CF0645">
      <w:pPr>
        <w:spacing w:line="360" w:lineRule="auto"/>
        <w:ind w:firstLine="709"/>
        <w:jc w:val="both"/>
        <w:rPr>
          <w:sz w:val="28"/>
          <w:szCs w:val="28"/>
        </w:rPr>
      </w:pPr>
      <w:r w:rsidRPr="00CF0645">
        <w:rPr>
          <w:sz w:val="28"/>
          <w:szCs w:val="28"/>
        </w:rPr>
        <w:t>Американская статистика разводов подтверждает эту тенденцию. В США брак чаще всего бывает обречен, если Он зарабатывает меньше, чем Она. В США бракоразводный процесс в 60% случаев возбуждается по инициативе женщины. Кстати, именно в силу неравенства в природе нет такого характерного только для человека феномена как изнасилование. В соответствии с видовой инстинктивной программой самка либо подчинялась, либо отказывала без всяких последствий для себя.</w:t>
      </w:r>
    </w:p>
    <w:p w:rsidR="009C1FF9" w:rsidRPr="00CF0645" w:rsidRDefault="009C1FF9" w:rsidP="00CF0645">
      <w:pPr>
        <w:spacing w:line="360" w:lineRule="auto"/>
        <w:ind w:firstLine="709"/>
        <w:jc w:val="both"/>
        <w:rPr>
          <w:sz w:val="28"/>
          <w:szCs w:val="28"/>
        </w:rPr>
      </w:pPr>
    </w:p>
    <w:p w:rsidR="009C1FF9" w:rsidRPr="00CF0645" w:rsidRDefault="00CF0645" w:rsidP="00CF0645">
      <w:pPr>
        <w:spacing w:line="360" w:lineRule="auto"/>
        <w:ind w:firstLine="709"/>
        <w:jc w:val="both"/>
        <w:rPr>
          <w:sz w:val="28"/>
          <w:szCs w:val="28"/>
        </w:rPr>
      </w:pPr>
      <w:r w:rsidRPr="00CF0645">
        <w:rPr>
          <w:sz w:val="28"/>
          <w:szCs w:val="28"/>
        </w:rPr>
        <w:t>МУЖЬЯ И ЛЮБОВНИКИ</w:t>
      </w:r>
    </w:p>
    <w:p w:rsidR="009C1FF9" w:rsidRPr="00CF0645" w:rsidRDefault="009C1FF9" w:rsidP="00CF0645">
      <w:pPr>
        <w:spacing w:line="360" w:lineRule="auto"/>
        <w:ind w:firstLine="709"/>
        <w:jc w:val="both"/>
        <w:rPr>
          <w:sz w:val="28"/>
          <w:szCs w:val="28"/>
        </w:rPr>
      </w:pPr>
    </w:p>
    <w:p w:rsidR="00CF0645" w:rsidRDefault="009C1FF9" w:rsidP="00CF0645">
      <w:pPr>
        <w:spacing w:line="360" w:lineRule="auto"/>
        <w:ind w:firstLine="709"/>
        <w:jc w:val="both"/>
        <w:rPr>
          <w:sz w:val="28"/>
          <w:szCs w:val="28"/>
        </w:rPr>
      </w:pPr>
      <w:r w:rsidRPr="00CF0645">
        <w:rPr>
          <w:sz w:val="28"/>
          <w:szCs w:val="28"/>
        </w:rPr>
        <w:t xml:space="preserve">Мы не станем рассматривать любовника, как источник материальных благ, а только как средство сексуального удовлетворения женщины. Доказано, что физиологически любую женщину может удовлетворить любой мужчина (если конечно, не рассматривать органические патологии), - большинство случаев неудовлетворенности находится в нервно-психической сфере. Удовлетворяет женщину МУЖЧИНА не столько как физическое тело, столько как образ, в той или иной степени соответствующий каким-то неосознанным инстинктивным критериям. Если образ мужчины соответствует в достаточной степени этим критериям, то у женщины на этого, возможно вымышленного, мужчину возникает </w:t>
      </w:r>
      <w:r w:rsidR="00CF0645">
        <w:rPr>
          <w:sz w:val="28"/>
          <w:szCs w:val="28"/>
        </w:rPr>
        <w:t>"</w:t>
      </w:r>
      <w:r w:rsidRPr="00CF0645">
        <w:rPr>
          <w:sz w:val="28"/>
          <w:szCs w:val="28"/>
        </w:rPr>
        <w:t>настрой</w:t>
      </w:r>
      <w:r w:rsidR="00CF0645">
        <w:rPr>
          <w:sz w:val="28"/>
          <w:szCs w:val="28"/>
        </w:rPr>
        <w:t>"</w:t>
      </w:r>
      <w:r w:rsidRPr="00CF0645">
        <w:rPr>
          <w:sz w:val="28"/>
          <w:szCs w:val="28"/>
        </w:rPr>
        <w:t xml:space="preserve">, который может носить характер влюблённости, заинтересованности, любопытства очарованности, и ещё бог знает чего... Без такого </w:t>
      </w:r>
      <w:r w:rsidR="00CF0645">
        <w:rPr>
          <w:sz w:val="28"/>
          <w:szCs w:val="28"/>
        </w:rPr>
        <w:t>"</w:t>
      </w:r>
      <w:r w:rsidRPr="00CF0645">
        <w:rPr>
          <w:sz w:val="28"/>
          <w:szCs w:val="28"/>
        </w:rPr>
        <w:t>настроя</w:t>
      </w:r>
      <w:r w:rsidR="00CF0645">
        <w:rPr>
          <w:sz w:val="28"/>
          <w:szCs w:val="28"/>
        </w:rPr>
        <w:t>"</w:t>
      </w:r>
      <w:r w:rsidRPr="00CF0645">
        <w:rPr>
          <w:sz w:val="28"/>
          <w:szCs w:val="28"/>
        </w:rPr>
        <w:t xml:space="preserve"> сексуальное (да и моральное) удовлетворение достигается с трудом, особенно для высокоинстинктивных женщин. Но если одни женщины с легкостью настраиваются на любого мужчину, то другие почему-то - на одного из многих. Как правило, первые имеют невысокий ранговый потенциал и (или) низкую инстинктивность, вторые – наоборот. </w:t>
      </w:r>
      <w:r w:rsidR="00CF0645">
        <w:rPr>
          <w:sz w:val="28"/>
          <w:szCs w:val="28"/>
        </w:rPr>
        <w:t>"</w:t>
      </w:r>
      <w:r w:rsidRPr="00CF0645">
        <w:rPr>
          <w:sz w:val="28"/>
          <w:szCs w:val="28"/>
        </w:rPr>
        <w:t>Настрой</w:t>
      </w:r>
      <w:r w:rsidR="00CF0645">
        <w:rPr>
          <w:sz w:val="28"/>
          <w:szCs w:val="28"/>
        </w:rPr>
        <w:t>"</w:t>
      </w:r>
      <w:r w:rsidRPr="00CF0645">
        <w:rPr>
          <w:sz w:val="28"/>
          <w:szCs w:val="28"/>
        </w:rPr>
        <w:t xml:space="preserve"> гораздо чаще возникает в отношении мужчины, чей ранговый потенциал не ниже собственного, а поведение согласуется с представлением о </w:t>
      </w:r>
      <w:r w:rsidR="00CF0645">
        <w:rPr>
          <w:sz w:val="28"/>
          <w:szCs w:val="28"/>
        </w:rPr>
        <w:t>"</w:t>
      </w:r>
      <w:r w:rsidRPr="00CF0645">
        <w:rPr>
          <w:sz w:val="28"/>
          <w:szCs w:val="28"/>
        </w:rPr>
        <w:t>настоящем мужчине</w:t>
      </w:r>
      <w:r w:rsidR="00CF0645">
        <w:rPr>
          <w:sz w:val="28"/>
          <w:szCs w:val="28"/>
        </w:rPr>
        <w:t>"</w:t>
      </w:r>
      <w:r w:rsidRPr="00CF0645">
        <w:rPr>
          <w:sz w:val="28"/>
          <w:szCs w:val="28"/>
        </w:rPr>
        <w:t xml:space="preserve">, т.е. с первобытным инстинктивным образом. Выйдя замуж по решению рассудка, женщина, часто остается неудовлетворенной сексуально, по крайней мере, первое время, пока не выработается привычка к этому мужчине. </w:t>
      </w:r>
      <w:r w:rsidR="00CF0645">
        <w:rPr>
          <w:sz w:val="28"/>
          <w:szCs w:val="28"/>
        </w:rPr>
        <w:t>"</w:t>
      </w:r>
      <w:r w:rsidRPr="00CF0645">
        <w:rPr>
          <w:sz w:val="28"/>
          <w:szCs w:val="28"/>
        </w:rPr>
        <w:t>Стерпится – слюбится</w:t>
      </w:r>
      <w:r w:rsidR="00CF0645">
        <w:rPr>
          <w:sz w:val="28"/>
          <w:szCs w:val="28"/>
        </w:rPr>
        <w:t>"</w:t>
      </w:r>
      <w:r w:rsidRPr="00CF0645">
        <w:rPr>
          <w:sz w:val="28"/>
          <w:szCs w:val="28"/>
        </w:rPr>
        <w:t>. Но не всегда и не у всех. Возможно, для сохранения и гармонизации брака потребуется помощь сексолога или психотерапевта.</w:t>
      </w:r>
      <w:r w:rsidR="00675EA7" w:rsidRPr="00CF0645">
        <w:rPr>
          <w:sz w:val="28"/>
          <w:szCs w:val="28"/>
          <w:lang w:val="uk-UA"/>
        </w:rPr>
        <w:t xml:space="preserve"> </w:t>
      </w:r>
      <w:r w:rsidRPr="00CF0645">
        <w:rPr>
          <w:sz w:val="28"/>
          <w:szCs w:val="28"/>
        </w:rPr>
        <w:t xml:space="preserve">Часто звучит мнение, что в одиночестве женщин виновата нехватка мужчин. Однако общеизвестный медицинский факт: мальчиков рождается больше, чем девочек! По данным мировой статистики, в среднем на 100 рождающихся девочек приходится 106 мальчиков; преобладание же мужского пола при зачатии можно оценить соотношением 2:1. Из результатов переписи населения можно отчетливо видеть, что изначальное преобладание мальчиков сохраняется и среди мужчин вплоть до 35-летнего возраста, от 35 до 45 их примерно поровну, и только позднее наблюдается отчётливое преобладание женщин. Это значит, что среднестатистическая женщина имеет выбор в течение всего репродуктивного периода. Поэтому не хватает не мужчин вообще, а </w:t>
      </w:r>
      <w:r w:rsidR="00CF0645">
        <w:rPr>
          <w:sz w:val="28"/>
          <w:szCs w:val="28"/>
        </w:rPr>
        <w:t>"</w:t>
      </w:r>
      <w:r w:rsidRPr="00CF0645">
        <w:rPr>
          <w:sz w:val="28"/>
          <w:szCs w:val="28"/>
        </w:rPr>
        <w:t>НАСТОЯЩИХ МУЖЧИН</w:t>
      </w:r>
      <w:r w:rsidR="00CF0645">
        <w:rPr>
          <w:sz w:val="28"/>
          <w:szCs w:val="28"/>
        </w:rPr>
        <w:t>"</w:t>
      </w:r>
      <w:r w:rsidRPr="00CF0645">
        <w:rPr>
          <w:sz w:val="28"/>
          <w:szCs w:val="28"/>
        </w:rPr>
        <w:t xml:space="preserve"> – </w:t>
      </w:r>
      <w:r w:rsidR="00CF0645">
        <w:rPr>
          <w:sz w:val="28"/>
          <w:szCs w:val="28"/>
        </w:rPr>
        <w:t>"</w:t>
      </w:r>
      <w:r w:rsidRPr="00CF0645">
        <w:rPr>
          <w:sz w:val="28"/>
          <w:szCs w:val="28"/>
        </w:rPr>
        <w:t>обеспеченных, без материальных и жилищных проблем, культурных, интеллигентных, сексуальных</w:t>
      </w:r>
      <w:r w:rsidR="00CF0645">
        <w:rPr>
          <w:sz w:val="28"/>
          <w:szCs w:val="28"/>
        </w:rPr>
        <w:t>"</w:t>
      </w:r>
      <w:r w:rsidRPr="00CF0645">
        <w:rPr>
          <w:sz w:val="28"/>
          <w:szCs w:val="28"/>
        </w:rPr>
        <w:t>. А таких мало (если они вообще есть в силу противоречивости требований) и они уже давно заняты или не спешат в брак. В истории развития человечества существовали все виды брака – от неупорядоченных связей до парного брака. Поэтому сексуальное и брачное поведение человека хранит все разнообразие этих инстинктов – ведь биологического запрета нет! Сосуществование программ моногамного брака и группового брака позволяло, комбинируя их, получать и полигинию (</w:t>
      </w:r>
      <w:r w:rsidR="00CF0645">
        <w:rPr>
          <w:sz w:val="28"/>
          <w:szCs w:val="28"/>
        </w:rPr>
        <w:t>"</w:t>
      </w:r>
      <w:r w:rsidRPr="00CF0645">
        <w:rPr>
          <w:sz w:val="28"/>
          <w:szCs w:val="28"/>
        </w:rPr>
        <w:t>гаремы</w:t>
      </w:r>
      <w:r w:rsidR="00CF0645">
        <w:rPr>
          <w:sz w:val="28"/>
          <w:szCs w:val="28"/>
        </w:rPr>
        <w:t>"</w:t>
      </w:r>
      <w:r w:rsidRPr="00CF0645">
        <w:rPr>
          <w:sz w:val="28"/>
          <w:szCs w:val="28"/>
        </w:rPr>
        <w:t xml:space="preserve">), и полиандрию (женщина живет по программе группового брака, а мужчины - моногамного), и, конечно, моногамный брак и групповой в чистом виде. Поэтому в дальнейшем, при изменении условий жизни, люди могли так легко переходить к разным системам брачных отношений. Например, земледельцам в Европе более всего подходила моногамия, а скотоводам-кочевникам - гарем. Обычай всячески ублажать женщину, дарить ей цветы, подарки, вкусно кормить, как бы временно становиться ниже ее рангом сохранился в брачном поведении многих в том числе и цивилизованных народов. Выбор потенциального партнера закрепляется в мозгу образованием доминанты, обращенной только на эту особь. Доминанта преувеличивает в субъективном восприятии привлекательные качества избранника и преуменьшает его недостатки. Доминанта необходима, чтобы выбранная особь стала не одной из нескольких возможных, а единственной возможной. Без ослепляющего действия доминанты животное колебалось бы в выборе, поскольку оно далеко не всегда может встретить партнера, отвечающего идеальной модели. Человек называет эту доминанту влюбленностью, и ее ослепляющее действие хорошо известно, особенно когда мы наблюдаем его не на себе. </w:t>
      </w:r>
      <w:r w:rsidR="00CF0645">
        <w:rPr>
          <w:sz w:val="28"/>
          <w:szCs w:val="28"/>
        </w:rPr>
        <w:t>"</w:t>
      </w:r>
      <w:r w:rsidRPr="00CF0645">
        <w:rPr>
          <w:sz w:val="28"/>
          <w:szCs w:val="28"/>
        </w:rPr>
        <w:t>Любовь зла, …</w:t>
      </w:r>
      <w:r w:rsidR="00CF0645">
        <w:rPr>
          <w:sz w:val="28"/>
          <w:szCs w:val="28"/>
        </w:rPr>
        <w:t>"</w:t>
      </w:r>
      <w:r w:rsidRPr="00CF0645">
        <w:rPr>
          <w:sz w:val="28"/>
          <w:szCs w:val="28"/>
        </w:rPr>
        <w:t xml:space="preserve"> - говорит пословица.</w:t>
      </w:r>
    </w:p>
    <w:p w:rsidR="009C1FF9" w:rsidRPr="00CF0645" w:rsidRDefault="009C1FF9" w:rsidP="00CF0645">
      <w:pPr>
        <w:spacing w:line="360" w:lineRule="auto"/>
        <w:ind w:firstLine="709"/>
        <w:jc w:val="both"/>
        <w:rPr>
          <w:sz w:val="28"/>
          <w:szCs w:val="28"/>
        </w:rPr>
      </w:pPr>
    </w:p>
    <w:p w:rsidR="00CF0645" w:rsidRDefault="00CF0645" w:rsidP="00CF0645">
      <w:pPr>
        <w:spacing w:line="360" w:lineRule="auto"/>
        <w:ind w:firstLine="709"/>
        <w:jc w:val="both"/>
        <w:rPr>
          <w:sz w:val="28"/>
          <w:szCs w:val="28"/>
        </w:rPr>
      </w:pPr>
      <w:r>
        <w:rPr>
          <w:sz w:val="28"/>
          <w:szCs w:val="28"/>
        </w:rPr>
        <w:br w:type="page"/>
      </w:r>
      <w:r w:rsidR="009C1FF9" w:rsidRPr="00CF0645">
        <w:rPr>
          <w:sz w:val="28"/>
          <w:szCs w:val="28"/>
        </w:rPr>
        <w:t>ЗАКЛЮЧЕНИЕ</w:t>
      </w:r>
    </w:p>
    <w:p w:rsidR="009C1FF9" w:rsidRPr="00CF0645" w:rsidRDefault="009C1FF9" w:rsidP="00CF0645">
      <w:pPr>
        <w:spacing w:line="360" w:lineRule="auto"/>
        <w:ind w:firstLine="709"/>
        <w:jc w:val="both"/>
        <w:rPr>
          <w:sz w:val="28"/>
          <w:szCs w:val="28"/>
        </w:rPr>
      </w:pPr>
    </w:p>
    <w:p w:rsidR="009C1FF9" w:rsidRPr="00CF0645" w:rsidRDefault="009C1FF9" w:rsidP="00CF0645">
      <w:pPr>
        <w:spacing w:line="360" w:lineRule="auto"/>
        <w:ind w:firstLine="709"/>
        <w:jc w:val="both"/>
        <w:rPr>
          <w:sz w:val="28"/>
          <w:szCs w:val="28"/>
        </w:rPr>
      </w:pPr>
      <w:r w:rsidRPr="00CF0645">
        <w:rPr>
          <w:sz w:val="28"/>
          <w:szCs w:val="28"/>
        </w:rPr>
        <w:t>Человек объясняет свои поступки, если в них есть инстинктивная основа, крайне путано. Иначе и быть не может. Если же мы выясняем, в чем суть инстинктивной программы, мы проникаем к истокам подсознания. А они очень просты и рационалистичны для тех условий, для каких их создавала природа. Корни человека - всегда в его биологии. И освободиться от действия естественного отбора человеку не удастся никогда. У большинства цивилизованных людей инстинкт удивительно корректен по отношению к разуму. Древний повелитель поведения, он не командует, не требует слепого подчинения, даже не советует. Он только незаметно подсказывает, оставляя разуму полную свободу облечь желание в подходящую времени и обстановке форму. Ведь он, инстинкт, всегда древен и консервативен, многое могло измениться в жизни - на то и разум, чтобы ориентироваться в меняюшихся, нестандартных ситуациях и принимать решения</w:t>
      </w:r>
      <w:r w:rsidR="00854FF9" w:rsidRPr="00CF0645">
        <w:rPr>
          <w:sz w:val="28"/>
          <w:szCs w:val="28"/>
        </w:rPr>
        <w:t>. Разум и инстинкт сосуществуют</w:t>
      </w:r>
      <w:r w:rsidRPr="00CF0645">
        <w:rPr>
          <w:sz w:val="28"/>
          <w:szCs w:val="28"/>
        </w:rPr>
        <w:t xml:space="preserve"> миллионы лет.</w:t>
      </w:r>
    </w:p>
    <w:p w:rsidR="009C1FF9" w:rsidRPr="00CF0645" w:rsidRDefault="009C1FF9" w:rsidP="00CF0645">
      <w:pPr>
        <w:spacing w:line="360" w:lineRule="auto"/>
        <w:ind w:firstLine="709"/>
        <w:jc w:val="both"/>
        <w:rPr>
          <w:sz w:val="28"/>
          <w:szCs w:val="28"/>
        </w:rPr>
      </w:pPr>
    </w:p>
    <w:p w:rsidR="00CF0645" w:rsidRPr="000013D4" w:rsidRDefault="00CF0645" w:rsidP="00CF0645">
      <w:pPr>
        <w:spacing w:line="360" w:lineRule="auto"/>
        <w:ind w:firstLine="709"/>
        <w:jc w:val="both"/>
        <w:rPr>
          <w:sz w:val="28"/>
          <w:szCs w:val="28"/>
        </w:rPr>
      </w:pPr>
      <w:r>
        <w:rPr>
          <w:sz w:val="28"/>
          <w:szCs w:val="28"/>
        </w:rPr>
        <w:br w:type="page"/>
        <w:t>СПИСОК ИСПОЛЬЗУЕМОЙ ЛИТЕРАТУРЫ</w:t>
      </w:r>
    </w:p>
    <w:p w:rsidR="009C1FF9" w:rsidRPr="00CF0645" w:rsidRDefault="009C1FF9" w:rsidP="00CF0645">
      <w:pPr>
        <w:spacing w:line="360" w:lineRule="auto"/>
        <w:ind w:firstLine="709"/>
        <w:jc w:val="both"/>
        <w:rPr>
          <w:sz w:val="28"/>
          <w:szCs w:val="28"/>
        </w:rPr>
      </w:pPr>
    </w:p>
    <w:p w:rsidR="00CF0645" w:rsidRDefault="009C1FF9" w:rsidP="00CF0645">
      <w:pPr>
        <w:tabs>
          <w:tab w:val="left" w:pos="0"/>
          <w:tab w:val="left" w:pos="300"/>
        </w:tabs>
        <w:spacing w:line="360" w:lineRule="auto"/>
        <w:rPr>
          <w:sz w:val="28"/>
          <w:szCs w:val="28"/>
        </w:rPr>
      </w:pPr>
      <w:r w:rsidRPr="00CF0645">
        <w:rPr>
          <w:sz w:val="28"/>
          <w:szCs w:val="28"/>
        </w:rPr>
        <w:t xml:space="preserve">1. Энциклопедический словарь </w:t>
      </w:r>
      <w:r w:rsidR="00CF0645">
        <w:rPr>
          <w:sz w:val="28"/>
          <w:szCs w:val="28"/>
        </w:rPr>
        <w:t>"</w:t>
      </w:r>
      <w:r w:rsidRPr="00CF0645">
        <w:rPr>
          <w:sz w:val="28"/>
          <w:szCs w:val="28"/>
        </w:rPr>
        <w:t>Народонаселение</w:t>
      </w:r>
      <w:r w:rsidR="00CF0645">
        <w:rPr>
          <w:sz w:val="28"/>
          <w:szCs w:val="28"/>
        </w:rPr>
        <w:t>"</w:t>
      </w:r>
      <w:r w:rsidRPr="00CF0645">
        <w:rPr>
          <w:sz w:val="28"/>
          <w:szCs w:val="28"/>
        </w:rPr>
        <w:t xml:space="preserve"> (Большая Рос.</w:t>
      </w:r>
      <w:r w:rsidR="00CF0645">
        <w:rPr>
          <w:sz w:val="28"/>
          <w:szCs w:val="28"/>
        </w:rPr>
        <w:t xml:space="preserve"> </w:t>
      </w:r>
      <w:r w:rsidRPr="00CF0645">
        <w:rPr>
          <w:sz w:val="28"/>
          <w:szCs w:val="28"/>
        </w:rPr>
        <w:t>Энциклопедия, Москва-</w:t>
      </w:r>
      <w:smartTag w:uri="urn:schemas-microsoft-com:office:smarttags" w:element="metricconverter">
        <w:smartTagPr>
          <w:attr w:name="ProductID" w:val="1994 г"/>
        </w:smartTagPr>
        <w:r w:rsidRPr="00CF0645">
          <w:rPr>
            <w:sz w:val="28"/>
            <w:szCs w:val="28"/>
          </w:rPr>
          <w:t>1994 г</w:t>
        </w:r>
      </w:smartTag>
      <w:r w:rsidRPr="00CF0645">
        <w:rPr>
          <w:sz w:val="28"/>
          <w:szCs w:val="28"/>
        </w:rPr>
        <w:t>.)</w:t>
      </w:r>
    </w:p>
    <w:p w:rsidR="00CF0645" w:rsidRDefault="009C1FF9" w:rsidP="00CF0645">
      <w:pPr>
        <w:spacing w:line="360" w:lineRule="auto"/>
        <w:rPr>
          <w:sz w:val="28"/>
          <w:szCs w:val="28"/>
        </w:rPr>
      </w:pPr>
      <w:r w:rsidRPr="00CF0645">
        <w:rPr>
          <w:sz w:val="28"/>
          <w:szCs w:val="28"/>
        </w:rPr>
        <w:t xml:space="preserve">2. </w:t>
      </w:r>
      <w:r w:rsidR="00CF0645">
        <w:rPr>
          <w:sz w:val="28"/>
          <w:szCs w:val="28"/>
        </w:rPr>
        <w:t>"</w:t>
      </w:r>
      <w:r w:rsidRPr="00CF0645">
        <w:rPr>
          <w:sz w:val="28"/>
          <w:szCs w:val="28"/>
        </w:rPr>
        <w:t xml:space="preserve"> Население и общественное развитие</w:t>
      </w:r>
      <w:r w:rsidR="00CF0645">
        <w:rPr>
          <w:sz w:val="28"/>
          <w:szCs w:val="28"/>
        </w:rPr>
        <w:t>"</w:t>
      </w:r>
    </w:p>
    <w:p w:rsidR="00CF0645" w:rsidRDefault="009C1FF9" w:rsidP="00CF0645">
      <w:pPr>
        <w:spacing w:line="360" w:lineRule="auto"/>
        <w:rPr>
          <w:sz w:val="28"/>
          <w:szCs w:val="28"/>
        </w:rPr>
      </w:pPr>
      <w:r w:rsidRPr="00CF0645">
        <w:rPr>
          <w:sz w:val="28"/>
          <w:szCs w:val="28"/>
        </w:rPr>
        <w:t xml:space="preserve">Статья: Г.П. Киселёва, А.Б. Синельников </w:t>
      </w:r>
      <w:r w:rsidR="00CF0645">
        <w:rPr>
          <w:sz w:val="28"/>
          <w:szCs w:val="28"/>
        </w:rPr>
        <w:t>"</w:t>
      </w:r>
      <w:r w:rsidRPr="00CF0645">
        <w:rPr>
          <w:sz w:val="28"/>
          <w:szCs w:val="28"/>
        </w:rPr>
        <w:t>Браки, разводы и неполные семьи</w:t>
      </w:r>
      <w:r w:rsidR="00CF0645">
        <w:rPr>
          <w:sz w:val="28"/>
          <w:szCs w:val="28"/>
        </w:rPr>
        <w:t>"</w:t>
      </w:r>
      <w:r w:rsidRPr="00CF0645">
        <w:rPr>
          <w:sz w:val="28"/>
          <w:szCs w:val="28"/>
        </w:rPr>
        <w:t xml:space="preserve"> ( Институт социологии АН СССР, Москва-</w:t>
      </w:r>
      <w:smartTag w:uri="urn:schemas-microsoft-com:office:smarttags" w:element="metricconverter">
        <w:smartTagPr>
          <w:attr w:name="ProductID" w:val="1988 г"/>
        </w:smartTagPr>
        <w:r w:rsidRPr="00CF0645">
          <w:rPr>
            <w:sz w:val="28"/>
            <w:szCs w:val="28"/>
          </w:rPr>
          <w:t>1988 г</w:t>
        </w:r>
      </w:smartTag>
      <w:r w:rsidRPr="00CF0645">
        <w:rPr>
          <w:sz w:val="28"/>
          <w:szCs w:val="28"/>
        </w:rPr>
        <w:t>.)</w:t>
      </w:r>
    </w:p>
    <w:p w:rsidR="00CF0645" w:rsidRDefault="009C1FF9" w:rsidP="00CF0645">
      <w:pPr>
        <w:spacing w:line="360" w:lineRule="auto"/>
        <w:rPr>
          <w:sz w:val="28"/>
          <w:szCs w:val="28"/>
        </w:rPr>
      </w:pPr>
      <w:r w:rsidRPr="00CF0645">
        <w:rPr>
          <w:sz w:val="28"/>
          <w:szCs w:val="28"/>
        </w:rPr>
        <w:t xml:space="preserve">3. А.И. Антонов, В.М. Медков </w:t>
      </w:r>
      <w:r w:rsidR="00CF0645">
        <w:rPr>
          <w:sz w:val="28"/>
          <w:szCs w:val="28"/>
        </w:rPr>
        <w:t>"</w:t>
      </w:r>
      <w:r w:rsidRPr="00CF0645">
        <w:rPr>
          <w:sz w:val="28"/>
          <w:szCs w:val="28"/>
        </w:rPr>
        <w:t xml:space="preserve"> Социология семьи</w:t>
      </w:r>
      <w:r w:rsidR="00CF0645">
        <w:rPr>
          <w:sz w:val="28"/>
          <w:szCs w:val="28"/>
        </w:rPr>
        <w:t>"</w:t>
      </w:r>
      <w:r w:rsidRPr="00CF0645">
        <w:rPr>
          <w:sz w:val="28"/>
          <w:szCs w:val="28"/>
        </w:rPr>
        <w:t xml:space="preserve"> (Москва- </w:t>
      </w:r>
      <w:smartTag w:uri="urn:schemas-microsoft-com:office:smarttags" w:element="metricconverter">
        <w:smartTagPr>
          <w:attr w:name="ProductID" w:val="1996 г"/>
        </w:smartTagPr>
        <w:r w:rsidRPr="00CF0645">
          <w:rPr>
            <w:sz w:val="28"/>
            <w:szCs w:val="28"/>
          </w:rPr>
          <w:t>1996 г</w:t>
        </w:r>
      </w:smartTag>
      <w:r w:rsidRPr="00CF0645">
        <w:rPr>
          <w:sz w:val="28"/>
          <w:szCs w:val="28"/>
        </w:rPr>
        <w:t>.)</w:t>
      </w:r>
    </w:p>
    <w:p w:rsidR="00CF0645" w:rsidRDefault="009C1FF9" w:rsidP="00CF0645">
      <w:pPr>
        <w:spacing w:line="360" w:lineRule="auto"/>
        <w:rPr>
          <w:sz w:val="28"/>
          <w:szCs w:val="28"/>
        </w:rPr>
      </w:pPr>
      <w:r w:rsidRPr="00CF0645">
        <w:rPr>
          <w:sz w:val="28"/>
          <w:szCs w:val="28"/>
        </w:rPr>
        <w:t xml:space="preserve">4. А.А. Петраков </w:t>
      </w:r>
      <w:r w:rsidR="00CF0645">
        <w:rPr>
          <w:sz w:val="28"/>
          <w:szCs w:val="28"/>
        </w:rPr>
        <w:t>"</w:t>
      </w:r>
      <w:r w:rsidRPr="00CF0645">
        <w:rPr>
          <w:sz w:val="28"/>
          <w:szCs w:val="28"/>
        </w:rPr>
        <w:t>Демографический мир семьи</w:t>
      </w:r>
      <w:r w:rsidR="00CF0645">
        <w:rPr>
          <w:sz w:val="28"/>
          <w:szCs w:val="28"/>
        </w:rPr>
        <w:t>"</w:t>
      </w:r>
      <w:r w:rsidRPr="00CF0645">
        <w:rPr>
          <w:sz w:val="28"/>
          <w:szCs w:val="28"/>
        </w:rPr>
        <w:t xml:space="preserve"> ( Ижевск </w:t>
      </w:r>
      <w:smartTag w:uri="urn:schemas-microsoft-com:office:smarttags" w:element="metricconverter">
        <w:smartTagPr>
          <w:attr w:name="ProductID" w:val="-1988 г"/>
        </w:smartTagPr>
        <w:r w:rsidRPr="00CF0645">
          <w:rPr>
            <w:sz w:val="28"/>
            <w:szCs w:val="28"/>
          </w:rPr>
          <w:t>-1988 г</w:t>
        </w:r>
      </w:smartTag>
      <w:r w:rsidRPr="00CF0645">
        <w:rPr>
          <w:sz w:val="28"/>
          <w:szCs w:val="28"/>
        </w:rPr>
        <w:t>.)</w:t>
      </w:r>
    </w:p>
    <w:p w:rsidR="00CF0645" w:rsidRDefault="009C1FF9" w:rsidP="00CF0645">
      <w:pPr>
        <w:spacing w:line="360" w:lineRule="auto"/>
        <w:rPr>
          <w:sz w:val="28"/>
          <w:szCs w:val="28"/>
        </w:rPr>
      </w:pPr>
      <w:r w:rsidRPr="00CF0645">
        <w:rPr>
          <w:sz w:val="28"/>
          <w:szCs w:val="28"/>
        </w:rPr>
        <w:t>5. Численность, состав и движение населения в Российской Федерации. (Москва-</w:t>
      </w:r>
      <w:smartTag w:uri="urn:schemas-microsoft-com:office:smarttags" w:element="metricconverter">
        <w:smartTagPr>
          <w:attr w:name="ProductID" w:val="1992 г"/>
        </w:smartTagPr>
        <w:r w:rsidRPr="00CF0645">
          <w:rPr>
            <w:sz w:val="28"/>
            <w:szCs w:val="28"/>
          </w:rPr>
          <w:t>1992 г</w:t>
        </w:r>
      </w:smartTag>
      <w:r w:rsidRPr="00CF0645">
        <w:rPr>
          <w:sz w:val="28"/>
          <w:szCs w:val="28"/>
        </w:rPr>
        <w:t>.) .</w:t>
      </w:r>
    </w:p>
    <w:p w:rsidR="00CF0645" w:rsidRDefault="009C1FF9" w:rsidP="00CF0645">
      <w:pPr>
        <w:spacing w:line="360" w:lineRule="auto"/>
        <w:rPr>
          <w:sz w:val="28"/>
          <w:szCs w:val="28"/>
        </w:rPr>
      </w:pPr>
      <w:r w:rsidRPr="00CF0645">
        <w:rPr>
          <w:sz w:val="28"/>
          <w:szCs w:val="28"/>
        </w:rPr>
        <w:t>6. В.Р. Дольник. Этологические экскурсии по запретным садам гуманитариев</w:t>
      </w:r>
      <w:r w:rsidR="00CF0645">
        <w:rPr>
          <w:sz w:val="28"/>
          <w:szCs w:val="28"/>
        </w:rPr>
        <w:t xml:space="preserve"> "</w:t>
      </w:r>
      <w:r w:rsidRPr="00CF0645">
        <w:rPr>
          <w:sz w:val="28"/>
          <w:szCs w:val="28"/>
        </w:rPr>
        <w:t>Природа</w:t>
      </w:r>
      <w:r w:rsidR="00CF0645">
        <w:rPr>
          <w:sz w:val="28"/>
          <w:szCs w:val="28"/>
        </w:rPr>
        <w:t>"</w:t>
      </w:r>
      <w:r w:rsidRPr="00CF0645">
        <w:rPr>
          <w:sz w:val="28"/>
          <w:szCs w:val="28"/>
        </w:rPr>
        <w:t xml:space="preserve"> N 1,2,3 за 1993г.</w:t>
      </w:r>
    </w:p>
    <w:p w:rsidR="00CF0645" w:rsidRDefault="009C1FF9" w:rsidP="00CF0645">
      <w:pPr>
        <w:spacing w:line="360" w:lineRule="auto"/>
        <w:rPr>
          <w:sz w:val="28"/>
          <w:szCs w:val="28"/>
        </w:rPr>
      </w:pPr>
      <w:r w:rsidRPr="00CF0645">
        <w:rPr>
          <w:sz w:val="28"/>
          <w:szCs w:val="28"/>
        </w:rPr>
        <w:t>7.</w:t>
      </w:r>
      <w:r w:rsidR="00CF0645">
        <w:rPr>
          <w:sz w:val="28"/>
          <w:szCs w:val="28"/>
        </w:rPr>
        <w:t xml:space="preserve"> </w:t>
      </w:r>
      <w:r w:rsidRPr="00CF0645">
        <w:rPr>
          <w:sz w:val="28"/>
          <w:szCs w:val="28"/>
        </w:rPr>
        <w:t>В.Р. Дольник</w:t>
      </w:r>
      <w:r w:rsidR="00CF0645">
        <w:rPr>
          <w:sz w:val="28"/>
          <w:szCs w:val="28"/>
        </w:rPr>
        <w:t xml:space="preserve"> </w:t>
      </w:r>
      <w:r w:rsidRPr="00CF0645">
        <w:rPr>
          <w:sz w:val="28"/>
          <w:szCs w:val="28"/>
        </w:rPr>
        <w:t xml:space="preserve">Пол - разгадка жизни или жизнь - разгадка пола? </w:t>
      </w:r>
      <w:r w:rsidR="00CF0645">
        <w:rPr>
          <w:sz w:val="28"/>
          <w:szCs w:val="28"/>
        </w:rPr>
        <w:t>"</w:t>
      </w:r>
      <w:r w:rsidRPr="00CF0645">
        <w:rPr>
          <w:sz w:val="28"/>
          <w:szCs w:val="28"/>
        </w:rPr>
        <w:t>Химия и жизнь</w:t>
      </w:r>
      <w:r w:rsidR="00CF0645">
        <w:rPr>
          <w:sz w:val="28"/>
          <w:szCs w:val="28"/>
        </w:rPr>
        <w:t>"</w:t>
      </w:r>
      <w:r w:rsidRPr="00CF0645">
        <w:rPr>
          <w:sz w:val="28"/>
          <w:szCs w:val="28"/>
        </w:rPr>
        <w:t xml:space="preserve"> N 9 за 1995г.</w:t>
      </w:r>
    </w:p>
    <w:p w:rsidR="00CF0645" w:rsidRDefault="009C1FF9" w:rsidP="00CF0645">
      <w:pPr>
        <w:spacing w:line="360" w:lineRule="auto"/>
        <w:rPr>
          <w:sz w:val="28"/>
          <w:szCs w:val="28"/>
        </w:rPr>
      </w:pPr>
      <w:r w:rsidRPr="00CF0645">
        <w:rPr>
          <w:sz w:val="28"/>
          <w:szCs w:val="28"/>
        </w:rPr>
        <w:t>8.</w:t>
      </w:r>
      <w:r w:rsidR="00CF0645">
        <w:rPr>
          <w:sz w:val="28"/>
          <w:szCs w:val="28"/>
        </w:rPr>
        <w:t xml:space="preserve"> </w:t>
      </w:r>
      <w:r w:rsidRPr="00CF0645">
        <w:rPr>
          <w:sz w:val="28"/>
          <w:szCs w:val="28"/>
        </w:rPr>
        <w:t xml:space="preserve">Два пола - зачем и почему? </w:t>
      </w:r>
      <w:r w:rsidR="00CF0645">
        <w:rPr>
          <w:sz w:val="28"/>
          <w:szCs w:val="28"/>
        </w:rPr>
        <w:t>"</w:t>
      </w:r>
      <w:r w:rsidRPr="00CF0645">
        <w:rPr>
          <w:sz w:val="28"/>
          <w:szCs w:val="28"/>
        </w:rPr>
        <w:t>Наука и жизнь</w:t>
      </w:r>
      <w:r w:rsidR="00CF0645">
        <w:rPr>
          <w:sz w:val="28"/>
          <w:szCs w:val="28"/>
        </w:rPr>
        <w:t>"</w:t>
      </w:r>
      <w:r w:rsidRPr="00CF0645">
        <w:rPr>
          <w:sz w:val="28"/>
          <w:szCs w:val="28"/>
        </w:rPr>
        <w:t xml:space="preserve"> N3 за </w:t>
      </w:r>
      <w:smartTag w:uri="urn:schemas-microsoft-com:office:smarttags" w:element="metricconverter">
        <w:smartTagPr>
          <w:attr w:name="ProductID" w:val="1966 г"/>
        </w:smartTagPr>
        <w:r w:rsidRPr="00CF0645">
          <w:rPr>
            <w:sz w:val="28"/>
            <w:szCs w:val="28"/>
          </w:rPr>
          <w:t>1966 г</w:t>
        </w:r>
      </w:smartTag>
      <w:r w:rsidRPr="00CF0645">
        <w:rPr>
          <w:sz w:val="28"/>
          <w:szCs w:val="28"/>
        </w:rPr>
        <w:t>.</w:t>
      </w:r>
    </w:p>
    <w:p w:rsidR="00CF0645" w:rsidRDefault="009C1FF9" w:rsidP="00CF0645">
      <w:pPr>
        <w:spacing w:line="360" w:lineRule="auto"/>
        <w:rPr>
          <w:sz w:val="28"/>
          <w:szCs w:val="28"/>
        </w:rPr>
      </w:pPr>
      <w:r w:rsidRPr="00CF0645">
        <w:rPr>
          <w:sz w:val="28"/>
          <w:szCs w:val="28"/>
        </w:rPr>
        <w:t xml:space="preserve">9. А.А. Травин. Этюды по теории и практике эволюции. </w:t>
      </w:r>
      <w:r w:rsidR="00CF0645">
        <w:rPr>
          <w:sz w:val="28"/>
          <w:szCs w:val="28"/>
        </w:rPr>
        <w:t>"</w:t>
      </w:r>
      <w:r w:rsidRPr="00CF0645">
        <w:rPr>
          <w:sz w:val="28"/>
          <w:szCs w:val="28"/>
        </w:rPr>
        <w:t>Химия и жизнь</w:t>
      </w:r>
      <w:r w:rsidR="00CF0645">
        <w:rPr>
          <w:sz w:val="28"/>
          <w:szCs w:val="28"/>
        </w:rPr>
        <w:t xml:space="preserve">" </w:t>
      </w:r>
      <w:r w:rsidR="00675EA7" w:rsidRPr="00CF0645">
        <w:rPr>
          <w:sz w:val="28"/>
          <w:szCs w:val="28"/>
          <w:lang w:val="uk-UA"/>
        </w:rPr>
        <w:t>№</w:t>
      </w:r>
      <w:r w:rsidRPr="00CF0645">
        <w:rPr>
          <w:sz w:val="28"/>
          <w:szCs w:val="28"/>
        </w:rPr>
        <w:t xml:space="preserve"> 1,2,3 за 1997г.</w:t>
      </w:r>
    </w:p>
    <w:p w:rsidR="009C1FF9" w:rsidRPr="00CF0645" w:rsidRDefault="009C1FF9" w:rsidP="00CF0645">
      <w:pPr>
        <w:spacing w:line="360" w:lineRule="auto"/>
        <w:rPr>
          <w:sz w:val="28"/>
          <w:szCs w:val="28"/>
          <w:lang w:val="en-US"/>
        </w:rPr>
      </w:pPr>
      <w:r w:rsidRPr="00CF0645">
        <w:rPr>
          <w:sz w:val="28"/>
          <w:szCs w:val="28"/>
        </w:rPr>
        <w:t>10. В.А.</w:t>
      </w:r>
      <w:r w:rsidR="00CF0645" w:rsidRPr="000013D4">
        <w:rPr>
          <w:sz w:val="28"/>
          <w:szCs w:val="28"/>
        </w:rPr>
        <w:t xml:space="preserve"> </w:t>
      </w:r>
      <w:r w:rsidRPr="00CF0645">
        <w:rPr>
          <w:sz w:val="28"/>
          <w:szCs w:val="28"/>
        </w:rPr>
        <w:t xml:space="preserve">Геодакян. Эволюционная теория пола. </w:t>
      </w:r>
      <w:r w:rsidR="00CF0645">
        <w:rPr>
          <w:sz w:val="28"/>
          <w:szCs w:val="28"/>
        </w:rPr>
        <w:t>"</w:t>
      </w:r>
      <w:r w:rsidRPr="00CF0645">
        <w:rPr>
          <w:sz w:val="28"/>
          <w:szCs w:val="28"/>
        </w:rPr>
        <w:t>Природа</w:t>
      </w:r>
      <w:r w:rsidR="00CF0645">
        <w:rPr>
          <w:sz w:val="28"/>
          <w:szCs w:val="28"/>
        </w:rPr>
        <w:t>"</w:t>
      </w:r>
      <w:r w:rsidRPr="00CF0645">
        <w:rPr>
          <w:sz w:val="28"/>
          <w:szCs w:val="28"/>
        </w:rPr>
        <w:t xml:space="preserve"> N 8,91г.</w:t>
      </w:r>
      <w:bookmarkStart w:id="0" w:name="_GoBack"/>
      <w:bookmarkEnd w:id="0"/>
    </w:p>
    <w:sectPr w:rsidR="009C1FF9" w:rsidRPr="00CF0645" w:rsidSect="00CF0645">
      <w:footerReference w:type="even" r:id="rId7"/>
      <w:footerReference w:type="default" r:id="rId8"/>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80" w:rsidRDefault="00077E80">
      <w:r>
        <w:separator/>
      </w:r>
    </w:p>
  </w:endnote>
  <w:endnote w:type="continuationSeparator" w:id="0">
    <w:p w:rsidR="00077E80" w:rsidRDefault="0007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A7" w:rsidRDefault="00675EA7" w:rsidP="00675EA7">
    <w:pPr>
      <w:pStyle w:val="a8"/>
      <w:framePr w:wrap="around" w:vAnchor="text" w:hAnchor="margin" w:xAlign="right" w:y="1"/>
      <w:rPr>
        <w:rStyle w:val="aa"/>
      </w:rPr>
    </w:pPr>
  </w:p>
  <w:p w:rsidR="00675EA7" w:rsidRDefault="00675EA7" w:rsidP="00675EA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A7" w:rsidRPr="00CF0645" w:rsidRDefault="00675EA7" w:rsidP="00675EA7">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80" w:rsidRDefault="00077E80">
      <w:r>
        <w:separator/>
      </w:r>
    </w:p>
  </w:footnote>
  <w:footnote w:type="continuationSeparator" w:id="0">
    <w:p w:rsidR="00077E80" w:rsidRDefault="00077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FF9"/>
    <w:rsid w:val="000013D4"/>
    <w:rsid w:val="00077E80"/>
    <w:rsid w:val="003F1FE1"/>
    <w:rsid w:val="00406CD2"/>
    <w:rsid w:val="004301AB"/>
    <w:rsid w:val="004B704F"/>
    <w:rsid w:val="004C29B0"/>
    <w:rsid w:val="004C2BF9"/>
    <w:rsid w:val="00675EA7"/>
    <w:rsid w:val="006B1A65"/>
    <w:rsid w:val="00854FF9"/>
    <w:rsid w:val="009C1FF9"/>
    <w:rsid w:val="00A118B4"/>
    <w:rsid w:val="00B57FDC"/>
    <w:rsid w:val="00CF0645"/>
    <w:rsid w:val="00E130FA"/>
    <w:rsid w:val="00EC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A81D20-A608-489B-9EF1-6F9B5B55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0"/>
    <w:link w:val="20"/>
    <w:uiPriority w:val="9"/>
    <w:qFormat/>
    <w:rsid w:val="00854FF9"/>
    <w:pPr>
      <w:numPr>
        <w:ilvl w:val="1"/>
        <w:numId w:val="1"/>
      </w:numPr>
      <w:spacing w:before="280" w:after="280"/>
      <w:ind w:left="96"/>
      <w:outlineLvl w:val="1"/>
    </w:pPr>
    <w:rPr>
      <w:rFonts w:ascii="Verdana" w:eastAsia="Arial Unicode MS" w:hAnsi="Verdana" w:cs="Arial Unicode MS"/>
      <w:b/>
      <w:bCs/>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Absatz-Standardschriftart">
    <w:name w:val="Absatz-Standardschriftart"/>
  </w:style>
  <w:style w:type="character" w:customStyle="1" w:styleId="1">
    <w:name w:val="Основний шрифт абзацу1"/>
  </w:style>
  <w:style w:type="character" w:customStyle="1" w:styleId="a4">
    <w:name w:val="Символ нумерации"/>
  </w:style>
  <w:style w:type="paragraph" w:customStyle="1" w:styleId="a5">
    <w:name w:val="Заголовок"/>
    <w:basedOn w:val="a"/>
    <w:next w:val="a0"/>
    <w:pPr>
      <w:keepNext/>
      <w:spacing w:before="240" w:after="120"/>
    </w:pPr>
    <w:rPr>
      <w:rFonts w:ascii="Arial" w:eastAsia="Arial Unicode MS" w:hAnsi="Arial" w:cs="Tahoma"/>
      <w:sz w:val="28"/>
      <w:szCs w:val="28"/>
    </w:rPr>
  </w:style>
  <w:style w:type="paragraph" w:styleId="a0">
    <w:name w:val="Body Text"/>
    <w:basedOn w:val="a"/>
    <w:link w:val="a6"/>
    <w:uiPriority w:val="99"/>
    <w:pPr>
      <w:spacing w:after="120"/>
    </w:pPr>
  </w:style>
  <w:style w:type="character" w:customStyle="1" w:styleId="a6">
    <w:name w:val="Основной текст Знак"/>
    <w:link w:val="a0"/>
    <w:uiPriority w:val="99"/>
    <w:semiHidden/>
    <w:locked/>
    <w:rPr>
      <w:rFonts w:cs="Times New Roman"/>
      <w:sz w:val="24"/>
      <w:szCs w:val="24"/>
      <w:lang w:val="x-none" w:eastAsia="ar-SA" w:bidi="ar-SA"/>
    </w:rPr>
  </w:style>
  <w:style w:type="paragraph" w:styleId="a7">
    <w:name w:val="List"/>
    <w:basedOn w:val="a0"/>
    <w:uiPriority w:val="9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8">
    <w:name w:val="footer"/>
    <w:basedOn w:val="a"/>
    <w:link w:val="a9"/>
    <w:uiPriority w:val="99"/>
    <w:rsid w:val="00675EA7"/>
    <w:pPr>
      <w:tabs>
        <w:tab w:val="center" w:pos="4819"/>
        <w:tab w:val="right" w:pos="9639"/>
      </w:tabs>
    </w:pPr>
  </w:style>
  <w:style w:type="character" w:customStyle="1" w:styleId="a9">
    <w:name w:val="Нижний колонтитул Знак"/>
    <w:link w:val="a8"/>
    <w:uiPriority w:val="99"/>
    <w:semiHidden/>
    <w:locked/>
    <w:rPr>
      <w:rFonts w:cs="Times New Roman"/>
      <w:sz w:val="24"/>
      <w:szCs w:val="24"/>
      <w:lang w:val="x-none" w:eastAsia="ar-SA" w:bidi="ar-SA"/>
    </w:rPr>
  </w:style>
  <w:style w:type="character" w:styleId="aa">
    <w:name w:val="page number"/>
    <w:uiPriority w:val="99"/>
    <w:rsid w:val="00675EA7"/>
    <w:rPr>
      <w:rFonts w:cs="Times New Roman"/>
    </w:rPr>
  </w:style>
  <w:style w:type="paragraph" w:styleId="ab">
    <w:name w:val="Balloon Text"/>
    <w:basedOn w:val="a"/>
    <w:link w:val="ac"/>
    <w:uiPriority w:val="99"/>
    <w:semiHidden/>
    <w:rsid w:val="00E130FA"/>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lang w:val="x-none" w:eastAsia="ar-SA" w:bidi="ar-SA"/>
    </w:rPr>
  </w:style>
  <w:style w:type="paragraph" w:styleId="ad">
    <w:name w:val="header"/>
    <w:basedOn w:val="a"/>
    <w:link w:val="ae"/>
    <w:uiPriority w:val="99"/>
    <w:rsid w:val="00CF0645"/>
    <w:pPr>
      <w:tabs>
        <w:tab w:val="center" w:pos="4819"/>
        <w:tab w:val="right" w:pos="9639"/>
      </w:tabs>
    </w:pPr>
  </w:style>
  <w:style w:type="character" w:customStyle="1" w:styleId="ae">
    <w:name w:val="Верхний колонтитул Знак"/>
    <w:link w:val="ad"/>
    <w:uiPriority w:val="99"/>
    <w:locked/>
    <w:rsid w:val="00CF0645"/>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БРАЧНОЕ ПОВЕДЕНИЕ</vt:lpstr>
    </vt:vector>
  </TitlesOfParts>
  <Company>школа</Company>
  <LinksUpToDate>false</LinksUpToDate>
  <CharactersWithSpaces>38777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БРАЧНОЕ ПОВЕДЕНИЕ</dc:title>
  <dc:subject/>
  <dc:creator>Учень</dc:creator>
  <cp:keywords/>
  <dc:description/>
  <cp:lastModifiedBy>admin</cp:lastModifiedBy>
  <cp:revision>2</cp:revision>
  <cp:lastPrinted>2007-12-18T19:51:00Z</cp:lastPrinted>
  <dcterms:created xsi:type="dcterms:W3CDTF">2014-03-14T04:06:00Z</dcterms:created>
  <dcterms:modified xsi:type="dcterms:W3CDTF">2014-03-14T04:06:00Z</dcterms:modified>
</cp:coreProperties>
</file>