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7A" w:rsidRPr="00DF3A3C" w:rsidRDefault="00DF3A3C"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w:t>
      </w:r>
      <w:r>
        <w:rPr>
          <w:rFonts w:ascii="Times New Roman" w:hAnsi="Times New Roman"/>
          <w:sz w:val="28"/>
          <w:szCs w:val="28"/>
        </w:rPr>
        <w:t>одержание</w:t>
      </w:r>
    </w:p>
    <w:p w:rsidR="00DF3A3C" w:rsidRPr="00DF3A3C" w:rsidRDefault="00DF3A3C" w:rsidP="00DF3A3C">
      <w:pPr>
        <w:spacing w:after="0" w:line="360" w:lineRule="auto"/>
        <w:ind w:firstLine="709"/>
        <w:jc w:val="both"/>
        <w:rPr>
          <w:rFonts w:ascii="Times New Roman" w:hAnsi="Times New Roman"/>
          <w:sz w:val="28"/>
          <w:szCs w:val="28"/>
        </w:rPr>
      </w:pPr>
    </w:p>
    <w:p w:rsidR="00DF3A3C" w:rsidRDefault="00DF3A3C" w:rsidP="00DF3A3C">
      <w:pPr>
        <w:pStyle w:val="a4"/>
        <w:spacing w:after="0" w:line="360" w:lineRule="auto"/>
        <w:ind w:left="0"/>
        <w:jc w:val="both"/>
        <w:rPr>
          <w:rFonts w:ascii="Times New Roman" w:hAnsi="Times New Roman"/>
          <w:sz w:val="28"/>
          <w:szCs w:val="28"/>
        </w:rPr>
      </w:pPr>
      <w:r>
        <w:rPr>
          <w:rFonts w:ascii="Times New Roman" w:hAnsi="Times New Roman"/>
          <w:sz w:val="28"/>
          <w:szCs w:val="28"/>
        </w:rPr>
        <w:t>1.Учет поступления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2. Аналитический учет движения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3. Учет выручки от продажи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4. Документальное оформление движения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5. Оценка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6. Учет поступления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7. Учет продаж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8. Инвентаризация товаров</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9. Особенности учета готовой продукции и товаров на малых предприятиях</w:t>
      </w:r>
    </w:p>
    <w:p w:rsidR="00DF3A3C" w:rsidRDefault="00DF3A3C" w:rsidP="00DF3A3C">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23067A" w:rsidRPr="00DF3A3C" w:rsidRDefault="0023067A" w:rsidP="00DF3A3C">
      <w:pPr>
        <w:pStyle w:val="a4"/>
        <w:spacing w:after="0" w:line="360" w:lineRule="auto"/>
        <w:ind w:left="0" w:firstLine="709"/>
        <w:jc w:val="both"/>
        <w:rPr>
          <w:rFonts w:ascii="Times New Roman" w:hAnsi="Times New Roman"/>
          <w:sz w:val="28"/>
          <w:szCs w:val="28"/>
        </w:rPr>
      </w:pPr>
    </w:p>
    <w:p w:rsidR="00DF3A3C" w:rsidRDefault="00DF3A3C">
      <w:pPr>
        <w:rPr>
          <w:rFonts w:ascii="Times New Roman" w:hAnsi="Times New Roman"/>
          <w:sz w:val="28"/>
          <w:szCs w:val="28"/>
        </w:rPr>
      </w:pPr>
      <w:r>
        <w:rPr>
          <w:rFonts w:ascii="Times New Roman" w:hAnsi="Times New Roman"/>
          <w:sz w:val="28"/>
          <w:szCs w:val="28"/>
        </w:rPr>
        <w:br w:type="page"/>
      </w:r>
    </w:p>
    <w:p w:rsidR="004A1328" w:rsidRPr="00DF3A3C" w:rsidRDefault="002B28D8" w:rsidP="00DF3A3C">
      <w:pPr>
        <w:pStyle w:val="a4"/>
        <w:spacing w:after="0" w:line="360" w:lineRule="auto"/>
        <w:ind w:left="0" w:firstLine="709"/>
        <w:jc w:val="both"/>
        <w:rPr>
          <w:rFonts w:ascii="Times New Roman" w:hAnsi="Times New Roman"/>
          <w:sz w:val="28"/>
          <w:szCs w:val="28"/>
        </w:rPr>
      </w:pPr>
      <w:r w:rsidRPr="00DF3A3C">
        <w:rPr>
          <w:rFonts w:ascii="Times New Roman" w:hAnsi="Times New Roman"/>
          <w:sz w:val="28"/>
          <w:szCs w:val="28"/>
        </w:rPr>
        <w:t>1.</w:t>
      </w:r>
      <w:r w:rsidR="00DF3A3C">
        <w:rPr>
          <w:rFonts w:ascii="Times New Roman" w:hAnsi="Times New Roman"/>
          <w:sz w:val="28"/>
          <w:szCs w:val="28"/>
        </w:rPr>
        <w:t xml:space="preserve"> Учет поступления товаров</w:t>
      </w:r>
    </w:p>
    <w:p w:rsidR="00DF3A3C" w:rsidRDefault="00DF3A3C" w:rsidP="00DF3A3C">
      <w:pPr>
        <w:spacing w:after="0" w:line="360" w:lineRule="auto"/>
        <w:ind w:firstLine="709"/>
        <w:jc w:val="both"/>
        <w:rPr>
          <w:rFonts w:ascii="Times New Roman" w:hAnsi="Times New Roman"/>
          <w:sz w:val="28"/>
          <w:szCs w:val="28"/>
        </w:rPr>
      </w:pPr>
    </w:p>
    <w:p w:rsidR="004A1328" w:rsidRPr="00DF3A3C" w:rsidRDefault="004A132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Производственные организации, выпускающие готовую продукцию, могут осуществлять наряду с основными видами деятельности торговую деятельность. В этих случаях Методическими указаниями по бухгалтерскому учету материально – производственных запасов такие организации называют «неторговыми организациями».</w:t>
      </w:r>
    </w:p>
    <w:p w:rsidR="004A1328" w:rsidRPr="00DF3A3C" w:rsidRDefault="004A132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Неторговые организации могут осуществлять через подразделение организации, осуществляющее торговую деятельность и не являющееся юридическим лицом продажу следующих материальных ценностей:</w:t>
      </w:r>
      <w:r w:rsidR="00DF3A3C">
        <w:rPr>
          <w:rFonts w:ascii="Times New Roman" w:hAnsi="Times New Roman"/>
          <w:sz w:val="28"/>
          <w:szCs w:val="28"/>
        </w:rPr>
        <w:t xml:space="preserve"> </w:t>
      </w:r>
      <w:r w:rsidRPr="00DF3A3C">
        <w:rPr>
          <w:rFonts w:ascii="Times New Roman" w:hAnsi="Times New Roman"/>
          <w:sz w:val="28"/>
          <w:szCs w:val="28"/>
        </w:rPr>
        <w:t>- готовой продукции;</w:t>
      </w:r>
      <w:r w:rsidR="00DF3A3C">
        <w:rPr>
          <w:rFonts w:ascii="Times New Roman" w:hAnsi="Times New Roman"/>
          <w:sz w:val="28"/>
          <w:szCs w:val="28"/>
        </w:rPr>
        <w:t xml:space="preserve"> </w:t>
      </w:r>
      <w:r w:rsidRPr="00DF3A3C">
        <w:rPr>
          <w:rFonts w:ascii="Times New Roman" w:hAnsi="Times New Roman"/>
          <w:sz w:val="28"/>
          <w:szCs w:val="28"/>
        </w:rPr>
        <w:t>- излишних и ненужных для организации материальных ценностей учтенных на счетах учета производственных запасов и внеоборотных активов;</w:t>
      </w:r>
      <w:r w:rsidR="00DF3A3C">
        <w:rPr>
          <w:rFonts w:ascii="Times New Roman" w:hAnsi="Times New Roman"/>
          <w:sz w:val="28"/>
          <w:szCs w:val="28"/>
        </w:rPr>
        <w:t xml:space="preserve"> </w:t>
      </w:r>
      <w:r w:rsidRPr="00DF3A3C">
        <w:rPr>
          <w:rFonts w:ascii="Times New Roman" w:hAnsi="Times New Roman"/>
          <w:sz w:val="28"/>
          <w:szCs w:val="28"/>
        </w:rPr>
        <w:t>- товаров, приобретенных организацией специально</w:t>
      </w:r>
      <w:r w:rsidR="00DF3A3C">
        <w:rPr>
          <w:rFonts w:ascii="Times New Roman" w:hAnsi="Times New Roman"/>
          <w:sz w:val="28"/>
          <w:szCs w:val="28"/>
        </w:rPr>
        <w:t xml:space="preserve"> </w:t>
      </w:r>
      <w:r w:rsidRPr="00DF3A3C">
        <w:rPr>
          <w:rFonts w:ascii="Times New Roman" w:hAnsi="Times New Roman"/>
          <w:sz w:val="28"/>
          <w:szCs w:val="28"/>
        </w:rPr>
        <w:t>для продажи.</w:t>
      </w:r>
    </w:p>
    <w:p w:rsidR="004A1328" w:rsidRPr="00DF3A3C" w:rsidRDefault="004A132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Порядок осуществления торговой деятельности в неторговых организациях устанавливается этими организациями.</w:t>
      </w:r>
    </w:p>
    <w:p w:rsidR="004A1328" w:rsidRPr="00DF3A3C" w:rsidRDefault="004A132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Бухгалтерский учет движения готовой продукции в подразделениях, осуществляющих торговую деятельность, ведутся по счету 43 «Готовая продукция» на отдельном субсчете, например 43-1 «Готовая продукция в неторговой организации».</w:t>
      </w:r>
    </w:p>
    <w:p w:rsidR="00C70F8B" w:rsidRPr="00DF3A3C" w:rsidRDefault="004A132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Передача готовой продукции из неторговой организации в торговое подразделение учитывается по счету </w:t>
      </w:r>
      <w:r w:rsidR="00C70F8B" w:rsidRPr="00DF3A3C">
        <w:rPr>
          <w:rFonts w:ascii="Times New Roman" w:hAnsi="Times New Roman"/>
          <w:sz w:val="28"/>
          <w:szCs w:val="28"/>
        </w:rPr>
        <w:t>43 «Готовая продукция» как внутреннее перемещение. Списание готовой продукции из неторговой организации производится по фактической себестоимости.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торговом подразделении организации готовая продукция принимается к бухгалтерскому учету по фактической себестоимости.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Излишние и ненужные материальные запасы неторговой организации, переданные торговому подразделению, списываются со счетов, на которых они учит</w:t>
      </w:r>
      <w:r w:rsidR="00247A30" w:rsidRPr="00DF3A3C">
        <w:rPr>
          <w:rFonts w:ascii="Times New Roman" w:hAnsi="Times New Roman"/>
          <w:sz w:val="28"/>
          <w:szCs w:val="28"/>
        </w:rPr>
        <w:t>ывались по фактическим затратам</w:t>
      </w:r>
      <w:r w:rsidRPr="00DF3A3C">
        <w:rPr>
          <w:rFonts w:ascii="Times New Roman" w:hAnsi="Times New Roman"/>
          <w:sz w:val="28"/>
          <w:szCs w:val="28"/>
        </w:rPr>
        <w:t>, связанным с их приобретением.</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Эти материальные запасы а также товары, приобретенные неторговой организацией специально для продажи, принимаются к бухгалтерскому учету торговым подразделением по фактической себестоимости и отражаются по счету 41 «Товары».</w:t>
      </w:r>
    </w:p>
    <w:p w:rsidR="00C70F8B"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этом товары могут при</w:t>
      </w:r>
      <w:r w:rsidR="00C70F8B" w:rsidRPr="00DF3A3C">
        <w:rPr>
          <w:rFonts w:ascii="Times New Roman" w:hAnsi="Times New Roman"/>
          <w:sz w:val="28"/>
          <w:szCs w:val="28"/>
        </w:rPr>
        <w:t>обретаться непосредственно торговым подразделением.</w:t>
      </w:r>
      <w:r w:rsidR="00DF3A3C">
        <w:rPr>
          <w:rFonts w:ascii="Times New Roman" w:hAnsi="Times New Roman"/>
          <w:sz w:val="28"/>
          <w:szCs w:val="28"/>
        </w:rPr>
        <w:t xml:space="preserve"> </w:t>
      </w:r>
      <w:r w:rsidR="00C70F8B" w:rsidRPr="00DF3A3C">
        <w:rPr>
          <w:rFonts w:ascii="Times New Roman" w:hAnsi="Times New Roman"/>
          <w:sz w:val="28"/>
          <w:szCs w:val="28"/>
        </w:rPr>
        <w:t>В этом случае транспортно-заготовительные расходы, связанные с их приобретением, учитываются на счете 44 «Расходы на продажу» по дополнительно вводимому субсчету «Комерческие расходы по товарам».</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Приемка и принятие к учету товаров в торговом подразделении осуществляется применительно к порядку, установленному для материалов.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случаях предоставления организациями-поставщиками организациям-покупателям товаров различных скидок товары в неторговых организациях учитываются по фактической себестоимости.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этом покупной ценой товара считается фактическая величина денежных средств, уплаченная за данный товар, т. е. за вычетом предоставленной скидки.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состав расходов, связанных с приобретением, хранением и продажей материальных запасов и товаров в неторговых организациях, включаются:</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транспортно-заготовительные расходы;</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расходы по переработке, подсортировке, обработке, доработке, улучшению технических характеристик товаров и по приведению их в товарный вид;</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расходы, связанные с продажей товаров, включая</w:t>
      </w:r>
      <w:r w:rsidR="00247A30" w:rsidRPr="00DF3A3C">
        <w:rPr>
          <w:rFonts w:ascii="Times New Roman" w:hAnsi="Times New Roman"/>
          <w:sz w:val="28"/>
          <w:szCs w:val="28"/>
        </w:rPr>
        <w:t xml:space="preserve"> </w:t>
      </w:r>
      <w:r w:rsidRPr="00DF3A3C">
        <w:rPr>
          <w:rFonts w:ascii="Times New Roman" w:hAnsi="Times New Roman"/>
          <w:sz w:val="28"/>
          <w:szCs w:val="28"/>
        </w:rPr>
        <w:t>расходы по рекламе;</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расходы по хранению товаров: оплата труда работников складов, суммы единого социального налога, амортизация, ремонт и содержание основных средств, используемых при хранении и перемещении товаров;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затраты по содержанию торгового подразделения: оплата труда</w:t>
      </w:r>
      <w:r w:rsidR="00247A30" w:rsidRPr="00DF3A3C">
        <w:rPr>
          <w:rFonts w:ascii="Times New Roman" w:hAnsi="Times New Roman"/>
          <w:sz w:val="28"/>
          <w:szCs w:val="28"/>
        </w:rPr>
        <w:t xml:space="preserve"> </w:t>
      </w:r>
      <w:r w:rsidRPr="00DF3A3C">
        <w:rPr>
          <w:rFonts w:ascii="Times New Roman" w:hAnsi="Times New Roman"/>
          <w:sz w:val="28"/>
          <w:szCs w:val="28"/>
        </w:rPr>
        <w:t>персонала, ремонт, отопление, освещение;</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недостачи и потери от порчи товаров в пределах норм естественной</w:t>
      </w:r>
      <w:r w:rsidR="00247A30" w:rsidRPr="00DF3A3C">
        <w:rPr>
          <w:rFonts w:ascii="Times New Roman" w:hAnsi="Times New Roman"/>
          <w:sz w:val="28"/>
          <w:szCs w:val="28"/>
        </w:rPr>
        <w:t xml:space="preserve"> </w:t>
      </w:r>
      <w:r w:rsidRPr="00DF3A3C">
        <w:rPr>
          <w:rFonts w:ascii="Times New Roman" w:hAnsi="Times New Roman"/>
          <w:sz w:val="28"/>
          <w:szCs w:val="28"/>
        </w:rPr>
        <w:t>убыли.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Расходы, связанные с приобретением, хранением и продажей материальных запасов и товаров в неторговых организациях, учитываются на счете 44 «Расходы на продажу».</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Расходы на пр</w:t>
      </w:r>
      <w:r w:rsidR="00247A30" w:rsidRPr="00DF3A3C">
        <w:rPr>
          <w:rFonts w:ascii="Times New Roman" w:hAnsi="Times New Roman"/>
          <w:sz w:val="28"/>
          <w:szCs w:val="28"/>
        </w:rPr>
        <w:t>одажу по товара</w:t>
      </w:r>
      <w:r w:rsidRPr="00DF3A3C">
        <w:rPr>
          <w:rFonts w:ascii="Times New Roman" w:hAnsi="Times New Roman"/>
          <w:sz w:val="28"/>
          <w:szCs w:val="28"/>
        </w:rPr>
        <w:t>м ежемесячно списываются в полном размере в дебет счета по учету продаж.</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Выбор метода распределения расходов на продажу устанавливается организацией и закрепляется в ее учетной политике.</w:t>
      </w:r>
    </w:p>
    <w:p w:rsidR="00DF3A3C" w:rsidRDefault="00DF3A3C" w:rsidP="00DF3A3C">
      <w:pPr>
        <w:spacing w:after="0" w:line="360" w:lineRule="auto"/>
        <w:ind w:firstLine="709"/>
        <w:jc w:val="both"/>
        <w:rPr>
          <w:rFonts w:ascii="Times New Roman" w:hAnsi="Times New Roman"/>
          <w:sz w:val="28"/>
          <w:szCs w:val="28"/>
        </w:rPr>
      </w:pPr>
    </w:p>
    <w:p w:rsidR="004A1328"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2.</w:t>
      </w:r>
      <w:r w:rsidR="00DF3A3C">
        <w:rPr>
          <w:rFonts w:ascii="Times New Roman" w:hAnsi="Times New Roman"/>
          <w:sz w:val="28"/>
          <w:szCs w:val="28"/>
        </w:rPr>
        <w:t xml:space="preserve"> </w:t>
      </w:r>
      <w:r w:rsidR="00C70F8B" w:rsidRPr="00DF3A3C">
        <w:rPr>
          <w:rFonts w:ascii="Times New Roman" w:hAnsi="Times New Roman"/>
          <w:sz w:val="28"/>
          <w:szCs w:val="28"/>
        </w:rPr>
        <w:t>Аналитический учет движения то</w:t>
      </w:r>
      <w:r w:rsidR="00DF3A3C">
        <w:rPr>
          <w:rFonts w:ascii="Times New Roman" w:hAnsi="Times New Roman"/>
          <w:sz w:val="28"/>
          <w:szCs w:val="28"/>
        </w:rPr>
        <w:t>варов</w:t>
      </w:r>
    </w:p>
    <w:p w:rsidR="00DF3A3C" w:rsidRDefault="00DF3A3C" w:rsidP="00DF3A3C">
      <w:pPr>
        <w:spacing w:after="0" w:line="360" w:lineRule="auto"/>
        <w:ind w:firstLine="709"/>
        <w:jc w:val="both"/>
        <w:rPr>
          <w:rFonts w:ascii="Times New Roman" w:hAnsi="Times New Roman"/>
          <w:sz w:val="28"/>
          <w:szCs w:val="28"/>
        </w:rPr>
      </w:pP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Аналитический учет товаров в бухгалтерской службе ведется применительно к учету материалов, а готовой продукции в порядке, установленном для готовой продукции.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Аналитический учет товаров должен вестись в натурально-стоимостном выражении, т.е. по наименованиям товаров с их отличительными признаками по количеству и фактической себестоимости.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ведении натурально-стоимостного учета применяться два метода учета товаров: сортовой и партионный.</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сортовом методе товары учитываются на карточках сортового учета, где отражаются наличие и движение товаров.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партийном методе учет товаров ведется в таком же порядке, как и при сортовом методе, но отдельно по каждой партии товаров. Под партией понимаются товары, поступившие одновременно по одному документу либо по нескольким документам.</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Партийный метод учета и хранения товаров рекомендуется применять одновременно в бухгалтерской службе и на складе.</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Особенности партийного метода учета товаров состоят в следующем:</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аналитический учет товаров ведется на специальных карточках, на которых учитывается поступление товаров данной партии и расход товаров только из данной партии;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каждая партия на складе размещается обособленно, т.е. отдельно от других товаров;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в первичных расходных документах делаются отметки об отпуске товаров из данной партии;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оборотные ведомости по товарам данной партии составляются отдельно от других товаров;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Учет движения товаров и готовой продукции в неторговой организации осуществляется в течение месяца в количественном выражении.</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По окончанию месяца бухгалтерской службой организации определяется фактическая себестоимость:</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остатка товаров на начало месяца;</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поступления товаров в течение месяца;</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проданных в течении месяца;</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остатка товаров на конец месяца.</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Информация о фактической себестоимости остатка товаров и готовой продукции на начало месяца может быть получена из данных товарного отчета предыдущего месяца.</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Фактическая себестоимость проданной в течение месяца готовой продукции и товаров и их остатка на конец месяца определяется расчетно.</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Данный расчет может быть выполнен по следующей формуле:</w:t>
      </w:r>
    </w:p>
    <w:p w:rsidR="00DF3A3C" w:rsidRDefault="00DF3A3C" w:rsidP="00DF3A3C">
      <w:pPr>
        <w:spacing w:after="0" w:line="360" w:lineRule="auto"/>
        <w:ind w:firstLine="709"/>
        <w:jc w:val="both"/>
        <w:rPr>
          <w:rFonts w:ascii="Times New Roman" w:hAnsi="Times New Roman"/>
          <w:sz w:val="28"/>
          <w:szCs w:val="28"/>
        </w:rPr>
      </w:pP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Сф = П * Кз</w:t>
      </w:r>
    </w:p>
    <w:p w:rsidR="00DF3A3C" w:rsidRDefault="00DF3A3C" w:rsidP="00DF3A3C">
      <w:pPr>
        <w:spacing w:after="0" w:line="360" w:lineRule="auto"/>
        <w:ind w:firstLine="709"/>
        <w:jc w:val="both"/>
        <w:rPr>
          <w:rFonts w:ascii="Times New Roman" w:hAnsi="Times New Roman"/>
          <w:sz w:val="28"/>
          <w:szCs w:val="28"/>
        </w:rPr>
      </w:pP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Где Сф – фактическая себестоимость готовой продукции и товаров;</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 – объем продаж готовой продукции и товаров за месяц в продажных ценах;</w:t>
      </w:r>
    </w:p>
    <w:p w:rsidR="00C70F8B" w:rsidRPr="00DF3A3C" w:rsidRDefault="00C70F8B"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Кз – коэффициент затрат.</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Коэффициент затрат определяется как соотношение суммы остатков готовой продукции и товаров в неторговой организации на начало месяца и их поступлений в течении месяца по фактической себестоимости к сумме объемов продаж готовой продукции и товаров на конец месяца в продажных ценах.</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Объемы продаж и списание готовой продукции и товаров указываются также в продажных ценах. Соответствующая служба неторговой организации принимает и проверяет товарные отчеты, определяет фактическую себестоимость проданных товаров.</w:t>
      </w:r>
    </w:p>
    <w:p w:rsidR="00DF3A3C" w:rsidRDefault="00DF3A3C" w:rsidP="00DF3A3C">
      <w:pPr>
        <w:spacing w:after="0" w:line="360" w:lineRule="auto"/>
        <w:ind w:firstLine="709"/>
        <w:jc w:val="both"/>
        <w:rPr>
          <w:rFonts w:ascii="Times New Roman" w:hAnsi="Times New Roman"/>
          <w:sz w:val="28"/>
          <w:szCs w:val="28"/>
        </w:rPr>
      </w:pPr>
    </w:p>
    <w:p w:rsidR="00BE3E07"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3.</w:t>
      </w:r>
      <w:r w:rsidR="00DF3A3C">
        <w:rPr>
          <w:rFonts w:ascii="Times New Roman" w:hAnsi="Times New Roman"/>
          <w:sz w:val="28"/>
          <w:szCs w:val="28"/>
        </w:rPr>
        <w:t xml:space="preserve"> Учет выручки от продажи товаров</w:t>
      </w:r>
    </w:p>
    <w:p w:rsidR="00DF3A3C" w:rsidRDefault="00DF3A3C" w:rsidP="00DF3A3C">
      <w:pPr>
        <w:spacing w:after="0" w:line="360" w:lineRule="auto"/>
        <w:ind w:firstLine="709"/>
        <w:jc w:val="both"/>
        <w:rPr>
          <w:rFonts w:ascii="Times New Roman" w:hAnsi="Times New Roman"/>
          <w:sz w:val="28"/>
          <w:szCs w:val="28"/>
        </w:rPr>
      </w:pP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Выручка от продажи товаров в неторговых организациях учитывается аналогично правилам, установленным для готовой продукции.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Продажа товаров населению за наличный расчет выручка от продажи таких товаров учитывается по мере поступления денежных средств (дебет счета 50 «Касса» - Кредит счета 90 «Продажи»).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Одновременно списываются в дебет счета учета продаж:</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стоимость прода</w:t>
      </w:r>
      <w:r w:rsidR="00247A30" w:rsidRPr="00DF3A3C">
        <w:rPr>
          <w:rFonts w:ascii="Times New Roman" w:hAnsi="Times New Roman"/>
          <w:sz w:val="28"/>
          <w:szCs w:val="28"/>
        </w:rPr>
        <w:t>нных товаров по фактической себе</w:t>
      </w:r>
      <w:r w:rsidRPr="00DF3A3C">
        <w:rPr>
          <w:rFonts w:ascii="Times New Roman" w:hAnsi="Times New Roman"/>
          <w:sz w:val="28"/>
          <w:szCs w:val="28"/>
        </w:rPr>
        <w:t>стоимости (с кредита счета 41 «Товары», а по проданной готовой продукции – с кредита счета 43 «Готовая продукция»;</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налог на добавленную стоимость и другие аналогичные налоги, относящиеся к проданным товарам (с кредита счета 68 «Расчеты по налогам и сборам»);</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расходы на продажу, относящиеся к проданным товарам (с кредита счета 44 «Расходы на продажу»);</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кредитово</w:t>
      </w:r>
      <w:r w:rsidR="00247A30" w:rsidRPr="00DF3A3C">
        <w:rPr>
          <w:rFonts w:ascii="Times New Roman" w:hAnsi="Times New Roman"/>
          <w:sz w:val="28"/>
          <w:szCs w:val="28"/>
        </w:rPr>
        <w:t>е или дебе</w:t>
      </w:r>
      <w:r w:rsidRPr="00DF3A3C">
        <w:rPr>
          <w:rFonts w:ascii="Times New Roman" w:hAnsi="Times New Roman"/>
          <w:sz w:val="28"/>
          <w:szCs w:val="28"/>
        </w:rPr>
        <w:t>товое сальдо по счету учета продаж относится на финансовые результаты.</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безналичных расчетах учет выручки от продажи товаров производится по мере отгрузки и предъявления к оплате расчетных документов и выполнения других условий признания дохода от продаж.</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Бухгалтерский учет операций, отражающих продажу готовой продукции, изложен в разделе А данной главы, а бухгалтерский учет операций, отражающих продажу товаров в торговых организациях, изложен в разделе В данной главы.</w:t>
      </w:r>
    </w:p>
    <w:p w:rsidR="00DF3A3C" w:rsidRDefault="00DF3A3C" w:rsidP="00DF3A3C">
      <w:pPr>
        <w:spacing w:after="0" w:line="360" w:lineRule="auto"/>
        <w:ind w:firstLine="709"/>
        <w:jc w:val="both"/>
        <w:rPr>
          <w:rFonts w:ascii="Times New Roman" w:hAnsi="Times New Roman"/>
          <w:sz w:val="28"/>
          <w:szCs w:val="28"/>
        </w:rPr>
      </w:pPr>
    </w:p>
    <w:p w:rsidR="00BE3E07"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w:t>
      </w:r>
      <w:r w:rsidR="00DF3A3C">
        <w:rPr>
          <w:rFonts w:ascii="Times New Roman" w:hAnsi="Times New Roman"/>
          <w:sz w:val="28"/>
          <w:szCs w:val="28"/>
        </w:rPr>
        <w:t xml:space="preserve"> </w:t>
      </w:r>
      <w:r w:rsidR="00BE3E07" w:rsidRPr="00DF3A3C">
        <w:rPr>
          <w:rFonts w:ascii="Times New Roman" w:hAnsi="Times New Roman"/>
          <w:sz w:val="28"/>
          <w:szCs w:val="28"/>
        </w:rPr>
        <w:t>Документаль</w:t>
      </w:r>
      <w:r w:rsidR="00DF3A3C">
        <w:rPr>
          <w:rFonts w:ascii="Times New Roman" w:hAnsi="Times New Roman"/>
          <w:sz w:val="28"/>
          <w:szCs w:val="28"/>
        </w:rPr>
        <w:t>ное оформление движения товаров</w:t>
      </w:r>
    </w:p>
    <w:p w:rsidR="00DF3A3C" w:rsidRDefault="00DF3A3C" w:rsidP="00DF3A3C">
      <w:pPr>
        <w:spacing w:after="0" w:line="360" w:lineRule="auto"/>
        <w:ind w:firstLine="709"/>
        <w:jc w:val="both"/>
        <w:rPr>
          <w:rFonts w:ascii="Times New Roman" w:hAnsi="Times New Roman"/>
          <w:sz w:val="28"/>
          <w:szCs w:val="28"/>
        </w:rPr>
      </w:pP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Торговыми организациями считаются организации, основной деятельн</w:t>
      </w:r>
      <w:r w:rsidR="00247A30" w:rsidRPr="00DF3A3C">
        <w:rPr>
          <w:rFonts w:ascii="Times New Roman" w:hAnsi="Times New Roman"/>
          <w:sz w:val="28"/>
          <w:szCs w:val="28"/>
        </w:rPr>
        <w:t>остью которых является приобрете</w:t>
      </w:r>
      <w:r w:rsidRPr="00DF3A3C">
        <w:rPr>
          <w:rFonts w:ascii="Times New Roman" w:hAnsi="Times New Roman"/>
          <w:sz w:val="28"/>
          <w:szCs w:val="28"/>
        </w:rPr>
        <w:t>ние товаров с целью их дальнейшей продажи.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Товары – это часть материально-производственных запасов, приобретенных или полученных от других юридических и физических лиц и предназначенных для продажи.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Движение товаров в торговых организациях, как правило, включает две основные стадии: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поступление товаров путем их приобретения у поставщиков:</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продажа товаров покупателям – юридическим и физическим лицам.</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Все операции по движению товаров в торговых организациях должны оформляться первичными учетными документами.</w:t>
      </w:r>
    </w:p>
    <w:p w:rsidR="00BE3E07" w:rsidRPr="00DF3A3C" w:rsidRDefault="00BE3E0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оформления и учета торговых</w:t>
      </w:r>
      <w:r w:rsidR="00247A30" w:rsidRPr="00DF3A3C">
        <w:rPr>
          <w:rFonts w:ascii="Times New Roman" w:hAnsi="Times New Roman"/>
          <w:sz w:val="28"/>
          <w:szCs w:val="28"/>
        </w:rPr>
        <w:t xml:space="preserve"> </w:t>
      </w:r>
      <w:r w:rsidRPr="00DF3A3C">
        <w:rPr>
          <w:rFonts w:ascii="Times New Roman" w:hAnsi="Times New Roman"/>
          <w:sz w:val="28"/>
          <w:szCs w:val="28"/>
        </w:rPr>
        <w:t>операций предусмотрены следующие основные унифицированные формы первичной учетной документации:</w:t>
      </w:r>
    </w:p>
    <w:p w:rsidR="002B28D8" w:rsidRPr="00DF3A3C" w:rsidRDefault="002B28D8" w:rsidP="00DF3A3C">
      <w:pPr>
        <w:spacing w:after="0"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513"/>
      </w:tblGrid>
      <w:tr w:rsidR="00BE3E07" w:rsidRPr="00FB0F6A" w:rsidTr="00FB0F6A">
        <w:tc>
          <w:tcPr>
            <w:tcW w:w="1276"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 формы</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Наименование формы</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 приемке товаров</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ТОРГ-2</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об у</w:t>
            </w:r>
            <w:r w:rsidR="00247A30" w:rsidRPr="00FB0F6A">
              <w:rPr>
                <w:rFonts w:ascii="Times New Roman" w:hAnsi="Times New Roman"/>
                <w:sz w:val="20"/>
                <w:szCs w:val="20"/>
              </w:rPr>
              <w:t>становленном расхождении по кол</w:t>
            </w:r>
            <w:r w:rsidRPr="00FB0F6A">
              <w:rPr>
                <w:rFonts w:ascii="Times New Roman" w:hAnsi="Times New Roman"/>
                <w:sz w:val="20"/>
                <w:szCs w:val="20"/>
              </w:rPr>
              <w:t>ичеству и качеству при приемке товарно-материальных ценностей</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ТОРГ-3</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об у</w:t>
            </w:r>
            <w:r w:rsidR="00247A30" w:rsidRPr="00FB0F6A">
              <w:rPr>
                <w:rFonts w:ascii="Times New Roman" w:hAnsi="Times New Roman"/>
                <w:sz w:val="20"/>
                <w:szCs w:val="20"/>
              </w:rPr>
              <w:t>становленном расхождении по кол</w:t>
            </w:r>
            <w:r w:rsidRPr="00FB0F6A">
              <w:rPr>
                <w:rFonts w:ascii="Times New Roman" w:hAnsi="Times New Roman"/>
                <w:sz w:val="20"/>
                <w:szCs w:val="20"/>
              </w:rPr>
              <w:t>ичеству</w:t>
            </w:r>
            <w:r w:rsidR="00247A30" w:rsidRPr="00FB0F6A">
              <w:rPr>
                <w:rFonts w:ascii="Times New Roman" w:hAnsi="Times New Roman"/>
                <w:sz w:val="20"/>
                <w:szCs w:val="20"/>
              </w:rPr>
              <w:t xml:space="preserve"> и качеству при приемке импортны</w:t>
            </w:r>
            <w:r w:rsidRPr="00FB0F6A">
              <w:rPr>
                <w:rFonts w:ascii="Times New Roman" w:hAnsi="Times New Roman"/>
                <w:sz w:val="20"/>
                <w:szCs w:val="20"/>
              </w:rPr>
              <w:t>х товаров</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ТОРГ-4</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 приемке товара, поступившего без счета поставщика</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ТОРГ-5</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об оприходовании тары, не указанной в счете поставщика</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ТОРГ-6</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 завесе тары</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ТОРГ-11</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Товарный ярлык</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ТОРГ-12</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Товарная накладная</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ТОРГ-13</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Накладная на внутреннее перемещение, передачу товаров, тары</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ТОРГ-15</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 порче, бое,</w:t>
            </w:r>
            <w:r w:rsidR="00247A30" w:rsidRPr="00FB0F6A">
              <w:rPr>
                <w:rFonts w:ascii="Times New Roman" w:hAnsi="Times New Roman"/>
                <w:sz w:val="20"/>
                <w:szCs w:val="20"/>
              </w:rPr>
              <w:t xml:space="preserve"> </w:t>
            </w:r>
            <w:r w:rsidRPr="00FB0F6A">
              <w:rPr>
                <w:rFonts w:ascii="Times New Roman" w:hAnsi="Times New Roman"/>
                <w:sz w:val="20"/>
                <w:szCs w:val="20"/>
              </w:rPr>
              <w:t>ломе товарно-материальных ценностей</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ТОРГ-16</w:t>
            </w:r>
          </w:p>
        </w:tc>
        <w:tc>
          <w:tcPr>
            <w:tcW w:w="7513" w:type="dxa"/>
            <w:shd w:val="clear" w:color="auto" w:fill="auto"/>
          </w:tcPr>
          <w:p w:rsidR="00BE3E07" w:rsidRPr="00FB0F6A" w:rsidRDefault="00BE3E07"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о</w:t>
            </w:r>
            <w:r w:rsidR="00D35061" w:rsidRPr="00FB0F6A">
              <w:rPr>
                <w:rFonts w:ascii="Times New Roman" w:hAnsi="Times New Roman"/>
                <w:sz w:val="20"/>
                <w:szCs w:val="20"/>
              </w:rPr>
              <w:t xml:space="preserve"> списании товаров</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ТОРГ-18</w:t>
            </w:r>
          </w:p>
        </w:tc>
        <w:tc>
          <w:tcPr>
            <w:tcW w:w="7513"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Журнал учета движения товаров на складе</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ТОРГ-28</w:t>
            </w:r>
          </w:p>
        </w:tc>
        <w:tc>
          <w:tcPr>
            <w:tcW w:w="7513"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Карточка количественно-стоимостного учета</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ТОРГ-29</w:t>
            </w:r>
          </w:p>
        </w:tc>
        <w:tc>
          <w:tcPr>
            <w:tcW w:w="7513"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Товарный отчет</w:t>
            </w:r>
          </w:p>
        </w:tc>
      </w:tr>
      <w:tr w:rsidR="00BE3E07" w:rsidRPr="00FB0F6A" w:rsidTr="00FB0F6A">
        <w:tc>
          <w:tcPr>
            <w:tcW w:w="1276"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ТОРГ-30</w:t>
            </w:r>
          </w:p>
        </w:tc>
        <w:tc>
          <w:tcPr>
            <w:tcW w:w="7513" w:type="dxa"/>
            <w:shd w:val="clear" w:color="auto" w:fill="auto"/>
          </w:tcPr>
          <w:p w:rsidR="00BE3E07" w:rsidRPr="00FB0F6A" w:rsidRDefault="00D35061" w:rsidP="00FB0F6A">
            <w:pPr>
              <w:spacing w:after="0" w:line="360" w:lineRule="auto"/>
              <w:jc w:val="both"/>
              <w:rPr>
                <w:rFonts w:ascii="Times New Roman" w:hAnsi="Times New Roman"/>
                <w:sz w:val="20"/>
                <w:szCs w:val="20"/>
              </w:rPr>
            </w:pPr>
            <w:r w:rsidRPr="00FB0F6A">
              <w:rPr>
                <w:rFonts w:ascii="Times New Roman" w:hAnsi="Times New Roman"/>
                <w:sz w:val="20"/>
                <w:szCs w:val="20"/>
              </w:rPr>
              <w:t>Отчет по таре</w:t>
            </w:r>
          </w:p>
        </w:tc>
      </w:tr>
    </w:tbl>
    <w:p w:rsidR="00BE3E07" w:rsidRPr="00DF3A3C" w:rsidRDefault="00BE3E07" w:rsidP="00DF3A3C">
      <w:pPr>
        <w:spacing w:after="0" w:line="360" w:lineRule="auto"/>
        <w:ind w:firstLine="709"/>
        <w:jc w:val="both"/>
        <w:rPr>
          <w:rFonts w:ascii="Times New Roman" w:hAnsi="Times New Roman"/>
          <w:sz w:val="28"/>
          <w:szCs w:val="28"/>
        </w:rPr>
      </w:pP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Полностью все формы по учету торговых операций представлены в Альбоме унифицированных форм первичной учетной документации по учету торговых операций, утв. Постановлением Госкомстата России от 25. 12. 1998 № 132.</w:t>
      </w:r>
    </w:p>
    <w:p w:rsidR="00D35061"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Приобретение товаров у поста</w:t>
      </w:r>
      <w:r w:rsidR="00D35061" w:rsidRPr="00DF3A3C">
        <w:rPr>
          <w:rFonts w:ascii="Times New Roman" w:hAnsi="Times New Roman"/>
          <w:sz w:val="28"/>
          <w:szCs w:val="28"/>
        </w:rPr>
        <w:t>вщиков осуществляется на основании договоров купли-продажи.</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Товары от поставщиков, как правило, поступают в организацию с их сопроводительными документами.</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Приемка товаров, поступивших от поставщиков, производится по акту о приемке товаров. Данным актом оформляется приемка товаров по качеству, количеству, массе и комплектности в соответствии с правилами приемки товаров и условиями договора.</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Для оформления приемки отечественных и импортных товаров, имеющих количественные и </w:t>
      </w:r>
      <w:r w:rsidR="00247A30" w:rsidRPr="00DF3A3C">
        <w:rPr>
          <w:rFonts w:ascii="Times New Roman" w:hAnsi="Times New Roman"/>
          <w:sz w:val="28"/>
          <w:szCs w:val="28"/>
        </w:rPr>
        <w:t>качественные расхождения по кол</w:t>
      </w:r>
      <w:r w:rsidRPr="00DF3A3C">
        <w:rPr>
          <w:rFonts w:ascii="Times New Roman" w:hAnsi="Times New Roman"/>
          <w:sz w:val="28"/>
          <w:szCs w:val="28"/>
        </w:rPr>
        <w:t>ичеству и качеству при приемке товарно-материальных ценностей и акт об установленном расхождении по количеству и качеству при приемке импортных товаров.</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Данные акты являются юридическим основанием для предъявления претензии поставщику.</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приемке товарно-материальных ценностей акты о приемке с приложением документов передаются в бухгалтерию под расписку и для направления претензионного письма поставщику или транспортной организации, доставивший груз.</w:t>
      </w:r>
    </w:p>
    <w:p w:rsidR="00D35061"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Акт по форме № ТОРГ-2 соста</w:t>
      </w:r>
      <w:r w:rsidR="00D35061" w:rsidRPr="00DF3A3C">
        <w:rPr>
          <w:rFonts w:ascii="Times New Roman" w:hAnsi="Times New Roman"/>
          <w:sz w:val="28"/>
          <w:szCs w:val="28"/>
        </w:rPr>
        <w:t>вляется на отечественные товары в четырех экземплярах. Акт по форме № ТОРГ-3 составляется на импортные товары в пяти экземплярах.</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Если товарно-материальные ценности поступают в организацию без счета поставщика, то они принимаются по акту о приемке товара, поступившего без счета поставщика.</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оформления пр</w:t>
      </w:r>
      <w:r w:rsidR="00247A30" w:rsidRPr="00DF3A3C">
        <w:rPr>
          <w:rFonts w:ascii="Times New Roman" w:hAnsi="Times New Roman"/>
          <w:sz w:val="28"/>
          <w:szCs w:val="28"/>
        </w:rPr>
        <w:t>иемки и оприходования тары, а так</w:t>
      </w:r>
      <w:r w:rsidRPr="00DF3A3C">
        <w:rPr>
          <w:rFonts w:ascii="Times New Roman" w:hAnsi="Times New Roman"/>
          <w:sz w:val="28"/>
          <w:szCs w:val="28"/>
        </w:rPr>
        <w:t>же упаковочных материалов, получен</w:t>
      </w:r>
      <w:r w:rsidR="00247A30" w:rsidRPr="00DF3A3C">
        <w:rPr>
          <w:rFonts w:ascii="Times New Roman" w:hAnsi="Times New Roman"/>
          <w:sz w:val="28"/>
          <w:szCs w:val="28"/>
        </w:rPr>
        <w:t>н</w:t>
      </w:r>
      <w:r w:rsidRPr="00DF3A3C">
        <w:rPr>
          <w:rFonts w:ascii="Times New Roman" w:hAnsi="Times New Roman"/>
          <w:sz w:val="28"/>
          <w:szCs w:val="28"/>
        </w:rPr>
        <w:t>ых при распаковке товаров в том случае, когда они не показываются отдельно в счетах поставщика и их стоимость включена в цену товара, применяется акт об оприходовании тары, не указанной в счете поставщика.</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Акт составляет в двух экземплярах. Первый экземпляр передается в бухгалтерию, а второй остается у материально ответственного лица.</w:t>
      </w:r>
    </w:p>
    <w:p w:rsidR="00D35061" w:rsidRPr="00DF3A3C" w:rsidRDefault="00D3506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После высвобождения тары из под товара ее взвешивают. Если фактический вес тары больше веса этой тары, указанного в маркировке, возникает разница в весе товара, </w:t>
      </w:r>
      <w:r w:rsidR="00247A30" w:rsidRPr="00DF3A3C">
        <w:rPr>
          <w:rFonts w:ascii="Times New Roman" w:hAnsi="Times New Roman"/>
          <w:sz w:val="28"/>
          <w:szCs w:val="28"/>
        </w:rPr>
        <w:t>которая называется завесом тары.</w:t>
      </w:r>
    </w:p>
    <w:p w:rsidR="00247A30"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партийном способе хранения применяется партионная карта. Эта форма составляется на каждую партию товаров для контроля за поступлением и отгрузкой по количеству, массе, сортам, стоимости товаров, поступивших различными видами транспортных средств.</w:t>
      </w:r>
    </w:p>
    <w:p w:rsidR="00247A30"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аналитического учета товаров, которые учитываются в количественно-стоимостном выражении, применяются карточки количественно-стоимостного учета.</w:t>
      </w:r>
    </w:p>
    <w:p w:rsidR="00247A30" w:rsidRPr="00DF3A3C" w:rsidRDefault="00247A3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Для учета движения и остатков товаров и тары на складе применяется журнал учета движения товаров на складе. </w:t>
      </w:r>
      <w:r w:rsidR="002E6499" w:rsidRPr="00DF3A3C">
        <w:rPr>
          <w:rFonts w:ascii="Times New Roman" w:hAnsi="Times New Roman"/>
          <w:sz w:val="28"/>
          <w:szCs w:val="28"/>
        </w:rPr>
        <w:t>Журнал ведется материально ответственным лицом по наименованиям, сортам, количеству и цене.</w:t>
      </w:r>
    </w:p>
    <w:p w:rsidR="002E6499" w:rsidRPr="00DF3A3C" w:rsidRDefault="002E6499"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Записи в журнал производятся на основании приходно-расходных документов или накопительных ведомостей по учету отпуска товаров и тары за день.</w:t>
      </w:r>
    </w:p>
    <w:p w:rsidR="002E6499" w:rsidRPr="00DF3A3C" w:rsidRDefault="002E6499"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продаже товаров другим организациям отпуск товаров со склада производится по товарным накладным.</w:t>
      </w:r>
    </w:p>
    <w:p w:rsidR="002E6499" w:rsidRPr="00DF3A3C" w:rsidRDefault="002E6499"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Товарная накладная составляется в двух экземплярах. Первый экземпляр остается в организации, продающей товары, и является основанием для их списания. Второй экземпляр передается организации-покупателю и является основанием для оприходования им этих ценностей.</w:t>
      </w: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учета товарных документов в организациях торговли за отчетный период применяются товарный отчет и отчет по таре.</w:t>
      </w: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Эти первичные документы составляются в двух экземплярах материально ответственным лицом с указанием номера, даты документов на поступление и выбытие товаров и тары.</w:t>
      </w: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учета внутреннего перемещения товарно-материальных ценностей между структурными подразделениями или материально ответственными лицами применяется накладная на внутреннее перемещение, передачу товаров, тары.</w:t>
      </w: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случае возникновения по тем или иным причинам боя, порчи, лома товарно-материальных ценностей они подлежат уценке или списанию, которое оформляется актом о порче, бое, ломе товарно-материальных ценностей.</w:t>
      </w: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Акт составляется и подписывается в двух экземплярах ответственными лицами комиссии.</w:t>
      </w:r>
    </w:p>
    <w:p w:rsidR="00DF3A3C" w:rsidRDefault="00DF3A3C" w:rsidP="00DF3A3C">
      <w:pPr>
        <w:spacing w:after="0" w:line="360" w:lineRule="auto"/>
        <w:ind w:firstLine="709"/>
        <w:jc w:val="both"/>
        <w:rPr>
          <w:rFonts w:ascii="Times New Roman" w:hAnsi="Times New Roman"/>
          <w:sz w:val="28"/>
          <w:szCs w:val="28"/>
        </w:rPr>
      </w:pPr>
    </w:p>
    <w:p w:rsidR="00DA3812"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5.</w:t>
      </w:r>
      <w:r w:rsidR="00DF3A3C">
        <w:rPr>
          <w:rFonts w:ascii="Times New Roman" w:hAnsi="Times New Roman"/>
          <w:sz w:val="28"/>
          <w:szCs w:val="28"/>
        </w:rPr>
        <w:t xml:space="preserve"> Оценка товаров</w:t>
      </w:r>
    </w:p>
    <w:p w:rsidR="00DF3A3C" w:rsidRDefault="00DF3A3C" w:rsidP="00DF3A3C">
      <w:pPr>
        <w:spacing w:after="0" w:line="360" w:lineRule="auto"/>
        <w:ind w:firstLine="709"/>
        <w:jc w:val="both"/>
        <w:rPr>
          <w:rFonts w:ascii="Times New Roman" w:hAnsi="Times New Roman"/>
          <w:sz w:val="28"/>
          <w:szCs w:val="28"/>
        </w:rPr>
      </w:pPr>
    </w:p>
    <w:p w:rsidR="00DA3812" w:rsidRPr="00DF3A3C" w:rsidRDefault="00DA381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Порядок оценки товаров торговыми организациями зависит от способа продажи </w:t>
      </w:r>
      <w:r w:rsidR="00FC0908" w:rsidRPr="00DF3A3C">
        <w:rPr>
          <w:rFonts w:ascii="Times New Roman" w:hAnsi="Times New Roman"/>
          <w:sz w:val="28"/>
          <w:szCs w:val="28"/>
        </w:rPr>
        <w:t>приобретенных товаров – оптовой или розничной продажи.</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 розничной торговле относится продажа товаров физическим лицам для личного, домашнего или иного использования, не связанного с предпринимательской деятельностью.</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 оптовой торговле относится продажа товаров юридическим лицам и физическим лицам для осуществления предпринимательской деятельности.</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соответствии с ПБУ 5/01 и Планом счетов бухгалтерского учета организации, осуществляющие торговую деятельность, могут учитывать приобретенные для перепродажи товары одним из следующих способов:</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покупной стоимости;</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продажным ценам с отдельным учетом наценок;</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учетным ценам.</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Организации оптовой торговли могут учитывать приобретенные товары по покупной стоимости или по учетным ценам.</w:t>
      </w:r>
    </w:p>
    <w:p w:rsidR="00FC0908" w:rsidRPr="00DF3A3C" w:rsidRDefault="00FC090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Организации</w:t>
      </w:r>
      <w:r w:rsidR="00603B55" w:rsidRPr="00DF3A3C">
        <w:rPr>
          <w:rFonts w:ascii="Times New Roman" w:hAnsi="Times New Roman"/>
          <w:sz w:val="28"/>
          <w:szCs w:val="28"/>
        </w:rPr>
        <w:t>,</w:t>
      </w:r>
      <w:r w:rsidRPr="00DF3A3C">
        <w:rPr>
          <w:rFonts w:ascii="Times New Roman" w:hAnsi="Times New Roman"/>
          <w:sz w:val="28"/>
          <w:szCs w:val="28"/>
        </w:rPr>
        <w:t xml:space="preserve"> осуществляющие </w:t>
      </w:r>
      <w:r w:rsidR="00603B55" w:rsidRPr="00DF3A3C">
        <w:rPr>
          <w:rFonts w:ascii="Times New Roman" w:hAnsi="Times New Roman"/>
          <w:sz w:val="28"/>
          <w:szCs w:val="28"/>
        </w:rPr>
        <w:t>розничную торговлю, кроме этих способов могут также использовать способ учета товаров по продажным ценам с отдельным учетом наценок.</w:t>
      </w:r>
    </w:p>
    <w:p w:rsidR="00603B55" w:rsidRPr="00DF3A3C" w:rsidRDefault="00603B5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Учет товаров по учетным ценам предусмотрен Инструкцией по применению Плана счетов бухгалтерского учета и производится в порядке, аналогичном порядку учета соответствующих операций с материалами.</w:t>
      </w:r>
    </w:p>
    <w:p w:rsidR="00D35061" w:rsidRPr="00DF3A3C" w:rsidRDefault="00603B5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выборе способа оценки товаров следует принимать во внимание периодичность поступления товаров, условия их поставки, стоимость услуг, связанных с их приобретением.</w:t>
      </w:r>
    </w:p>
    <w:p w:rsidR="008A0271" w:rsidRPr="00DF3A3C" w:rsidRDefault="00603B5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Выбранный организацией способ оценки товаров должен быть отражен в учетной политике организации.</w:t>
      </w:r>
    </w:p>
    <w:p w:rsidR="00603B55" w:rsidRPr="00DF3A3C" w:rsidRDefault="00603B5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учетной политике организации также должен быть отражен выбранный способ формирования покупной стоимости товаров.</w:t>
      </w:r>
    </w:p>
    <w:p w:rsidR="00DF3A3C" w:rsidRDefault="00DF3A3C" w:rsidP="00DF3A3C">
      <w:pPr>
        <w:spacing w:after="0" w:line="360" w:lineRule="auto"/>
        <w:ind w:firstLine="709"/>
        <w:jc w:val="both"/>
        <w:rPr>
          <w:rFonts w:ascii="Times New Roman" w:hAnsi="Times New Roman"/>
          <w:sz w:val="28"/>
          <w:szCs w:val="28"/>
        </w:rPr>
      </w:pPr>
    </w:p>
    <w:p w:rsidR="00DF3A3C" w:rsidRDefault="00DF3A3C">
      <w:pPr>
        <w:rPr>
          <w:rFonts w:ascii="Times New Roman" w:hAnsi="Times New Roman"/>
          <w:sz w:val="28"/>
          <w:szCs w:val="28"/>
        </w:rPr>
      </w:pPr>
      <w:r>
        <w:rPr>
          <w:rFonts w:ascii="Times New Roman" w:hAnsi="Times New Roman"/>
          <w:sz w:val="28"/>
          <w:szCs w:val="28"/>
        </w:rPr>
        <w:br w:type="page"/>
      </w:r>
    </w:p>
    <w:p w:rsidR="00603B55"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6.</w:t>
      </w:r>
      <w:r w:rsidR="00DF3A3C">
        <w:rPr>
          <w:rFonts w:ascii="Times New Roman" w:hAnsi="Times New Roman"/>
          <w:sz w:val="28"/>
          <w:szCs w:val="28"/>
        </w:rPr>
        <w:t xml:space="preserve"> Учет поступления товаров</w:t>
      </w:r>
    </w:p>
    <w:p w:rsidR="00DF3A3C" w:rsidRPr="00DF3A3C" w:rsidRDefault="00DF3A3C" w:rsidP="00DF3A3C">
      <w:pPr>
        <w:spacing w:after="0" w:line="360" w:lineRule="auto"/>
        <w:ind w:firstLine="709"/>
        <w:jc w:val="both"/>
        <w:rPr>
          <w:rFonts w:ascii="Times New Roman" w:hAnsi="Times New Roman"/>
          <w:sz w:val="28"/>
          <w:szCs w:val="28"/>
        </w:rPr>
      </w:pPr>
    </w:p>
    <w:p w:rsidR="008B019A" w:rsidRPr="00DF3A3C" w:rsidRDefault="008B019A"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Учет наличия и движения </w:t>
      </w:r>
      <w:r w:rsidR="00F94EA5" w:rsidRPr="00DF3A3C">
        <w:rPr>
          <w:rFonts w:ascii="Times New Roman" w:hAnsi="Times New Roman"/>
          <w:sz w:val="28"/>
          <w:szCs w:val="28"/>
        </w:rPr>
        <w:t>товарно-материальных ценностей, приобретенных в качестве товаров для продажи, осуществляется на активном счете 41 «Товары».</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Этот счет используется в основном организациями, осуществляющими торговую деятельность, а также организациями, оказывающими услуги общественного питания.</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Данный счет самостоятельно используется в тех случаях, когда приобретенные для перепродажи товары оцениваются по покупной стоимости.</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 счету 41 «Товары» могут быть открыты субсчета:</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41-1 «Товары на складах»;</w:t>
      </w:r>
    </w:p>
    <w:p w:rsidR="00603B5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41-2 «Товары в розничной торговли»;</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41-3 Тара под товаром и порожняя»;</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41-4 «Покупные изделия».</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На субсчете 41-1 «Товары на складах» учитывается наличие и движение товаров, находящихся на оптовых и распределительной базах, складах, в кладовых организаций.</w:t>
      </w:r>
    </w:p>
    <w:p w:rsidR="00F94EA5" w:rsidRPr="00DF3A3C" w:rsidRDefault="00F94EA5"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На субсчете 41-2 «Товары в розничной торговле»</w:t>
      </w:r>
      <w:r w:rsidR="00225AE6" w:rsidRPr="00DF3A3C">
        <w:rPr>
          <w:rFonts w:ascii="Times New Roman" w:hAnsi="Times New Roman"/>
          <w:sz w:val="28"/>
          <w:szCs w:val="28"/>
        </w:rPr>
        <w:t xml:space="preserve"> учитываются наличие и движение товаров, находящихся в организациях, занятых розничной торговлей и в буфетах организаций, занятых общественным питанием.</w:t>
      </w:r>
    </w:p>
    <w:p w:rsidR="004D1A77" w:rsidRPr="00DF3A3C" w:rsidRDefault="004D1A7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На этом же субсчете учитываются наличие и движение стеклянной посуды в организациях, занятых розничной торговлей, и в буфетах организаций, оказывающих услуги общественного питания.</w:t>
      </w:r>
    </w:p>
    <w:p w:rsidR="004D1A77" w:rsidRPr="00DF3A3C" w:rsidRDefault="004D1A7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На субсчете 41-3 «Тара под товаром и порожняя» учитываются наличие и движение тары под товарами и тары порожней.</w:t>
      </w:r>
    </w:p>
    <w:p w:rsidR="004D1A77" w:rsidRPr="00DF3A3C" w:rsidRDefault="004D1A7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На субсчете 41-4 «Покупные изделия» организации, осуществляющие промышленную и иную производственную деятельность, пользующиеся счетом 41 «Товары», учитывают наличие и движение товаров .</w:t>
      </w:r>
    </w:p>
    <w:p w:rsidR="004D1A77" w:rsidRPr="00DF3A3C" w:rsidRDefault="004D1A7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Принятые к учету прибывших на склад товаров и тары отражается по дебету счета 41 «Товары» в корреспонденции со счетом 60 «Расчеты с поставщиками и подрядчиками» по стоимости их приобритения.</w:t>
      </w:r>
    </w:p>
    <w:p w:rsidR="006E7841" w:rsidRPr="00DF3A3C" w:rsidRDefault="008A687D"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В соответствии со статьей </w:t>
      </w:r>
      <w:r w:rsidR="006E7841" w:rsidRPr="00DF3A3C">
        <w:rPr>
          <w:rFonts w:ascii="Times New Roman" w:hAnsi="Times New Roman"/>
          <w:sz w:val="28"/>
          <w:szCs w:val="28"/>
        </w:rPr>
        <w:t>ст. 170 НК РФ суммы НДС, предъявленные организации при приобретении товаров на территории РФ либо фактически уплаченные организацией при ввозе товаров на таможенную территорию РФ, не включаются в расходы организации, учитываемые при исчислении налога на прибыль.</w:t>
      </w:r>
    </w:p>
    <w:p w:rsidR="006E7841" w:rsidRPr="00DF3A3C" w:rsidRDefault="006E784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Другими словами, НДС не включается в стоимость приобретаемых товаров и в их учетные цены, если иное не предусмотрено законодательством. При этом сумма НДС должна быть выделена отдельной строкой в счет-фактурах, получаемых от поставщиков.</w:t>
      </w:r>
    </w:p>
    <w:p w:rsidR="00A86CE4"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НДС, предъявляемый поставщиками товаров, учитывается на счете 19 «Налог на добавленную стоимость по приобретенным ценностям» одновременно с принятием поступивших товаров к бухгалтерскому учету.</w:t>
      </w:r>
    </w:p>
    <w:p w:rsidR="00A86CE4"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Суммы НДС, подлежащие налоговому вычету, списываются с кредита счета 19 «Налог на добавленную стоимость по приобретенным ценностям», как правило, в дебет счета 68 «Расчеты по налогам и сборам».</w:t>
      </w:r>
    </w:p>
    <w:p w:rsidR="00A86CE4"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Суммы НДС, предъявленные покупателю при приобретении товаров либо фактически уплаченные при ввозе товаров на территорию РФ, учитываются в стоимости таких товаров в случаях:</w:t>
      </w:r>
    </w:p>
    <w:p w:rsidR="00A86CE4"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приобретения (ввоза) товаров, используемых для операций по производству и реализации товаров, не подлежащих налогообложению;</w:t>
      </w:r>
    </w:p>
    <w:p w:rsidR="00A86CE4"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приобретения (ввоза) товаров, используемых для операций по производству и реализации товаров, местом реализации которых не признается территория РФ;</w:t>
      </w:r>
    </w:p>
    <w:p w:rsidR="0027108F" w:rsidRPr="00DF3A3C" w:rsidRDefault="00A86CE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 </w:t>
      </w:r>
      <w:r w:rsidR="0027108F" w:rsidRPr="00DF3A3C">
        <w:rPr>
          <w:rFonts w:ascii="Times New Roman" w:hAnsi="Times New Roman"/>
          <w:sz w:val="28"/>
          <w:szCs w:val="28"/>
        </w:rPr>
        <w:t>приобретения (ввоза) товаров лицами, не являющимися налогоплательщиками налога на добавленную стоимость либо освобожденными от исполнения обязанностей налогоплательщика по исчислению и уплате налога;</w:t>
      </w:r>
    </w:p>
    <w:p w:rsidR="0027108F" w:rsidRPr="00DF3A3C" w:rsidRDefault="0027108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приобретения (ввоза) товаров для производства и реализации товаров, операций по реализации которых не признаются реализацией товаров в соответствии с п. 2 ст. 146 НК РФ.</w:t>
      </w:r>
    </w:p>
    <w:p w:rsidR="009634C4" w:rsidRPr="00DF3A3C" w:rsidRDefault="0027108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Применительно к налогу на прибыль следует отметить, что с 1 января 2005 г. Вступили в силу поправки к статьям 318 и 320 гл. 25 НК РФ, которые изменили порядок формирования покупной стоимости товаров, приобретаемых с целью их дальнейшей перепродажи.</w:t>
      </w:r>
    </w:p>
    <w:p w:rsidR="009634C4" w:rsidRPr="00DF3A3C" w:rsidRDefault="009634C4" w:rsidP="00DF3A3C">
      <w:pPr>
        <w:spacing w:after="0" w:line="360" w:lineRule="auto"/>
        <w:ind w:firstLine="709"/>
        <w:jc w:val="both"/>
        <w:rPr>
          <w:rFonts w:ascii="Times New Roman" w:hAnsi="Times New Roman"/>
          <w:b/>
          <w:sz w:val="28"/>
          <w:szCs w:val="28"/>
        </w:rPr>
      </w:pPr>
      <w:r w:rsidRPr="00DF3A3C">
        <w:rPr>
          <w:rFonts w:ascii="Times New Roman" w:hAnsi="Times New Roman"/>
          <w:b/>
          <w:sz w:val="28"/>
          <w:szCs w:val="28"/>
        </w:rPr>
        <w:t>Пример.</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Организация оптовой торговли приобрела за плату у поставщика товары на сумму 35400 руб., в том числе НДС – 5400 руб.</w:t>
      </w:r>
    </w:p>
    <w:p w:rsidR="002E1653" w:rsidRPr="00DF3A3C" w:rsidRDefault="002E165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Затраты по доставке товаров на склад организации составили 2360 руб., в том числе НДС – 360 руб. Затраты по доставке товаров включаются в стоимость приобретения товаров до момента передачи товаров в продажу.</w:t>
      </w:r>
    </w:p>
    <w:p w:rsidR="002E1653" w:rsidRPr="00DF3A3C" w:rsidRDefault="002E165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Все первичные учетные и расчетные документы оформлены правильно, и в них выделена отдельной строкой сумма НДС.</w:t>
      </w:r>
    </w:p>
    <w:p w:rsidR="002E1653" w:rsidRPr="00DF3A3C" w:rsidRDefault="002E165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Организация передала товар своему магазину розничной торговли, которая учитывает товары по продажной цене с учетом торговой наценке в размере 30%.</w:t>
      </w:r>
    </w:p>
    <w:p w:rsidR="002E1653" w:rsidRPr="00DF3A3C" w:rsidRDefault="002E165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розничной торговле за наличный расчет в продажной цене товара помимо торговой наценки должен быть учтен налог на добавленную стоимость.</w:t>
      </w:r>
    </w:p>
    <w:p w:rsidR="004D1A77"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Пример расчета продажной цены товара:</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Сумма торговой наценки при 30 % покупной цены товара:</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(32000 руб. * 30%) : 100% = 9600 руб.</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Стоимость товара с учетом торговой наценки:</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32000 руб. + 9600 руб. = 41600 руб.</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Сумма НДС, предъявляемая покупателю при ставке НДС, равной 18%:</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(41600 руб. * 18%) : 100% = 7488 руб.</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Общая сумма торговой наценки с учетом НДС:</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9600 руб. + 7488 руб. = 17088 руб.</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Продажная цена товара с учетом торговой наценки и налогов:</w:t>
      </w:r>
    </w:p>
    <w:p w:rsidR="009634C4" w:rsidRPr="00DF3A3C" w:rsidRDefault="009634C4"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32000 руб. + 17920 руб. = 49088 руб.</w:t>
      </w:r>
    </w:p>
    <w:p w:rsidR="002B28D8" w:rsidRPr="00DF3A3C" w:rsidRDefault="002B28D8" w:rsidP="00DF3A3C">
      <w:pPr>
        <w:spacing w:after="0" w:line="360" w:lineRule="auto"/>
        <w:ind w:firstLine="709"/>
        <w:jc w:val="both"/>
        <w:rPr>
          <w:rFonts w:ascii="Times New Roman" w:hAnsi="Times New Roman"/>
          <w:sz w:val="28"/>
          <w:szCs w:val="28"/>
        </w:rPr>
      </w:pPr>
    </w:p>
    <w:p w:rsidR="002E1653"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7.</w:t>
      </w:r>
      <w:r w:rsidR="00DF3A3C">
        <w:rPr>
          <w:rFonts w:ascii="Times New Roman" w:hAnsi="Times New Roman"/>
          <w:sz w:val="28"/>
          <w:szCs w:val="28"/>
        </w:rPr>
        <w:t xml:space="preserve"> Учет продаж товаров</w:t>
      </w:r>
    </w:p>
    <w:p w:rsidR="00DF3A3C" w:rsidRDefault="00DF3A3C" w:rsidP="00DF3A3C">
      <w:pPr>
        <w:spacing w:after="0" w:line="360" w:lineRule="auto"/>
        <w:ind w:firstLine="709"/>
        <w:jc w:val="both"/>
        <w:rPr>
          <w:rFonts w:ascii="Times New Roman" w:hAnsi="Times New Roman"/>
          <w:sz w:val="28"/>
          <w:szCs w:val="28"/>
        </w:rPr>
      </w:pPr>
    </w:p>
    <w:p w:rsidR="002E1653" w:rsidRPr="00DF3A3C" w:rsidRDefault="00702F4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целей бухгалтерского учета доходы и расходы от продажи товаров относятся к доходам и расходам по обычным видам деятельности и отражается в бухгалтерском учете в отчетном периоде, к которому они относятся.</w:t>
      </w:r>
    </w:p>
    <w:p w:rsidR="00702F47" w:rsidRPr="00DF3A3C" w:rsidRDefault="00702F4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продаже товаров доходом по обычным видам деятельности является выручка от продажи товаров. При продаже товаров к расходам по обычным видам деятельности относятся расходы, связанные с приобретением и продажей товаров.</w:t>
      </w:r>
    </w:p>
    <w:p w:rsidR="00702F47" w:rsidRPr="00DF3A3C" w:rsidRDefault="00702F4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Применительно к товарам в расходы по обычным видам деятельности включаются затраты, связанные с приобретением товаров, и затраты, возникающие непосредственно в процессе продажи товаров.</w:t>
      </w:r>
    </w:p>
    <w:p w:rsidR="00702F47" w:rsidRPr="00DF3A3C" w:rsidRDefault="00702F47"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Согласно п. 16 ПБУ 5/01 при реализации товаров их оценка должна производиться одним из следующих способов:</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себестоимости каждой единицы;</w:t>
      </w:r>
    </w:p>
    <w:p w:rsidR="00702F47"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w:t>
      </w:r>
      <w:r w:rsidR="00702F47" w:rsidRPr="00DF3A3C">
        <w:rPr>
          <w:rFonts w:ascii="Times New Roman" w:hAnsi="Times New Roman"/>
          <w:sz w:val="28"/>
          <w:szCs w:val="28"/>
        </w:rPr>
        <w:t xml:space="preserve"> </w:t>
      </w:r>
      <w:r w:rsidRPr="00DF3A3C">
        <w:rPr>
          <w:rFonts w:ascii="Times New Roman" w:hAnsi="Times New Roman"/>
          <w:sz w:val="28"/>
          <w:szCs w:val="28"/>
        </w:rPr>
        <w:t>по средней себестоимости;</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себестоимости первой по времени приобретения материально-производственных запасов;</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по себестоимости последних по времени приобретения материально-производственных запасов.</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Продажа товаров производится организациями по ценам, включающим налог на добавленную стоимость.</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оптовой продаже товаров другим организациям отпуск товаров со склада производится по товарным накладным формы № ТОРГ-12.</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отгрузке товаров определяются суммы, подлежащие оплате покупателем, оформляются и предъявляются ему к оплате расчетные документы.</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продаже товаров организация должна оформить счет-фактуру и зарегистрировать его в книге продаж. Регистрация счетов-фактур в книге продаж производится в хронологическом порядке в том налоговом периоде, в котором возникает налоговое обязательство по уплате НДС.</w:t>
      </w:r>
    </w:p>
    <w:p w:rsidR="00E20B83" w:rsidRPr="00DF3A3C" w:rsidRDefault="00E20B83"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Выручка от продажи товаров, осуществляемая торговыми организациями юридическим лицам, отражается по дебету счета 62 «Расчеты с покупателями и заказчиками»</w:t>
      </w:r>
      <w:r w:rsidR="0005104E" w:rsidRPr="00DF3A3C">
        <w:rPr>
          <w:rFonts w:ascii="Times New Roman" w:hAnsi="Times New Roman"/>
          <w:sz w:val="28"/>
          <w:szCs w:val="28"/>
        </w:rPr>
        <w:t xml:space="preserve"> и кредиту счета 90 «Продажи».</w:t>
      </w:r>
    </w:p>
    <w:p w:rsidR="0005104E" w:rsidRPr="00DF3A3C" w:rsidRDefault="0005104E"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Выручка от продажи товаров за наличный расчет, осуществляемая организациями розничной торговли физическим лицам, отражается по дебету счета 50 «Касса» и кредиту счета 90 «Продажи».</w:t>
      </w:r>
    </w:p>
    <w:p w:rsidR="0005104E" w:rsidRPr="00DF3A3C" w:rsidRDefault="0005104E"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признании в учете выручки от продажи товаров их стоимость списывается со счета 41 «Товары» в дебет счета 90 «Продажи».</w:t>
      </w:r>
    </w:p>
    <w:p w:rsidR="0025332C" w:rsidRPr="00DF3A3C" w:rsidRDefault="0005104E" w:rsidP="00DF3A3C">
      <w:pPr>
        <w:spacing w:after="0" w:line="360" w:lineRule="auto"/>
        <w:ind w:firstLine="709"/>
        <w:jc w:val="both"/>
        <w:rPr>
          <w:rFonts w:ascii="Times New Roman" w:hAnsi="Times New Roman"/>
          <w:sz w:val="28"/>
          <w:szCs w:val="28"/>
        </w:rPr>
      </w:pPr>
      <w:r w:rsidRPr="00DF3A3C">
        <w:rPr>
          <w:rFonts w:ascii="Times New Roman" w:hAnsi="Times New Roman"/>
          <w:b/>
          <w:sz w:val="28"/>
          <w:szCs w:val="28"/>
        </w:rPr>
        <w:t>Учет расходов на продажу.</w:t>
      </w:r>
      <w:r w:rsidRPr="00DF3A3C">
        <w:rPr>
          <w:rFonts w:ascii="Times New Roman" w:hAnsi="Times New Roman"/>
          <w:sz w:val="28"/>
          <w:szCs w:val="28"/>
        </w:rPr>
        <w:t xml:space="preserve"> При реализации товаров организация несет определенные расходы</w:t>
      </w:r>
      <w:r w:rsidR="0025332C" w:rsidRPr="00DF3A3C">
        <w:rPr>
          <w:rFonts w:ascii="Times New Roman" w:hAnsi="Times New Roman"/>
          <w:sz w:val="28"/>
          <w:szCs w:val="28"/>
        </w:rPr>
        <w:t>, связанные с их реализацией, которые называют расходами на продажу или издержками обращения. Расходы, связанные с продажей товаров, учитываются на счете 44 «Расходы на продажу».</w:t>
      </w:r>
    </w:p>
    <w:p w:rsidR="0005104E" w:rsidRPr="00DF3A3C" w:rsidRDefault="0025332C"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организациях, осуществляющих торговую деятельность, на счете 44 «Расходы на продажу» могут быть отражены, в частности, следующие расходы:</w:t>
      </w:r>
      <w:r w:rsidR="00DF3A3C">
        <w:rPr>
          <w:rFonts w:ascii="Times New Roman" w:hAnsi="Times New Roman"/>
          <w:sz w:val="28"/>
          <w:szCs w:val="28"/>
        </w:rPr>
        <w:t xml:space="preserve"> </w:t>
      </w:r>
      <w:r w:rsidRPr="00DF3A3C">
        <w:rPr>
          <w:rFonts w:ascii="Times New Roman" w:hAnsi="Times New Roman"/>
          <w:sz w:val="28"/>
          <w:szCs w:val="28"/>
        </w:rPr>
        <w:t>- на перевозку товаров;</w:t>
      </w:r>
      <w:r w:rsidR="00DF3A3C">
        <w:rPr>
          <w:rFonts w:ascii="Times New Roman" w:hAnsi="Times New Roman"/>
          <w:sz w:val="28"/>
          <w:szCs w:val="28"/>
        </w:rPr>
        <w:t xml:space="preserve"> </w:t>
      </w:r>
      <w:r w:rsidRPr="00DF3A3C">
        <w:rPr>
          <w:rFonts w:ascii="Times New Roman" w:hAnsi="Times New Roman"/>
          <w:sz w:val="28"/>
          <w:szCs w:val="28"/>
        </w:rPr>
        <w:t>- на оплату труда;</w:t>
      </w:r>
      <w:r w:rsidR="00DF3A3C">
        <w:rPr>
          <w:rFonts w:ascii="Times New Roman" w:hAnsi="Times New Roman"/>
          <w:sz w:val="28"/>
          <w:szCs w:val="28"/>
        </w:rPr>
        <w:t xml:space="preserve"> </w:t>
      </w:r>
      <w:r w:rsidRPr="00DF3A3C">
        <w:rPr>
          <w:rFonts w:ascii="Times New Roman" w:hAnsi="Times New Roman"/>
          <w:sz w:val="28"/>
          <w:szCs w:val="28"/>
        </w:rPr>
        <w:t>- на аренду;</w:t>
      </w:r>
      <w:r w:rsidR="00DF3A3C">
        <w:rPr>
          <w:rFonts w:ascii="Times New Roman" w:hAnsi="Times New Roman"/>
          <w:sz w:val="28"/>
          <w:szCs w:val="28"/>
        </w:rPr>
        <w:t xml:space="preserve"> </w:t>
      </w:r>
      <w:r w:rsidRPr="00DF3A3C">
        <w:rPr>
          <w:rFonts w:ascii="Times New Roman" w:hAnsi="Times New Roman"/>
          <w:sz w:val="28"/>
          <w:szCs w:val="28"/>
        </w:rPr>
        <w:t>- на содержание зданий, сооружений, помещений и инвентаря;</w:t>
      </w:r>
      <w:r w:rsidR="00DF3A3C">
        <w:rPr>
          <w:rFonts w:ascii="Times New Roman" w:hAnsi="Times New Roman"/>
          <w:sz w:val="28"/>
          <w:szCs w:val="28"/>
        </w:rPr>
        <w:t xml:space="preserve"> </w:t>
      </w:r>
      <w:r w:rsidRPr="00DF3A3C">
        <w:rPr>
          <w:rFonts w:ascii="Times New Roman" w:hAnsi="Times New Roman"/>
          <w:sz w:val="28"/>
          <w:szCs w:val="28"/>
        </w:rPr>
        <w:t>- на амортизацию основных средств;</w:t>
      </w:r>
      <w:r w:rsidR="00DF3A3C">
        <w:rPr>
          <w:rFonts w:ascii="Times New Roman" w:hAnsi="Times New Roman"/>
          <w:sz w:val="28"/>
          <w:szCs w:val="28"/>
        </w:rPr>
        <w:t xml:space="preserve"> </w:t>
      </w:r>
      <w:r w:rsidRPr="00DF3A3C">
        <w:rPr>
          <w:rFonts w:ascii="Times New Roman" w:hAnsi="Times New Roman"/>
          <w:sz w:val="28"/>
          <w:szCs w:val="28"/>
        </w:rPr>
        <w:t>- по хранению и подработке товаров;</w:t>
      </w:r>
      <w:r w:rsidR="00DF3A3C">
        <w:rPr>
          <w:rFonts w:ascii="Times New Roman" w:hAnsi="Times New Roman"/>
          <w:sz w:val="28"/>
          <w:szCs w:val="28"/>
        </w:rPr>
        <w:t xml:space="preserve"> </w:t>
      </w:r>
      <w:r w:rsidRPr="00DF3A3C">
        <w:rPr>
          <w:rFonts w:ascii="Times New Roman" w:hAnsi="Times New Roman"/>
          <w:sz w:val="28"/>
          <w:szCs w:val="28"/>
        </w:rPr>
        <w:t>- на рекламу;</w:t>
      </w:r>
      <w:r w:rsidR="00DF3A3C">
        <w:rPr>
          <w:rFonts w:ascii="Times New Roman" w:hAnsi="Times New Roman"/>
          <w:sz w:val="28"/>
          <w:szCs w:val="28"/>
        </w:rPr>
        <w:t xml:space="preserve"> </w:t>
      </w:r>
      <w:r w:rsidRPr="00DF3A3C">
        <w:rPr>
          <w:rFonts w:ascii="Times New Roman" w:hAnsi="Times New Roman"/>
          <w:sz w:val="28"/>
          <w:szCs w:val="28"/>
        </w:rPr>
        <w:t>- на представительные расходы;</w:t>
      </w:r>
      <w:r w:rsidR="00DF3A3C">
        <w:rPr>
          <w:rFonts w:ascii="Times New Roman" w:hAnsi="Times New Roman"/>
          <w:sz w:val="28"/>
          <w:szCs w:val="28"/>
        </w:rPr>
        <w:t xml:space="preserve"> </w:t>
      </w:r>
      <w:r w:rsidRPr="00DF3A3C">
        <w:rPr>
          <w:rFonts w:ascii="Times New Roman" w:hAnsi="Times New Roman"/>
          <w:sz w:val="28"/>
          <w:szCs w:val="28"/>
        </w:rPr>
        <w:t>- другие аналогичные по назначению расходы.</w:t>
      </w:r>
    </w:p>
    <w:p w:rsidR="002E1653" w:rsidRPr="00DF3A3C" w:rsidRDefault="0025332C"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По дебету счета 44 «Расходы на продажу» в течении месяца накапливаются суммы произведенных организацией расходов, связанных с продажей товаров. </w:t>
      </w:r>
      <w:r w:rsidR="00134721" w:rsidRPr="00DF3A3C">
        <w:rPr>
          <w:rFonts w:ascii="Times New Roman" w:hAnsi="Times New Roman"/>
          <w:sz w:val="28"/>
          <w:szCs w:val="28"/>
        </w:rPr>
        <w:t>Накопленные суммы расходов на продажу ежемесячно списываются полностью или частично в дебет счета 90 «Продажи».</w:t>
      </w:r>
    </w:p>
    <w:p w:rsidR="00134721" w:rsidRPr="00DF3A3C" w:rsidRDefault="0013472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Все расходы, кроме транспортных, связанные с продажей товаров, ежемесячно полностью относятся на себестоимость проданных товаров.</w:t>
      </w:r>
    </w:p>
    <w:p w:rsidR="00134721" w:rsidRPr="00DF3A3C" w:rsidRDefault="0013472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торговых организациях частично списанию подлежат расходы на транспортировку товаров в порядке распределения между проданным товаром и остатком нереализованного товара на конец каждого месяца.</w:t>
      </w:r>
    </w:p>
    <w:p w:rsidR="00134721" w:rsidRPr="00DF3A3C" w:rsidRDefault="0013472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Сумма транспортных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 в следующем порядке.</w:t>
      </w:r>
    </w:p>
    <w:p w:rsidR="00134721" w:rsidRPr="00DF3A3C" w:rsidRDefault="00134721" w:rsidP="00DF3A3C">
      <w:pPr>
        <w:pStyle w:val="a4"/>
        <w:numPr>
          <w:ilvl w:val="0"/>
          <w:numId w:val="1"/>
        </w:numPr>
        <w:spacing w:after="0" w:line="360" w:lineRule="auto"/>
        <w:ind w:left="0" w:firstLine="709"/>
        <w:jc w:val="both"/>
        <w:rPr>
          <w:rFonts w:ascii="Times New Roman" w:hAnsi="Times New Roman"/>
          <w:sz w:val="28"/>
          <w:szCs w:val="28"/>
        </w:rPr>
      </w:pPr>
      <w:r w:rsidRPr="00DF3A3C">
        <w:rPr>
          <w:rFonts w:ascii="Times New Roman" w:hAnsi="Times New Roman"/>
          <w:sz w:val="28"/>
          <w:szCs w:val="28"/>
        </w:rPr>
        <w:t>Определяется сумма транспортных расходов, приходящихся на остаток нереализованных товаров на начало месяца и осуществленных в текущем месяце.</w:t>
      </w:r>
    </w:p>
    <w:p w:rsidR="00134721" w:rsidRPr="00DF3A3C" w:rsidRDefault="00B85276" w:rsidP="00DF3A3C">
      <w:pPr>
        <w:pStyle w:val="a4"/>
        <w:numPr>
          <w:ilvl w:val="0"/>
          <w:numId w:val="1"/>
        </w:numPr>
        <w:spacing w:after="0" w:line="360" w:lineRule="auto"/>
        <w:ind w:left="0" w:firstLine="709"/>
        <w:jc w:val="both"/>
        <w:rPr>
          <w:rFonts w:ascii="Times New Roman" w:hAnsi="Times New Roman"/>
          <w:sz w:val="28"/>
          <w:szCs w:val="28"/>
        </w:rPr>
      </w:pPr>
      <w:r w:rsidRPr="00DF3A3C">
        <w:rPr>
          <w:rFonts w:ascii="Times New Roman" w:hAnsi="Times New Roman"/>
          <w:sz w:val="28"/>
          <w:szCs w:val="28"/>
        </w:rPr>
        <w:t>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p>
    <w:p w:rsidR="00B85276" w:rsidRPr="00DF3A3C" w:rsidRDefault="00B85276" w:rsidP="00DF3A3C">
      <w:pPr>
        <w:pStyle w:val="a4"/>
        <w:numPr>
          <w:ilvl w:val="0"/>
          <w:numId w:val="1"/>
        </w:numPr>
        <w:spacing w:after="0" w:line="360" w:lineRule="auto"/>
        <w:ind w:left="0" w:firstLine="709"/>
        <w:jc w:val="both"/>
        <w:rPr>
          <w:rFonts w:ascii="Times New Roman" w:hAnsi="Times New Roman"/>
          <w:sz w:val="28"/>
          <w:szCs w:val="28"/>
        </w:rPr>
      </w:pPr>
      <w:r w:rsidRPr="00DF3A3C">
        <w:rPr>
          <w:rFonts w:ascii="Times New Roman" w:hAnsi="Times New Roman"/>
          <w:sz w:val="28"/>
          <w:szCs w:val="28"/>
        </w:rPr>
        <w:t>Рассчитывается средний процент как отношение суммы транспортных расходов к стоимости товаров.</w:t>
      </w:r>
    </w:p>
    <w:p w:rsidR="00B85276" w:rsidRPr="00DF3A3C" w:rsidRDefault="00B85276" w:rsidP="00DF3A3C">
      <w:pPr>
        <w:pStyle w:val="a4"/>
        <w:numPr>
          <w:ilvl w:val="0"/>
          <w:numId w:val="1"/>
        </w:numPr>
        <w:spacing w:after="0" w:line="360" w:lineRule="auto"/>
        <w:ind w:left="0" w:firstLine="709"/>
        <w:jc w:val="both"/>
        <w:rPr>
          <w:rFonts w:ascii="Times New Roman" w:hAnsi="Times New Roman"/>
          <w:sz w:val="28"/>
          <w:szCs w:val="28"/>
        </w:rPr>
      </w:pPr>
      <w:r w:rsidRPr="00DF3A3C">
        <w:rPr>
          <w:rFonts w:ascii="Times New Roman" w:hAnsi="Times New Roman"/>
          <w:sz w:val="28"/>
          <w:szCs w:val="28"/>
        </w:rPr>
        <w:t>Определяется сумма транспортных расходов, относящаяся к остатку нереализованных товаров, как произведение среднего процента и стоимости остатка товаров на конец месяца.</w:t>
      </w:r>
    </w:p>
    <w:p w:rsidR="00B85276" w:rsidRPr="00DF3A3C" w:rsidRDefault="00B85276" w:rsidP="00DF3A3C">
      <w:pPr>
        <w:spacing w:after="0" w:line="360" w:lineRule="auto"/>
        <w:ind w:firstLine="709"/>
        <w:jc w:val="both"/>
        <w:rPr>
          <w:rFonts w:ascii="Times New Roman" w:hAnsi="Times New Roman"/>
          <w:sz w:val="28"/>
          <w:szCs w:val="28"/>
        </w:rPr>
      </w:pPr>
      <w:r w:rsidRPr="00DF3A3C">
        <w:rPr>
          <w:rFonts w:ascii="Times New Roman" w:hAnsi="Times New Roman"/>
          <w:b/>
          <w:sz w:val="28"/>
          <w:szCs w:val="28"/>
        </w:rPr>
        <w:t>Налоговые аспекты.</w:t>
      </w:r>
      <w:r w:rsidRPr="00DF3A3C">
        <w:rPr>
          <w:rFonts w:ascii="Times New Roman" w:hAnsi="Times New Roman"/>
          <w:sz w:val="28"/>
          <w:szCs w:val="28"/>
        </w:rPr>
        <w:t xml:space="preserve"> Расходы, связанные с продажей товаров, учитываются для целей налогообложения прибыли, т.е. могут уменьшать налоговую базу при исчислении налога на прибыль. Иными словами, организация вправе уменьшить доходы от реализации товаров на сумму расходов, непосредственно связанных с их продажей.</w:t>
      </w:r>
    </w:p>
    <w:p w:rsidR="002E0EB2" w:rsidRPr="00DF3A3C" w:rsidRDefault="00B8527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Стоимость приобретения товаров, отгруженных, но н</w:t>
      </w:r>
      <w:r w:rsidR="002E0EB2" w:rsidRPr="00DF3A3C">
        <w:rPr>
          <w:rFonts w:ascii="Times New Roman" w:hAnsi="Times New Roman"/>
          <w:sz w:val="28"/>
          <w:szCs w:val="28"/>
        </w:rPr>
        <w:t>е реализованных на конец месяца, не включается организацией в состав расходов, связанных с производством и реализацией, до момента их реализации.</w:t>
      </w:r>
    </w:p>
    <w:p w:rsidR="002E0EB2" w:rsidRPr="00DF3A3C" w:rsidRDefault="002E0EB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соответствии со ст. 272 НК РФ для организаций, применяющих метод начисления, расходы признаются в том отчетном периоде, в котором эти расходы возникают исходя из условий сделок, независимо от времени фактической выплаты денежных средств и иной формы их оплаты.</w:t>
      </w:r>
    </w:p>
    <w:p w:rsidR="002E0EB2" w:rsidRPr="00DF3A3C" w:rsidRDefault="002E0EB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К прямым расходам относятся стоимость приобретения покупных товаров, реализованных в данном отчетном периоде, и суммы расходов на доставку покупных товаров до склада организации-покупателя товаров, в случае, если эти расходы не включены в цену приобретения этих товаров.</w:t>
      </w:r>
    </w:p>
    <w:p w:rsidR="002E0EB2" w:rsidRPr="00DF3A3C" w:rsidRDefault="002E0EB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Прибыль от продажи товаров подлежит обложению налогом на прибыль в общеустановленном порядке по ставке 24 %.</w:t>
      </w:r>
    </w:p>
    <w:p w:rsidR="006E61A2" w:rsidRPr="00DF3A3C" w:rsidRDefault="002E0EB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Продажа товаров покупателям является также объектом налогообложения налогом на добавленную стоимость</w:t>
      </w:r>
      <w:r w:rsidR="006E61A2" w:rsidRPr="00DF3A3C">
        <w:rPr>
          <w:rFonts w:ascii="Times New Roman" w:hAnsi="Times New Roman"/>
          <w:sz w:val="28"/>
          <w:szCs w:val="28"/>
        </w:rPr>
        <w:t>.</w:t>
      </w:r>
    </w:p>
    <w:p w:rsidR="006E61A2" w:rsidRPr="00DF3A3C" w:rsidRDefault="006E61A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общем случае налоговая база по НДС при продаже товаров определяется как стоимость этих товаров, исчисленная исходя из цен, определяемых в соответствии со ст. 40 НК РФ с учетом акцизов и без включения в них НДС.</w:t>
      </w:r>
    </w:p>
    <w:p w:rsidR="006E61A2" w:rsidRPr="00DF3A3C" w:rsidRDefault="006E61A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Момент определения налоговой базы и налоговые ставки по НДС для реализуемых товаров определяются в том же порядке, что и для готовой продукции.</w:t>
      </w:r>
    </w:p>
    <w:p w:rsidR="00DF3A3C" w:rsidRDefault="00DF3A3C" w:rsidP="00DF3A3C">
      <w:pPr>
        <w:spacing w:after="0" w:line="360" w:lineRule="auto"/>
        <w:ind w:firstLine="709"/>
        <w:jc w:val="both"/>
        <w:rPr>
          <w:rFonts w:ascii="Times New Roman" w:hAnsi="Times New Roman"/>
          <w:sz w:val="28"/>
          <w:szCs w:val="28"/>
        </w:rPr>
      </w:pPr>
    </w:p>
    <w:p w:rsidR="00B85276" w:rsidRPr="00DF3A3C" w:rsidRDefault="002B28D8"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8.</w:t>
      </w:r>
      <w:r w:rsidR="00DF3A3C">
        <w:rPr>
          <w:rFonts w:ascii="Times New Roman" w:hAnsi="Times New Roman"/>
          <w:sz w:val="28"/>
          <w:szCs w:val="28"/>
        </w:rPr>
        <w:t xml:space="preserve"> Инвентаризация товаров</w:t>
      </w:r>
    </w:p>
    <w:p w:rsidR="00DF3A3C" w:rsidRDefault="00DF3A3C" w:rsidP="00DF3A3C">
      <w:pPr>
        <w:spacing w:after="0" w:line="360" w:lineRule="auto"/>
        <w:ind w:firstLine="709"/>
        <w:jc w:val="both"/>
        <w:rPr>
          <w:rFonts w:ascii="Times New Roman" w:hAnsi="Times New Roman"/>
          <w:sz w:val="28"/>
          <w:szCs w:val="28"/>
        </w:rPr>
      </w:pPr>
    </w:p>
    <w:p w:rsidR="006E61A2" w:rsidRPr="00DF3A3C" w:rsidRDefault="006E61A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Проведение инвентаризации товаров осуществляется в соответствии с Методическими указаниями по инвентаризации имущества и финансовых обязательств, утвержденными приказом Министерства финансов РФ от 13.06.1995 № 49, которые должны применяться с учетом постановления Госкомстата России от 18.08.1998 № 88.</w:t>
      </w:r>
    </w:p>
    <w:p w:rsidR="006E61A2" w:rsidRPr="00DF3A3C" w:rsidRDefault="006E61A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Инвентаризация товаров осуществляется комиссией при обязательном участии материально ответственных лиц. Инвентаризация товаров заключается а проверке их фактического наличия в натуре по местам расположения товаров.</w:t>
      </w:r>
    </w:p>
    <w:p w:rsidR="006E61A2" w:rsidRPr="00DF3A3C" w:rsidRDefault="006E61A2"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Товары заносят в описи по каждому отдельному наименованию с указанием вида, группы, количества и других необходимых данных.</w:t>
      </w:r>
    </w:p>
    <w:p w:rsidR="006E61A2" w:rsidRPr="00DF3A3C" w:rsidRDefault="008A1D4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инвентаризации товаров используются следующие унифицированные формы описей и актов:</w:t>
      </w:r>
    </w:p>
    <w:p w:rsidR="002B28D8" w:rsidRPr="00DF3A3C" w:rsidRDefault="002B28D8" w:rsidP="00DF3A3C">
      <w:pPr>
        <w:spacing w:after="0"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513"/>
      </w:tblGrid>
      <w:tr w:rsidR="008A1D4F" w:rsidRPr="00FB0F6A" w:rsidTr="00FB0F6A">
        <w:tc>
          <w:tcPr>
            <w:tcW w:w="1276"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 формы</w:t>
            </w:r>
          </w:p>
        </w:tc>
        <w:tc>
          <w:tcPr>
            <w:tcW w:w="7513"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Наименование формы</w:t>
            </w:r>
          </w:p>
        </w:tc>
      </w:tr>
      <w:tr w:rsidR="008A1D4F" w:rsidRPr="00FB0F6A" w:rsidTr="00FB0F6A">
        <w:tc>
          <w:tcPr>
            <w:tcW w:w="1276"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ИНВ-3</w:t>
            </w:r>
          </w:p>
        </w:tc>
        <w:tc>
          <w:tcPr>
            <w:tcW w:w="7513"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Инвентаризационная опись товарно-материальных ценностей</w:t>
            </w:r>
          </w:p>
        </w:tc>
      </w:tr>
      <w:tr w:rsidR="008A1D4F" w:rsidRPr="00FB0F6A" w:rsidTr="00FB0F6A">
        <w:tc>
          <w:tcPr>
            <w:tcW w:w="1276"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ИНВ-4</w:t>
            </w:r>
          </w:p>
        </w:tc>
        <w:tc>
          <w:tcPr>
            <w:tcW w:w="7513"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инвентаризации товарно-материальных ценностей отгруженных</w:t>
            </w:r>
          </w:p>
        </w:tc>
      </w:tr>
      <w:tr w:rsidR="008A1D4F" w:rsidRPr="00FB0F6A" w:rsidTr="00FB0F6A">
        <w:tc>
          <w:tcPr>
            <w:tcW w:w="1276"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ИНВ-5</w:t>
            </w:r>
          </w:p>
        </w:tc>
        <w:tc>
          <w:tcPr>
            <w:tcW w:w="7513"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Инвентаризационная опись товарно-материальных ценностей, принятых на ответственное хранение</w:t>
            </w:r>
          </w:p>
        </w:tc>
      </w:tr>
      <w:tr w:rsidR="008A1D4F" w:rsidRPr="00FB0F6A" w:rsidTr="00FB0F6A">
        <w:tc>
          <w:tcPr>
            <w:tcW w:w="1276"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ИНВ-6</w:t>
            </w:r>
          </w:p>
        </w:tc>
        <w:tc>
          <w:tcPr>
            <w:tcW w:w="7513" w:type="dxa"/>
            <w:shd w:val="clear" w:color="auto" w:fill="auto"/>
          </w:tcPr>
          <w:p w:rsidR="008A1D4F" w:rsidRPr="00FB0F6A" w:rsidRDefault="008A1D4F" w:rsidP="00FB0F6A">
            <w:pPr>
              <w:spacing w:after="0" w:line="360" w:lineRule="auto"/>
              <w:jc w:val="both"/>
              <w:rPr>
                <w:rFonts w:ascii="Times New Roman" w:hAnsi="Times New Roman"/>
                <w:sz w:val="20"/>
                <w:szCs w:val="20"/>
              </w:rPr>
            </w:pPr>
            <w:r w:rsidRPr="00FB0F6A">
              <w:rPr>
                <w:rFonts w:ascii="Times New Roman" w:hAnsi="Times New Roman"/>
                <w:sz w:val="20"/>
                <w:szCs w:val="20"/>
              </w:rPr>
              <w:t>Акт инвентаризации расчетов за товарно-материальные ценности, находящиеся в пути</w:t>
            </w:r>
          </w:p>
        </w:tc>
      </w:tr>
    </w:tbl>
    <w:p w:rsidR="008A1D4F" w:rsidRPr="00DF3A3C" w:rsidRDefault="008A1D4F" w:rsidP="00DF3A3C">
      <w:pPr>
        <w:spacing w:after="0" w:line="360" w:lineRule="auto"/>
        <w:ind w:firstLine="709"/>
        <w:jc w:val="both"/>
        <w:rPr>
          <w:rFonts w:ascii="Times New Roman" w:hAnsi="Times New Roman"/>
          <w:sz w:val="28"/>
          <w:szCs w:val="28"/>
        </w:rPr>
      </w:pPr>
    </w:p>
    <w:p w:rsidR="008A1D4F" w:rsidRPr="00DF3A3C" w:rsidRDefault="008A1D4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отражения результатов инвентаризации товаров, по которым выявлены отклонения от учетных данных, применяются сличительные ведомости формы № ИНВ-19 «Сличительная ведомость результатов инвентаризации товарно-материальных ценностей».</w:t>
      </w:r>
    </w:p>
    <w:p w:rsidR="008A1D4F" w:rsidRPr="00DF3A3C" w:rsidRDefault="008A1D4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Сличительная ведомость составляется в двух экземплярах бухгалтером, один из которых хранится в бухгалтерии, второй передается материально ответственному лицу.</w:t>
      </w:r>
    </w:p>
    <w:p w:rsidR="00C548BF" w:rsidRPr="00DF3A3C" w:rsidRDefault="008A1D4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Если недостача и порча товаров обнаружены при их приемке от поставщиков, то суммы недостач и потерь от порчи в пределах норм</w:t>
      </w:r>
      <w:r w:rsidR="00C548BF" w:rsidRPr="00DF3A3C">
        <w:rPr>
          <w:rFonts w:ascii="Times New Roman" w:hAnsi="Times New Roman"/>
          <w:sz w:val="28"/>
          <w:szCs w:val="28"/>
        </w:rPr>
        <w:t xml:space="preserve"> естественной убыли списываются на расходы на продажу. Если поставщиком товара была предоставлена скидка на возмещение возможных потерь товаров, суммы недостачи и потерь от порчи товаров, обнаруженных при их приемке, могут списываться на расходы на продажу в пределах сумм предоставленной скидки.</w:t>
      </w:r>
    </w:p>
    <w:p w:rsidR="00C548BF" w:rsidRPr="00DF3A3C" w:rsidRDefault="00C548B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Если недостача и порча товаров выявлены при инвентаризациях и проверках, а также в результате аварий, пожаров и стихийных бедствий, то их списание осуществляется в следующем порядке.</w:t>
      </w:r>
    </w:p>
    <w:p w:rsidR="00C548BF" w:rsidRPr="00DF3A3C" w:rsidRDefault="00C548B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Суммы недостач и потери товаров списываются со счетов учета по их фактической себестоимости, которая включает в себя договорную цену товара и долю транспортно заготовительных расходов, относящуюся к этому товару.</w:t>
      </w:r>
    </w:p>
    <w:p w:rsidR="00FE04C6" w:rsidRPr="00DF3A3C" w:rsidRDefault="00C548BF"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 учете данная операция отражается по дебету счета 94 «Недостачи и потери от порчи ценностей» и кредиту счета учета товаров.</w:t>
      </w:r>
    </w:p>
    <w:p w:rsidR="00FE04C6" w:rsidRPr="00DF3A3C" w:rsidRDefault="00FE04C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Недостача товаров и их порча списывается со счета 94 «Недостачи и потери от порчи ценностей» в пределах норм естественной убыли на расходы на продажу, сверх норм – за счет виновных лиц. Если виновные лица не установлены или суд отказал во взыскании убытков с них, то убытки от недостачи товаров</w:t>
      </w:r>
      <w:r w:rsidR="00DF3A3C">
        <w:rPr>
          <w:rFonts w:ascii="Times New Roman" w:hAnsi="Times New Roman"/>
          <w:sz w:val="28"/>
          <w:szCs w:val="28"/>
        </w:rPr>
        <w:t xml:space="preserve"> </w:t>
      </w:r>
      <w:r w:rsidRPr="00DF3A3C">
        <w:rPr>
          <w:rFonts w:ascii="Times New Roman" w:hAnsi="Times New Roman"/>
          <w:sz w:val="28"/>
          <w:szCs w:val="28"/>
        </w:rPr>
        <w:t>и их порчи списываются на финансовые результаты организации.</w:t>
      </w:r>
    </w:p>
    <w:p w:rsidR="00776F21" w:rsidRPr="00DF3A3C" w:rsidRDefault="00776F21" w:rsidP="00DF3A3C">
      <w:pPr>
        <w:spacing w:after="0" w:line="360" w:lineRule="auto"/>
        <w:ind w:firstLine="709"/>
        <w:jc w:val="both"/>
        <w:rPr>
          <w:rFonts w:ascii="Times New Roman" w:hAnsi="Times New Roman"/>
          <w:sz w:val="28"/>
          <w:szCs w:val="28"/>
        </w:rPr>
      </w:pPr>
    </w:p>
    <w:p w:rsidR="008A1D4F" w:rsidRDefault="00776F2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9.</w:t>
      </w:r>
      <w:r w:rsidR="00DF3A3C">
        <w:rPr>
          <w:rFonts w:ascii="Times New Roman" w:hAnsi="Times New Roman"/>
          <w:sz w:val="28"/>
          <w:szCs w:val="28"/>
        </w:rPr>
        <w:t xml:space="preserve"> </w:t>
      </w:r>
      <w:r w:rsidR="00FE04C6" w:rsidRPr="00DF3A3C">
        <w:rPr>
          <w:rFonts w:ascii="Times New Roman" w:hAnsi="Times New Roman"/>
          <w:sz w:val="28"/>
          <w:szCs w:val="28"/>
        </w:rPr>
        <w:t xml:space="preserve">Особенности учета готовой продукции </w:t>
      </w:r>
      <w:r w:rsidR="00DF3A3C">
        <w:rPr>
          <w:rFonts w:ascii="Times New Roman" w:hAnsi="Times New Roman"/>
          <w:sz w:val="28"/>
          <w:szCs w:val="28"/>
        </w:rPr>
        <w:t>и товаров на малых предприятиях</w:t>
      </w:r>
    </w:p>
    <w:p w:rsidR="00DF3A3C" w:rsidRPr="00DF3A3C" w:rsidRDefault="00DF3A3C" w:rsidP="00DF3A3C">
      <w:pPr>
        <w:spacing w:after="0" w:line="360" w:lineRule="auto"/>
        <w:ind w:firstLine="709"/>
        <w:jc w:val="both"/>
        <w:rPr>
          <w:rFonts w:ascii="Times New Roman" w:hAnsi="Times New Roman"/>
          <w:sz w:val="28"/>
          <w:szCs w:val="28"/>
        </w:rPr>
      </w:pPr>
    </w:p>
    <w:p w:rsidR="00FE04C6" w:rsidRPr="00DF3A3C" w:rsidRDefault="00FE04C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 xml:space="preserve">Учет готовой продукции и товаров, учитываемых согласно типовому Плану счетов бухгалтерского учета соответственно на счетах 43 «Готовая продукция» и 41 «Товары», </w:t>
      </w:r>
      <w:r w:rsidR="00110191" w:rsidRPr="00DF3A3C">
        <w:rPr>
          <w:rFonts w:ascii="Times New Roman" w:hAnsi="Times New Roman"/>
          <w:sz w:val="28"/>
          <w:szCs w:val="28"/>
        </w:rPr>
        <w:t>малыми предприятиями ведется на счете 41 «Товары».</w:t>
      </w:r>
    </w:p>
    <w:p w:rsidR="00110191" w:rsidRPr="00DF3A3C" w:rsidRDefault="0011019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Товары, приобретаемые малым предприятием для продажи, принимаются к бухгалтерскому учету по стоимости приобретения с дальнейшим их списанием при выбытии по методу средней себестоимости.</w:t>
      </w:r>
    </w:p>
    <w:p w:rsidR="006209D6" w:rsidRPr="00DF3A3C" w:rsidRDefault="006209D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Для учета производственных запасов и товаров малые предприятия в качестве учетного регистра могут использовать «Ведомость учета производственных запасов и товаров, а также НДС, уплаченного по ценностям» по форме № В-2.</w:t>
      </w:r>
    </w:p>
    <w:p w:rsidR="006209D6" w:rsidRPr="00DF3A3C" w:rsidRDefault="006209D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Ведомость по форме № В-2 предназначена для аналитического и синтетического учета производственных запасов, готовой продукции и товаров, отражаемых на счетах 10 «Материалы» и 41 «Товары», а также сумм НДС по приобретенным материальным ценностям.</w:t>
      </w:r>
    </w:p>
    <w:p w:rsidR="006209D6" w:rsidRPr="00DF3A3C" w:rsidRDefault="006209D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Ведомость открывается на месяц и ведется материально ответственными лицами раздельно по производственным запасам и товарам в разрезе всех видов ценностей независимо от того, имелось или нет движение за отчетный месяц тех или иных ценностей.</w:t>
      </w:r>
    </w:p>
    <w:p w:rsidR="006209D6" w:rsidRPr="00DF3A3C" w:rsidRDefault="006209D6"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Стоимость ценностей определяется и отражается в ведомости исходя из затрат по цене приобретения, транспортных ра</w:t>
      </w:r>
      <w:r w:rsidR="00726C40" w:rsidRPr="00DF3A3C">
        <w:rPr>
          <w:rFonts w:ascii="Times New Roman" w:hAnsi="Times New Roman"/>
          <w:sz w:val="28"/>
          <w:szCs w:val="28"/>
        </w:rPr>
        <w:t>сходов, надбавок, указанных в расчетных документах поставщиков.</w:t>
      </w:r>
    </w:p>
    <w:p w:rsidR="00726C40" w:rsidRPr="00DF3A3C" w:rsidRDefault="00726C4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При наличии на предприятии двух и более материально ответственных лиц, которыми ведется учет с применением ведомостей по форме № В-2, в бухгалтерии на основе указанных ведомостей составляется ведомость по форме № В-2 для сводного учета наличия и движения ценностей за месяц в целом по малому предприятию.</w:t>
      </w:r>
    </w:p>
    <w:p w:rsidR="00726C40" w:rsidRPr="00DF3A3C" w:rsidRDefault="00726C4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Данные об отпуске материалов и товаров в производство и продажу записываются из ведомости по форме № В-2 соответственно в ведомости по формам № В-3 «Учет затрат на производство» или № В-6 «Учет реализации».</w:t>
      </w:r>
    </w:p>
    <w:p w:rsidR="00726C40" w:rsidRPr="00DF3A3C" w:rsidRDefault="00726C40"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Обособленно от товарно-материальных ценностей в ведомости отражается отдельной строкой суммы НДС, уплаченная и предъявляемая в дальнейшем к вычету при расчетах с бюджетом.</w:t>
      </w:r>
    </w:p>
    <w:p w:rsidR="00776F21" w:rsidRPr="00DF3A3C" w:rsidRDefault="00776F21" w:rsidP="00DF3A3C">
      <w:pPr>
        <w:spacing w:after="0" w:line="360" w:lineRule="auto"/>
        <w:ind w:firstLine="709"/>
        <w:jc w:val="both"/>
        <w:rPr>
          <w:rFonts w:ascii="Times New Roman" w:hAnsi="Times New Roman"/>
          <w:sz w:val="28"/>
          <w:szCs w:val="28"/>
        </w:rPr>
      </w:pPr>
    </w:p>
    <w:p w:rsidR="00DF3A3C" w:rsidRDefault="00DF3A3C">
      <w:pPr>
        <w:rPr>
          <w:rFonts w:ascii="Times New Roman" w:hAnsi="Times New Roman"/>
          <w:sz w:val="28"/>
          <w:szCs w:val="28"/>
        </w:rPr>
      </w:pPr>
      <w:r>
        <w:rPr>
          <w:rFonts w:ascii="Times New Roman" w:hAnsi="Times New Roman"/>
          <w:sz w:val="28"/>
          <w:szCs w:val="28"/>
        </w:rPr>
        <w:br w:type="page"/>
      </w:r>
    </w:p>
    <w:p w:rsidR="00776F21" w:rsidRPr="00DF3A3C" w:rsidRDefault="00776F21" w:rsidP="00DF3A3C">
      <w:pPr>
        <w:spacing w:after="0" w:line="360" w:lineRule="auto"/>
        <w:ind w:firstLine="709"/>
        <w:jc w:val="both"/>
        <w:rPr>
          <w:rFonts w:ascii="Times New Roman" w:hAnsi="Times New Roman"/>
          <w:sz w:val="28"/>
          <w:szCs w:val="28"/>
        </w:rPr>
      </w:pPr>
      <w:r w:rsidRPr="00DF3A3C">
        <w:rPr>
          <w:rFonts w:ascii="Times New Roman" w:hAnsi="Times New Roman"/>
          <w:sz w:val="28"/>
          <w:szCs w:val="28"/>
        </w:rPr>
        <w:t>С</w:t>
      </w:r>
      <w:r w:rsidR="00DF3A3C">
        <w:rPr>
          <w:rFonts w:ascii="Times New Roman" w:hAnsi="Times New Roman"/>
          <w:sz w:val="28"/>
          <w:szCs w:val="28"/>
        </w:rPr>
        <w:t>писок использованной литературы</w:t>
      </w:r>
    </w:p>
    <w:p w:rsidR="00776F21" w:rsidRPr="00DF3A3C" w:rsidRDefault="00776F21" w:rsidP="00DF3A3C">
      <w:pPr>
        <w:spacing w:after="0" w:line="360" w:lineRule="auto"/>
        <w:ind w:firstLine="709"/>
        <w:jc w:val="both"/>
        <w:rPr>
          <w:rFonts w:ascii="Times New Roman" w:hAnsi="Times New Roman"/>
          <w:sz w:val="28"/>
          <w:szCs w:val="28"/>
        </w:rPr>
      </w:pPr>
    </w:p>
    <w:p w:rsidR="00776F21" w:rsidRPr="00DF3A3C" w:rsidRDefault="00776F21" w:rsidP="00DF3A3C">
      <w:pPr>
        <w:pStyle w:val="a4"/>
        <w:numPr>
          <w:ilvl w:val="0"/>
          <w:numId w:val="7"/>
        </w:numPr>
        <w:spacing w:after="0" w:line="360" w:lineRule="auto"/>
        <w:ind w:left="0" w:firstLine="0"/>
        <w:jc w:val="both"/>
        <w:rPr>
          <w:rFonts w:ascii="Times New Roman" w:hAnsi="Times New Roman"/>
          <w:sz w:val="28"/>
          <w:szCs w:val="28"/>
        </w:rPr>
      </w:pPr>
      <w:r w:rsidRPr="00DF3A3C">
        <w:rPr>
          <w:rFonts w:ascii="Times New Roman" w:hAnsi="Times New Roman"/>
          <w:sz w:val="28"/>
          <w:szCs w:val="28"/>
        </w:rPr>
        <w:t xml:space="preserve">Гражданский кодекс РФ. Части </w:t>
      </w:r>
      <w:r w:rsidRPr="00DF3A3C">
        <w:rPr>
          <w:rFonts w:ascii="Times New Roman" w:hAnsi="Times New Roman"/>
          <w:sz w:val="28"/>
          <w:szCs w:val="28"/>
          <w:lang w:val="en-US"/>
        </w:rPr>
        <w:t>I</w:t>
      </w:r>
      <w:r w:rsidRPr="00DF3A3C">
        <w:rPr>
          <w:rFonts w:ascii="Times New Roman" w:hAnsi="Times New Roman"/>
          <w:sz w:val="28"/>
          <w:szCs w:val="28"/>
        </w:rPr>
        <w:t xml:space="preserve"> и </w:t>
      </w:r>
      <w:r w:rsidRPr="00DF3A3C">
        <w:rPr>
          <w:rFonts w:ascii="Times New Roman" w:hAnsi="Times New Roman"/>
          <w:sz w:val="28"/>
          <w:szCs w:val="28"/>
          <w:lang w:val="en-US"/>
        </w:rPr>
        <w:t>II</w:t>
      </w:r>
      <w:r w:rsidRPr="00DF3A3C">
        <w:rPr>
          <w:rFonts w:ascii="Times New Roman" w:hAnsi="Times New Roman"/>
          <w:sz w:val="28"/>
          <w:szCs w:val="28"/>
        </w:rPr>
        <w:t>;</w:t>
      </w:r>
    </w:p>
    <w:p w:rsidR="00776F21" w:rsidRPr="00DF3A3C" w:rsidRDefault="00CD0940" w:rsidP="00DF3A3C">
      <w:pPr>
        <w:pStyle w:val="a4"/>
        <w:numPr>
          <w:ilvl w:val="0"/>
          <w:numId w:val="7"/>
        </w:numPr>
        <w:spacing w:after="0" w:line="360" w:lineRule="auto"/>
        <w:ind w:left="0" w:firstLine="0"/>
        <w:jc w:val="both"/>
        <w:rPr>
          <w:rFonts w:ascii="Times New Roman" w:hAnsi="Times New Roman"/>
          <w:sz w:val="28"/>
          <w:szCs w:val="28"/>
        </w:rPr>
      </w:pPr>
      <w:r w:rsidRPr="00DF3A3C">
        <w:rPr>
          <w:rFonts w:ascii="Times New Roman" w:hAnsi="Times New Roman"/>
          <w:sz w:val="28"/>
          <w:szCs w:val="28"/>
        </w:rPr>
        <w:t>Налоговый кодекс РФ. Часть 2. Федеральный закон от 05.08.2000 г. № 117-ФЗ;</w:t>
      </w:r>
    </w:p>
    <w:p w:rsidR="00CD0940" w:rsidRPr="00DF3A3C" w:rsidRDefault="00CD0940" w:rsidP="00DF3A3C">
      <w:pPr>
        <w:pStyle w:val="a4"/>
        <w:numPr>
          <w:ilvl w:val="0"/>
          <w:numId w:val="7"/>
        </w:numPr>
        <w:spacing w:after="0" w:line="360" w:lineRule="auto"/>
        <w:ind w:left="0" w:firstLine="0"/>
        <w:jc w:val="both"/>
        <w:rPr>
          <w:rFonts w:ascii="Times New Roman" w:hAnsi="Times New Roman"/>
          <w:sz w:val="28"/>
          <w:szCs w:val="28"/>
        </w:rPr>
      </w:pPr>
      <w:r w:rsidRPr="00DF3A3C">
        <w:rPr>
          <w:rFonts w:ascii="Times New Roman" w:hAnsi="Times New Roman"/>
          <w:sz w:val="28"/>
          <w:szCs w:val="28"/>
        </w:rPr>
        <w:t>Положение по ведению бухгалтерского учета и бухгалтерской отчетности в Российской Федерации. Утверждено Приказом МФ РФ от</w:t>
      </w:r>
      <w:r w:rsidR="00DF3A3C">
        <w:rPr>
          <w:rFonts w:ascii="Times New Roman" w:hAnsi="Times New Roman"/>
          <w:sz w:val="28"/>
          <w:szCs w:val="28"/>
        </w:rPr>
        <w:t xml:space="preserve"> </w:t>
      </w:r>
      <w:r w:rsidRPr="00DF3A3C">
        <w:rPr>
          <w:rFonts w:ascii="Times New Roman" w:hAnsi="Times New Roman"/>
          <w:sz w:val="28"/>
          <w:szCs w:val="28"/>
        </w:rPr>
        <w:t>09.06.2001 г. № 44Н.</w:t>
      </w:r>
    </w:p>
    <w:p w:rsidR="00CD0940" w:rsidRPr="00DF3A3C" w:rsidRDefault="00CD0940" w:rsidP="00DF3A3C">
      <w:pPr>
        <w:pStyle w:val="a4"/>
        <w:numPr>
          <w:ilvl w:val="0"/>
          <w:numId w:val="7"/>
        </w:numPr>
        <w:spacing w:after="0" w:line="360" w:lineRule="auto"/>
        <w:ind w:left="0" w:firstLine="0"/>
        <w:jc w:val="both"/>
        <w:rPr>
          <w:rFonts w:ascii="Times New Roman" w:hAnsi="Times New Roman"/>
          <w:sz w:val="28"/>
          <w:szCs w:val="28"/>
        </w:rPr>
      </w:pPr>
      <w:r w:rsidRPr="00DF3A3C">
        <w:rPr>
          <w:rFonts w:ascii="Times New Roman" w:hAnsi="Times New Roman"/>
          <w:sz w:val="28"/>
          <w:szCs w:val="28"/>
        </w:rPr>
        <w:t>Бухгалтерский учет: учеб.-практ. Пособие / Р. З. Тумасян. – 6-е изд.,- М. : Издательство «Омега-Л», 2007.</w:t>
      </w:r>
    </w:p>
    <w:p w:rsidR="00CD0940" w:rsidRPr="00DF3A3C" w:rsidRDefault="00CD0940" w:rsidP="00DF3A3C">
      <w:pPr>
        <w:pStyle w:val="a4"/>
        <w:numPr>
          <w:ilvl w:val="0"/>
          <w:numId w:val="7"/>
        </w:numPr>
        <w:spacing w:after="0" w:line="360" w:lineRule="auto"/>
        <w:ind w:left="0" w:firstLine="0"/>
        <w:jc w:val="both"/>
        <w:rPr>
          <w:rFonts w:ascii="Times New Roman" w:hAnsi="Times New Roman"/>
          <w:sz w:val="28"/>
          <w:szCs w:val="28"/>
        </w:rPr>
      </w:pPr>
      <w:r w:rsidRPr="00DF3A3C">
        <w:rPr>
          <w:rFonts w:ascii="Times New Roman" w:hAnsi="Times New Roman"/>
          <w:sz w:val="28"/>
          <w:szCs w:val="28"/>
        </w:rPr>
        <w:t>Бухгалтерский учет в торговле: практическре пособие / Соснаускене О. И. – М.: Издательство «Омега-Л», 2007.</w:t>
      </w:r>
      <w:bookmarkStart w:id="0" w:name="_GoBack"/>
      <w:bookmarkEnd w:id="0"/>
    </w:p>
    <w:sectPr w:rsidR="00CD0940" w:rsidRPr="00DF3A3C" w:rsidSect="00DF3A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2DA1"/>
    <w:multiLevelType w:val="hybridMultilevel"/>
    <w:tmpl w:val="BE7E5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5E1FA8"/>
    <w:multiLevelType w:val="hybridMultilevel"/>
    <w:tmpl w:val="9EB287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9E215C"/>
    <w:multiLevelType w:val="hybridMultilevel"/>
    <w:tmpl w:val="12B4C8EA"/>
    <w:lvl w:ilvl="0" w:tplc="FB441E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49131EC"/>
    <w:multiLevelType w:val="hybridMultilevel"/>
    <w:tmpl w:val="DF788068"/>
    <w:lvl w:ilvl="0" w:tplc="D0803A3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50F04F83"/>
    <w:multiLevelType w:val="hybridMultilevel"/>
    <w:tmpl w:val="4C84C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18307A3"/>
    <w:multiLevelType w:val="hybridMultilevel"/>
    <w:tmpl w:val="5004263A"/>
    <w:lvl w:ilvl="0" w:tplc="0B66BD04">
      <w:start w:val="1"/>
      <w:numFmt w:val="decimal"/>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EDA465C"/>
    <w:multiLevelType w:val="hybridMultilevel"/>
    <w:tmpl w:val="6CC67358"/>
    <w:lvl w:ilvl="0" w:tplc="7AACB8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28"/>
    <w:rsid w:val="0005104E"/>
    <w:rsid w:val="000820A3"/>
    <w:rsid w:val="00110191"/>
    <w:rsid w:val="00134721"/>
    <w:rsid w:val="00225AE6"/>
    <w:rsid w:val="0023067A"/>
    <w:rsid w:val="00247A30"/>
    <w:rsid w:val="0025332C"/>
    <w:rsid w:val="0027108F"/>
    <w:rsid w:val="002B28D8"/>
    <w:rsid w:val="002E0EB2"/>
    <w:rsid w:val="002E1653"/>
    <w:rsid w:val="002E6499"/>
    <w:rsid w:val="004A1328"/>
    <w:rsid w:val="004C14E8"/>
    <w:rsid w:val="004D1A77"/>
    <w:rsid w:val="00603B55"/>
    <w:rsid w:val="006209D6"/>
    <w:rsid w:val="0066331D"/>
    <w:rsid w:val="006E61A2"/>
    <w:rsid w:val="006E7841"/>
    <w:rsid w:val="00702F47"/>
    <w:rsid w:val="00726C40"/>
    <w:rsid w:val="00731E6A"/>
    <w:rsid w:val="00776F21"/>
    <w:rsid w:val="008A0271"/>
    <w:rsid w:val="008A1D4F"/>
    <w:rsid w:val="008A5DA6"/>
    <w:rsid w:val="008A687D"/>
    <w:rsid w:val="008B019A"/>
    <w:rsid w:val="009634C4"/>
    <w:rsid w:val="00A36151"/>
    <w:rsid w:val="00A86CE4"/>
    <w:rsid w:val="00B3753E"/>
    <w:rsid w:val="00B85276"/>
    <w:rsid w:val="00BE3E07"/>
    <w:rsid w:val="00C04587"/>
    <w:rsid w:val="00C548BF"/>
    <w:rsid w:val="00C70F8B"/>
    <w:rsid w:val="00CD0940"/>
    <w:rsid w:val="00D35061"/>
    <w:rsid w:val="00DA3812"/>
    <w:rsid w:val="00DA7B32"/>
    <w:rsid w:val="00DF3A3C"/>
    <w:rsid w:val="00E20B83"/>
    <w:rsid w:val="00F123F3"/>
    <w:rsid w:val="00F94EA5"/>
    <w:rsid w:val="00FB0F6A"/>
    <w:rsid w:val="00FC0908"/>
    <w:rsid w:val="00FE0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EB0837-77C8-47DA-BB42-CA266A7F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7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E0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3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76109">
      <w:marLeft w:val="0"/>
      <w:marRight w:val="0"/>
      <w:marTop w:val="0"/>
      <w:marBottom w:val="0"/>
      <w:divBdr>
        <w:top w:val="none" w:sz="0" w:space="0" w:color="auto"/>
        <w:left w:val="none" w:sz="0" w:space="0" w:color="auto"/>
        <w:bottom w:val="none" w:sz="0" w:space="0" w:color="auto"/>
        <w:right w:val="none" w:sz="0" w:space="0" w:color="auto"/>
      </w:divBdr>
    </w:div>
    <w:div w:id="2059276110">
      <w:marLeft w:val="0"/>
      <w:marRight w:val="0"/>
      <w:marTop w:val="0"/>
      <w:marBottom w:val="0"/>
      <w:divBdr>
        <w:top w:val="none" w:sz="0" w:space="0" w:color="auto"/>
        <w:left w:val="none" w:sz="0" w:space="0" w:color="auto"/>
        <w:bottom w:val="none" w:sz="0" w:space="0" w:color="auto"/>
        <w:right w:val="none" w:sz="0" w:space="0" w:color="auto"/>
      </w:divBdr>
    </w:div>
    <w:div w:id="2059276111">
      <w:marLeft w:val="0"/>
      <w:marRight w:val="0"/>
      <w:marTop w:val="0"/>
      <w:marBottom w:val="0"/>
      <w:divBdr>
        <w:top w:val="none" w:sz="0" w:space="0" w:color="auto"/>
        <w:left w:val="none" w:sz="0" w:space="0" w:color="auto"/>
        <w:bottom w:val="none" w:sz="0" w:space="0" w:color="auto"/>
        <w:right w:val="none" w:sz="0" w:space="0" w:color="auto"/>
      </w:divBdr>
    </w:div>
    <w:div w:id="2059276112">
      <w:marLeft w:val="0"/>
      <w:marRight w:val="0"/>
      <w:marTop w:val="0"/>
      <w:marBottom w:val="0"/>
      <w:divBdr>
        <w:top w:val="none" w:sz="0" w:space="0" w:color="auto"/>
        <w:left w:val="none" w:sz="0" w:space="0" w:color="auto"/>
        <w:bottom w:val="none" w:sz="0" w:space="0" w:color="auto"/>
        <w:right w:val="none" w:sz="0" w:space="0" w:color="auto"/>
      </w:divBdr>
    </w:div>
    <w:div w:id="2059276113">
      <w:marLeft w:val="0"/>
      <w:marRight w:val="0"/>
      <w:marTop w:val="0"/>
      <w:marBottom w:val="0"/>
      <w:divBdr>
        <w:top w:val="none" w:sz="0" w:space="0" w:color="auto"/>
        <w:left w:val="none" w:sz="0" w:space="0" w:color="auto"/>
        <w:bottom w:val="none" w:sz="0" w:space="0" w:color="auto"/>
        <w:right w:val="none" w:sz="0" w:space="0" w:color="auto"/>
      </w:divBdr>
    </w:div>
    <w:div w:id="2059276114">
      <w:marLeft w:val="0"/>
      <w:marRight w:val="0"/>
      <w:marTop w:val="0"/>
      <w:marBottom w:val="0"/>
      <w:divBdr>
        <w:top w:val="none" w:sz="0" w:space="0" w:color="auto"/>
        <w:left w:val="none" w:sz="0" w:space="0" w:color="auto"/>
        <w:bottom w:val="none" w:sz="0" w:space="0" w:color="auto"/>
        <w:right w:val="none" w:sz="0" w:space="0" w:color="auto"/>
      </w:divBdr>
    </w:div>
    <w:div w:id="2059276115">
      <w:marLeft w:val="0"/>
      <w:marRight w:val="0"/>
      <w:marTop w:val="0"/>
      <w:marBottom w:val="0"/>
      <w:divBdr>
        <w:top w:val="none" w:sz="0" w:space="0" w:color="auto"/>
        <w:left w:val="none" w:sz="0" w:space="0" w:color="auto"/>
        <w:bottom w:val="none" w:sz="0" w:space="0" w:color="auto"/>
        <w:right w:val="none" w:sz="0" w:space="0" w:color="auto"/>
      </w:divBdr>
    </w:div>
    <w:div w:id="2059276116">
      <w:marLeft w:val="0"/>
      <w:marRight w:val="0"/>
      <w:marTop w:val="0"/>
      <w:marBottom w:val="0"/>
      <w:divBdr>
        <w:top w:val="none" w:sz="0" w:space="0" w:color="auto"/>
        <w:left w:val="none" w:sz="0" w:space="0" w:color="auto"/>
        <w:bottom w:val="none" w:sz="0" w:space="0" w:color="auto"/>
        <w:right w:val="none" w:sz="0" w:space="0" w:color="auto"/>
      </w:divBdr>
    </w:div>
    <w:div w:id="2059276117">
      <w:marLeft w:val="0"/>
      <w:marRight w:val="0"/>
      <w:marTop w:val="0"/>
      <w:marBottom w:val="0"/>
      <w:divBdr>
        <w:top w:val="none" w:sz="0" w:space="0" w:color="auto"/>
        <w:left w:val="none" w:sz="0" w:space="0" w:color="auto"/>
        <w:bottom w:val="none" w:sz="0" w:space="0" w:color="auto"/>
        <w:right w:val="none" w:sz="0" w:space="0" w:color="auto"/>
      </w:divBdr>
    </w:div>
    <w:div w:id="2059276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B1900E-01A1-45BA-8BFC-FC168FEF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Irina</cp:lastModifiedBy>
  <cp:revision>2</cp:revision>
  <dcterms:created xsi:type="dcterms:W3CDTF">2014-08-11T16:38:00Z</dcterms:created>
  <dcterms:modified xsi:type="dcterms:W3CDTF">2014-08-11T16:38:00Z</dcterms:modified>
</cp:coreProperties>
</file>