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537" w:rsidRDefault="00196537" w:rsidP="000D27F1">
      <w:pPr>
        <w:spacing w:line="360" w:lineRule="auto"/>
        <w:ind w:firstLine="709"/>
        <w:jc w:val="center"/>
      </w:pPr>
      <w:r>
        <w:rPr>
          <w:sz w:val="28"/>
          <w:szCs w:val="28"/>
        </w:rPr>
        <w:t>Федеральное агентство по образованию</w:t>
      </w:r>
    </w:p>
    <w:p w:rsidR="00196537" w:rsidRDefault="00196537" w:rsidP="000D27F1">
      <w:pPr>
        <w:spacing w:line="360" w:lineRule="auto"/>
        <w:ind w:firstLine="709"/>
        <w:jc w:val="center"/>
      </w:pPr>
      <w:r>
        <w:rPr>
          <w:b/>
          <w:bCs/>
          <w:sz w:val="32"/>
          <w:szCs w:val="32"/>
        </w:rPr>
        <w:t>ГОУ ВПО Санкт-Петербургский государственный университет сервиса и экономики</w:t>
      </w:r>
    </w:p>
    <w:p w:rsidR="00196537" w:rsidRDefault="00196537" w:rsidP="000D27F1">
      <w:pPr>
        <w:spacing w:line="360" w:lineRule="auto"/>
        <w:ind w:firstLine="709"/>
        <w:jc w:val="center"/>
      </w:pPr>
      <w:r>
        <w:rPr>
          <w:sz w:val="28"/>
          <w:szCs w:val="28"/>
        </w:rPr>
        <w:t>___________________________________________</w:t>
      </w:r>
    </w:p>
    <w:p w:rsidR="00196537" w:rsidRDefault="00196537" w:rsidP="000D27F1">
      <w:pPr>
        <w:spacing w:line="360" w:lineRule="auto"/>
        <w:ind w:firstLine="709"/>
        <w:jc w:val="center"/>
      </w:pPr>
      <w:r>
        <w:rPr>
          <w:sz w:val="28"/>
          <w:szCs w:val="28"/>
        </w:rPr>
        <w:t>Выборгский филиал</w:t>
      </w:r>
    </w:p>
    <w:p w:rsidR="00196537" w:rsidRDefault="00196537" w:rsidP="000D27F1">
      <w:pPr>
        <w:spacing w:line="360" w:lineRule="auto"/>
        <w:ind w:firstLine="709"/>
        <w:jc w:val="center"/>
      </w:pPr>
      <w:r>
        <w:rPr>
          <w:sz w:val="28"/>
          <w:szCs w:val="28"/>
        </w:rPr>
        <w:t>Кафедра «Математических и естественно-научных наук»</w:t>
      </w:r>
    </w:p>
    <w:p w:rsidR="00196537" w:rsidRDefault="00196537" w:rsidP="000D27F1">
      <w:pPr>
        <w:spacing w:line="360" w:lineRule="auto"/>
        <w:ind w:firstLine="709"/>
        <w:jc w:val="both"/>
      </w:pPr>
      <w:r>
        <w:t> </w:t>
      </w:r>
    </w:p>
    <w:p w:rsidR="00196537" w:rsidRDefault="00196537" w:rsidP="000D27F1">
      <w:pPr>
        <w:spacing w:line="360" w:lineRule="auto"/>
        <w:ind w:firstLine="709"/>
        <w:jc w:val="both"/>
      </w:pPr>
      <w:r>
        <w:t> </w:t>
      </w:r>
    </w:p>
    <w:p w:rsidR="00196537" w:rsidRDefault="00196537" w:rsidP="000D27F1">
      <w:pPr>
        <w:spacing w:line="360" w:lineRule="auto"/>
        <w:ind w:firstLine="709"/>
        <w:jc w:val="both"/>
      </w:pPr>
      <w:r>
        <w:t> </w:t>
      </w:r>
    </w:p>
    <w:p w:rsidR="00196537" w:rsidRDefault="00196537" w:rsidP="000D27F1">
      <w:pPr>
        <w:spacing w:line="360" w:lineRule="auto"/>
        <w:ind w:firstLine="709"/>
        <w:jc w:val="both"/>
      </w:pPr>
      <w:r>
        <w:t> </w:t>
      </w:r>
    </w:p>
    <w:p w:rsidR="00196537" w:rsidRDefault="00196537" w:rsidP="000D27F1">
      <w:pPr>
        <w:spacing w:line="360" w:lineRule="auto"/>
        <w:ind w:firstLine="709"/>
        <w:jc w:val="both"/>
      </w:pPr>
      <w:r>
        <w:t> </w:t>
      </w:r>
    </w:p>
    <w:p w:rsidR="00196537" w:rsidRDefault="00196537" w:rsidP="000D27F1">
      <w:pPr>
        <w:spacing w:line="360" w:lineRule="auto"/>
        <w:ind w:firstLine="709"/>
        <w:jc w:val="both"/>
      </w:pPr>
      <w:r>
        <w:t> </w:t>
      </w:r>
    </w:p>
    <w:p w:rsidR="00196537" w:rsidRDefault="00196537" w:rsidP="000D27F1">
      <w:pPr>
        <w:spacing w:line="360" w:lineRule="auto"/>
        <w:ind w:firstLine="709"/>
        <w:jc w:val="center"/>
      </w:pPr>
      <w:r>
        <w:rPr>
          <w:b/>
          <w:bCs/>
          <w:sz w:val="32"/>
          <w:szCs w:val="32"/>
        </w:rPr>
        <w:t>Контрольная работа</w:t>
      </w:r>
    </w:p>
    <w:p w:rsidR="00196537" w:rsidRDefault="00196537" w:rsidP="000D27F1">
      <w:pPr>
        <w:spacing w:line="360" w:lineRule="auto"/>
        <w:ind w:firstLine="709"/>
        <w:jc w:val="center"/>
        <w:rPr>
          <w:i/>
          <w:iCs/>
          <w:sz w:val="32"/>
          <w:szCs w:val="32"/>
        </w:rPr>
      </w:pPr>
    </w:p>
    <w:p w:rsidR="00196537" w:rsidRDefault="00196537" w:rsidP="000D27F1">
      <w:pPr>
        <w:spacing w:line="360" w:lineRule="auto"/>
        <w:ind w:firstLine="709"/>
        <w:jc w:val="center"/>
        <w:rPr>
          <w:i/>
          <w:iCs/>
          <w:sz w:val="32"/>
          <w:szCs w:val="32"/>
        </w:rPr>
      </w:pPr>
    </w:p>
    <w:p w:rsidR="00C65014" w:rsidRDefault="00196537" w:rsidP="000D27F1">
      <w:pPr>
        <w:spacing w:line="360" w:lineRule="auto"/>
        <w:ind w:firstLine="709"/>
        <w:jc w:val="center"/>
        <w:rPr>
          <w:b/>
          <w:bCs/>
          <w:sz w:val="32"/>
          <w:szCs w:val="32"/>
        </w:rPr>
      </w:pPr>
      <w:r>
        <w:rPr>
          <w:b/>
          <w:bCs/>
          <w:sz w:val="32"/>
          <w:szCs w:val="32"/>
        </w:rPr>
        <w:t>по дисциплине:</w:t>
      </w:r>
    </w:p>
    <w:p w:rsidR="00196537" w:rsidRDefault="00196537" w:rsidP="000D27F1">
      <w:pPr>
        <w:spacing w:line="360" w:lineRule="auto"/>
        <w:ind w:firstLine="709"/>
        <w:jc w:val="center"/>
      </w:pPr>
      <w:r>
        <w:rPr>
          <w:b/>
          <w:bCs/>
          <w:sz w:val="32"/>
          <w:szCs w:val="32"/>
        </w:rPr>
        <w:t xml:space="preserve"> «</w:t>
      </w:r>
      <w:r>
        <w:rPr>
          <w:sz w:val="40"/>
        </w:rPr>
        <w:t>Учет на предприятиях малого бизнеса</w:t>
      </w:r>
      <w:r>
        <w:rPr>
          <w:b/>
          <w:bCs/>
          <w:sz w:val="32"/>
          <w:szCs w:val="32"/>
        </w:rPr>
        <w:t xml:space="preserve"> »</w:t>
      </w:r>
    </w:p>
    <w:p w:rsidR="00196537" w:rsidRDefault="00196537" w:rsidP="000D27F1">
      <w:pPr>
        <w:spacing w:line="360" w:lineRule="auto"/>
        <w:ind w:firstLine="709"/>
        <w:jc w:val="both"/>
      </w:pPr>
      <w:r>
        <w:t> </w:t>
      </w:r>
    </w:p>
    <w:p w:rsidR="00196537" w:rsidRDefault="00196537" w:rsidP="000D27F1">
      <w:pPr>
        <w:spacing w:line="360" w:lineRule="auto"/>
        <w:ind w:firstLine="709"/>
        <w:jc w:val="both"/>
      </w:pPr>
    </w:p>
    <w:p w:rsidR="00196537" w:rsidRPr="00196537" w:rsidRDefault="00196537" w:rsidP="000D27F1">
      <w:pPr>
        <w:spacing w:line="360" w:lineRule="auto"/>
        <w:ind w:firstLine="709"/>
        <w:jc w:val="center"/>
        <w:rPr>
          <w:sz w:val="28"/>
          <w:szCs w:val="28"/>
        </w:rPr>
      </w:pPr>
      <w:r w:rsidRPr="00196537">
        <w:rPr>
          <w:sz w:val="28"/>
          <w:szCs w:val="28"/>
        </w:rPr>
        <w:t>Вариант 2</w:t>
      </w:r>
    </w:p>
    <w:p w:rsidR="00196537" w:rsidRDefault="00196537" w:rsidP="000D27F1">
      <w:pPr>
        <w:spacing w:line="360" w:lineRule="auto"/>
        <w:ind w:firstLine="709"/>
        <w:jc w:val="both"/>
      </w:pPr>
      <w:r>
        <w:t> </w:t>
      </w:r>
    </w:p>
    <w:p w:rsidR="00196537" w:rsidRDefault="00196537" w:rsidP="000D27F1">
      <w:pPr>
        <w:spacing w:line="360" w:lineRule="auto"/>
        <w:ind w:firstLine="709"/>
        <w:jc w:val="both"/>
      </w:pPr>
      <w:r>
        <w:t> </w:t>
      </w:r>
    </w:p>
    <w:p w:rsidR="00196537" w:rsidRDefault="00196537" w:rsidP="000D27F1">
      <w:pPr>
        <w:spacing w:line="360" w:lineRule="auto"/>
        <w:ind w:firstLine="709"/>
        <w:jc w:val="both"/>
      </w:pPr>
      <w:r>
        <w:t> </w:t>
      </w:r>
    </w:p>
    <w:p w:rsidR="00196537" w:rsidRPr="00BD1554" w:rsidRDefault="00196537" w:rsidP="00C65014">
      <w:pPr>
        <w:spacing w:line="360" w:lineRule="auto"/>
        <w:ind w:firstLine="709"/>
        <w:jc w:val="right"/>
        <w:rPr>
          <w:b/>
          <w:bCs/>
          <w:sz w:val="28"/>
          <w:szCs w:val="28"/>
        </w:rPr>
      </w:pPr>
      <w:r>
        <w:rPr>
          <w:b/>
          <w:bCs/>
          <w:sz w:val="32"/>
          <w:szCs w:val="32"/>
        </w:rPr>
        <w:t>                                             </w:t>
      </w:r>
      <w:r w:rsidRPr="00BD1554">
        <w:rPr>
          <w:b/>
          <w:bCs/>
          <w:sz w:val="28"/>
          <w:szCs w:val="28"/>
        </w:rPr>
        <w:t>Выполнил: Крипатова</w:t>
      </w:r>
    </w:p>
    <w:p w:rsidR="00196537" w:rsidRPr="00BD1554" w:rsidRDefault="00196537" w:rsidP="00C65014">
      <w:pPr>
        <w:spacing w:line="360" w:lineRule="auto"/>
        <w:ind w:firstLine="709"/>
        <w:jc w:val="right"/>
        <w:rPr>
          <w:b/>
          <w:bCs/>
          <w:sz w:val="28"/>
          <w:szCs w:val="28"/>
        </w:rPr>
      </w:pPr>
      <w:r w:rsidRPr="00BD1554">
        <w:rPr>
          <w:b/>
          <w:bCs/>
          <w:sz w:val="28"/>
          <w:szCs w:val="28"/>
        </w:rPr>
        <w:t xml:space="preserve">                                       </w:t>
      </w:r>
      <w:r>
        <w:rPr>
          <w:b/>
          <w:bCs/>
          <w:sz w:val="28"/>
          <w:szCs w:val="28"/>
        </w:rPr>
        <w:t xml:space="preserve">            </w:t>
      </w:r>
      <w:r w:rsidRPr="00BD1554">
        <w:rPr>
          <w:b/>
          <w:bCs/>
          <w:sz w:val="28"/>
          <w:szCs w:val="28"/>
        </w:rPr>
        <w:t>Дарья Александровна</w:t>
      </w:r>
    </w:p>
    <w:p w:rsidR="00196537" w:rsidRDefault="00196537" w:rsidP="00C65014">
      <w:pPr>
        <w:spacing w:line="360" w:lineRule="auto"/>
        <w:ind w:firstLine="709"/>
        <w:jc w:val="right"/>
        <w:rPr>
          <w:b/>
          <w:bCs/>
          <w:sz w:val="28"/>
          <w:szCs w:val="28"/>
        </w:rPr>
      </w:pPr>
      <w:r w:rsidRPr="00BD1554">
        <w:rPr>
          <w:b/>
          <w:bCs/>
          <w:sz w:val="28"/>
          <w:szCs w:val="28"/>
        </w:rPr>
        <w:t>     </w:t>
      </w:r>
      <w:r>
        <w:rPr>
          <w:b/>
          <w:bCs/>
          <w:sz w:val="28"/>
          <w:szCs w:val="28"/>
        </w:rPr>
        <w:t xml:space="preserve">                                         Студент 3 курса ЗУ</w:t>
      </w:r>
    </w:p>
    <w:p w:rsidR="00196537" w:rsidRDefault="00196537" w:rsidP="00C65014">
      <w:pPr>
        <w:spacing w:line="360" w:lineRule="auto"/>
        <w:ind w:firstLine="709"/>
        <w:jc w:val="right"/>
        <w:rPr>
          <w:b/>
          <w:bCs/>
          <w:sz w:val="28"/>
          <w:szCs w:val="28"/>
        </w:rPr>
      </w:pPr>
      <w:r>
        <w:rPr>
          <w:b/>
          <w:bCs/>
          <w:sz w:val="28"/>
          <w:szCs w:val="28"/>
        </w:rPr>
        <w:t xml:space="preserve">                                          </w:t>
      </w:r>
      <w:r w:rsidRPr="00BD1554">
        <w:rPr>
          <w:b/>
          <w:bCs/>
          <w:sz w:val="28"/>
          <w:szCs w:val="28"/>
        </w:rPr>
        <w:t xml:space="preserve">Группа: 4 / 9106 </w:t>
      </w:r>
    </w:p>
    <w:p w:rsidR="00196537" w:rsidRPr="00BD1554" w:rsidRDefault="00196537" w:rsidP="000D27F1">
      <w:pPr>
        <w:spacing w:line="360" w:lineRule="auto"/>
        <w:ind w:firstLine="709"/>
        <w:jc w:val="both"/>
        <w:rPr>
          <w:sz w:val="28"/>
          <w:szCs w:val="28"/>
        </w:rPr>
      </w:pPr>
      <w:r w:rsidRPr="00BD1554">
        <w:rPr>
          <w:b/>
          <w:bCs/>
          <w:sz w:val="28"/>
          <w:szCs w:val="28"/>
        </w:rPr>
        <w:t>                                                    </w:t>
      </w:r>
      <w:r>
        <w:rPr>
          <w:b/>
          <w:bCs/>
          <w:sz w:val="28"/>
          <w:szCs w:val="28"/>
        </w:rPr>
        <w:t>           </w:t>
      </w:r>
      <w:r w:rsidRPr="00BD1554">
        <w:rPr>
          <w:b/>
          <w:bCs/>
          <w:sz w:val="28"/>
          <w:szCs w:val="28"/>
        </w:rPr>
        <w:t>Проверил: Евст</w:t>
      </w:r>
      <w:r>
        <w:rPr>
          <w:b/>
          <w:bCs/>
          <w:sz w:val="28"/>
          <w:szCs w:val="28"/>
        </w:rPr>
        <w:t>афьева</w:t>
      </w:r>
      <w:r w:rsidRPr="00BD1554">
        <w:rPr>
          <w:b/>
          <w:bCs/>
          <w:sz w:val="28"/>
          <w:szCs w:val="28"/>
        </w:rPr>
        <w:t xml:space="preserve"> </w:t>
      </w:r>
      <w:r>
        <w:rPr>
          <w:b/>
          <w:bCs/>
          <w:sz w:val="28"/>
          <w:szCs w:val="28"/>
        </w:rPr>
        <w:t>Е.</w:t>
      </w:r>
      <w:r w:rsidRPr="00BD1554">
        <w:rPr>
          <w:b/>
          <w:bCs/>
          <w:sz w:val="28"/>
          <w:szCs w:val="28"/>
        </w:rPr>
        <w:t>В.</w:t>
      </w:r>
    </w:p>
    <w:p w:rsidR="00196537" w:rsidRPr="00BD1554" w:rsidRDefault="00196537" w:rsidP="000D27F1">
      <w:pPr>
        <w:spacing w:line="360" w:lineRule="auto"/>
        <w:ind w:firstLine="709"/>
        <w:jc w:val="both"/>
        <w:rPr>
          <w:sz w:val="28"/>
          <w:szCs w:val="28"/>
        </w:rPr>
      </w:pPr>
      <w:r w:rsidRPr="00BD1554">
        <w:rPr>
          <w:sz w:val="28"/>
          <w:szCs w:val="28"/>
        </w:rPr>
        <w:t> </w:t>
      </w:r>
    </w:p>
    <w:p w:rsidR="00C65014" w:rsidRDefault="00C65014" w:rsidP="000D27F1">
      <w:pPr>
        <w:spacing w:line="360" w:lineRule="auto"/>
        <w:ind w:firstLine="709"/>
        <w:jc w:val="center"/>
        <w:rPr>
          <w:b/>
          <w:bCs/>
          <w:sz w:val="28"/>
          <w:szCs w:val="28"/>
        </w:rPr>
      </w:pPr>
    </w:p>
    <w:p w:rsidR="000D27F1" w:rsidRDefault="00196537" w:rsidP="000D27F1">
      <w:pPr>
        <w:spacing w:line="360" w:lineRule="auto"/>
        <w:ind w:firstLine="709"/>
        <w:jc w:val="center"/>
        <w:rPr>
          <w:sz w:val="28"/>
          <w:szCs w:val="28"/>
        </w:rPr>
      </w:pPr>
      <w:r w:rsidRPr="00BD1554">
        <w:rPr>
          <w:b/>
          <w:bCs/>
          <w:sz w:val="28"/>
          <w:szCs w:val="28"/>
        </w:rPr>
        <w:t>Выборг</w:t>
      </w:r>
      <w:r w:rsidR="000D27F1">
        <w:rPr>
          <w:b/>
          <w:bCs/>
          <w:sz w:val="28"/>
          <w:szCs w:val="28"/>
        </w:rPr>
        <w:t xml:space="preserve"> </w:t>
      </w:r>
      <w:r>
        <w:rPr>
          <w:b/>
          <w:bCs/>
          <w:sz w:val="28"/>
          <w:szCs w:val="28"/>
        </w:rPr>
        <w:t>2008</w:t>
      </w:r>
    </w:p>
    <w:p w:rsidR="00AC3FA1" w:rsidRDefault="000D27F1" w:rsidP="000D27F1">
      <w:pPr>
        <w:tabs>
          <w:tab w:val="left" w:pos="284"/>
        </w:tabs>
        <w:spacing w:line="360" w:lineRule="auto"/>
        <w:rPr>
          <w:sz w:val="32"/>
          <w:szCs w:val="32"/>
        </w:rPr>
      </w:pPr>
      <w:r>
        <w:rPr>
          <w:sz w:val="28"/>
          <w:szCs w:val="28"/>
        </w:rPr>
        <w:br w:type="page"/>
      </w:r>
      <w:r w:rsidR="00AC3FA1" w:rsidRPr="00AC3FA1">
        <w:rPr>
          <w:sz w:val="32"/>
          <w:szCs w:val="32"/>
        </w:rPr>
        <w:t>Задание № 1</w:t>
      </w:r>
    </w:p>
    <w:p w:rsidR="000D27F1" w:rsidRPr="00AC3FA1" w:rsidRDefault="000D27F1" w:rsidP="000D27F1">
      <w:pPr>
        <w:tabs>
          <w:tab w:val="left" w:pos="284"/>
        </w:tabs>
        <w:spacing w:line="360" w:lineRule="auto"/>
        <w:rPr>
          <w:sz w:val="32"/>
          <w:szCs w:val="32"/>
        </w:rPr>
      </w:pPr>
    </w:p>
    <w:p w:rsidR="00AC3FA1" w:rsidRPr="00AC3FA1" w:rsidRDefault="00AC3FA1" w:rsidP="000D27F1">
      <w:pPr>
        <w:numPr>
          <w:ilvl w:val="0"/>
          <w:numId w:val="1"/>
        </w:numPr>
        <w:tabs>
          <w:tab w:val="clear" w:pos="708"/>
          <w:tab w:val="num" w:pos="0"/>
          <w:tab w:val="left" w:pos="284"/>
        </w:tabs>
        <w:spacing w:line="360" w:lineRule="auto"/>
        <w:ind w:left="0" w:firstLine="0"/>
        <w:rPr>
          <w:sz w:val="28"/>
          <w:szCs w:val="28"/>
        </w:rPr>
      </w:pPr>
      <w:r w:rsidRPr="00AC3FA1">
        <w:rPr>
          <w:sz w:val="28"/>
          <w:szCs w:val="28"/>
        </w:rPr>
        <w:t>На основании данных заполнить книгу учета доходов и расходов. (Приложение №1);</w:t>
      </w:r>
    </w:p>
    <w:p w:rsidR="00AC3FA1" w:rsidRPr="00AC3FA1" w:rsidRDefault="00AC3FA1" w:rsidP="000D27F1">
      <w:pPr>
        <w:numPr>
          <w:ilvl w:val="0"/>
          <w:numId w:val="1"/>
        </w:numPr>
        <w:tabs>
          <w:tab w:val="clear" w:pos="708"/>
          <w:tab w:val="num" w:pos="0"/>
          <w:tab w:val="left" w:pos="284"/>
        </w:tabs>
        <w:spacing w:line="360" w:lineRule="auto"/>
        <w:ind w:left="0" w:firstLine="0"/>
        <w:rPr>
          <w:sz w:val="28"/>
          <w:szCs w:val="28"/>
        </w:rPr>
      </w:pPr>
      <w:r w:rsidRPr="00AC3FA1">
        <w:rPr>
          <w:sz w:val="28"/>
          <w:szCs w:val="28"/>
        </w:rPr>
        <w:t>Самостоятельно определить суммы хозяйственных операций отмеченных знаком?;</w:t>
      </w:r>
    </w:p>
    <w:p w:rsidR="00AC3FA1" w:rsidRPr="00AC3FA1" w:rsidRDefault="00AC3FA1" w:rsidP="000D27F1">
      <w:pPr>
        <w:numPr>
          <w:ilvl w:val="0"/>
          <w:numId w:val="1"/>
        </w:numPr>
        <w:tabs>
          <w:tab w:val="clear" w:pos="708"/>
          <w:tab w:val="num" w:pos="0"/>
          <w:tab w:val="left" w:pos="284"/>
        </w:tabs>
        <w:spacing w:line="360" w:lineRule="auto"/>
        <w:ind w:left="0" w:firstLine="0"/>
        <w:rPr>
          <w:sz w:val="28"/>
          <w:szCs w:val="28"/>
        </w:rPr>
      </w:pPr>
      <w:r w:rsidRPr="00AC3FA1">
        <w:rPr>
          <w:sz w:val="28"/>
          <w:szCs w:val="28"/>
        </w:rPr>
        <w:t>Рассчитать налоговую базу для расчета единого налога. (Приложение №2).</w:t>
      </w:r>
    </w:p>
    <w:p w:rsidR="00AC3FA1" w:rsidRPr="00AC3FA1" w:rsidRDefault="00AC3FA1" w:rsidP="000D27F1">
      <w:pPr>
        <w:tabs>
          <w:tab w:val="num" w:pos="0"/>
          <w:tab w:val="left" w:pos="284"/>
        </w:tabs>
        <w:spacing w:line="360" w:lineRule="auto"/>
        <w:rPr>
          <w:sz w:val="28"/>
          <w:szCs w:val="28"/>
        </w:rPr>
      </w:pPr>
      <w:r w:rsidRPr="00AC3FA1">
        <w:rPr>
          <w:sz w:val="28"/>
          <w:szCs w:val="28"/>
          <w:lang w:val="en-US"/>
        </w:rPr>
        <w:t>II</w:t>
      </w:r>
      <w:r w:rsidRPr="00AC3FA1">
        <w:rPr>
          <w:sz w:val="28"/>
          <w:szCs w:val="28"/>
        </w:rPr>
        <w:t xml:space="preserve"> вариант объект налогообложения доходы, уменьшенные на величину расходов;</w:t>
      </w:r>
    </w:p>
    <w:p w:rsidR="00AC3FA1" w:rsidRPr="00AC3FA1" w:rsidRDefault="00AC3FA1" w:rsidP="000D27F1">
      <w:pPr>
        <w:numPr>
          <w:ilvl w:val="0"/>
          <w:numId w:val="2"/>
        </w:numPr>
        <w:tabs>
          <w:tab w:val="clear" w:pos="708"/>
          <w:tab w:val="num" w:pos="0"/>
          <w:tab w:val="left" w:pos="284"/>
        </w:tabs>
        <w:spacing w:line="360" w:lineRule="auto"/>
        <w:ind w:left="0" w:firstLine="0"/>
        <w:rPr>
          <w:sz w:val="28"/>
          <w:szCs w:val="28"/>
        </w:rPr>
      </w:pPr>
      <w:r w:rsidRPr="00AC3FA1">
        <w:rPr>
          <w:sz w:val="28"/>
          <w:szCs w:val="28"/>
        </w:rPr>
        <w:t>Определить сумму налога, подлежащего уплате за отчетный период;</w:t>
      </w:r>
    </w:p>
    <w:p w:rsidR="00AC3FA1" w:rsidRPr="00AC3FA1" w:rsidRDefault="00AC3FA1" w:rsidP="000D27F1">
      <w:pPr>
        <w:numPr>
          <w:ilvl w:val="0"/>
          <w:numId w:val="2"/>
        </w:numPr>
        <w:tabs>
          <w:tab w:val="clear" w:pos="708"/>
          <w:tab w:val="num" w:pos="0"/>
          <w:tab w:val="left" w:pos="284"/>
        </w:tabs>
        <w:spacing w:line="360" w:lineRule="auto"/>
        <w:ind w:left="0" w:firstLine="0"/>
        <w:rPr>
          <w:b/>
        </w:rPr>
      </w:pPr>
      <w:r w:rsidRPr="00AC3FA1">
        <w:rPr>
          <w:sz w:val="28"/>
          <w:szCs w:val="28"/>
        </w:rPr>
        <w:t>Заполнить форму расчета единого налога (Приложение №3).</w:t>
      </w:r>
      <w:r>
        <w:rPr>
          <w:sz w:val="28"/>
          <w:szCs w:val="28"/>
        </w:rPr>
        <w:t xml:space="preserve"> </w:t>
      </w:r>
    </w:p>
    <w:p w:rsidR="00AC3FA1" w:rsidRDefault="00AC3FA1" w:rsidP="000D27F1">
      <w:pPr>
        <w:tabs>
          <w:tab w:val="left" w:pos="284"/>
        </w:tabs>
        <w:spacing w:line="360" w:lineRule="auto"/>
        <w:rPr>
          <w:sz w:val="28"/>
          <w:szCs w:val="28"/>
        </w:rPr>
      </w:pPr>
    </w:p>
    <w:p w:rsidR="00AC3FA1" w:rsidRDefault="00AC3FA1" w:rsidP="000D27F1">
      <w:pPr>
        <w:spacing w:line="360" w:lineRule="auto"/>
        <w:ind w:firstLine="709"/>
        <w:jc w:val="both"/>
        <w:rPr>
          <w:b/>
        </w:rPr>
      </w:pPr>
    </w:p>
    <w:p w:rsidR="00AC3FA1" w:rsidRPr="00AC3FA1" w:rsidRDefault="00AC3FA1" w:rsidP="000D27F1">
      <w:pPr>
        <w:pStyle w:val="2"/>
        <w:spacing w:line="360" w:lineRule="auto"/>
        <w:ind w:firstLine="709"/>
        <w:jc w:val="both"/>
        <w:rPr>
          <w:rFonts w:eastAsia="Arial Unicode MS"/>
          <w:sz w:val="28"/>
          <w:szCs w:val="28"/>
        </w:rPr>
      </w:pPr>
      <w:r w:rsidRPr="00AC3FA1">
        <w:rPr>
          <w:sz w:val="28"/>
          <w:szCs w:val="28"/>
        </w:rPr>
        <w:t>Данные для выполнения задания</w:t>
      </w:r>
    </w:p>
    <w:tbl>
      <w:tblPr>
        <w:tblW w:w="3676" w:type="pct"/>
        <w:tblInd w:w="-20" w:type="dxa"/>
        <w:tblLayout w:type="fixed"/>
        <w:tblCellMar>
          <w:left w:w="0" w:type="dxa"/>
          <w:right w:w="0" w:type="dxa"/>
        </w:tblCellMar>
        <w:tblLook w:val="0000" w:firstRow="0" w:lastRow="0" w:firstColumn="0" w:lastColumn="0" w:noHBand="0" w:noVBand="0"/>
      </w:tblPr>
      <w:tblGrid>
        <w:gridCol w:w="498"/>
        <w:gridCol w:w="4743"/>
        <w:gridCol w:w="1618"/>
        <w:gridCol w:w="25"/>
      </w:tblGrid>
      <w:tr w:rsidR="00AC3FA1" w:rsidRPr="000D27F1">
        <w:trPr>
          <w:gridAfter w:val="1"/>
          <w:wAfter w:w="18" w:type="pct"/>
          <w:cantSplit/>
          <w:trHeight w:val="599"/>
        </w:trPr>
        <w:tc>
          <w:tcPr>
            <w:tcW w:w="362" w:type="pct"/>
            <w:vMerge w:val="restart"/>
            <w:tcBorders>
              <w:top w:val="single" w:sz="4" w:space="0" w:color="auto"/>
              <w:left w:val="single" w:sz="4" w:space="0" w:color="auto"/>
              <w:right w:val="single" w:sz="4" w:space="0" w:color="auto"/>
            </w:tcBorders>
            <w:vAlign w:val="center"/>
          </w:tcPr>
          <w:p w:rsidR="00AC3FA1" w:rsidRPr="000D27F1" w:rsidRDefault="00AC3FA1" w:rsidP="000D27F1">
            <w:pPr>
              <w:ind w:firstLine="709"/>
              <w:rPr>
                <w:rFonts w:eastAsia="Arial Unicode MS"/>
                <w:b/>
                <w:bCs/>
                <w:smallCaps/>
              </w:rPr>
            </w:pPr>
            <w:r w:rsidRPr="000D27F1">
              <w:rPr>
                <w:b/>
                <w:bCs/>
                <w:smallCaps/>
              </w:rPr>
              <w:t>№</w:t>
            </w:r>
          </w:p>
          <w:p w:rsidR="00AC3FA1" w:rsidRPr="000D27F1" w:rsidRDefault="00AC3FA1" w:rsidP="000D27F1">
            <w:pPr>
              <w:ind w:firstLine="709"/>
              <w:rPr>
                <w:rFonts w:eastAsia="Arial Unicode MS"/>
                <w:b/>
                <w:bCs/>
                <w:smallCaps/>
              </w:rPr>
            </w:pPr>
            <w:r w:rsidRPr="000D27F1">
              <w:rPr>
                <w:b/>
                <w:bCs/>
                <w:smallCaps/>
              </w:rPr>
              <w:t>п/п</w:t>
            </w:r>
          </w:p>
        </w:tc>
        <w:tc>
          <w:tcPr>
            <w:tcW w:w="3445" w:type="pct"/>
            <w:vMerge w:val="restart"/>
            <w:tcBorders>
              <w:top w:val="single" w:sz="4" w:space="0" w:color="auto"/>
              <w:left w:val="nil"/>
              <w:right w:val="single" w:sz="4" w:space="0" w:color="auto"/>
            </w:tcBorders>
            <w:vAlign w:val="center"/>
          </w:tcPr>
          <w:p w:rsidR="00AC3FA1" w:rsidRPr="000D27F1" w:rsidRDefault="00AC3FA1" w:rsidP="000D27F1">
            <w:pPr>
              <w:rPr>
                <w:rFonts w:eastAsia="Arial Unicode MS"/>
                <w:b/>
                <w:bCs/>
                <w:smallCaps/>
              </w:rPr>
            </w:pPr>
            <w:r w:rsidRPr="000D27F1">
              <w:rPr>
                <w:b/>
                <w:bCs/>
                <w:smallCaps/>
              </w:rPr>
              <w:t>Содержание  хозяйственных</w:t>
            </w:r>
          </w:p>
          <w:p w:rsidR="00AC3FA1" w:rsidRPr="000D27F1" w:rsidRDefault="00AC3FA1" w:rsidP="000D27F1">
            <w:pPr>
              <w:rPr>
                <w:rFonts w:eastAsia="Arial Unicode MS"/>
                <w:b/>
                <w:bCs/>
                <w:smallCaps/>
              </w:rPr>
            </w:pPr>
            <w:r w:rsidRPr="000D27F1">
              <w:rPr>
                <w:b/>
                <w:bCs/>
                <w:smallCaps/>
              </w:rPr>
              <w:t>операций</w:t>
            </w:r>
          </w:p>
        </w:tc>
        <w:tc>
          <w:tcPr>
            <w:tcW w:w="1175" w:type="pct"/>
            <w:tcBorders>
              <w:top w:val="single" w:sz="4" w:space="0" w:color="auto"/>
              <w:left w:val="nil"/>
              <w:right w:val="single" w:sz="4" w:space="0" w:color="auto"/>
            </w:tcBorders>
          </w:tcPr>
          <w:p w:rsidR="00AC3FA1" w:rsidRPr="000D27F1" w:rsidRDefault="00C679BF" w:rsidP="000D27F1">
            <w:pPr>
              <w:rPr>
                <w:b/>
                <w:bCs/>
                <w:smallCaps/>
              </w:rPr>
            </w:pPr>
            <w:r w:rsidRPr="000D27F1">
              <w:rPr>
                <w:b/>
                <w:bCs/>
                <w:smallCaps/>
              </w:rPr>
              <w:t>Сумма, в усл.ед.</w:t>
            </w:r>
          </w:p>
        </w:tc>
      </w:tr>
      <w:tr w:rsidR="00C679BF" w:rsidRPr="000D27F1">
        <w:trPr>
          <w:cantSplit/>
          <w:trHeight w:val="330"/>
        </w:trPr>
        <w:tc>
          <w:tcPr>
            <w:tcW w:w="362" w:type="pct"/>
            <w:vMerge/>
            <w:tcBorders>
              <w:left w:val="single" w:sz="4" w:space="0" w:color="auto"/>
              <w:bottom w:val="single" w:sz="4" w:space="0" w:color="auto"/>
              <w:right w:val="single" w:sz="4" w:space="0" w:color="auto"/>
            </w:tcBorders>
            <w:vAlign w:val="center"/>
          </w:tcPr>
          <w:p w:rsidR="00C679BF" w:rsidRPr="000D27F1" w:rsidRDefault="00C679BF" w:rsidP="000D27F1">
            <w:pPr>
              <w:ind w:firstLine="709"/>
              <w:rPr>
                <w:rFonts w:eastAsia="Arial Unicode MS"/>
                <w:b/>
                <w:bCs/>
                <w:smallCaps/>
              </w:rPr>
            </w:pPr>
          </w:p>
        </w:tc>
        <w:tc>
          <w:tcPr>
            <w:tcW w:w="3445" w:type="pct"/>
            <w:vMerge/>
            <w:tcBorders>
              <w:left w:val="nil"/>
              <w:bottom w:val="single" w:sz="4" w:space="0" w:color="auto"/>
              <w:right w:val="single" w:sz="4" w:space="0" w:color="auto"/>
            </w:tcBorders>
            <w:vAlign w:val="center"/>
          </w:tcPr>
          <w:p w:rsidR="00C679BF" w:rsidRPr="000D27F1" w:rsidRDefault="00C679BF" w:rsidP="000D27F1">
            <w:pPr>
              <w:rPr>
                <w:rFonts w:eastAsia="Arial Unicode MS"/>
                <w:b/>
                <w:bCs/>
                <w:smallCaps/>
              </w:rPr>
            </w:pPr>
          </w:p>
        </w:tc>
        <w:tc>
          <w:tcPr>
            <w:tcW w:w="1175" w:type="pct"/>
            <w:tcBorders>
              <w:left w:val="nil"/>
              <w:bottom w:val="single" w:sz="4" w:space="0" w:color="auto"/>
              <w:right w:val="nil"/>
            </w:tcBorders>
            <w:vAlign w:val="center"/>
          </w:tcPr>
          <w:p w:rsidR="00C679BF" w:rsidRPr="000D27F1" w:rsidRDefault="00C679BF" w:rsidP="000D27F1">
            <w:pPr>
              <w:rPr>
                <w:rFonts w:eastAsia="Arial Unicode MS"/>
                <w:b/>
                <w:bCs/>
                <w:smallCaps/>
              </w:rPr>
            </w:pPr>
            <w:r w:rsidRPr="000D27F1">
              <w:rPr>
                <w:b/>
                <w:bCs/>
                <w:smallCaps/>
              </w:rPr>
              <w:t>II вариант</w:t>
            </w:r>
          </w:p>
        </w:tc>
        <w:tc>
          <w:tcPr>
            <w:tcW w:w="18" w:type="pct"/>
            <w:tcBorders>
              <w:top w:val="nil"/>
              <w:left w:val="nil"/>
              <w:bottom w:val="single" w:sz="4" w:space="0" w:color="auto"/>
              <w:right w:val="single" w:sz="4" w:space="0" w:color="auto"/>
            </w:tcBorders>
            <w:vAlign w:val="center"/>
          </w:tcPr>
          <w:p w:rsidR="00C679BF" w:rsidRPr="000D27F1" w:rsidRDefault="00C679BF" w:rsidP="000D27F1">
            <w:pPr>
              <w:spacing w:line="360" w:lineRule="auto"/>
              <w:ind w:firstLine="709"/>
              <w:jc w:val="both"/>
              <w:rPr>
                <w:rFonts w:eastAsia="Arial Unicode MS"/>
                <w:b/>
                <w:bCs/>
                <w:smallCaps/>
              </w:rPr>
            </w:pPr>
          </w:p>
        </w:tc>
      </w:tr>
      <w:tr w:rsidR="00C679BF" w:rsidRPr="000D27F1">
        <w:trPr>
          <w:gridAfter w:val="1"/>
          <w:wAfter w:w="18" w:type="pct"/>
          <w:trHeight w:val="330"/>
        </w:trPr>
        <w:tc>
          <w:tcPr>
            <w:tcW w:w="362" w:type="pct"/>
            <w:tcBorders>
              <w:top w:val="nil"/>
              <w:left w:val="single" w:sz="4" w:space="0" w:color="auto"/>
              <w:bottom w:val="single" w:sz="4" w:space="0" w:color="auto"/>
              <w:right w:val="single" w:sz="4" w:space="0" w:color="auto"/>
            </w:tcBorders>
            <w:vAlign w:val="bottom"/>
          </w:tcPr>
          <w:p w:rsidR="00C679BF" w:rsidRPr="000D27F1" w:rsidRDefault="00C679BF" w:rsidP="000D27F1">
            <w:pPr>
              <w:ind w:firstLine="709"/>
              <w:rPr>
                <w:rFonts w:eastAsia="Arial Unicode MS"/>
              </w:rPr>
            </w:pPr>
            <w:r w:rsidRPr="000D27F1">
              <w:t>1</w:t>
            </w: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t>Получены доходы от реализации продукции</w:t>
            </w:r>
          </w:p>
        </w:tc>
        <w:tc>
          <w:tcPr>
            <w:tcW w:w="117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110000</w:t>
            </w:r>
          </w:p>
        </w:tc>
      </w:tr>
      <w:tr w:rsidR="00C679BF" w:rsidRPr="000D27F1">
        <w:trPr>
          <w:gridAfter w:val="1"/>
          <w:wAfter w:w="18" w:type="pct"/>
          <w:trHeight w:val="330"/>
        </w:trPr>
        <w:tc>
          <w:tcPr>
            <w:tcW w:w="362" w:type="pct"/>
            <w:tcBorders>
              <w:top w:val="nil"/>
              <w:left w:val="single" w:sz="4" w:space="0" w:color="auto"/>
              <w:bottom w:val="single" w:sz="4" w:space="0" w:color="auto"/>
              <w:right w:val="single" w:sz="4" w:space="0" w:color="auto"/>
            </w:tcBorders>
            <w:vAlign w:val="bottom"/>
          </w:tcPr>
          <w:p w:rsidR="00C679BF" w:rsidRPr="000D27F1" w:rsidRDefault="00C679BF" w:rsidP="000D27F1">
            <w:pPr>
              <w:ind w:firstLine="709"/>
              <w:rPr>
                <w:rFonts w:eastAsia="Arial Unicode MS"/>
              </w:rPr>
            </w:pPr>
            <w:r w:rsidRPr="000D27F1">
              <w:t>2</w:t>
            </w: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Выплачена заработная плата рабочим</w:t>
            </w:r>
          </w:p>
        </w:tc>
        <w:tc>
          <w:tcPr>
            <w:tcW w:w="117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70000</w:t>
            </w:r>
          </w:p>
        </w:tc>
      </w:tr>
      <w:tr w:rsidR="00C679BF" w:rsidRPr="000D27F1">
        <w:trPr>
          <w:gridAfter w:val="1"/>
          <w:wAfter w:w="18" w:type="pct"/>
          <w:trHeight w:val="330"/>
        </w:trPr>
        <w:tc>
          <w:tcPr>
            <w:tcW w:w="362" w:type="pct"/>
            <w:tcBorders>
              <w:top w:val="nil"/>
              <w:left w:val="single" w:sz="4" w:space="0" w:color="auto"/>
              <w:bottom w:val="single" w:sz="4" w:space="0" w:color="auto"/>
              <w:right w:val="single" w:sz="4" w:space="0" w:color="auto"/>
            </w:tcBorders>
            <w:vAlign w:val="bottom"/>
          </w:tcPr>
          <w:p w:rsidR="00C679BF" w:rsidRPr="000D27F1" w:rsidRDefault="00C679BF" w:rsidP="000D27F1">
            <w:pPr>
              <w:ind w:firstLine="709"/>
            </w:pPr>
            <w:r w:rsidRPr="000D27F1">
              <w:t>3</w:t>
            </w:r>
          </w:p>
          <w:p w:rsidR="00C679BF" w:rsidRPr="000D27F1" w:rsidRDefault="00C679BF" w:rsidP="000D27F1">
            <w:pPr>
              <w:ind w:firstLine="709"/>
              <w:rPr>
                <w:rFonts w:eastAsia="Arial Unicode MS"/>
              </w:rPr>
            </w:pP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Выплачена заработная плата управленческому персоналу</w:t>
            </w:r>
          </w:p>
        </w:tc>
        <w:tc>
          <w:tcPr>
            <w:tcW w:w="117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30000</w:t>
            </w:r>
          </w:p>
        </w:tc>
      </w:tr>
      <w:tr w:rsidR="00C679BF" w:rsidRPr="000D27F1">
        <w:trPr>
          <w:gridAfter w:val="1"/>
          <w:wAfter w:w="18" w:type="pct"/>
          <w:trHeight w:val="330"/>
        </w:trPr>
        <w:tc>
          <w:tcPr>
            <w:tcW w:w="362" w:type="pct"/>
            <w:tcBorders>
              <w:top w:val="nil"/>
              <w:left w:val="single" w:sz="4" w:space="0" w:color="auto"/>
              <w:bottom w:val="single" w:sz="4" w:space="0" w:color="auto"/>
              <w:right w:val="single" w:sz="4" w:space="0" w:color="auto"/>
            </w:tcBorders>
            <w:vAlign w:val="bottom"/>
          </w:tcPr>
          <w:p w:rsidR="00C679BF" w:rsidRPr="000D27F1" w:rsidRDefault="00C679BF" w:rsidP="000D27F1">
            <w:pPr>
              <w:ind w:firstLine="709"/>
            </w:pPr>
            <w:r w:rsidRPr="000D27F1">
              <w:t>4</w:t>
            </w:r>
          </w:p>
          <w:p w:rsidR="00C679BF" w:rsidRPr="000D27F1" w:rsidRDefault="00C679BF" w:rsidP="000D27F1">
            <w:pPr>
              <w:ind w:firstLine="709"/>
              <w:rPr>
                <w:rFonts w:eastAsia="Arial Unicode MS"/>
              </w:rPr>
            </w:pP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Удержан и уплачен налог на доходы физических лиц (13 %)</w:t>
            </w:r>
          </w:p>
        </w:tc>
        <w:tc>
          <w:tcPr>
            <w:tcW w:w="1175" w:type="pct"/>
            <w:tcBorders>
              <w:top w:val="nil"/>
              <w:left w:val="nil"/>
              <w:bottom w:val="single" w:sz="4" w:space="0" w:color="auto"/>
              <w:right w:val="single" w:sz="4" w:space="0" w:color="auto"/>
            </w:tcBorders>
            <w:vAlign w:val="bottom"/>
          </w:tcPr>
          <w:p w:rsidR="00C679BF" w:rsidRPr="000D27F1" w:rsidRDefault="00AC4123" w:rsidP="000D27F1">
            <w:pPr>
              <w:rPr>
                <w:rFonts w:eastAsia="Arial Unicode MS"/>
              </w:rPr>
            </w:pPr>
            <w:r w:rsidRPr="000D27F1">
              <w:rPr>
                <w:rFonts w:eastAsia="Arial Unicode MS"/>
              </w:rPr>
              <w:t>14943</w:t>
            </w:r>
          </w:p>
        </w:tc>
      </w:tr>
      <w:tr w:rsidR="00C679BF" w:rsidRPr="000D27F1">
        <w:trPr>
          <w:gridAfter w:val="1"/>
          <w:wAfter w:w="18" w:type="pct"/>
          <w:trHeight w:val="330"/>
        </w:trPr>
        <w:tc>
          <w:tcPr>
            <w:tcW w:w="362" w:type="pct"/>
            <w:tcBorders>
              <w:top w:val="nil"/>
              <w:left w:val="single" w:sz="4" w:space="0" w:color="auto"/>
              <w:bottom w:val="single" w:sz="4" w:space="0" w:color="auto"/>
              <w:right w:val="single" w:sz="4" w:space="0" w:color="auto"/>
            </w:tcBorders>
            <w:vAlign w:val="bottom"/>
          </w:tcPr>
          <w:p w:rsidR="00C679BF" w:rsidRPr="000D27F1" w:rsidRDefault="00C679BF" w:rsidP="000D27F1">
            <w:pPr>
              <w:ind w:firstLine="709"/>
            </w:pPr>
            <w:r w:rsidRPr="000D27F1">
              <w:t>5</w:t>
            </w:r>
          </w:p>
          <w:p w:rsidR="00C679BF" w:rsidRPr="000D27F1" w:rsidRDefault="00C679BF" w:rsidP="000D27F1">
            <w:pPr>
              <w:ind w:firstLine="709"/>
            </w:pPr>
          </w:p>
          <w:p w:rsidR="00C679BF" w:rsidRPr="000D27F1" w:rsidRDefault="00C679BF" w:rsidP="000D27F1">
            <w:pPr>
              <w:ind w:firstLine="709"/>
              <w:rPr>
                <w:rFonts w:eastAsia="Arial Unicode MS"/>
              </w:rPr>
            </w:pP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Начислены и уплачены страховые взносы на обязательное пенсионное страхование (14 %)</w:t>
            </w:r>
          </w:p>
        </w:tc>
        <w:tc>
          <w:tcPr>
            <w:tcW w:w="1175" w:type="pct"/>
            <w:tcBorders>
              <w:top w:val="nil"/>
              <w:left w:val="nil"/>
              <w:bottom w:val="single" w:sz="4" w:space="0" w:color="auto"/>
              <w:right w:val="single" w:sz="4" w:space="0" w:color="auto"/>
            </w:tcBorders>
            <w:vAlign w:val="bottom"/>
          </w:tcPr>
          <w:p w:rsidR="00C679BF" w:rsidRPr="000D27F1" w:rsidRDefault="00BD1927" w:rsidP="000D27F1">
            <w:pPr>
              <w:rPr>
                <w:rFonts w:eastAsia="Arial Unicode MS"/>
              </w:rPr>
            </w:pPr>
            <w:r w:rsidRPr="000D27F1">
              <w:rPr>
                <w:rFonts w:eastAsia="Arial Unicode MS"/>
              </w:rPr>
              <w:t>1</w:t>
            </w:r>
            <w:r w:rsidR="00AC4123" w:rsidRPr="000D27F1">
              <w:rPr>
                <w:rFonts w:eastAsia="Arial Unicode MS"/>
              </w:rPr>
              <w:t>6092</w:t>
            </w:r>
          </w:p>
        </w:tc>
      </w:tr>
      <w:tr w:rsidR="00C679BF" w:rsidRPr="000D27F1">
        <w:trPr>
          <w:gridAfter w:val="1"/>
          <w:wAfter w:w="18" w:type="pct"/>
          <w:trHeight w:val="330"/>
        </w:trPr>
        <w:tc>
          <w:tcPr>
            <w:tcW w:w="362" w:type="pct"/>
            <w:tcBorders>
              <w:top w:val="nil"/>
              <w:left w:val="single" w:sz="4" w:space="0" w:color="auto"/>
              <w:bottom w:val="single" w:sz="4" w:space="0" w:color="auto"/>
              <w:right w:val="single" w:sz="4" w:space="0" w:color="auto"/>
            </w:tcBorders>
            <w:vAlign w:val="bottom"/>
          </w:tcPr>
          <w:p w:rsidR="00C679BF" w:rsidRPr="000D27F1" w:rsidRDefault="00C679BF" w:rsidP="000D27F1">
            <w:pPr>
              <w:ind w:firstLine="709"/>
            </w:pPr>
            <w:r w:rsidRPr="000D27F1">
              <w:t>6</w:t>
            </w:r>
          </w:p>
          <w:p w:rsidR="00C679BF" w:rsidRPr="000D27F1" w:rsidRDefault="00C679BF" w:rsidP="000D27F1">
            <w:pPr>
              <w:ind w:firstLine="709"/>
              <w:rPr>
                <w:rFonts w:eastAsia="Arial Unicode MS"/>
              </w:rPr>
            </w:pP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Получена выручка от реализации основного средства</w:t>
            </w:r>
          </w:p>
        </w:tc>
        <w:tc>
          <w:tcPr>
            <w:tcW w:w="117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20000</w:t>
            </w:r>
          </w:p>
        </w:tc>
      </w:tr>
      <w:tr w:rsidR="00C679BF" w:rsidRPr="000D27F1">
        <w:trPr>
          <w:gridAfter w:val="1"/>
          <w:wAfter w:w="18" w:type="pct"/>
          <w:trHeight w:val="330"/>
        </w:trPr>
        <w:tc>
          <w:tcPr>
            <w:tcW w:w="362" w:type="pct"/>
            <w:tcBorders>
              <w:top w:val="nil"/>
              <w:left w:val="single" w:sz="4" w:space="0" w:color="auto"/>
              <w:bottom w:val="single" w:sz="4" w:space="0" w:color="auto"/>
              <w:right w:val="single" w:sz="4" w:space="0" w:color="auto"/>
            </w:tcBorders>
            <w:vAlign w:val="bottom"/>
          </w:tcPr>
          <w:p w:rsidR="00C679BF" w:rsidRPr="000D27F1" w:rsidRDefault="00C679BF" w:rsidP="000D27F1">
            <w:pPr>
              <w:ind w:firstLine="709"/>
            </w:pPr>
            <w:r w:rsidRPr="000D27F1">
              <w:t>7</w:t>
            </w:r>
          </w:p>
          <w:p w:rsidR="00C679BF" w:rsidRPr="000D27F1" w:rsidRDefault="00C679BF" w:rsidP="000D27F1">
            <w:pPr>
              <w:ind w:firstLine="709"/>
              <w:rPr>
                <w:rFonts w:eastAsia="Arial Unicode MS"/>
              </w:rPr>
            </w:pP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Получена арендная плата от сдачи в аренду помещения</w:t>
            </w:r>
          </w:p>
        </w:tc>
        <w:tc>
          <w:tcPr>
            <w:tcW w:w="117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10000</w:t>
            </w:r>
          </w:p>
        </w:tc>
      </w:tr>
      <w:tr w:rsidR="00C679BF" w:rsidRPr="000D27F1">
        <w:trPr>
          <w:gridAfter w:val="1"/>
          <w:wAfter w:w="18" w:type="pct"/>
          <w:trHeight w:val="330"/>
        </w:trPr>
        <w:tc>
          <w:tcPr>
            <w:tcW w:w="362" w:type="pct"/>
            <w:tcBorders>
              <w:top w:val="nil"/>
              <w:left w:val="single" w:sz="4" w:space="0" w:color="auto"/>
              <w:bottom w:val="single" w:sz="4" w:space="0" w:color="auto"/>
              <w:right w:val="single" w:sz="4" w:space="0" w:color="auto"/>
            </w:tcBorders>
            <w:vAlign w:val="bottom"/>
          </w:tcPr>
          <w:p w:rsidR="00C679BF" w:rsidRPr="000D27F1" w:rsidRDefault="00C679BF" w:rsidP="000D27F1">
            <w:pPr>
              <w:ind w:firstLine="709"/>
            </w:pPr>
            <w:r w:rsidRPr="000D27F1">
              <w:t>8</w:t>
            </w:r>
          </w:p>
          <w:p w:rsidR="00C679BF" w:rsidRPr="000D27F1" w:rsidRDefault="00C679BF" w:rsidP="000D27F1">
            <w:pPr>
              <w:ind w:firstLine="709"/>
            </w:pPr>
          </w:p>
          <w:p w:rsidR="00C679BF" w:rsidRPr="000D27F1" w:rsidRDefault="00C679BF" w:rsidP="000D27F1">
            <w:pPr>
              <w:ind w:firstLine="709"/>
            </w:pPr>
          </w:p>
          <w:p w:rsidR="00C679BF" w:rsidRPr="000D27F1" w:rsidRDefault="00C679BF" w:rsidP="000D27F1">
            <w:pPr>
              <w:ind w:firstLine="709"/>
              <w:rPr>
                <w:rFonts w:eastAsia="Arial Unicode MS"/>
              </w:rPr>
            </w:pP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Приобретен и оплачен объект основных средств сроком полезного использования 5 лет. В отчетном периоде данный объект в эксплуатацию введен не был</w:t>
            </w:r>
          </w:p>
        </w:tc>
        <w:tc>
          <w:tcPr>
            <w:tcW w:w="1175" w:type="pct"/>
            <w:tcBorders>
              <w:top w:val="nil"/>
              <w:left w:val="nil"/>
              <w:bottom w:val="single" w:sz="4" w:space="0" w:color="auto"/>
              <w:right w:val="single" w:sz="4" w:space="0" w:color="auto"/>
            </w:tcBorders>
            <w:vAlign w:val="bottom"/>
          </w:tcPr>
          <w:p w:rsidR="00BD1927" w:rsidRPr="000D27F1" w:rsidRDefault="00C679BF" w:rsidP="000D27F1">
            <w:pPr>
              <w:rPr>
                <w:rFonts w:eastAsia="Arial Unicode MS"/>
              </w:rPr>
            </w:pPr>
            <w:r w:rsidRPr="000D27F1">
              <w:rPr>
                <w:rFonts w:eastAsia="Arial Unicode MS"/>
              </w:rPr>
              <w:t>10000</w:t>
            </w:r>
          </w:p>
        </w:tc>
      </w:tr>
      <w:tr w:rsidR="00C679BF" w:rsidRPr="000D27F1" w:rsidTr="000D27F1">
        <w:trPr>
          <w:gridAfter w:val="1"/>
          <w:wAfter w:w="18" w:type="pct"/>
          <w:trHeight w:val="1124"/>
        </w:trPr>
        <w:tc>
          <w:tcPr>
            <w:tcW w:w="362" w:type="pct"/>
            <w:tcBorders>
              <w:top w:val="nil"/>
              <w:left w:val="single" w:sz="4" w:space="0" w:color="auto"/>
              <w:bottom w:val="single" w:sz="4" w:space="0" w:color="auto"/>
              <w:right w:val="single" w:sz="4" w:space="0" w:color="auto"/>
            </w:tcBorders>
          </w:tcPr>
          <w:p w:rsidR="00C679BF" w:rsidRPr="000D27F1" w:rsidRDefault="00C679BF" w:rsidP="000D27F1">
            <w:pPr>
              <w:ind w:firstLine="709"/>
            </w:pPr>
            <w:r w:rsidRPr="000D27F1">
              <w:t>9</w:t>
            </w:r>
          </w:p>
          <w:p w:rsidR="00C679BF" w:rsidRPr="000D27F1" w:rsidRDefault="00C679BF" w:rsidP="000D27F1">
            <w:pPr>
              <w:ind w:firstLine="709"/>
            </w:pPr>
          </w:p>
          <w:p w:rsidR="00C679BF" w:rsidRPr="000D27F1" w:rsidRDefault="00C679BF" w:rsidP="000D27F1">
            <w:pPr>
              <w:ind w:firstLine="709"/>
            </w:pPr>
          </w:p>
          <w:p w:rsidR="00C679BF" w:rsidRPr="000D27F1" w:rsidRDefault="00C679BF" w:rsidP="000D27F1">
            <w:pPr>
              <w:ind w:firstLine="709"/>
            </w:pPr>
          </w:p>
          <w:p w:rsidR="00C679BF" w:rsidRPr="000D27F1" w:rsidRDefault="00C679BF" w:rsidP="000D27F1">
            <w:pPr>
              <w:ind w:firstLine="709"/>
            </w:pPr>
          </w:p>
          <w:p w:rsidR="00C679BF" w:rsidRPr="000D27F1" w:rsidRDefault="00C679BF" w:rsidP="000D27F1">
            <w:pPr>
              <w:ind w:firstLine="709"/>
              <w:rPr>
                <w:rFonts w:eastAsia="Arial Unicode MS"/>
              </w:rPr>
            </w:pPr>
          </w:p>
        </w:tc>
        <w:tc>
          <w:tcPr>
            <w:tcW w:w="3445" w:type="pct"/>
            <w:tcBorders>
              <w:top w:val="nil"/>
              <w:left w:val="nil"/>
              <w:bottom w:val="single" w:sz="4" w:space="0" w:color="auto"/>
              <w:right w:val="single" w:sz="4" w:space="0" w:color="auto"/>
            </w:tcBorders>
          </w:tcPr>
          <w:p w:rsidR="00C679BF" w:rsidRPr="000D27F1" w:rsidRDefault="00C679BF" w:rsidP="000D27F1">
            <w:pPr>
              <w:rPr>
                <w:rFonts w:eastAsia="Arial Unicode MS"/>
              </w:rPr>
            </w:pPr>
            <w:r w:rsidRPr="000D27F1">
              <w:rPr>
                <w:rFonts w:eastAsia="Arial Unicode MS"/>
              </w:rPr>
              <w:t>Приобретены материалы для производственных нужд.</w:t>
            </w:r>
          </w:p>
          <w:p w:rsidR="00C679BF" w:rsidRPr="000D27F1" w:rsidRDefault="00C679BF" w:rsidP="000D27F1">
            <w:pPr>
              <w:rPr>
                <w:rFonts w:eastAsia="Arial Unicode MS"/>
              </w:rPr>
            </w:pPr>
            <w:r w:rsidRPr="000D27F1">
              <w:rPr>
                <w:rFonts w:eastAsia="Arial Unicode MS"/>
              </w:rPr>
              <w:t>Часть материалов отпущена в производство в отчетном периоде.</w:t>
            </w:r>
          </w:p>
          <w:p w:rsidR="00C679BF" w:rsidRPr="000D27F1" w:rsidRDefault="00C679BF" w:rsidP="000D27F1">
            <w:pPr>
              <w:rPr>
                <w:rFonts w:eastAsia="Arial Unicode MS"/>
              </w:rPr>
            </w:pPr>
            <w:r w:rsidRPr="000D27F1">
              <w:rPr>
                <w:rFonts w:eastAsia="Arial Unicode MS"/>
              </w:rPr>
              <w:t>В отчетном периоде частично оплачены полученные материалы.</w:t>
            </w:r>
          </w:p>
        </w:tc>
        <w:tc>
          <w:tcPr>
            <w:tcW w:w="117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60000</w:t>
            </w:r>
          </w:p>
          <w:p w:rsidR="00BD1927" w:rsidRPr="000D27F1" w:rsidRDefault="00BD1927" w:rsidP="000D27F1">
            <w:pPr>
              <w:rPr>
                <w:rFonts w:eastAsia="Arial Unicode MS"/>
              </w:rPr>
            </w:pPr>
          </w:p>
          <w:p w:rsidR="00C679BF" w:rsidRPr="000D27F1" w:rsidRDefault="00C679BF" w:rsidP="000D27F1">
            <w:pPr>
              <w:rPr>
                <w:rFonts w:eastAsia="Arial Unicode MS"/>
              </w:rPr>
            </w:pPr>
          </w:p>
          <w:p w:rsidR="00C679BF" w:rsidRPr="000D27F1" w:rsidRDefault="00C679BF" w:rsidP="000D27F1">
            <w:pPr>
              <w:rPr>
                <w:rFonts w:eastAsia="Arial Unicode MS"/>
              </w:rPr>
            </w:pPr>
            <w:r w:rsidRPr="000D27F1">
              <w:rPr>
                <w:rFonts w:eastAsia="Arial Unicode MS"/>
              </w:rPr>
              <w:t>20000</w:t>
            </w:r>
          </w:p>
          <w:p w:rsidR="00C679BF" w:rsidRPr="000D27F1" w:rsidRDefault="00C679BF" w:rsidP="000D27F1">
            <w:pPr>
              <w:rPr>
                <w:rFonts w:eastAsia="Arial Unicode MS"/>
              </w:rPr>
            </w:pPr>
          </w:p>
          <w:p w:rsidR="00C679BF" w:rsidRPr="000D27F1" w:rsidRDefault="00C679BF" w:rsidP="000D27F1">
            <w:pPr>
              <w:rPr>
                <w:rFonts w:eastAsia="Arial Unicode MS"/>
              </w:rPr>
            </w:pPr>
            <w:r w:rsidRPr="000D27F1">
              <w:rPr>
                <w:rFonts w:eastAsia="Arial Unicode MS"/>
              </w:rPr>
              <w:t>40000</w:t>
            </w:r>
          </w:p>
          <w:p w:rsidR="00C679BF" w:rsidRPr="000D27F1" w:rsidRDefault="00C679BF" w:rsidP="000D27F1">
            <w:pPr>
              <w:rPr>
                <w:rFonts w:eastAsia="Arial Unicode MS"/>
              </w:rPr>
            </w:pPr>
          </w:p>
          <w:p w:rsidR="00C679BF" w:rsidRPr="000D27F1" w:rsidRDefault="00C679BF" w:rsidP="000D27F1">
            <w:pPr>
              <w:rPr>
                <w:rFonts w:eastAsia="Arial Unicode MS"/>
              </w:rPr>
            </w:pPr>
          </w:p>
        </w:tc>
      </w:tr>
      <w:tr w:rsidR="00C679BF" w:rsidRPr="000D27F1" w:rsidTr="000D27F1">
        <w:trPr>
          <w:gridAfter w:val="1"/>
          <w:wAfter w:w="18" w:type="pct"/>
          <w:trHeight w:val="698"/>
        </w:trPr>
        <w:tc>
          <w:tcPr>
            <w:tcW w:w="362" w:type="pct"/>
            <w:tcBorders>
              <w:top w:val="single" w:sz="4" w:space="0" w:color="auto"/>
              <w:left w:val="single" w:sz="4" w:space="0" w:color="auto"/>
              <w:bottom w:val="single" w:sz="4" w:space="0" w:color="auto"/>
              <w:right w:val="single" w:sz="4" w:space="0" w:color="auto"/>
            </w:tcBorders>
          </w:tcPr>
          <w:p w:rsidR="00C679BF" w:rsidRPr="000D27F1" w:rsidRDefault="00C679BF" w:rsidP="000D27F1">
            <w:pPr>
              <w:ind w:firstLine="709"/>
            </w:pPr>
            <w:r w:rsidRPr="000D27F1">
              <w:t>10</w:t>
            </w:r>
          </w:p>
          <w:p w:rsidR="00C679BF" w:rsidRPr="000D27F1" w:rsidRDefault="00C679BF" w:rsidP="000D27F1">
            <w:pPr>
              <w:ind w:firstLine="709"/>
            </w:pPr>
          </w:p>
          <w:p w:rsidR="00C679BF" w:rsidRPr="000D27F1" w:rsidRDefault="00C679BF" w:rsidP="000D27F1">
            <w:pPr>
              <w:ind w:firstLine="709"/>
            </w:pPr>
          </w:p>
          <w:p w:rsidR="00C679BF" w:rsidRPr="000D27F1" w:rsidRDefault="00C679BF" w:rsidP="000D27F1">
            <w:pPr>
              <w:ind w:firstLine="709"/>
            </w:pPr>
          </w:p>
          <w:p w:rsidR="00C679BF" w:rsidRPr="000D27F1" w:rsidRDefault="00C679BF" w:rsidP="000D27F1">
            <w:pPr>
              <w:ind w:firstLine="709"/>
            </w:pPr>
          </w:p>
          <w:p w:rsidR="00C679BF" w:rsidRPr="000D27F1" w:rsidRDefault="00C679BF" w:rsidP="000D27F1">
            <w:pPr>
              <w:ind w:firstLine="709"/>
            </w:pPr>
          </w:p>
          <w:p w:rsidR="00C679BF" w:rsidRPr="000D27F1" w:rsidRDefault="00C679BF" w:rsidP="000D27F1">
            <w:pPr>
              <w:ind w:firstLine="709"/>
            </w:pPr>
          </w:p>
          <w:p w:rsidR="00C679BF" w:rsidRPr="000D27F1" w:rsidRDefault="00C679BF" w:rsidP="000D27F1">
            <w:pPr>
              <w:ind w:firstLine="709"/>
              <w:rPr>
                <w:rFonts w:eastAsia="Arial Unicode MS"/>
              </w:rPr>
            </w:pPr>
          </w:p>
        </w:tc>
        <w:tc>
          <w:tcPr>
            <w:tcW w:w="3445" w:type="pct"/>
            <w:tcBorders>
              <w:top w:val="single" w:sz="4" w:space="0" w:color="auto"/>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Заключен договор медицинского страхования на год согласно которому, сумма ежемесячного страхового платежа составляет 1000 усл. ед.. Страховые взносы выплачены вперед на весь год.</w:t>
            </w:r>
          </w:p>
          <w:p w:rsidR="00C679BF" w:rsidRPr="000D27F1" w:rsidRDefault="00C679BF" w:rsidP="000D27F1">
            <w:pPr>
              <w:rPr>
                <w:rFonts w:eastAsia="Arial Unicode MS"/>
              </w:rPr>
            </w:pPr>
            <w:r w:rsidRPr="000D27F1">
              <w:rPr>
                <w:rFonts w:eastAsia="Arial Unicode MS"/>
              </w:rPr>
              <w:t xml:space="preserve">Рассчитать сумму расходов подлежащей включению в состав расходов отчетного периода. </w:t>
            </w:r>
          </w:p>
        </w:tc>
        <w:tc>
          <w:tcPr>
            <w:tcW w:w="1175" w:type="pct"/>
            <w:tcBorders>
              <w:top w:val="single" w:sz="4" w:space="0" w:color="auto"/>
              <w:left w:val="nil"/>
              <w:bottom w:val="single" w:sz="4" w:space="0" w:color="auto"/>
              <w:right w:val="single" w:sz="4" w:space="0" w:color="auto"/>
            </w:tcBorders>
            <w:vAlign w:val="bottom"/>
          </w:tcPr>
          <w:p w:rsidR="00C679BF" w:rsidRPr="000D27F1" w:rsidRDefault="00BD1927" w:rsidP="000D27F1">
            <w:pPr>
              <w:rPr>
                <w:rFonts w:eastAsia="Arial Unicode MS"/>
                <w:lang w:val="en-US"/>
              </w:rPr>
            </w:pPr>
            <w:r w:rsidRPr="000D27F1">
              <w:rPr>
                <w:rFonts w:eastAsia="Arial Unicode MS"/>
              </w:rPr>
              <w:t>12000</w:t>
            </w:r>
          </w:p>
          <w:p w:rsidR="00625441" w:rsidRPr="000D27F1" w:rsidRDefault="00625441" w:rsidP="000D27F1">
            <w:pPr>
              <w:rPr>
                <w:rFonts w:eastAsia="Arial Unicode MS"/>
                <w:lang w:val="en-US"/>
              </w:rPr>
            </w:pPr>
          </w:p>
          <w:p w:rsidR="00625441" w:rsidRPr="000D27F1" w:rsidRDefault="00625441" w:rsidP="000D27F1">
            <w:pPr>
              <w:rPr>
                <w:rFonts w:eastAsia="Arial Unicode MS"/>
                <w:lang w:val="en-US"/>
              </w:rPr>
            </w:pPr>
          </w:p>
          <w:p w:rsidR="00625441" w:rsidRPr="000D27F1" w:rsidRDefault="00AC4123" w:rsidP="000D27F1">
            <w:pPr>
              <w:rPr>
                <w:rFonts w:eastAsia="Arial Unicode MS"/>
              </w:rPr>
            </w:pPr>
            <w:r w:rsidRPr="000D27F1">
              <w:rPr>
                <w:rFonts w:eastAsia="Arial Unicode MS"/>
              </w:rPr>
              <w:t>3000</w:t>
            </w:r>
          </w:p>
          <w:p w:rsidR="00625441" w:rsidRPr="000D27F1" w:rsidRDefault="00625441" w:rsidP="000D27F1">
            <w:pPr>
              <w:rPr>
                <w:rFonts w:eastAsia="Arial Unicode MS"/>
                <w:lang w:val="en-US"/>
              </w:rPr>
            </w:pPr>
          </w:p>
        </w:tc>
      </w:tr>
      <w:tr w:rsidR="00C679BF" w:rsidRPr="000D27F1">
        <w:trPr>
          <w:gridAfter w:val="1"/>
          <w:wAfter w:w="18" w:type="pct"/>
          <w:trHeight w:val="330"/>
        </w:trPr>
        <w:tc>
          <w:tcPr>
            <w:tcW w:w="362" w:type="pct"/>
            <w:tcBorders>
              <w:top w:val="nil"/>
              <w:left w:val="single" w:sz="4" w:space="0" w:color="auto"/>
              <w:bottom w:val="single" w:sz="4" w:space="0" w:color="auto"/>
              <w:right w:val="single" w:sz="4" w:space="0" w:color="auto"/>
            </w:tcBorders>
          </w:tcPr>
          <w:p w:rsidR="00C679BF" w:rsidRPr="000D27F1" w:rsidRDefault="00C679BF" w:rsidP="000D27F1">
            <w:pPr>
              <w:ind w:firstLine="709"/>
            </w:pPr>
            <w:r w:rsidRPr="000D27F1">
              <w:t>11</w:t>
            </w:r>
          </w:p>
          <w:p w:rsidR="00C679BF" w:rsidRPr="000D27F1" w:rsidRDefault="00C679BF" w:rsidP="000D27F1">
            <w:pPr>
              <w:ind w:firstLine="709"/>
            </w:pPr>
          </w:p>
          <w:p w:rsidR="00C679BF" w:rsidRPr="000D27F1" w:rsidRDefault="00C679BF" w:rsidP="000D27F1">
            <w:pPr>
              <w:ind w:firstLine="709"/>
            </w:pPr>
          </w:p>
          <w:p w:rsidR="00C679BF" w:rsidRPr="000D27F1" w:rsidRDefault="00C679BF" w:rsidP="000D27F1">
            <w:pPr>
              <w:ind w:firstLine="709"/>
            </w:pPr>
          </w:p>
          <w:p w:rsidR="00C679BF" w:rsidRPr="000D27F1" w:rsidRDefault="00C679BF" w:rsidP="000D27F1">
            <w:pPr>
              <w:ind w:firstLine="709"/>
              <w:rPr>
                <w:rFonts w:eastAsia="Arial Unicode MS"/>
              </w:rPr>
            </w:pP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Принят авансовый отчет сотрудника в т.ч.:</w:t>
            </w:r>
          </w:p>
          <w:p w:rsidR="00C679BF" w:rsidRPr="000D27F1" w:rsidRDefault="00C679BF" w:rsidP="000D27F1">
            <w:pPr>
              <w:rPr>
                <w:rFonts w:eastAsia="Arial Unicode MS"/>
              </w:rPr>
            </w:pPr>
            <w:r w:rsidRPr="000D27F1">
              <w:rPr>
                <w:rFonts w:eastAsia="Arial Unicode MS"/>
              </w:rPr>
              <w:t xml:space="preserve"> - расходы по проезду;</w:t>
            </w:r>
          </w:p>
          <w:p w:rsidR="00C679BF" w:rsidRPr="000D27F1" w:rsidRDefault="00C679BF" w:rsidP="000D27F1">
            <w:pPr>
              <w:rPr>
                <w:rFonts w:eastAsia="Arial Unicode MS"/>
              </w:rPr>
            </w:pPr>
            <w:r w:rsidRPr="000D27F1">
              <w:rPr>
                <w:rFonts w:eastAsia="Arial Unicode MS"/>
              </w:rPr>
              <w:t xml:space="preserve"> - расходы на приобретение канцелярских товаров;</w:t>
            </w:r>
          </w:p>
          <w:p w:rsidR="00C679BF" w:rsidRPr="000D27F1" w:rsidRDefault="00C679BF" w:rsidP="000D27F1">
            <w:pPr>
              <w:rPr>
                <w:rFonts w:eastAsia="Arial Unicode MS"/>
              </w:rPr>
            </w:pPr>
            <w:r w:rsidRPr="000D27F1">
              <w:rPr>
                <w:rFonts w:eastAsia="Arial Unicode MS"/>
              </w:rPr>
              <w:t xml:space="preserve"> - суточные за 3 дня командировки</w:t>
            </w:r>
          </w:p>
        </w:tc>
        <w:tc>
          <w:tcPr>
            <w:tcW w:w="1175" w:type="pct"/>
            <w:tcBorders>
              <w:top w:val="nil"/>
              <w:left w:val="nil"/>
              <w:bottom w:val="single" w:sz="4" w:space="0" w:color="auto"/>
              <w:right w:val="single" w:sz="4" w:space="0" w:color="auto"/>
            </w:tcBorders>
            <w:vAlign w:val="bottom"/>
          </w:tcPr>
          <w:p w:rsidR="00C679BF" w:rsidRPr="000D27F1" w:rsidRDefault="0037611D" w:rsidP="000D27F1">
            <w:pPr>
              <w:rPr>
                <w:rFonts w:eastAsia="Arial Unicode MS"/>
              </w:rPr>
            </w:pPr>
            <w:r w:rsidRPr="000D27F1">
              <w:rPr>
                <w:rFonts w:eastAsia="Arial Unicode MS"/>
              </w:rPr>
              <w:t xml:space="preserve">        4600</w:t>
            </w:r>
          </w:p>
          <w:p w:rsidR="00C679BF" w:rsidRPr="000D27F1" w:rsidRDefault="00C679BF" w:rsidP="000D27F1">
            <w:pPr>
              <w:rPr>
                <w:rFonts w:eastAsia="Arial Unicode MS"/>
              </w:rPr>
            </w:pPr>
            <w:r w:rsidRPr="000D27F1">
              <w:rPr>
                <w:rFonts w:eastAsia="Arial Unicode MS"/>
              </w:rPr>
              <w:t>2000</w:t>
            </w:r>
          </w:p>
          <w:p w:rsidR="00C679BF" w:rsidRPr="000D27F1" w:rsidRDefault="00C679BF" w:rsidP="000D27F1">
            <w:pPr>
              <w:rPr>
                <w:rFonts w:eastAsia="Arial Unicode MS"/>
              </w:rPr>
            </w:pPr>
            <w:r w:rsidRPr="000D27F1">
              <w:rPr>
                <w:rFonts w:eastAsia="Arial Unicode MS"/>
              </w:rPr>
              <w:t>500</w:t>
            </w:r>
          </w:p>
          <w:p w:rsidR="00C679BF" w:rsidRPr="000D27F1" w:rsidRDefault="00C679BF" w:rsidP="000D27F1">
            <w:pPr>
              <w:rPr>
                <w:rFonts w:eastAsia="Arial Unicode MS"/>
              </w:rPr>
            </w:pPr>
          </w:p>
          <w:p w:rsidR="00C679BF" w:rsidRPr="000D27F1" w:rsidRDefault="0037611D" w:rsidP="000D27F1">
            <w:pPr>
              <w:rPr>
                <w:rFonts w:eastAsia="Arial Unicode MS"/>
              </w:rPr>
            </w:pPr>
            <w:r w:rsidRPr="000D27F1">
              <w:rPr>
                <w:rFonts w:eastAsia="Arial Unicode MS"/>
              </w:rPr>
              <w:t>2100</w:t>
            </w:r>
          </w:p>
        </w:tc>
      </w:tr>
      <w:tr w:rsidR="00C679BF" w:rsidRPr="000D27F1">
        <w:trPr>
          <w:gridAfter w:val="1"/>
          <w:wAfter w:w="18" w:type="pct"/>
          <w:trHeight w:val="330"/>
        </w:trPr>
        <w:tc>
          <w:tcPr>
            <w:tcW w:w="362" w:type="pct"/>
            <w:tcBorders>
              <w:top w:val="nil"/>
              <w:left w:val="single" w:sz="4" w:space="0" w:color="auto"/>
              <w:bottom w:val="single" w:sz="4" w:space="0" w:color="auto"/>
              <w:right w:val="single" w:sz="4" w:space="0" w:color="auto"/>
            </w:tcBorders>
          </w:tcPr>
          <w:p w:rsidR="00C679BF" w:rsidRPr="000D27F1" w:rsidRDefault="00C679BF" w:rsidP="000D27F1">
            <w:pPr>
              <w:ind w:firstLine="709"/>
            </w:pPr>
            <w:r w:rsidRPr="000D27F1">
              <w:t>12</w:t>
            </w:r>
          </w:p>
          <w:p w:rsidR="00C679BF" w:rsidRPr="000D27F1" w:rsidRDefault="00C679BF" w:rsidP="000D27F1">
            <w:pPr>
              <w:ind w:firstLine="709"/>
            </w:pPr>
          </w:p>
          <w:p w:rsidR="00C679BF" w:rsidRPr="000D27F1" w:rsidRDefault="00C679BF" w:rsidP="000D27F1">
            <w:pPr>
              <w:ind w:firstLine="709"/>
              <w:rPr>
                <w:rFonts w:eastAsia="Arial Unicode MS"/>
              </w:rPr>
            </w:pP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Приобретено и оплачено у патентообладателя исключительное право на использование изобретения сроком на 3 года</w:t>
            </w:r>
          </w:p>
        </w:tc>
        <w:tc>
          <w:tcPr>
            <w:tcW w:w="117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50000</w:t>
            </w:r>
          </w:p>
        </w:tc>
      </w:tr>
      <w:tr w:rsidR="00C679BF" w:rsidRPr="000D27F1">
        <w:trPr>
          <w:gridAfter w:val="1"/>
          <w:wAfter w:w="18" w:type="pct"/>
          <w:trHeight w:val="330"/>
        </w:trPr>
        <w:tc>
          <w:tcPr>
            <w:tcW w:w="362" w:type="pct"/>
            <w:tcBorders>
              <w:top w:val="nil"/>
              <w:left w:val="single" w:sz="4" w:space="0" w:color="auto"/>
              <w:bottom w:val="single" w:sz="4" w:space="0" w:color="auto"/>
              <w:right w:val="single" w:sz="4" w:space="0" w:color="auto"/>
            </w:tcBorders>
            <w:vAlign w:val="bottom"/>
          </w:tcPr>
          <w:p w:rsidR="00C679BF" w:rsidRPr="000D27F1" w:rsidRDefault="00C679BF" w:rsidP="000D27F1">
            <w:pPr>
              <w:ind w:firstLine="709"/>
            </w:pPr>
            <w:r w:rsidRPr="000D27F1">
              <w:t>13</w:t>
            </w:r>
          </w:p>
          <w:p w:rsidR="00C679BF" w:rsidRPr="000D27F1" w:rsidRDefault="00C679BF" w:rsidP="000D27F1">
            <w:pPr>
              <w:ind w:firstLine="709"/>
              <w:rPr>
                <w:rFonts w:eastAsia="Arial Unicode MS"/>
              </w:rPr>
            </w:pP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Налоговая база для исчисления единого налога за отчетный период</w:t>
            </w:r>
          </w:p>
        </w:tc>
        <w:tc>
          <w:tcPr>
            <w:tcW w:w="1175" w:type="pct"/>
            <w:tcBorders>
              <w:top w:val="nil"/>
              <w:left w:val="nil"/>
              <w:bottom w:val="single" w:sz="4" w:space="0" w:color="auto"/>
              <w:right w:val="single" w:sz="4" w:space="0" w:color="auto"/>
            </w:tcBorders>
            <w:vAlign w:val="bottom"/>
          </w:tcPr>
          <w:p w:rsidR="00C679BF" w:rsidRPr="000D27F1" w:rsidRDefault="007F67C3" w:rsidP="000D27F1">
            <w:pPr>
              <w:rPr>
                <w:rFonts w:eastAsia="Arial Unicode MS"/>
              </w:rPr>
            </w:pPr>
            <w:r w:rsidRPr="000D27F1">
              <w:rPr>
                <w:rFonts w:eastAsia="Arial Unicode MS"/>
              </w:rPr>
              <w:t>-21002</w:t>
            </w:r>
          </w:p>
        </w:tc>
      </w:tr>
      <w:tr w:rsidR="00C679BF" w:rsidRPr="000D27F1">
        <w:trPr>
          <w:gridAfter w:val="1"/>
          <w:wAfter w:w="18" w:type="pct"/>
          <w:trHeight w:val="330"/>
        </w:trPr>
        <w:tc>
          <w:tcPr>
            <w:tcW w:w="362" w:type="pct"/>
            <w:tcBorders>
              <w:top w:val="nil"/>
              <w:left w:val="single" w:sz="4" w:space="0" w:color="auto"/>
              <w:bottom w:val="single" w:sz="4" w:space="0" w:color="auto"/>
              <w:right w:val="single" w:sz="4" w:space="0" w:color="auto"/>
            </w:tcBorders>
            <w:vAlign w:val="bottom"/>
          </w:tcPr>
          <w:p w:rsidR="00C679BF" w:rsidRPr="000D27F1" w:rsidRDefault="00C679BF" w:rsidP="000D27F1">
            <w:pPr>
              <w:ind w:firstLine="709"/>
            </w:pPr>
            <w:r w:rsidRPr="000D27F1">
              <w:t>14</w:t>
            </w:r>
          </w:p>
          <w:p w:rsidR="00C679BF" w:rsidRPr="000D27F1" w:rsidRDefault="00C679BF" w:rsidP="000D27F1">
            <w:pPr>
              <w:ind w:firstLine="709"/>
              <w:rPr>
                <w:rFonts w:eastAsia="Arial Unicode MS"/>
              </w:rPr>
            </w:pP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 xml:space="preserve">Сумма исчисленного единого налога за отчетный период </w:t>
            </w:r>
          </w:p>
        </w:tc>
        <w:tc>
          <w:tcPr>
            <w:tcW w:w="1175" w:type="pct"/>
            <w:tcBorders>
              <w:top w:val="nil"/>
              <w:left w:val="nil"/>
              <w:bottom w:val="single" w:sz="4" w:space="0" w:color="auto"/>
              <w:right w:val="single" w:sz="4" w:space="0" w:color="auto"/>
            </w:tcBorders>
            <w:vAlign w:val="bottom"/>
          </w:tcPr>
          <w:p w:rsidR="00C679BF" w:rsidRPr="000D27F1" w:rsidRDefault="007F67C3" w:rsidP="000D27F1">
            <w:pPr>
              <w:rPr>
                <w:rFonts w:eastAsia="Arial Unicode MS"/>
              </w:rPr>
            </w:pPr>
            <w:r w:rsidRPr="000D27F1">
              <w:rPr>
                <w:rFonts w:eastAsia="Arial Unicode MS"/>
              </w:rPr>
              <w:t>1400</w:t>
            </w:r>
          </w:p>
        </w:tc>
      </w:tr>
      <w:tr w:rsidR="00C679BF" w:rsidRPr="000D27F1" w:rsidTr="000D27F1">
        <w:trPr>
          <w:gridAfter w:val="1"/>
          <w:wAfter w:w="18" w:type="pct"/>
          <w:trHeight w:val="429"/>
        </w:trPr>
        <w:tc>
          <w:tcPr>
            <w:tcW w:w="362" w:type="pct"/>
            <w:tcBorders>
              <w:top w:val="nil"/>
              <w:left w:val="single" w:sz="4" w:space="0" w:color="auto"/>
              <w:bottom w:val="single" w:sz="4" w:space="0" w:color="auto"/>
              <w:right w:val="single" w:sz="4" w:space="0" w:color="auto"/>
            </w:tcBorders>
            <w:vAlign w:val="bottom"/>
          </w:tcPr>
          <w:p w:rsidR="00C679BF" w:rsidRPr="000D27F1" w:rsidRDefault="00C679BF" w:rsidP="000D27F1">
            <w:pPr>
              <w:ind w:firstLine="709"/>
            </w:pPr>
            <w:r w:rsidRPr="000D27F1">
              <w:t xml:space="preserve">15 </w:t>
            </w:r>
          </w:p>
          <w:p w:rsidR="00C679BF" w:rsidRPr="000D27F1" w:rsidRDefault="00C679BF" w:rsidP="000D27F1">
            <w:pPr>
              <w:ind w:firstLine="709"/>
              <w:rPr>
                <w:rFonts w:eastAsia="Arial Unicode MS"/>
              </w:rPr>
            </w:pP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Сумма исчисленного минимального налога за отчетный период</w:t>
            </w:r>
          </w:p>
        </w:tc>
        <w:tc>
          <w:tcPr>
            <w:tcW w:w="1175" w:type="pct"/>
            <w:tcBorders>
              <w:top w:val="nil"/>
              <w:left w:val="nil"/>
              <w:bottom w:val="single" w:sz="4" w:space="0" w:color="auto"/>
              <w:right w:val="single" w:sz="4" w:space="0" w:color="auto"/>
            </w:tcBorders>
            <w:vAlign w:val="bottom"/>
          </w:tcPr>
          <w:p w:rsidR="00C679BF" w:rsidRPr="000D27F1" w:rsidRDefault="007F67C3" w:rsidP="000D27F1">
            <w:pPr>
              <w:rPr>
                <w:rFonts w:eastAsia="Arial Unicode MS"/>
              </w:rPr>
            </w:pPr>
            <w:r w:rsidRPr="000D27F1">
              <w:rPr>
                <w:rFonts w:eastAsia="Arial Unicode MS"/>
              </w:rPr>
              <w:t>1400</w:t>
            </w:r>
          </w:p>
        </w:tc>
      </w:tr>
      <w:tr w:rsidR="00C679BF" w:rsidRPr="000D27F1">
        <w:trPr>
          <w:gridAfter w:val="1"/>
          <w:wAfter w:w="18" w:type="pct"/>
          <w:trHeight w:val="330"/>
        </w:trPr>
        <w:tc>
          <w:tcPr>
            <w:tcW w:w="362" w:type="pct"/>
            <w:tcBorders>
              <w:top w:val="nil"/>
              <w:left w:val="single" w:sz="4" w:space="0" w:color="auto"/>
              <w:bottom w:val="single" w:sz="4" w:space="0" w:color="auto"/>
              <w:right w:val="single" w:sz="4" w:space="0" w:color="auto"/>
            </w:tcBorders>
            <w:vAlign w:val="bottom"/>
          </w:tcPr>
          <w:p w:rsidR="00C679BF" w:rsidRPr="000D27F1" w:rsidRDefault="00C679BF" w:rsidP="000D27F1">
            <w:pPr>
              <w:ind w:firstLine="709"/>
            </w:pPr>
            <w:r w:rsidRPr="000D27F1">
              <w:t>16</w:t>
            </w:r>
          </w:p>
          <w:p w:rsidR="00C679BF" w:rsidRPr="000D27F1" w:rsidRDefault="00C679BF" w:rsidP="000D27F1">
            <w:pPr>
              <w:ind w:firstLine="709"/>
              <w:rPr>
                <w:rFonts w:eastAsia="Arial Unicode MS"/>
              </w:rPr>
            </w:pPr>
          </w:p>
        </w:tc>
        <w:tc>
          <w:tcPr>
            <w:tcW w:w="3445" w:type="pct"/>
            <w:tcBorders>
              <w:top w:val="nil"/>
              <w:left w:val="nil"/>
              <w:bottom w:val="single" w:sz="4" w:space="0" w:color="auto"/>
              <w:right w:val="single" w:sz="4" w:space="0" w:color="auto"/>
            </w:tcBorders>
            <w:vAlign w:val="bottom"/>
          </w:tcPr>
          <w:p w:rsidR="00C679BF" w:rsidRPr="000D27F1" w:rsidRDefault="00C679BF" w:rsidP="000D27F1">
            <w:pPr>
              <w:rPr>
                <w:rFonts w:eastAsia="Arial Unicode MS"/>
              </w:rPr>
            </w:pPr>
            <w:r w:rsidRPr="000D27F1">
              <w:rPr>
                <w:rFonts w:eastAsia="Arial Unicode MS"/>
              </w:rPr>
              <w:t>Сумма единого налога подлежащего уплате за отчетный период</w:t>
            </w:r>
          </w:p>
        </w:tc>
        <w:tc>
          <w:tcPr>
            <w:tcW w:w="1175" w:type="pct"/>
            <w:tcBorders>
              <w:top w:val="nil"/>
              <w:left w:val="nil"/>
              <w:bottom w:val="single" w:sz="4" w:space="0" w:color="auto"/>
              <w:right w:val="single" w:sz="4" w:space="0" w:color="auto"/>
            </w:tcBorders>
            <w:vAlign w:val="bottom"/>
          </w:tcPr>
          <w:p w:rsidR="00C679BF" w:rsidRPr="000D27F1" w:rsidRDefault="007F67C3" w:rsidP="000D27F1">
            <w:pPr>
              <w:rPr>
                <w:rFonts w:eastAsia="Arial Unicode MS"/>
              </w:rPr>
            </w:pPr>
            <w:r w:rsidRPr="000D27F1">
              <w:rPr>
                <w:rFonts w:eastAsia="Arial Unicode MS"/>
              </w:rPr>
              <w:t>1400</w:t>
            </w:r>
          </w:p>
        </w:tc>
      </w:tr>
    </w:tbl>
    <w:p w:rsidR="00AC3FA1" w:rsidRDefault="00AC3FA1" w:rsidP="000D27F1">
      <w:pPr>
        <w:spacing w:line="360" w:lineRule="auto"/>
        <w:ind w:firstLine="709"/>
        <w:jc w:val="both"/>
        <w:rPr>
          <w:b/>
          <w:smallCaps/>
          <w:sz w:val="28"/>
        </w:rPr>
      </w:pPr>
      <w:r>
        <w:rPr>
          <w:b/>
          <w:smallCaps/>
          <w:sz w:val="28"/>
        </w:rPr>
        <w:br w:type="page"/>
        <w:t>Приложение 1</w:t>
      </w:r>
    </w:p>
    <w:p w:rsidR="00AC3FA1" w:rsidRPr="00C679BF" w:rsidRDefault="00AC3FA1" w:rsidP="000D27F1">
      <w:pPr>
        <w:pStyle w:val="2"/>
        <w:spacing w:line="360" w:lineRule="auto"/>
        <w:ind w:firstLine="709"/>
        <w:jc w:val="both"/>
        <w:rPr>
          <w:sz w:val="32"/>
          <w:szCs w:val="32"/>
        </w:rPr>
      </w:pPr>
      <w:r w:rsidRPr="00C679BF">
        <w:rPr>
          <w:sz w:val="32"/>
          <w:szCs w:val="32"/>
        </w:rPr>
        <w:t>Книга</w:t>
      </w:r>
    </w:p>
    <w:p w:rsidR="00AC3FA1" w:rsidRPr="00C679BF" w:rsidRDefault="00AC3FA1" w:rsidP="000D27F1">
      <w:pPr>
        <w:pStyle w:val="2"/>
        <w:spacing w:line="360" w:lineRule="auto"/>
        <w:ind w:firstLine="709"/>
        <w:jc w:val="both"/>
        <w:rPr>
          <w:sz w:val="32"/>
          <w:szCs w:val="32"/>
        </w:rPr>
      </w:pPr>
      <w:r w:rsidRPr="00C679BF">
        <w:rPr>
          <w:sz w:val="32"/>
          <w:szCs w:val="32"/>
        </w:rPr>
        <w:t>учета доходов и расходов</w:t>
      </w:r>
    </w:p>
    <w:p w:rsidR="00AC3FA1" w:rsidRPr="00C679BF" w:rsidRDefault="00AC3FA1" w:rsidP="000D27F1">
      <w:pPr>
        <w:pStyle w:val="2"/>
        <w:spacing w:line="360" w:lineRule="auto"/>
        <w:ind w:firstLine="709"/>
        <w:jc w:val="both"/>
        <w:rPr>
          <w:sz w:val="32"/>
          <w:szCs w:val="32"/>
        </w:rPr>
      </w:pPr>
      <w:r w:rsidRPr="00C679BF">
        <w:rPr>
          <w:sz w:val="32"/>
          <w:szCs w:val="32"/>
        </w:rPr>
        <w:t>организаций и индивидуальных предпринимателей</w:t>
      </w:r>
    </w:p>
    <w:p w:rsidR="00AC3FA1" w:rsidRPr="00C679BF" w:rsidRDefault="00AC3FA1" w:rsidP="000D27F1">
      <w:pPr>
        <w:pStyle w:val="2"/>
        <w:spacing w:line="360" w:lineRule="auto"/>
        <w:ind w:firstLine="709"/>
        <w:jc w:val="both"/>
        <w:rPr>
          <w:sz w:val="32"/>
          <w:szCs w:val="32"/>
        </w:rPr>
      </w:pPr>
      <w:r w:rsidRPr="00C679BF">
        <w:rPr>
          <w:sz w:val="32"/>
          <w:szCs w:val="32"/>
        </w:rPr>
        <w:t>применяющих упрощенную систему налогообложения</w:t>
      </w:r>
    </w:p>
    <w:p w:rsidR="00AC3FA1" w:rsidRPr="00C679BF" w:rsidRDefault="00AC3FA1" w:rsidP="000D27F1">
      <w:pPr>
        <w:spacing w:line="360" w:lineRule="auto"/>
        <w:ind w:firstLine="709"/>
        <w:jc w:val="both"/>
        <w:rPr>
          <w:rFonts w:ascii="Arial" w:hAnsi="Arial"/>
          <w:b/>
          <w:sz w:val="32"/>
          <w:szCs w:val="32"/>
        </w:rPr>
      </w:pPr>
    </w:p>
    <w:p w:rsidR="00AC3FA1" w:rsidRPr="00C679BF" w:rsidRDefault="00AC3FA1" w:rsidP="000D27F1">
      <w:pPr>
        <w:spacing w:line="360" w:lineRule="auto"/>
        <w:ind w:firstLine="709"/>
        <w:jc w:val="both"/>
        <w:rPr>
          <w:b/>
          <w:bCs/>
          <w:sz w:val="28"/>
          <w:szCs w:val="28"/>
        </w:rPr>
      </w:pPr>
      <w:r w:rsidRPr="00C679BF">
        <w:rPr>
          <w:b/>
          <w:bCs/>
          <w:sz w:val="28"/>
          <w:szCs w:val="28"/>
        </w:rPr>
        <w:t>Доходы и расходы</w:t>
      </w:r>
    </w:p>
    <w:p w:rsidR="00AC3FA1" w:rsidRDefault="00AC3FA1" w:rsidP="000D27F1">
      <w:pPr>
        <w:spacing w:line="360" w:lineRule="auto"/>
        <w:ind w:firstLine="709"/>
        <w:jc w:val="both"/>
        <w:rPr>
          <w:b/>
          <w:bC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4500"/>
        <w:gridCol w:w="1440"/>
        <w:gridCol w:w="1466"/>
      </w:tblGrid>
      <w:tr w:rsidR="00AC3FA1" w:rsidRPr="000D27F1">
        <w:trPr>
          <w:cantSplit/>
        </w:trPr>
        <w:tc>
          <w:tcPr>
            <w:tcW w:w="6948" w:type="dxa"/>
            <w:gridSpan w:val="3"/>
            <w:vAlign w:val="center"/>
          </w:tcPr>
          <w:p w:rsidR="00AC3FA1" w:rsidRPr="000D27F1" w:rsidRDefault="00AC3FA1" w:rsidP="000D27F1">
            <w:pPr>
              <w:rPr>
                <w:b/>
                <w:bCs/>
                <w:smallCaps/>
              </w:rPr>
            </w:pPr>
            <w:r w:rsidRPr="000D27F1">
              <w:rPr>
                <w:b/>
                <w:bCs/>
                <w:smallCaps/>
              </w:rPr>
              <w:t>Регистрация</w:t>
            </w:r>
          </w:p>
        </w:tc>
        <w:tc>
          <w:tcPr>
            <w:tcW w:w="2906" w:type="dxa"/>
            <w:gridSpan w:val="2"/>
            <w:vAlign w:val="center"/>
          </w:tcPr>
          <w:p w:rsidR="00AC3FA1" w:rsidRPr="000D27F1" w:rsidRDefault="00AC3FA1" w:rsidP="000D27F1">
            <w:pPr>
              <w:rPr>
                <w:b/>
                <w:bCs/>
                <w:smallCaps/>
              </w:rPr>
            </w:pPr>
            <w:r w:rsidRPr="000D27F1">
              <w:rPr>
                <w:b/>
                <w:bCs/>
                <w:smallCaps/>
              </w:rPr>
              <w:t>Сумма, в усл. ед.</w:t>
            </w:r>
          </w:p>
        </w:tc>
      </w:tr>
      <w:tr w:rsidR="00AC3FA1" w:rsidRPr="000D27F1">
        <w:tc>
          <w:tcPr>
            <w:tcW w:w="648" w:type="dxa"/>
            <w:vAlign w:val="center"/>
          </w:tcPr>
          <w:p w:rsidR="00AC3FA1" w:rsidRPr="000D27F1" w:rsidRDefault="00AC3FA1" w:rsidP="000D27F1">
            <w:pPr>
              <w:rPr>
                <w:b/>
                <w:bCs/>
                <w:smallCaps/>
              </w:rPr>
            </w:pPr>
            <w:r w:rsidRPr="000D27F1">
              <w:rPr>
                <w:b/>
                <w:bCs/>
                <w:smallCaps/>
              </w:rPr>
              <w:t>№ п/п</w:t>
            </w:r>
          </w:p>
        </w:tc>
        <w:tc>
          <w:tcPr>
            <w:tcW w:w="1800" w:type="dxa"/>
            <w:vAlign w:val="center"/>
          </w:tcPr>
          <w:p w:rsidR="00AC3FA1" w:rsidRPr="000D27F1" w:rsidRDefault="00AC3FA1" w:rsidP="000D27F1">
            <w:pPr>
              <w:rPr>
                <w:b/>
                <w:bCs/>
                <w:smallCaps/>
              </w:rPr>
            </w:pPr>
            <w:r w:rsidRPr="000D27F1">
              <w:rPr>
                <w:b/>
                <w:bCs/>
                <w:smallCaps/>
              </w:rPr>
              <w:t>Дата и номер</w:t>
            </w:r>
          </w:p>
          <w:p w:rsidR="00AC3FA1" w:rsidRPr="000D27F1" w:rsidRDefault="00AC3FA1" w:rsidP="000D27F1">
            <w:pPr>
              <w:rPr>
                <w:b/>
                <w:bCs/>
                <w:smallCaps/>
              </w:rPr>
            </w:pPr>
            <w:r w:rsidRPr="000D27F1">
              <w:rPr>
                <w:b/>
                <w:bCs/>
                <w:smallCaps/>
              </w:rPr>
              <w:t xml:space="preserve">первичного </w:t>
            </w:r>
          </w:p>
          <w:p w:rsidR="00AC3FA1" w:rsidRPr="000D27F1" w:rsidRDefault="00AC3FA1" w:rsidP="000D27F1">
            <w:pPr>
              <w:rPr>
                <w:b/>
                <w:bCs/>
                <w:smallCaps/>
              </w:rPr>
            </w:pPr>
            <w:r w:rsidRPr="000D27F1">
              <w:rPr>
                <w:b/>
                <w:bCs/>
                <w:smallCaps/>
              </w:rPr>
              <w:t>документа</w:t>
            </w:r>
          </w:p>
        </w:tc>
        <w:tc>
          <w:tcPr>
            <w:tcW w:w="4500" w:type="dxa"/>
            <w:vAlign w:val="center"/>
          </w:tcPr>
          <w:p w:rsidR="00AC3FA1" w:rsidRPr="000D27F1" w:rsidRDefault="00AC3FA1" w:rsidP="000D27F1">
            <w:pPr>
              <w:rPr>
                <w:b/>
                <w:bCs/>
                <w:smallCaps/>
              </w:rPr>
            </w:pPr>
            <w:r w:rsidRPr="000D27F1">
              <w:rPr>
                <w:b/>
                <w:bCs/>
                <w:smallCaps/>
              </w:rPr>
              <w:t xml:space="preserve">Содержание </w:t>
            </w:r>
          </w:p>
          <w:p w:rsidR="00AC3FA1" w:rsidRPr="000D27F1" w:rsidRDefault="00AC3FA1" w:rsidP="000D27F1">
            <w:pPr>
              <w:rPr>
                <w:b/>
                <w:bCs/>
                <w:smallCaps/>
              </w:rPr>
            </w:pPr>
            <w:r w:rsidRPr="000D27F1">
              <w:rPr>
                <w:b/>
                <w:bCs/>
                <w:smallCaps/>
              </w:rPr>
              <w:t>операции</w:t>
            </w:r>
          </w:p>
        </w:tc>
        <w:tc>
          <w:tcPr>
            <w:tcW w:w="1440" w:type="dxa"/>
            <w:vAlign w:val="center"/>
          </w:tcPr>
          <w:p w:rsidR="00AC3FA1" w:rsidRPr="000D27F1" w:rsidRDefault="00AC3FA1" w:rsidP="000D27F1">
            <w:pPr>
              <w:rPr>
                <w:b/>
                <w:bCs/>
                <w:smallCaps/>
              </w:rPr>
            </w:pPr>
            <w:r w:rsidRPr="000D27F1">
              <w:rPr>
                <w:b/>
                <w:bCs/>
                <w:smallCaps/>
              </w:rPr>
              <w:t>Доходы</w:t>
            </w:r>
          </w:p>
        </w:tc>
        <w:tc>
          <w:tcPr>
            <w:tcW w:w="1466" w:type="dxa"/>
            <w:vAlign w:val="center"/>
          </w:tcPr>
          <w:p w:rsidR="00AC3FA1" w:rsidRPr="000D27F1" w:rsidRDefault="00AC3FA1" w:rsidP="000D27F1">
            <w:pPr>
              <w:rPr>
                <w:b/>
                <w:bCs/>
                <w:smallCaps/>
              </w:rPr>
            </w:pPr>
            <w:r w:rsidRPr="000D27F1">
              <w:rPr>
                <w:b/>
                <w:bCs/>
                <w:smallCaps/>
              </w:rPr>
              <w:t>Расходы</w:t>
            </w:r>
          </w:p>
        </w:tc>
      </w:tr>
      <w:tr w:rsidR="00AC3FA1" w:rsidRPr="000D27F1">
        <w:tc>
          <w:tcPr>
            <w:tcW w:w="648" w:type="dxa"/>
          </w:tcPr>
          <w:p w:rsidR="00AC3FA1" w:rsidRPr="000D27F1" w:rsidRDefault="00AC3FA1" w:rsidP="000D27F1">
            <w:r w:rsidRPr="000D27F1">
              <w:t>1</w:t>
            </w:r>
          </w:p>
        </w:tc>
        <w:tc>
          <w:tcPr>
            <w:tcW w:w="1800" w:type="dxa"/>
          </w:tcPr>
          <w:p w:rsidR="00AC3FA1" w:rsidRPr="000D27F1" w:rsidRDefault="00AC3FA1" w:rsidP="000D27F1">
            <w:r w:rsidRPr="000D27F1">
              <w:t>2</w:t>
            </w:r>
          </w:p>
        </w:tc>
        <w:tc>
          <w:tcPr>
            <w:tcW w:w="4500" w:type="dxa"/>
          </w:tcPr>
          <w:p w:rsidR="00AC3FA1" w:rsidRPr="000D27F1" w:rsidRDefault="00AC3FA1" w:rsidP="000D27F1">
            <w:r w:rsidRPr="000D27F1">
              <w:t>3</w:t>
            </w:r>
          </w:p>
        </w:tc>
        <w:tc>
          <w:tcPr>
            <w:tcW w:w="1440" w:type="dxa"/>
          </w:tcPr>
          <w:p w:rsidR="00AC3FA1" w:rsidRPr="000D27F1" w:rsidRDefault="00AC3FA1" w:rsidP="000D27F1">
            <w:r w:rsidRPr="000D27F1">
              <w:t>4</w:t>
            </w:r>
          </w:p>
        </w:tc>
        <w:tc>
          <w:tcPr>
            <w:tcW w:w="1466" w:type="dxa"/>
          </w:tcPr>
          <w:p w:rsidR="00AC3FA1" w:rsidRPr="000D27F1" w:rsidRDefault="00AC3FA1" w:rsidP="000D27F1">
            <w:r w:rsidRPr="000D27F1">
              <w:t>5</w:t>
            </w:r>
          </w:p>
        </w:tc>
      </w:tr>
      <w:tr w:rsidR="00AC3FA1" w:rsidRPr="000D27F1">
        <w:tc>
          <w:tcPr>
            <w:tcW w:w="648" w:type="dxa"/>
          </w:tcPr>
          <w:p w:rsidR="00AC3FA1" w:rsidRPr="000D27F1" w:rsidRDefault="00C679BF" w:rsidP="000D27F1">
            <w:r w:rsidRPr="000D27F1">
              <w:t>1</w:t>
            </w:r>
          </w:p>
        </w:tc>
        <w:tc>
          <w:tcPr>
            <w:tcW w:w="1800" w:type="dxa"/>
          </w:tcPr>
          <w:p w:rsidR="00AC3FA1" w:rsidRPr="000D27F1" w:rsidRDefault="00A474A9" w:rsidP="000D27F1">
            <w:pPr>
              <w:rPr>
                <w:lang w:val="en-US"/>
              </w:rPr>
            </w:pPr>
            <w:r w:rsidRPr="000D27F1">
              <w:rPr>
                <w:lang w:val="en-US"/>
              </w:rPr>
              <w:t>30.0</w:t>
            </w:r>
            <w:r w:rsidR="00AC4123" w:rsidRPr="000D27F1">
              <w:t>3</w:t>
            </w:r>
            <w:r w:rsidRPr="000D27F1">
              <w:rPr>
                <w:lang w:val="en-US"/>
              </w:rPr>
              <w:t>.2007</w:t>
            </w:r>
          </w:p>
          <w:p w:rsidR="00A474A9" w:rsidRPr="000D27F1" w:rsidRDefault="00A474A9" w:rsidP="000D27F1">
            <w:pPr>
              <w:rPr>
                <w:lang w:val="en-US"/>
              </w:rPr>
            </w:pPr>
          </w:p>
        </w:tc>
        <w:tc>
          <w:tcPr>
            <w:tcW w:w="4500" w:type="dxa"/>
          </w:tcPr>
          <w:p w:rsidR="00AC3FA1" w:rsidRPr="000D27F1" w:rsidRDefault="00BD1927" w:rsidP="000D27F1">
            <w:r w:rsidRPr="000D27F1">
              <w:t>Получены доходы от реализации продукции</w:t>
            </w:r>
          </w:p>
        </w:tc>
        <w:tc>
          <w:tcPr>
            <w:tcW w:w="1440" w:type="dxa"/>
          </w:tcPr>
          <w:p w:rsidR="00AC3FA1" w:rsidRPr="000D27F1" w:rsidRDefault="00AC3FA1" w:rsidP="000D27F1"/>
          <w:p w:rsidR="00BD1927" w:rsidRPr="000D27F1" w:rsidRDefault="00BD1927" w:rsidP="000D27F1">
            <w:r w:rsidRPr="000D27F1">
              <w:t>110000</w:t>
            </w:r>
          </w:p>
        </w:tc>
        <w:tc>
          <w:tcPr>
            <w:tcW w:w="1466" w:type="dxa"/>
          </w:tcPr>
          <w:p w:rsidR="00AC3FA1" w:rsidRPr="000D27F1" w:rsidRDefault="00AC3FA1" w:rsidP="000D27F1"/>
        </w:tc>
      </w:tr>
      <w:tr w:rsidR="00AC3FA1" w:rsidRPr="000D27F1">
        <w:tc>
          <w:tcPr>
            <w:tcW w:w="648" w:type="dxa"/>
          </w:tcPr>
          <w:p w:rsidR="00AC3FA1" w:rsidRPr="000D27F1" w:rsidRDefault="00C679BF" w:rsidP="000D27F1">
            <w:r w:rsidRPr="000D27F1">
              <w:t>2</w:t>
            </w:r>
          </w:p>
        </w:tc>
        <w:tc>
          <w:tcPr>
            <w:tcW w:w="1800" w:type="dxa"/>
          </w:tcPr>
          <w:p w:rsidR="00AC3FA1" w:rsidRPr="000D27F1" w:rsidRDefault="00A474A9" w:rsidP="000D27F1">
            <w:pPr>
              <w:rPr>
                <w:lang w:val="en-US"/>
              </w:rPr>
            </w:pPr>
            <w:r w:rsidRPr="000D27F1">
              <w:rPr>
                <w:lang w:val="en-US"/>
              </w:rPr>
              <w:t>30.0</w:t>
            </w:r>
            <w:r w:rsidR="00AC4123" w:rsidRPr="000D27F1">
              <w:t>3</w:t>
            </w:r>
            <w:r w:rsidRPr="000D27F1">
              <w:rPr>
                <w:lang w:val="en-US"/>
              </w:rPr>
              <w:t>.2007</w:t>
            </w:r>
          </w:p>
          <w:p w:rsidR="00A474A9" w:rsidRPr="000D27F1" w:rsidRDefault="00A474A9" w:rsidP="000D27F1">
            <w:pPr>
              <w:rPr>
                <w:lang w:val="en-US"/>
              </w:rPr>
            </w:pPr>
          </w:p>
        </w:tc>
        <w:tc>
          <w:tcPr>
            <w:tcW w:w="4500" w:type="dxa"/>
          </w:tcPr>
          <w:p w:rsidR="00AC3FA1" w:rsidRPr="000D27F1" w:rsidRDefault="00BD1927" w:rsidP="000D27F1">
            <w:r w:rsidRPr="000D27F1">
              <w:rPr>
                <w:rFonts w:eastAsia="Arial Unicode MS"/>
              </w:rPr>
              <w:t>Выплачена заработная плата рабочим</w:t>
            </w:r>
          </w:p>
        </w:tc>
        <w:tc>
          <w:tcPr>
            <w:tcW w:w="1440" w:type="dxa"/>
          </w:tcPr>
          <w:p w:rsidR="00AC3FA1" w:rsidRPr="000D27F1" w:rsidRDefault="00AC3FA1" w:rsidP="000D27F1"/>
        </w:tc>
        <w:tc>
          <w:tcPr>
            <w:tcW w:w="1466" w:type="dxa"/>
          </w:tcPr>
          <w:p w:rsidR="00AC3FA1" w:rsidRPr="000D27F1" w:rsidRDefault="00AC3FA1" w:rsidP="000D27F1"/>
          <w:p w:rsidR="00203830" w:rsidRPr="000D27F1" w:rsidRDefault="00203830" w:rsidP="000D27F1">
            <w:r w:rsidRPr="000D27F1">
              <w:t>70000</w:t>
            </w:r>
          </w:p>
        </w:tc>
      </w:tr>
      <w:tr w:rsidR="00C679BF" w:rsidRPr="000D27F1">
        <w:tc>
          <w:tcPr>
            <w:tcW w:w="648" w:type="dxa"/>
          </w:tcPr>
          <w:p w:rsidR="00C679BF" w:rsidRPr="000D27F1" w:rsidRDefault="00C679BF" w:rsidP="000D27F1">
            <w:r w:rsidRPr="000D27F1">
              <w:t>3</w:t>
            </w:r>
          </w:p>
        </w:tc>
        <w:tc>
          <w:tcPr>
            <w:tcW w:w="1800" w:type="dxa"/>
          </w:tcPr>
          <w:p w:rsidR="00C679BF" w:rsidRPr="000D27F1" w:rsidRDefault="00A474A9" w:rsidP="000D27F1">
            <w:pPr>
              <w:rPr>
                <w:lang w:val="en-US"/>
              </w:rPr>
            </w:pPr>
            <w:r w:rsidRPr="000D27F1">
              <w:rPr>
                <w:lang w:val="en-US"/>
              </w:rPr>
              <w:t>30.0</w:t>
            </w:r>
            <w:r w:rsidR="00AC4123" w:rsidRPr="000D27F1">
              <w:t>3</w:t>
            </w:r>
            <w:r w:rsidRPr="000D27F1">
              <w:rPr>
                <w:lang w:val="en-US"/>
              </w:rPr>
              <w:t>.2007.</w:t>
            </w:r>
          </w:p>
          <w:p w:rsidR="00A474A9" w:rsidRPr="000D27F1" w:rsidRDefault="00A474A9" w:rsidP="000D27F1">
            <w:pPr>
              <w:rPr>
                <w:lang w:val="en-US"/>
              </w:rPr>
            </w:pPr>
          </w:p>
        </w:tc>
        <w:tc>
          <w:tcPr>
            <w:tcW w:w="4500" w:type="dxa"/>
          </w:tcPr>
          <w:p w:rsidR="00C679BF" w:rsidRPr="000D27F1" w:rsidRDefault="00BD1927" w:rsidP="000D27F1">
            <w:r w:rsidRPr="000D27F1">
              <w:rPr>
                <w:rFonts w:eastAsia="Arial Unicode MS"/>
              </w:rPr>
              <w:t>Выплачена заработная плата управленческому персоналу</w:t>
            </w:r>
          </w:p>
        </w:tc>
        <w:tc>
          <w:tcPr>
            <w:tcW w:w="1440" w:type="dxa"/>
          </w:tcPr>
          <w:p w:rsidR="00C679BF" w:rsidRPr="000D27F1" w:rsidRDefault="00C679BF" w:rsidP="000D27F1"/>
        </w:tc>
        <w:tc>
          <w:tcPr>
            <w:tcW w:w="1466" w:type="dxa"/>
          </w:tcPr>
          <w:p w:rsidR="00C679BF" w:rsidRPr="000D27F1" w:rsidRDefault="00C679BF" w:rsidP="000D27F1"/>
          <w:p w:rsidR="00203830" w:rsidRPr="000D27F1" w:rsidRDefault="00203830" w:rsidP="000D27F1">
            <w:r w:rsidRPr="000D27F1">
              <w:t>30000</w:t>
            </w:r>
          </w:p>
        </w:tc>
      </w:tr>
      <w:tr w:rsidR="00AC3FA1" w:rsidRPr="000D27F1">
        <w:tc>
          <w:tcPr>
            <w:tcW w:w="648" w:type="dxa"/>
          </w:tcPr>
          <w:p w:rsidR="00AC3FA1" w:rsidRPr="000D27F1" w:rsidRDefault="00C679BF" w:rsidP="000D27F1">
            <w:r w:rsidRPr="000D27F1">
              <w:t>4</w:t>
            </w:r>
          </w:p>
        </w:tc>
        <w:tc>
          <w:tcPr>
            <w:tcW w:w="1800" w:type="dxa"/>
          </w:tcPr>
          <w:p w:rsidR="00AC3FA1" w:rsidRPr="000D27F1" w:rsidRDefault="00A474A9" w:rsidP="000D27F1">
            <w:pPr>
              <w:rPr>
                <w:lang w:val="en-US"/>
              </w:rPr>
            </w:pPr>
            <w:r w:rsidRPr="000D27F1">
              <w:rPr>
                <w:lang w:val="en-US"/>
              </w:rPr>
              <w:t>30.0</w:t>
            </w:r>
            <w:r w:rsidR="00AC4123" w:rsidRPr="000D27F1">
              <w:t>3</w:t>
            </w:r>
            <w:r w:rsidRPr="000D27F1">
              <w:rPr>
                <w:lang w:val="en-US"/>
              </w:rPr>
              <w:t>.2007.</w:t>
            </w:r>
          </w:p>
        </w:tc>
        <w:tc>
          <w:tcPr>
            <w:tcW w:w="4500" w:type="dxa"/>
          </w:tcPr>
          <w:p w:rsidR="00AC3FA1" w:rsidRPr="000D27F1" w:rsidRDefault="00BD1927" w:rsidP="000D27F1">
            <w:r w:rsidRPr="000D27F1">
              <w:rPr>
                <w:rFonts w:eastAsia="Arial Unicode MS"/>
              </w:rPr>
              <w:t>Удержан и уплачен налог на доходы физических лиц (13 %)</w:t>
            </w:r>
          </w:p>
        </w:tc>
        <w:tc>
          <w:tcPr>
            <w:tcW w:w="1440" w:type="dxa"/>
          </w:tcPr>
          <w:p w:rsidR="00AC3FA1" w:rsidRPr="000D27F1" w:rsidRDefault="00AC3FA1" w:rsidP="000D27F1"/>
        </w:tc>
        <w:tc>
          <w:tcPr>
            <w:tcW w:w="1466" w:type="dxa"/>
          </w:tcPr>
          <w:p w:rsidR="00203830" w:rsidRPr="000D27F1" w:rsidRDefault="00203830" w:rsidP="000D27F1"/>
          <w:p w:rsidR="00203830" w:rsidRPr="000D27F1" w:rsidRDefault="00AC4123" w:rsidP="000D27F1">
            <w:r w:rsidRPr="000D27F1">
              <w:t>14943</w:t>
            </w:r>
          </w:p>
        </w:tc>
      </w:tr>
      <w:tr w:rsidR="00C679BF" w:rsidRPr="000D27F1">
        <w:tc>
          <w:tcPr>
            <w:tcW w:w="648" w:type="dxa"/>
          </w:tcPr>
          <w:p w:rsidR="00C679BF" w:rsidRPr="000D27F1" w:rsidRDefault="00C679BF" w:rsidP="000D27F1">
            <w:r w:rsidRPr="000D27F1">
              <w:t>5</w:t>
            </w:r>
          </w:p>
        </w:tc>
        <w:tc>
          <w:tcPr>
            <w:tcW w:w="1800" w:type="dxa"/>
          </w:tcPr>
          <w:p w:rsidR="00C679BF" w:rsidRPr="000D27F1" w:rsidRDefault="00AC4123" w:rsidP="000D27F1">
            <w:pPr>
              <w:rPr>
                <w:lang w:val="en-US"/>
              </w:rPr>
            </w:pPr>
            <w:r w:rsidRPr="000D27F1">
              <w:rPr>
                <w:lang w:val="en-US"/>
              </w:rPr>
              <w:t>30.0</w:t>
            </w:r>
            <w:r w:rsidRPr="000D27F1">
              <w:t>3</w:t>
            </w:r>
            <w:r w:rsidR="00A474A9" w:rsidRPr="000D27F1">
              <w:rPr>
                <w:lang w:val="en-US"/>
              </w:rPr>
              <w:t>.2007.</w:t>
            </w:r>
          </w:p>
        </w:tc>
        <w:tc>
          <w:tcPr>
            <w:tcW w:w="4500" w:type="dxa"/>
          </w:tcPr>
          <w:p w:rsidR="00C679BF" w:rsidRPr="000D27F1" w:rsidRDefault="00BD1927" w:rsidP="000D27F1">
            <w:r w:rsidRPr="000D27F1">
              <w:rPr>
                <w:rFonts w:eastAsia="Arial Unicode MS"/>
              </w:rPr>
              <w:t>Начислены и уплачены страховые взносы на обязательное пенсионное страхование (14 %)</w:t>
            </w:r>
          </w:p>
        </w:tc>
        <w:tc>
          <w:tcPr>
            <w:tcW w:w="1440" w:type="dxa"/>
          </w:tcPr>
          <w:p w:rsidR="00C679BF" w:rsidRPr="000D27F1" w:rsidRDefault="00C679BF" w:rsidP="000D27F1"/>
        </w:tc>
        <w:tc>
          <w:tcPr>
            <w:tcW w:w="1466" w:type="dxa"/>
          </w:tcPr>
          <w:p w:rsidR="00C679BF" w:rsidRPr="000D27F1" w:rsidRDefault="00C679BF" w:rsidP="000D27F1"/>
          <w:p w:rsidR="00203830" w:rsidRPr="000D27F1" w:rsidRDefault="00203830" w:rsidP="000D27F1"/>
          <w:p w:rsidR="00203830" w:rsidRPr="000D27F1" w:rsidRDefault="00AC4123" w:rsidP="000D27F1">
            <w:r w:rsidRPr="000D27F1">
              <w:t>16092</w:t>
            </w:r>
          </w:p>
        </w:tc>
      </w:tr>
      <w:tr w:rsidR="00C679BF" w:rsidRPr="000D27F1">
        <w:tc>
          <w:tcPr>
            <w:tcW w:w="648" w:type="dxa"/>
          </w:tcPr>
          <w:p w:rsidR="00C679BF" w:rsidRPr="000D27F1" w:rsidRDefault="00C679BF" w:rsidP="000D27F1">
            <w:r w:rsidRPr="000D27F1">
              <w:t>6</w:t>
            </w:r>
          </w:p>
        </w:tc>
        <w:tc>
          <w:tcPr>
            <w:tcW w:w="1800" w:type="dxa"/>
          </w:tcPr>
          <w:p w:rsidR="00C679BF" w:rsidRPr="000D27F1" w:rsidRDefault="00AC4123" w:rsidP="000D27F1">
            <w:pPr>
              <w:rPr>
                <w:lang w:val="en-US"/>
              </w:rPr>
            </w:pPr>
            <w:r w:rsidRPr="000D27F1">
              <w:rPr>
                <w:lang w:val="en-US"/>
              </w:rPr>
              <w:t>30.0</w:t>
            </w:r>
            <w:r w:rsidRPr="000D27F1">
              <w:t>3</w:t>
            </w:r>
            <w:r w:rsidR="00A474A9" w:rsidRPr="000D27F1">
              <w:rPr>
                <w:lang w:val="en-US"/>
              </w:rPr>
              <w:t>.2007.</w:t>
            </w:r>
          </w:p>
        </w:tc>
        <w:tc>
          <w:tcPr>
            <w:tcW w:w="4500" w:type="dxa"/>
          </w:tcPr>
          <w:p w:rsidR="00C679BF" w:rsidRPr="000D27F1" w:rsidRDefault="00BD1927" w:rsidP="000D27F1">
            <w:r w:rsidRPr="000D27F1">
              <w:rPr>
                <w:rFonts w:eastAsia="Arial Unicode MS"/>
              </w:rPr>
              <w:t>Получена выручка от реализации основного средства</w:t>
            </w:r>
          </w:p>
        </w:tc>
        <w:tc>
          <w:tcPr>
            <w:tcW w:w="1440" w:type="dxa"/>
          </w:tcPr>
          <w:p w:rsidR="00C679BF" w:rsidRPr="000D27F1" w:rsidRDefault="00C679BF" w:rsidP="000D27F1"/>
          <w:p w:rsidR="00203830" w:rsidRPr="000D27F1" w:rsidRDefault="00203830" w:rsidP="000D27F1">
            <w:r w:rsidRPr="000D27F1">
              <w:t>20000</w:t>
            </w:r>
          </w:p>
        </w:tc>
        <w:tc>
          <w:tcPr>
            <w:tcW w:w="1466" w:type="dxa"/>
          </w:tcPr>
          <w:p w:rsidR="00C679BF" w:rsidRPr="000D27F1" w:rsidRDefault="00C679BF" w:rsidP="000D27F1"/>
        </w:tc>
      </w:tr>
      <w:tr w:rsidR="00C679BF" w:rsidRPr="000D27F1">
        <w:tc>
          <w:tcPr>
            <w:tcW w:w="648" w:type="dxa"/>
          </w:tcPr>
          <w:p w:rsidR="00C679BF" w:rsidRPr="000D27F1" w:rsidRDefault="00C679BF" w:rsidP="000D27F1">
            <w:r w:rsidRPr="000D27F1">
              <w:t>7</w:t>
            </w:r>
          </w:p>
        </w:tc>
        <w:tc>
          <w:tcPr>
            <w:tcW w:w="1800" w:type="dxa"/>
          </w:tcPr>
          <w:p w:rsidR="00C679BF" w:rsidRPr="000D27F1" w:rsidRDefault="00AC4123" w:rsidP="000D27F1">
            <w:pPr>
              <w:rPr>
                <w:lang w:val="en-US"/>
              </w:rPr>
            </w:pPr>
            <w:r w:rsidRPr="000D27F1">
              <w:rPr>
                <w:lang w:val="en-US"/>
              </w:rPr>
              <w:t>30.0</w:t>
            </w:r>
            <w:r w:rsidRPr="000D27F1">
              <w:t>3</w:t>
            </w:r>
            <w:r w:rsidR="00A474A9" w:rsidRPr="000D27F1">
              <w:rPr>
                <w:lang w:val="en-US"/>
              </w:rPr>
              <w:t>.2007.</w:t>
            </w:r>
          </w:p>
        </w:tc>
        <w:tc>
          <w:tcPr>
            <w:tcW w:w="4500" w:type="dxa"/>
          </w:tcPr>
          <w:p w:rsidR="00C679BF" w:rsidRPr="000D27F1" w:rsidRDefault="00BD1927" w:rsidP="000D27F1">
            <w:r w:rsidRPr="000D27F1">
              <w:rPr>
                <w:rFonts w:eastAsia="Arial Unicode MS"/>
              </w:rPr>
              <w:t>Получена арендная плата от сдачи в аренду помещения</w:t>
            </w:r>
          </w:p>
        </w:tc>
        <w:tc>
          <w:tcPr>
            <w:tcW w:w="1440" w:type="dxa"/>
          </w:tcPr>
          <w:p w:rsidR="00C679BF" w:rsidRPr="000D27F1" w:rsidRDefault="00203830" w:rsidP="000D27F1">
            <w:r w:rsidRPr="000D27F1">
              <w:t>10000</w:t>
            </w:r>
          </w:p>
        </w:tc>
        <w:tc>
          <w:tcPr>
            <w:tcW w:w="1466" w:type="dxa"/>
          </w:tcPr>
          <w:p w:rsidR="00C679BF" w:rsidRPr="000D27F1" w:rsidRDefault="00C679BF" w:rsidP="000D27F1"/>
        </w:tc>
      </w:tr>
      <w:tr w:rsidR="00C679BF" w:rsidRPr="000D27F1">
        <w:tc>
          <w:tcPr>
            <w:tcW w:w="648" w:type="dxa"/>
          </w:tcPr>
          <w:p w:rsidR="00C679BF" w:rsidRPr="000D27F1" w:rsidRDefault="00C679BF" w:rsidP="000D27F1">
            <w:r w:rsidRPr="000D27F1">
              <w:t>8</w:t>
            </w:r>
          </w:p>
        </w:tc>
        <w:tc>
          <w:tcPr>
            <w:tcW w:w="1800" w:type="dxa"/>
          </w:tcPr>
          <w:p w:rsidR="00C679BF" w:rsidRPr="000D27F1" w:rsidRDefault="00AC4123" w:rsidP="000D27F1">
            <w:pPr>
              <w:rPr>
                <w:lang w:val="en-US"/>
              </w:rPr>
            </w:pPr>
            <w:r w:rsidRPr="000D27F1">
              <w:rPr>
                <w:lang w:val="en-US"/>
              </w:rPr>
              <w:t>30.0</w:t>
            </w:r>
            <w:r w:rsidRPr="000D27F1">
              <w:t>3</w:t>
            </w:r>
            <w:r w:rsidR="00A474A9" w:rsidRPr="000D27F1">
              <w:rPr>
                <w:lang w:val="en-US"/>
              </w:rPr>
              <w:t>.2007.</w:t>
            </w:r>
          </w:p>
        </w:tc>
        <w:tc>
          <w:tcPr>
            <w:tcW w:w="4500" w:type="dxa"/>
          </w:tcPr>
          <w:p w:rsidR="00C679BF" w:rsidRPr="000D27F1" w:rsidRDefault="00203830" w:rsidP="000D27F1">
            <w:r w:rsidRPr="000D27F1">
              <w:rPr>
                <w:rFonts w:eastAsia="Arial Unicode MS"/>
              </w:rPr>
              <w:t>Приобретены материалы для производственных нужд</w:t>
            </w:r>
            <w:r w:rsidR="00AC4123" w:rsidRPr="000D27F1">
              <w:rPr>
                <w:rFonts w:eastAsia="Arial Unicode MS"/>
              </w:rPr>
              <w:t>.</w:t>
            </w:r>
            <w:r w:rsidRPr="000D27F1">
              <w:rPr>
                <w:rFonts w:eastAsia="Arial Unicode MS"/>
              </w:rPr>
              <w:t xml:space="preserve"> </w:t>
            </w:r>
            <w:r w:rsidR="00AC4123" w:rsidRPr="000D27F1">
              <w:rPr>
                <w:rFonts w:eastAsia="Arial Unicode MS"/>
              </w:rPr>
              <w:t>Часть материалов отпущена в производство в отчетном периоде</w:t>
            </w:r>
          </w:p>
        </w:tc>
        <w:tc>
          <w:tcPr>
            <w:tcW w:w="1440" w:type="dxa"/>
          </w:tcPr>
          <w:p w:rsidR="00C679BF" w:rsidRPr="000D27F1" w:rsidRDefault="00C679BF" w:rsidP="000D27F1"/>
        </w:tc>
        <w:tc>
          <w:tcPr>
            <w:tcW w:w="1466" w:type="dxa"/>
          </w:tcPr>
          <w:p w:rsidR="00C679BF" w:rsidRPr="000D27F1" w:rsidRDefault="00C679BF" w:rsidP="000D27F1"/>
          <w:p w:rsidR="00203830" w:rsidRPr="000D27F1" w:rsidRDefault="00203830" w:rsidP="000D27F1"/>
          <w:p w:rsidR="00203830" w:rsidRPr="000D27F1" w:rsidRDefault="00AC4123" w:rsidP="000D27F1">
            <w:r w:rsidRPr="000D27F1">
              <w:t>2</w:t>
            </w:r>
            <w:r w:rsidR="00203830" w:rsidRPr="000D27F1">
              <w:t>0000</w:t>
            </w:r>
          </w:p>
          <w:p w:rsidR="00203830" w:rsidRPr="000D27F1" w:rsidRDefault="00203830" w:rsidP="000D27F1"/>
          <w:p w:rsidR="00203830" w:rsidRPr="000D27F1" w:rsidRDefault="00203830" w:rsidP="000D27F1"/>
        </w:tc>
      </w:tr>
      <w:tr w:rsidR="00C679BF" w:rsidRPr="000D27F1" w:rsidTr="000D27F1">
        <w:trPr>
          <w:trHeight w:val="1392"/>
        </w:trPr>
        <w:tc>
          <w:tcPr>
            <w:tcW w:w="648" w:type="dxa"/>
          </w:tcPr>
          <w:p w:rsidR="00C679BF" w:rsidRPr="000D27F1" w:rsidRDefault="00C679BF" w:rsidP="000D27F1">
            <w:r w:rsidRPr="000D27F1">
              <w:t>9</w:t>
            </w:r>
          </w:p>
        </w:tc>
        <w:tc>
          <w:tcPr>
            <w:tcW w:w="1800" w:type="dxa"/>
          </w:tcPr>
          <w:p w:rsidR="00C679BF" w:rsidRPr="000D27F1" w:rsidRDefault="00AC4123" w:rsidP="000D27F1">
            <w:r w:rsidRPr="000D27F1">
              <w:t>30.03</w:t>
            </w:r>
            <w:r w:rsidR="00A474A9" w:rsidRPr="000D27F1">
              <w:t>.2007.</w:t>
            </w:r>
          </w:p>
        </w:tc>
        <w:tc>
          <w:tcPr>
            <w:tcW w:w="4500" w:type="dxa"/>
          </w:tcPr>
          <w:p w:rsidR="00203830" w:rsidRPr="000D27F1" w:rsidRDefault="00203830" w:rsidP="000D27F1">
            <w:pPr>
              <w:rPr>
                <w:rFonts w:eastAsia="Arial Unicode MS"/>
              </w:rPr>
            </w:pPr>
            <w:r w:rsidRPr="000D27F1">
              <w:rPr>
                <w:rFonts w:eastAsia="Arial Unicode MS"/>
              </w:rPr>
              <w:t>Заключен договор медицинского страхования на год согласно которому, сумма ежемесячного страхового платежа составляет 1000 усл. ед.. Страховые взносы выплачены вперед на весь год.</w:t>
            </w:r>
          </w:p>
          <w:p w:rsidR="00C679BF" w:rsidRPr="000D27F1" w:rsidRDefault="00203830" w:rsidP="000D27F1">
            <w:r w:rsidRPr="000D27F1">
              <w:rPr>
                <w:rFonts w:eastAsia="Arial Unicode MS"/>
              </w:rPr>
              <w:t>Рассчитать сумму расходов подлежащей включению в состав расходов отчетного периода</w:t>
            </w:r>
          </w:p>
        </w:tc>
        <w:tc>
          <w:tcPr>
            <w:tcW w:w="1440" w:type="dxa"/>
          </w:tcPr>
          <w:p w:rsidR="00C679BF" w:rsidRPr="000D27F1" w:rsidRDefault="00C679BF" w:rsidP="000D27F1"/>
        </w:tc>
        <w:tc>
          <w:tcPr>
            <w:tcW w:w="1466" w:type="dxa"/>
          </w:tcPr>
          <w:p w:rsidR="00C679BF" w:rsidRPr="000D27F1" w:rsidRDefault="00C679BF" w:rsidP="000D27F1"/>
          <w:p w:rsidR="00203830" w:rsidRPr="000D27F1" w:rsidRDefault="00203830" w:rsidP="000D27F1"/>
          <w:p w:rsidR="00203830" w:rsidRPr="000D27F1" w:rsidRDefault="00203830" w:rsidP="000D27F1"/>
          <w:p w:rsidR="00203830" w:rsidRPr="000D27F1" w:rsidRDefault="00203830" w:rsidP="000D27F1"/>
          <w:p w:rsidR="00203830" w:rsidRPr="000D27F1" w:rsidRDefault="00AC4123" w:rsidP="000D27F1">
            <w:r w:rsidRPr="000D27F1">
              <w:t>3</w:t>
            </w:r>
            <w:r w:rsidR="00203830" w:rsidRPr="000D27F1">
              <w:t>000</w:t>
            </w:r>
          </w:p>
          <w:p w:rsidR="00203830" w:rsidRPr="000D27F1" w:rsidRDefault="00203830" w:rsidP="000D27F1"/>
          <w:p w:rsidR="00203830" w:rsidRPr="000D27F1" w:rsidRDefault="00203830" w:rsidP="000D27F1"/>
          <w:p w:rsidR="00203830" w:rsidRPr="000D27F1" w:rsidRDefault="00203830" w:rsidP="000D27F1"/>
          <w:p w:rsidR="00203830" w:rsidRPr="000D27F1" w:rsidRDefault="00203830" w:rsidP="000D27F1"/>
        </w:tc>
      </w:tr>
      <w:tr w:rsidR="00AC4123" w:rsidRPr="000D27F1">
        <w:tc>
          <w:tcPr>
            <w:tcW w:w="648" w:type="dxa"/>
          </w:tcPr>
          <w:p w:rsidR="00AC4123" w:rsidRPr="000D27F1" w:rsidRDefault="00AC4123" w:rsidP="000D27F1">
            <w:r w:rsidRPr="000D27F1">
              <w:t>10</w:t>
            </w:r>
          </w:p>
        </w:tc>
        <w:tc>
          <w:tcPr>
            <w:tcW w:w="1800" w:type="dxa"/>
          </w:tcPr>
          <w:p w:rsidR="00AC4123" w:rsidRPr="000D27F1" w:rsidRDefault="00AC4123" w:rsidP="000D27F1">
            <w:r w:rsidRPr="000D27F1">
              <w:t>30.03.2007.</w:t>
            </w:r>
          </w:p>
        </w:tc>
        <w:tc>
          <w:tcPr>
            <w:tcW w:w="4500" w:type="dxa"/>
          </w:tcPr>
          <w:p w:rsidR="00AC4123" w:rsidRPr="000D27F1" w:rsidRDefault="00AC4123" w:rsidP="000D27F1">
            <w:pPr>
              <w:rPr>
                <w:rFonts w:eastAsia="Arial Unicode MS"/>
              </w:rPr>
            </w:pPr>
            <w:r w:rsidRPr="000D27F1">
              <w:rPr>
                <w:rFonts w:eastAsia="Arial Unicode MS"/>
              </w:rPr>
              <w:t>Принят авансовый отчет сотрудника.</w:t>
            </w:r>
          </w:p>
        </w:tc>
        <w:tc>
          <w:tcPr>
            <w:tcW w:w="1440" w:type="dxa"/>
          </w:tcPr>
          <w:p w:rsidR="00AC4123" w:rsidRPr="000D27F1" w:rsidRDefault="00AC4123" w:rsidP="000D27F1"/>
        </w:tc>
        <w:tc>
          <w:tcPr>
            <w:tcW w:w="1466" w:type="dxa"/>
          </w:tcPr>
          <w:p w:rsidR="00AC4123" w:rsidRPr="000D27F1" w:rsidRDefault="00AC4123" w:rsidP="000D27F1"/>
          <w:p w:rsidR="00AC4123" w:rsidRPr="000D27F1" w:rsidRDefault="0037611D" w:rsidP="000D27F1">
            <w:r w:rsidRPr="000D27F1">
              <w:t>4600</w:t>
            </w:r>
          </w:p>
        </w:tc>
      </w:tr>
      <w:tr w:rsidR="00C679BF" w:rsidRPr="000D27F1">
        <w:tc>
          <w:tcPr>
            <w:tcW w:w="648" w:type="dxa"/>
          </w:tcPr>
          <w:p w:rsidR="00C679BF" w:rsidRPr="000D27F1" w:rsidRDefault="00C679BF" w:rsidP="000D27F1">
            <w:r w:rsidRPr="000D27F1">
              <w:t>10</w:t>
            </w:r>
          </w:p>
        </w:tc>
        <w:tc>
          <w:tcPr>
            <w:tcW w:w="1800" w:type="dxa"/>
          </w:tcPr>
          <w:p w:rsidR="00C679BF" w:rsidRPr="000D27F1" w:rsidRDefault="00AC4123" w:rsidP="000D27F1">
            <w:pPr>
              <w:rPr>
                <w:lang w:val="en-US"/>
              </w:rPr>
            </w:pPr>
            <w:r w:rsidRPr="000D27F1">
              <w:rPr>
                <w:lang w:val="en-US"/>
              </w:rPr>
              <w:t>30.0</w:t>
            </w:r>
            <w:r w:rsidRPr="000D27F1">
              <w:t>3</w:t>
            </w:r>
            <w:r w:rsidR="00A474A9" w:rsidRPr="000D27F1">
              <w:rPr>
                <w:lang w:val="en-US"/>
              </w:rPr>
              <w:t>.2007.</w:t>
            </w:r>
          </w:p>
        </w:tc>
        <w:tc>
          <w:tcPr>
            <w:tcW w:w="4500" w:type="dxa"/>
          </w:tcPr>
          <w:p w:rsidR="00C679BF" w:rsidRPr="000D27F1" w:rsidRDefault="00203830" w:rsidP="000D27F1">
            <w:r w:rsidRPr="000D27F1">
              <w:rPr>
                <w:rFonts w:eastAsia="Arial Unicode MS"/>
              </w:rPr>
              <w:t>Приобретено и оплачено у патентообладателя исключительное право на использование изобретения сроком на 3 года</w:t>
            </w:r>
          </w:p>
        </w:tc>
        <w:tc>
          <w:tcPr>
            <w:tcW w:w="1440" w:type="dxa"/>
          </w:tcPr>
          <w:p w:rsidR="00C679BF" w:rsidRPr="000D27F1" w:rsidRDefault="00C679BF" w:rsidP="000D27F1"/>
        </w:tc>
        <w:tc>
          <w:tcPr>
            <w:tcW w:w="1466" w:type="dxa"/>
          </w:tcPr>
          <w:p w:rsidR="00C679BF" w:rsidRPr="000D27F1" w:rsidRDefault="00C679BF" w:rsidP="000D27F1"/>
          <w:p w:rsidR="00203830" w:rsidRPr="000D27F1" w:rsidRDefault="00203830" w:rsidP="000D27F1"/>
          <w:p w:rsidR="00203830" w:rsidRPr="000D27F1" w:rsidRDefault="00AC4123" w:rsidP="000D27F1">
            <w:r w:rsidRPr="000D27F1">
              <w:t>4167</w:t>
            </w:r>
          </w:p>
        </w:tc>
      </w:tr>
      <w:tr w:rsidR="00AC3FA1" w:rsidRPr="000D27F1">
        <w:trPr>
          <w:cantSplit/>
        </w:trPr>
        <w:tc>
          <w:tcPr>
            <w:tcW w:w="6948" w:type="dxa"/>
            <w:gridSpan w:val="3"/>
          </w:tcPr>
          <w:p w:rsidR="00AC3FA1" w:rsidRPr="000D27F1" w:rsidRDefault="00AC3FA1" w:rsidP="000D27F1">
            <w:r w:rsidRPr="000D27F1">
              <w:t>Итого за отчетный период:</w:t>
            </w:r>
          </w:p>
        </w:tc>
        <w:tc>
          <w:tcPr>
            <w:tcW w:w="1440" w:type="dxa"/>
          </w:tcPr>
          <w:p w:rsidR="00AC3FA1" w:rsidRPr="000D27F1" w:rsidRDefault="00DD74F7" w:rsidP="000D27F1">
            <w:r w:rsidRPr="000D27F1">
              <w:t>140000</w:t>
            </w:r>
          </w:p>
        </w:tc>
        <w:tc>
          <w:tcPr>
            <w:tcW w:w="1466" w:type="dxa"/>
          </w:tcPr>
          <w:p w:rsidR="00AC3FA1" w:rsidRPr="000D27F1" w:rsidRDefault="0037611D" w:rsidP="000D27F1">
            <w:r w:rsidRPr="000D27F1">
              <w:t>162802</w:t>
            </w:r>
          </w:p>
        </w:tc>
      </w:tr>
    </w:tbl>
    <w:p w:rsidR="00C679BF" w:rsidRDefault="00C679BF" w:rsidP="000D27F1">
      <w:pPr>
        <w:spacing w:line="360" w:lineRule="auto"/>
        <w:ind w:firstLine="709"/>
        <w:jc w:val="both"/>
        <w:rPr>
          <w:b/>
          <w:bCs/>
          <w:smallCaps/>
          <w:sz w:val="28"/>
        </w:rPr>
      </w:pPr>
    </w:p>
    <w:p w:rsidR="00C679BF" w:rsidRDefault="00C679BF" w:rsidP="000D27F1">
      <w:pPr>
        <w:spacing w:line="360" w:lineRule="auto"/>
        <w:ind w:firstLine="709"/>
        <w:jc w:val="both"/>
        <w:rPr>
          <w:b/>
          <w:bCs/>
          <w:smallCaps/>
          <w:sz w:val="28"/>
        </w:rPr>
      </w:pPr>
    </w:p>
    <w:p w:rsidR="00AC3FA1" w:rsidRDefault="00AC3FA1" w:rsidP="000D27F1">
      <w:pPr>
        <w:spacing w:line="360" w:lineRule="auto"/>
        <w:ind w:firstLine="709"/>
        <w:jc w:val="both"/>
        <w:rPr>
          <w:smallCaps/>
          <w:sz w:val="28"/>
        </w:rPr>
      </w:pPr>
      <w:r>
        <w:rPr>
          <w:b/>
          <w:bCs/>
          <w:smallCaps/>
          <w:sz w:val="28"/>
        </w:rPr>
        <w:t>Приложение 2</w:t>
      </w:r>
    </w:p>
    <w:p w:rsidR="00AC3FA1" w:rsidRPr="00C679BF" w:rsidRDefault="00AC3FA1" w:rsidP="000D27F1">
      <w:pPr>
        <w:pStyle w:val="2"/>
        <w:spacing w:line="360" w:lineRule="auto"/>
        <w:ind w:firstLine="709"/>
        <w:jc w:val="both"/>
        <w:rPr>
          <w:sz w:val="28"/>
          <w:szCs w:val="28"/>
        </w:rPr>
      </w:pPr>
      <w:r w:rsidRPr="00C679BF">
        <w:rPr>
          <w:sz w:val="28"/>
          <w:szCs w:val="28"/>
        </w:rPr>
        <w:t>Расчет налоговой базы по единому налогу</w:t>
      </w:r>
    </w:p>
    <w:p w:rsidR="00AC3FA1" w:rsidRDefault="00AC3FA1" w:rsidP="000D27F1">
      <w:pPr>
        <w:spacing w:line="360" w:lineRule="auto"/>
        <w:ind w:firstLine="709"/>
        <w:jc w:val="both"/>
        <w:rPr>
          <w:rFonts w:ascii="Arial" w:hAnsi="Arial"/>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620"/>
        <w:gridCol w:w="2546"/>
      </w:tblGrid>
      <w:tr w:rsidR="00AC3FA1" w:rsidRPr="000D27F1">
        <w:tc>
          <w:tcPr>
            <w:tcW w:w="5688" w:type="dxa"/>
            <w:vAlign w:val="center"/>
          </w:tcPr>
          <w:p w:rsidR="00AC3FA1" w:rsidRPr="000D27F1" w:rsidRDefault="00AC3FA1" w:rsidP="000D27F1">
            <w:pPr>
              <w:rPr>
                <w:b/>
                <w:bCs/>
                <w:smallCaps/>
              </w:rPr>
            </w:pPr>
            <w:r w:rsidRPr="000D27F1">
              <w:rPr>
                <w:b/>
                <w:bCs/>
                <w:smallCaps/>
              </w:rPr>
              <w:t>Наименование показателя</w:t>
            </w:r>
          </w:p>
        </w:tc>
        <w:tc>
          <w:tcPr>
            <w:tcW w:w="1620" w:type="dxa"/>
            <w:vAlign w:val="center"/>
          </w:tcPr>
          <w:p w:rsidR="00AC3FA1" w:rsidRPr="000D27F1" w:rsidRDefault="00AC3FA1" w:rsidP="000D27F1">
            <w:pPr>
              <w:rPr>
                <w:b/>
                <w:bCs/>
                <w:smallCaps/>
              </w:rPr>
            </w:pPr>
            <w:r w:rsidRPr="000D27F1">
              <w:rPr>
                <w:b/>
                <w:bCs/>
                <w:smallCaps/>
              </w:rPr>
              <w:t>Код строки</w:t>
            </w:r>
          </w:p>
        </w:tc>
        <w:tc>
          <w:tcPr>
            <w:tcW w:w="2546" w:type="dxa"/>
            <w:vAlign w:val="center"/>
          </w:tcPr>
          <w:p w:rsidR="00AC3FA1" w:rsidRPr="000D27F1" w:rsidRDefault="00AC3FA1" w:rsidP="000D27F1">
            <w:pPr>
              <w:rPr>
                <w:b/>
                <w:bCs/>
                <w:smallCaps/>
              </w:rPr>
            </w:pPr>
            <w:r w:rsidRPr="000D27F1">
              <w:rPr>
                <w:b/>
                <w:bCs/>
                <w:smallCaps/>
              </w:rPr>
              <w:t>Сумма, в усл. ед.</w:t>
            </w:r>
          </w:p>
        </w:tc>
      </w:tr>
      <w:tr w:rsidR="00AC3FA1" w:rsidRPr="000D27F1">
        <w:tc>
          <w:tcPr>
            <w:tcW w:w="5688" w:type="dxa"/>
          </w:tcPr>
          <w:p w:rsidR="00AC3FA1" w:rsidRPr="000D27F1" w:rsidRDefault="00AC3FA1" w:rsidP="000D27F1">
            <w:r w:rsidRPr="000D27F1">
              <w:t>Доходы</w:t>
            </w:r>
          </w:p>
        </w:tc>
        <w:tc>
          <w:tcPr>
            <w:tcW w:w="1620" w:type="dxa"/>
          </w:tcPr>
          <w:p w:rsidR="00AC3FA1" w:rsidRPr="000D27F1" w:rsidRDefault="00AC3FA1" w:rsidP="000D27F1">
            <w:r w:rsidRPr="000D27F1">
              <w:t>010</w:t>
            </w:r>
          </w:p>
        </w:tc>
        <w:tc>
          <w:tcPr>
            <w:tcW w:w="2546" w:type="dxa"/>
          </w:tcPr>
          <w:p w:rsidR="00AC3FA1" w:rsidRPr="000D27F1" w:rsidRDefault="00DD74F7" w:rsidP="000D27F1">
            <w:r w:rsidRPr="000D27F1">
              <w:t>140000</w:t>
            </w:r>
          </w:p>
        </w:tc>
      </w:tr>
      <w:tr w:rsidR="00AC3FA1" w:rsidRPr="000D27F1">
        <w:tc>
          <w:tcPr>
            <w:tcW w:w="5688" w:type="dxa"/>
          </w:tcPr>
          <w:p w:rsidR="00AC3FA1" w:rsidRPr="000D27F1" w:rsidRDefault="00AC3FA1" w:rsidP="000D27F1">
            <w:r w:rsidRPr="000D27F1">
              <w:t>Расходы</w:t>
            </w:r>
          </w:p>
        </w:tc>
        <w:tc>
          <w:tcPr>
            <w:tcW w:w="1620" w:type="dxa"/>
          </w:tcPr>
          <w:p w:rsidR="00AC3FA1" w:rsidRPr="000D27F1" w:rsidRDefault="00AC3FA1" w:rsidP="000D27F1">
            <w:r w:rsidRPr="000D27F1">
              <w:t>020</w:t>
            </w:r>
          </w:p>
        </w:tc>
        <w:tc>
          <w:tcPr>
            <w:tcW w:w="2546" w:type="dxa"/>
          </w:tcPr>
          <w:p w:rsidR="00AC3FA1" w:rsidRPr="000D27F1" w:rsidRDefault="007F67C3" w:rsidP="000D27F1">
            <w:r w:rsidRPr="000D27F1">
              <w:t>16</w:t>
            </w:r>
            <w:r w:rsidR="0037611D" w:rsidRPr="000D27F1">
              <w:t>2802</w:t>
            </w:r>
          </w:p>
        </w:tc>
      </w:tr>
      <w:tr w:rsidR="00AC3FA1" w:rsidRPr="000D27F1">
        <w:tc>
          <w:tcPr>
            <w:tcW w:w="5688" w:type="dxa"/>
          </w:tcPr>
          <w:p w:rsidR="00AC3FA1" w:rsidRPr="000D27F1" w:rsidRDefault="00AC3FA1" w:rsidP="000D27F1">
            <w:r w:rsidRPr="000D27F1">
              <w:t>Итого:</w:t>
            </w:r>
          </w:p>
          <w:p w:rsidR="00AC3FA1" w:rsidRPr="000D27F1" w:rsidRDefault="00AC3FA1" w:rsidP="000D27F1">
            <w:r w:rsidRPr="000D27F1">
              <w:t xml:space="preserve"> - доходы, уменьшенные на величину расходов  (стр. 020 – стр. 010)</w:t>
            </w:r>
          </w:p>
        </w:tc>
        <w:tc>
          <w:tcPr>
            <w:tcW w:w="1620" w:type="dxa"/>
          </w:tcPr>
          <w:p w:rsidR="00AC3FA1" w:rsidRPr="000D27F1" w:rsidRDefault="00AC3FA1" w:rsidP="000D27F1">
            <w:r w:rsidRPr="000D27F1">
              <w:t>030</w:t>
            </w:r>
          </w:p>
        </w:tc>
        <w:tc>
          <w:tcPr>
            <w:tcW w:w="2546" w:type="dxa"/>
          </w:tcPr>
          <w:p w:rsidR="00AC3FA1" w:rsidRPr="000D27F1" w:rsidRDefault="00AC3FA1" w:rsidP="000D27F1"/>
          <w:p w:rsidR="00DD74F7" w:rsidRPr="000D27F1" w:rsidRDefault="009C4D71" w:rsidP="000D27F1">
            <w:r w:rsidRPr="000D27F1">
              <w:t>-</w:t>
            </w:r>
            <w:r w:rsidR="0037611D" w:rsidRPr="000D27F1">
              <w:t>22802</w:t>
            </w:r>
          </w:p>
        </w:tc>
      </w:tr>
      <w:tr w:rsidR="00AC3FA1" w:rsidRPr="000D27F1">
        <w:tc>
          <w:tcPr>
            <w:tcW w:w="5688" w:type="dxa"/>
          </w:tcPr>
          <w:p w:rsidR="00AC3FA1" w:rsidRPr="000D27F1" w:rsidRDefault="00AC3FA1" w:rsidP="000D27F1">
            <w:pPr>
              <w:keepNext/>
            </w:pPr>
            <w:r w:rsidRPr="000D27F1">
              <w:t xml:space="preserve"> - превышение расходов над доходами (стр. 020 – стр. 010)</w:t>
            </w:r>
          </w:p>
        </w:tc>
        <w:tc>
          <w:tcPr>
            <w:tcW w:w="1620" w:type="dxa"/>
          </w:tcPr>
          <w:p w:rsidR="00AC3FA1" w:rsidRPr="000D27F1" w:rsidRDefault="00AC3FA1" w:rsidP="000D27F1">
            <w:pPr>
              <w:keepNext/>
            </w:pPr>
            <w:r w:rsidRPr="000D27F1">
              <w:t>031</w:t>
            </w:r>
          </w:p>
        </w:tc>
        <w:tc>
          <w:tcPr>
            <w:tcW w:w="2546" w:type="dxa"/>
          </w:tcPr>
          <w:p w:rsidR="00AC3FA1" w:rsidRPr="000D27F1" w:rsidRDefault="007F67C3" w:rsidP="000D27F1">
            <w:pPr>
              <w:keepNext/>
            </w:pPr>
            <w:r w:rsidRPr="000D27F1">
              <w:t>2</w:t>
            </w:r>
            <w:r w:rsidR="0037611D" w:rsidRPr="000D27F1">
              <w:t>2802</w:t>
            </w:r>
          </w:p>
        </w:tc>
      </w:tr>
    </w:tbl>
    <w:p w:rsidR="000D27F1" w:rsidRDefault="000D27F1" w:rsidP="000D27F1">
      <w:pPr>
        <w:pStyle w:val="9"/>
        <w:spacing w:before="0" w:after="0" w:line="360" w:lineRule="auto"/>
        <w:ind w:firstLine="709"/>
        <w:jc w:val="both"/>
        <w:rPr>
          <w:b/>
          <w:bCs/>
          <w:sz w:val="26"/>
          <w:szCs w:val="20"/>
        </w:rPr>
      </w:pPr>
    </w:p>
    <w:p w:rsidR="00196537" w:rsidRDefault="00196537" w:rsidP="000D27F1">
      <w:pPr>
        <w:rPr>
          <w:sz w:val="28"/>
        </w:rPr>
      </w:pPr>
    </w:p>
    <w:p w:rsidR="00AC3FA1" w:rsidRPr="00196537" w:rsidRDefault="00AC3FA1" w:rsidP="000D27F1">
      <w:pPr>
        <w:pStyle w:val="9"/>
        <w:spacing w:before="0" w:after="0" w:line="360" w:lineRule="auto"/>
        <w:ind w:firstLine="709"/>
        <w:jc w:val="both"/>
        <w:rPr>
          <w:rFonts w:ascii="Times New Roman" w:hAnsi="Times New Roman" w:cs="Times New Roman"/>
          <w:b/>
          <w:bCs/>
          <w:smallCaps/>
          <w:sz w:val="28"/>
        </w:rPr>
      </w:pPr>
      <w:r w:rsidRPr="00196537">
        <w:rPr>
          <w:rFonts w:ascii="Times New Roman" w:hAnsi="Times New Roman" w:cs="Times New Roman"/>
          <w:b/>
          <w:bCs/>
          <w:smallCaps/>
          <w:sz w:val="28"/>
        </w:rPr>
        <w:t>Приложение 3</w:t>
      </w:r>
    </w:p>
    <w:p w:rsidR="00AC3FA1" w:rsidRPr="00C679BF" w:rsidRDefault="00AC3FA1" w:rsidP="000D27F1">
      <w:pPr>
        <w:pStyle w:val="2"/>
        <w:spacing w:line="360" w:lineRule="auto"/>
        <w:ind w:firstLine="709"/>
        <w:jc w:val="both"/>
        <w:rPr>
          <w:sz w:val="28"/>
          <w:szCs w:val="28"/>
        </w:rPr>
      </w:pPr>
      <w:r w:rsidRPr="00C679BF">
        <w:rPr>
          <w:sz w:val="28"/>
          <w:szCs w:val="28"/>
        </w:rPr>
        <w:t>Расчет единого налога</w:t>
      </w:r>
    </w:p>
    <w:p w:rsidR="00AC3FA1" w:rsidRDefault="00AC3FA1" w:rsidP="000D27F1">
      <w:pPr>
        <w:keepNext/>
        <w:spacing w:line="360" w:lineRule="auto"/>
        <w:ind w:firstLine="709"/>
        <w:jc w:val="both"/>
        <w:rPr>
          <w:rFonts w:ascii="Arial" w:hAnsi="Arial"/>
          <w:b/>
          <w:sz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080"/>
        <w:gridCol w:w="3600"/>
      </w:tblGrid>
      <w:tr w:rsidR="00AC3FA1" w:rsidRPr="00C65014">
        <w:trPr>
          <w:cantSplit/>
        </w:trPr>
        <w:tc>
          <w:tcPr>
            <w:tcW w:w="5148" w:type="dxa"/>
            <w:vMerge w:val="restart"/>
            <w:vAlign w:val="center"/>
          </w:tcPr>
          <w:p w:rsidR="00AC3FA1" w:rsidRPr="00C65014" w:rsidRDefault="00AC3FA1" w:rsidP="00C65014">
            <w:pPr>
              <w:keepNext/>
              <w:spacing w:line="360" w:lineRule="auto"/>
              <w:ind w:firstLine="709"/>
            </w:pPr>
            <w:r w:rsidRPr="00C65014">
              <w:t>Наименование показателей</w:t>
            </w:r>
          </w:p>
        </w:tc>
        <w:tc>
          <w:tcPr>
            <w:tcW w:w="1080" w:type="dxa"/>
            <w:vMerge w:val="restart"/>
            <w:vAlign w:val="center"/>
          </w:tcPr>
          <w:p w:rsidR="00AC3FA1" w:rsidRPr="00C65014" w:rsidRDefault="00AC3FA1" w:rsidP="00C65014">
            <w:pPr>
              <w:keepNext/>
              <w:spacing w:line="360" w:lineRule="auto"/>
              <w:ind w:firstLine="709"/>
            </w:pPr>
            <w:r w:rsidRPr="00C65014">
              <w:t>Код</w:t>
            </w:r>
          </w:p>
          <w:p w:rsidR="00AC3FA1" w:rsidRPr="00C65014" w:rsidRDefault="00AC3FA1" w:rsidP="00C65014">
            <w:pPr>
              <w:keepNext/>
              <w:spacing w:line="360" w:lineRule="auto"/>
              <w:ind w:firstLine="709"/>
            </w:pPr>
            <w:r w:rsidRPr="00C65014">
              <w:t>строки</w:t>
            </w:r>
          </w:p>
        </w:tc>
        <w:tc>
          <w:tcPr>
            <w:tcW w:w="3600" w:type="dxa"/>
            <w:vAlign w:val="center"/>
          </w:tcPr>
          <w:p w:rsidR="00AC3FA1" w:rsidRPr="00C65014" w:rsidRDefault="00AC3FA1" w:rsidP="00C65014">
            <w:pPr>
              <w:keepNext/>
              <w:spacing w:line="360" w:lineRule="auto"/>
              <w:ind w:firstLine="709"/>
            </w:pPr>
            <w:r w:rsidRPr="00C65014">
              <w:t>Объект налогообложения</w:t>
            </w:r>
          </w:p>
        </w:tc>
      </w:tr>
      <w:tr w:rsidR="00DD74F7" w:rsidRPr="00C65014">
        <w:trPr>
          <w:cantSplit/>
        </w:trPr>
        <w:tc>
          <w:tcPr>
            <w:tcW w:w="5148" w:type="dxa"/>
            <w:vMerge/>
            <w:vAlign w:val="center"/>
          </w:tcPr>
          <w:p w:rsidR="00DD74F7" w:rsidRPr="00C65014" w:rsidRDefault="00DD74F7" w:rsidP="00C65014">
            <w:pPr>
              <w:keepNext/>
              <w:spacing w:line="360" w:lineRule="auto"/>
              <w:ind w:firstLine="709"/>
            </w:pPr>
          </w:p>
        </w:tc>
        <w:tc>
          <w:tcPr>
            <w:tcW w:w="1080" w:type="dxa"/>
            <w:vMerge/>
            <w:vAlign w:val="center"/>
          </w:tcPr>
          <w:p w:rsidR="00DD74F7" w:rsidRPr="00C65014" w:rsidRDefault="00DD74F7" w:rsidP="00C65014">
            <w:pPr>
              <w:keepNext/>
              <w:spacing w:line="360" w:lineRule="auto"/>
              <w:ind w:firstLine="709"/>
            </w:pPr>
          </w:p>
        </w:tc>
        <w:tc>
          <w:tcPr>
            <w:tcW w:w="3600" w:type="dxa"/>
            <w:vAlign w:val="center"/>
          </w:tcPr>
          <w:p w:rsidR="00DD74F7" w:rsidRPr="00C65014" w:rsidRDefault="00DD74F7" w:rsidP="00C65014">
            <w:pPr>
              <w:keepNext/>
              <w:spacing w:line="360" w:lineRule="auto"/>
              <w:ind w:firstLine="709"/>
            </w:pPr>
            <w:r w:rsidRPr="00C65014">
              <w:t>Доходы, уменьшенные на величину расходов</w:t>
            </w:r>
          </w:p>
        </w:tc>
      </w:tr>
      <w:tr w:rsidR="00AC3FA1" w:rsidRPr="00C65014">
        <w:trPr>
          <w:cantSplit/>
        </w:trPr>
        <w:tc>
          <w:tcPr>
            <w:tcW w:w="5148" w:type="dxa"/>
            <w:vMerge/>
            <w:vAlign w:val="center"/>
          </w:tcPr>
          <w:p w:rsidR="00AC3FA1" w:rsidRPr="00C65014" w:rsidRDefault="00AC3FA1" w:rsidP="00C65014">
            <w:pPr>
              <w:keepNext/>
              <w:spacing w:line="360" w:lineRule="auto"/>
              <w:ind w:firstLine="709"/>
            </w:pPr>
          </w:p>
        </w:tc>
        <w:tc>
          <w:tcPr>
            <w:tcW w:w="1080" w:type="dxa"/>
            <w:vMerge/>
            <w:vAlign w:val="center"/>
          </w:tcPr>
          <w:p w:rsidR="00AC3FA1" w:rsidRPr="00C65014" w:rsidRDefault="00AC3FA1" w:rsidP="00C65014">
            <w:pPr>
              <w:keepNext/>
              <w:spacing w:line="360" w:lineRule="auto"/>
              <w:ind w:firstLine="709"/>
            </w:pPr>
          </w:p>
        </w:tc>
        <w:tc>
          <w:tcPr>
            <w:tcW w:w="3600" w:type="dxa"/>
            <w:vAlign w:val="center"/>
          </w:tcPr>
          <w:p w:rsidR="00AC3FA1" w:rsidRPr="00C65014" w:rsidRDefault="00AC3FA1" w:rsidP="00C65014">
            <w:pPr>
              <w:keepNext/>
              <w:spacing w:line="360" w:lineRule="auto"/>
              <w:ind w:firstLine="709"/>
            </w:pPr>
            <w:r w:rsidRPr="00C65014">
              <w:t>Сумма в усл. ед.</w:t>
            </w:r>
          </w:p>
        </w:tc>
      </w:tr>
      <w:tr w:rsidR="00DD74F7" w:rsidRPr="00C65014">
        <w:tc>
          <w:tcPr>
            <w:tcW w:w="5148" w:type="dxa"/>
          </w:tcPr>
          <w:p w:rsidR="00DD74F7" w:rsidRPr="00C65014" w:rsidRDefault="00DD74F7" w:rsidP="00C65014">
            <w:pPr>
              <w:keepNext/>
              <w:spacing w:line="360" w:lineRule="auto"/>
              <w:ind w:firstLine="709"/>
            </w:pPr>
            <w:r w:rsidRPr="00C65014">
              <w:t>1</w:t>
            </w:r>
          </w:p>
        </w:tc>
        <w:tc>
          <w:tcPr>
            <w:tcW w:w="1080" w:type="dxa"/>
          </w:tcPr>
          <w:p w:rsidR="00DD74F7" w:rsidRPr="00C65014" w:rsidRDefault="00DD74F7" w:rsidP="00C65014">
            <w:pPr>
              <w:keepNext/>
              <w:spacing w:line="360" w:lineRule="auto"/>
              <w:ind w:firstLine="709"/>
            </w:pPr>
            <w:r w:rsidRPr="00C65014">
              <w:t>2</w:t>
            </w:r>
          </w:p>
        </w:tc>
        <w:tc>
          <w:tcPr>
            <w:tcW w:w="3600" w:type="dxa"/>
          </w:tcPr>
          <w:p w:rsidR="00DD74F7" w:rsidRPr="00C65014" w:rsidRDefault="00DD74F7" w:rsidP="00C65014">
            <w:pPr>
              <w:keepNext/>
              <w:spacing w:line="360" w:lineRule="auto"/>
              <w:ind w:firstLine="709"/>
            </w:pPr>
            <w:r w:rsidRPr="00C65014">
              <w:t>3</w:t>
            </w:r>
          </w:p>
        </w:tc>
      </w:tr>
      <w:tr w:rsidR="00DD74F7" w:rsidRPr="00C65014">
        <w:tc>
          <w:tcPr>
            <w:tcW w:w="5148" w:type="dxa"/>
          </w:tcPr>
          <w:p w:rsidR="00DD74F7" w:rsidRPr="00C65014" w:rsidRDefault="00DD74F7" w:rsidP="00C65014">
            <w:pPr>
              <w:keepNext/>
              <w:spacing w:line="360" w:lineRule="auto"/>
              <w:ind w:firstLine="709"/>
            </w:pPr>
            <w:r w:rsidRPr="00C65014">
              <w:t>Сумма полученных доходов</w:t>
            </w:r>
          </w:p>
        </w:tc>
        <w:tc>
          <w:tcPr>
            <w:tcW w:w="1080" w:type="dxa"/>
          </w:tcPr>
          <w:p w:rsidR="00DD74F7" w:rsidRPr="00C65014" w:rsidRDefault="00DD74F7" w:rsidP="00C65014">
            <w:pPr>
              <w:keepNext/>
              <w:spacing w:line="360" w:lineRule="auto"/>
              <w:ind w:firstLine="709"/>
            </w:pPr>
            <w:r w:rsidRPr="00C65014">
              <w:t>010</w:t>
            </w:r>
          </w:p>
        </w:tc>
        <w:tc>
          <w:tcPr>
            <w:tcW w:w="3600" w:type="dxa"/>
          </w:tcPr>
          <w:p w:rsidR="00DD74F7" w:rsidRPr="00C65014" w:rsidRDefault="00DD74F7" w:rsidP="00C65014">
            <w:pPr>
              <w:keepNext/>
              <w:spacing w:line="360" w:lineRule="auto"/>
              <w:ind w:firstLine="709"/>
            </w:pPr>
            <w:r w:rsidRPr="00C65014">
              <w:t>140000</w:t>
            </w:r>
          </w:p>
        </w:tc>
      </w:tr>
      <w:tr w:rsidR="00DD74F7" w:rsidRPr="00C65014">
        <w:tc>
          <w:tcPr>
            <w:tcW w:w="5148" w:type="dxa"/>
          </w:tcPr>
          <w:p w:rsidR="00DD74F7" w:rsidRPr="00C65014" w:rsidRDefault="00DD74F7" w:rsidP="00C65014">
            <w:pPr>
              <w:keepNext/>
              <w:spacing w:line="360" w:lineRule="auto"/>
              <w:ind w:firstLine="709"/>
            </w:pPr>
            <w:r w:rsidRPr="00C65014">
              <w:t>Сумма расходов</w:t>
            </w:r>
          </w:p>
        </w:tc>
        <w:tc>
          <w:tcPr>
            <w:tcW w:w="1080" w:type="dxa"/>
          </w:tcPr>
          <w:p w:rsidR="00DD74F7" w:rsidRPr="00C65014" w:rsidRDefault="00DD74F7" w:rsidP="00C65014">
            <w:pPr>
              <w:keepNext/>
              <w:spacing w:line="360" w:lineRule="auto"/>
              <w:ind w:firstLine="709"/>
            </w:pPr>
            <w:r w:rsidRPr="00C65014">
              <w:t>020</w:t>
            </w:r>
          </w:p>
        </w:tc>
        <w:tc>
          <w:tcPr>
            <w:tcW w:w="3600" w:type="dxa"/>
          </w:tcPr>
          <w:p w:rsidR="00DD74F7" w:rsidRPr="00C65014" w:rsidRDefault="007F67C3" w:rsidP="00C65014">
            <w:pPr>
              <w:keepNext/>
              <w:spacing w:line="360" w:lineRule="auto"/>
              <w:ind w:firstLine="709"/>
            </w:pPr>
            <w:r w:rsidRPr="00C65014">
              <w:t>161002</w:t>
            </w:r>
          </w:p>
        </w:tc>
      </w:tr>
      <w:tr w:rsidR="00DD74F7" w:rsidRPr="00C65014">
        <w:tc>
          <w:tcPr>
            <w:tcW w:w="5148" w:type="dxa"/>
          </w:tcPr>
          <w:p w:rsidR="00DD74F7" w:rsidRPr="00C65014" w:rsidRDefault="00DD74F7" w:rsidP="00C65014">
            <w:pPr>
              <w:keepNext/>
              <w:spacing w:line="360" w:lineRule="auto"/>
              <w:ind w:firstLine="709"/>
            </w:pPr>
            <w:r w:rsidRPr="00C65014">
              <w:t>Сумма разницы между суммой уплаченного минимального налога и суммой исчисленного в общем порядке единого налога за предыдущий налоговый период</w:t>
            </w:r>
          </w:p>
        </w:tc>
        <w:tc>
          <w:tcPr>
            <w:tcW w:w="1080" w:type="dxa"/>
          </w:tcPr>
          <w:p w:rsidR="00DD74F7" w:rsidRPr="00C65014" w:rsidRDefault="00DD74F7" w:rsidP="00C65014">
            <w:pPr>
              <w:keepNext/>
              <w:spacing w:line="360" w:lineRule="auto"/>
              <w:ind w:firstLine="709"/>
            </w:pPr>
            <w:r w:rsidRPr="00C65014">
              <w:t>030</w:t>
            </w:r>
          </w:p>
        </w:tc>
        <w:tc>
          <w:tcPr>
            <w:tcW w:w="3600" w:type="dxa"/>
          </w:tcPr>
          <w:p w:rsidR="00DD74F7" w:rsidRPr="00C65014" w:rsidRDefault="00DD74F7" w:rsidP="00C65014">
            <w:pPr>
              <w:keepNext/>
              <w:spacing w:line="360" w:lineRule="auto"/>
              <w:ind w:firstLine="709"/>
            </w:pPr>
          </w:p>
        </w:tc>
      </w:tr>
      <w:tr w:rsidR="00DD74F7" w:rsidRPr="00C65014">
        <w:tc>
          <w:tcPr>
            <w:tcW w:w="5148" w:type="dxa"/>
          </w:tcPr>
          <w:p w:rsidR="00DD74F7" w:rsidRPr="00C65014" w:rsidRDefault="00DD74F7" w:rsidP="00C65014">
            <w:pPr>
              <w:keepNext/>
              <w:spacing w:line="360" w:lineRule="auto"/>
              <w:ind w:firstLine="709"/>
            </w:pPr>
            <w:r w:rsidRPr="00C65014">
              <w:t>Итого получено:</w:t>
            </w:r>
          </w:p>
          <w:p w:rsidR="00DD74F7" w:rsidRPr="00C65014" w:rsidRDefault="00DD74F7" w:rsidP="00C65014">
            <w:pPr>
              <w:keepNext/>
              <w:spacing w:line="360" w:lineRule="auto"/>
              <w:ind w:firstLine="709"/>
            </w:pPr>
            <w:r w:rsidRPr="00C65014">
              <w:t>- доходов (стр. 010 – стр. 020 – стр. 030)</w:t>
            </w:r>
          </w:p>
        </w:tc>
        <w:tc>
          <w:tcPr>
            <w:tcW w:w="1080" w:type="dxa"/>
          </w:tcPr>
          <w:p w:rsidR="00DD74F7" w:rsidRPr="00C65014" w:rsidRDefault="00DD74F7" w:rsidP="00C65014">
            <w:pPr>
              <w:keepNext/>
              <w:spacing w:line="360" w:lineRule="auto"/>
              <w:ind w:firstLine="709"/>
            </w:pPr>
            <w:r w:rsidRPr="00C65014">
              <w:t>040</w:t>
            </w:r>
          </w:p>
        </w:tc>
        <w:tc>
          <w:tcPr>
            <w:tcW w:w="3600" w:type="dxa"/>
          </w:tcPr>
          <w:p w:rsidR="00DD74F7" w:rsidRPr="00C65014" w:rsidRDefault="00DD74F7" w:rsidP="00C65014">
            <w:pPr>
              <w:keepNext/>
              <w:spacing w:line="360" w:lineRule="auto"/>
              <w:ind w:firstLine="709"/>
            </w:pPr>
          </w:p>
        </w:tc>
      </w:tr>
      <w:tr w:rsidR="00DD74F7" w:rsidRPr="00C65014">
        <w:tc>
          <w:tcPr>
            <w:tcW w:w="5148" w:type="dxa"/>
          </w:tcPr>
          <w:p w:rsidR="00DD74F7" w:rsidRPr="00C65014" w:rsidRDefault="00DD74F7" w:rsidP="00C65014">
            <w:pPr>
              <w:keepNext/>
              <w:spacing w:line="360" w:lineRule="auto"/>
              <w:ind w:firstLine="709"/>
            </w:pPr>
            <w:r w:rsidRPr="00C65014">
              <w:t>- убытков (стр.020 +стр. 030 – стр. 010)</w:t>
            </w:r>
          </w:p>
        </w:tc>
        <w:tc>
          <w:tcPr>
            <w:tcW w:w="1080" w:type="dxa"/>
          </w:tcPr>
          <w:p w:rsidR="00DD74F7" w:rsidRPr="00C65014" w:rsidRDefault="00DD74F7" w:rsidP="00C65014">
            <w:pPr>
              <w:keepNext/>
              <w:spacing w:line="360" w:lineRule="auto"/>
              <w:ind w:firstLine="709"/>
            </w:pPr>
            <w:r w:rsidRPr="00C65014">
              <w:t>041</w:t>
            </w:r>
          </w:p>
        </w:tc>
        <w:tc>
          <w:tcPr>
            <w:tcW w:w="3600" w:type="dxa"/>
          </w:tcPr>
          <w:p w:rsidR="00DD74F7" w:rsidRPr="00C65014" w:rsidRDefault="007F67C3" w:rsidP="00C65014">
            <w:pPr>
              <w:keepNext/>
              <w:spacing w:line="360" w:lineRule="auto"/>
              <w:ind w:firstLine="709"/>
            </w:pPr>
            <w:r w:rsidRPr="00C65014">
              <w:t>21002</w:t>
            </w:r>
          </w:p>
        </w:tc>
      </w:tr>
      <w:tr w:rsidR="00DD74F7" w:rsidRPr="00C65014">
        <w:tc>
          <w:tcPr>
            <w:tcW w:w="5148" w:type="dxa"/>
          </w:tcPr>
          <w:p w:rsidR="00DD74F7" w:rsidRPr="00C65014" w:rsidRDefault="00DD74F7" w:rsidP="00C65014">
            <w:pPr>
              <w:keepNext/>
              <w:spacing w:line="360" w:lineRule="auto"/>
              <w:ind w:firstLine="709"/>
            </w:pPr>
            <w:r w:rsidRPr="00C65014">
              <w:t>Сумма убытка или части убытка, полученного в предыдущем периоде, уменьшающая налоговую базу</w:t>
            </w:r>
          </w:p>
        </w:tc>
        <w:tc>
          <w:tcPr>
            <w:tcW w:w="1080" w:type="dxa"/>
          </w:tcPr>
          <w:p w:rsidR="00DD74F7" w:rsidRPr="00C65014" w:rsidRDefault="00DD74F7" w:rsidP="00C65014">
            <w:pPr>
              <w:keepNext/>
              <w:spacing w:line="360" w:lineRule="auto"/>
              <w:ind w:firstLine="709"/>
            </w:pPr>
            <w:r w:rsidRPr="00C65014">
              <w:t>050</w:t>
            </w:r>
          </w:p>
        </w:tc>
        <w:tc>
          <w:tcPr>
            <w:tcW w:w="3600" w:type="dxa"/>
          </w:tcPr>
          <w:p w:rsidR="00DD74F7" w:rsidRPr="00C65014" w:rsidRDefault="00DD74F7" w:rsidP="00C65014">
            <w:pPr>
              <w:keepNext/>
              <w:spacing w:line="360" w:lineRule="auto"/>
              <w:ind w:firstLine="709"/>
            </w:pPr>
          </w:p>
        </w:tc>
      </w:tr>
      <w:tr w:rsidR="00DD74F7" w:rsidRPr="00C65014">
        <w:tc>
          <w:tcPr>
            <w:tcW w:w="5148" w:type="dxa"/>
          </w:tcPr>
          <w:p w:rsidR="00DD74F7" w:rsidRPr="00C65014" w:rsidRDefault="00DD74F7" w:rsidP="00C65014">
            <w:pPr>
              <w:keepNext/>
              <w:spacing w:line="360" w:lineRule="auto"/>
              <w:ind w:firstLine="709"/>
            </w:pPr>
            <w:r w:rsidRPr="00C65014">
              <w:t>Налоговая база для исчисления единого налога (по гр.3 стр. 040 – стр. 050)</w:t>
            </w:r>
          </w:p>
        </w:tc>
        <w:tc>
          <w:tcPr>
            <w:tcW w:w="1080" w:type="dxa"/>
          </w:tcPr>
          <w:p w:rsidR="00DD74F7" w:rsidRPr="00C65014" w:rsidRDefault="00DD74F7" w:rsidP="00C65014">
            <w:pPr>
              <w:keepNext/>
              <w:spacing w:line="360" w:lineRule="auto"/>
              <w:ind w:firstLine="709"/>
            </w:pPr>
            <w:r w:rsidRPr="00C65014">
              <w:t>060</w:t>
            </w:r>
          </w:p>
        </w:tc>
        <w:tc>
          <w:tcPr>
            <w:tcW w:w="3600" w:type="dxa"/>
          </w:tcPr>
          <w:p w:rsidR="00DD74F7" w:rsidRPr="00C65014" w:rsidRDefault="00DD74F7" w:rsidP="00C65014">
            <w:pPr>
              <w:keepNext/>
              <w:spacing w:line="360" w:lineRule="auto"/>
              <w:ind w:firstLine="709"/>
            </w:pPr>
          </w:p>
        </w:tc>
      </w:tr>
      <w:tr w:rsidR="00DD74F7" w:rsidRPr="00C65014">
        <w:tc>
          <w:tcPr>
            <w:tcW w:w="5148" w:type="dxa"/>
          </w:tcPr>
          <w:p w:rsidR="00DD74F7" w:rsidRPr="00C65014" w:rsidRDefault="00DD74F7" w:rsidP="00C65014">
            <w:pPr>
              <w:spacing w:line="360" w:lineRule="auto"/>
              <w:ind w:firstLine="709"/>
            </w:pPr>
            <w:r w:rsidRPr="00C65014">
              <w:t>Ставка единого налога (%)</w:t>
            </w:r>
          </w:p>
        </w:tc>
        <w:tc>
          <w:tcPr>
            <w:tcW w:w="1080" w:type="dxa"/>
          </w:tcPr>
          <w:p w:rsidR="00DD74F7" w:rsidRPr="00C65014" w:rsidRDefault="00DD74F7" w:rsidP="00C65014">
            <w:pPr>
              <w:spacing w:line="360" w:lineRule="auto"/>
              <w:ind w:firstLine="709"/>
            </w:pPr>
            <w:r w:rsidRPr="00C65014">
              <w:t>070</w:t>
            </w:r>
          </w:p>
        </w:tc>
        <w:tc>
          <w:tcPr>
            <w:tcW w:w="3600" w:type="dxa"/>
          </w:tcPr>
          <w:p w:rsidR="00DD74F7" w:rsidRPr="00C65014" w:rsidRDefault="00DD74F7" w:rsidP="00C65014">
            <w:pPr>
              <w:spacing w:line="360" w:lineRule="auto"/>
              <w:ind w:firstLine="709"/>
            </w:pPr>
            <w:r w:rsidRPr="00C65014">
              <w:t>15,0</w:t>
            </w:r>
          </w:p>
        </w:tc>
      </w:tr>
      <w:tr w:rsidR="00DD74F7" w:rsidRPr="00C65014">
        <w:tc>
          <w:tcPr>
            <w:tcW w:w="5148" w:type="dxa"/>
          </w:tcPr>
          <w:p w:rsidR="00DD74F7" w:rsidRPr="00C65014" w:rsidRDefault="00DD74F7" w:rsidP="00C65014">
            <w:pPr>
              <w:spacing w:line="360" w:lineRule="auto"/>
              <w:ind w:firstLine="709"/>
            </w:pPr>
            <w:r w:rsidRPr="00C65014">
              <w:t>Сумма исчисленного единого налога (стр. 060 х стр. 070 / 100)</w:t>
            </w:r>
          </w:p>
        </w:tc>
        <w:tc>
          <w:tcPr>
            <w:tcW w:w="1080" w:type="dxa"/>
          </w:tcPr>
          <w:p w:rsidR="00DD74F7" w:rsidRPr="00C65014" w:rsidRDefault="00DD74F7" w:rsidP="00C65014">
            <w:pPr>
              <w:spacing w:line="360" w:lineRule="auto"/>
              <w:ind w:firstLine="709"/>
            </w:pPr>
            <w:r w:rsidRPr="00C65014">
              <w:t>080</w:t>
            </w:r>
          </w:p>
        </w:tc>
        <w:tc>
          <w:tcPr>
            <w:tcW w:w="3600" w:type="dxa"/>
          </w:tcPr>
          <w:p w:rsidR="00DD74F7" w:rsidRPr="00C65014" w:rsidRDefault="00DD74F7" w:rsidP="00C65014">
            <w:pPr>
              <w:spacing w:line="360" w:lineRule="auto"/>
              <w:ind w:firstLine="709"/>
            </w:pPr>
          </w:p>
        </w:tc>
      </w:tr>
      <w:tr w:rsidR="00DD74F7" w:rsidRPr="00C65014">
        <w:tc>
          <w:tcPr>
            <w:tcW w:w="5148" w:type="dxa"/>
          </w:tcPr>
          <w:p w:rsidR="00DD74F7" w:rsidRPr="00C65014" w:rsidRDefault="00DD74F7" w:rsidP="00C65014">
            <w:pPr>
              <w:spacing w:line="360" w:lineRule="auto"/>
              <w:ind w:firstLine="709"/>
            </w:pPr>
            <w:r w:rsidRPr="00C65014">
              <w:t>Ставка минимального налога (%)</w:t>
            </w:r>
          </w:p>
        </w:tc>
        <w:tc>
          <w:tcPr>
            <w:tcW w:w="1080" w:type="dxa"/>
          </w:tcPr>
          <w:p w:rsidR="00DD74F7" w:rsidRPr="00C65014" w:rsidRDefault="00DD74F7" w:rsidP="00C65014">
            <w:pPr>
              <w:spacing w:line="360" w:lineRule="auto"/>
              <w:ind w:firstLine="709"/>
            </w:pPr>
            <w:r w:rsidRPr="00C65014">
              <w:t>090</w:t>
            </w:r>
          </w:p>
        </w:tc>
        <w:tc>
          <w:tcPr>
            <w:tcW w:w="3600" w:type="dxa"/>
          </w:tcPr>
          <w:p w:rsidR="00DD74F7" w:rsidRPr="00C65014" w:rsidRDefault="00DD74F7" w:rsidP="00C65014">
            <w:pPr>
              <w:spacing w:line="360" w:lineRule="auto"/>
              <w:ind w:firstLine="709"/>
            </w:pPr>
            <w:r w:rsidRPr="00C65014">
              <w:t>1,0</w:t>
            </w:r>
          </w:p>
        </w:tc>
      </w:tr>
      <w:tr w:rsidR="00DD74F7" w:rsidRPr="00C65014">
        <w:tc>
          <w:tcPr>
            <w:tcW w:w="5148" w:type="dxa"/>
          </w:tcPr>
          <w:p w:rsidR="00DD74F7" w:rsidRPr="00C65014" w:rsidRDefault="00DD74F7" w:rsidP="00C65014">
            <w:r w:rsidRPr="00C65014">
              <w:t>Сумма исчисленного минимального налога за отчетный период (стр. 010 х стр. 090 / 100)</w:t>
            </w:r>
          </w:p>
        </w:tc>
        <w:tc>
          <w:tcPr>
            <w:tcW w:w="1080" w:type="dxa"/>
          </w:tcPr>
          <w:p w:rsidR="00DD74F7" w:rsidRPr="00C65014" w:rsidRDefault="00DD74F7" w:rsidP="00C65014">
            <w:r w:rsidRPr="00C65014">
              <w:t>100</w:t>
            </w:r>
          </w:p>
        </w:tc>
        <w:tc>
          <w:tcPr>
            <w:tcW w:w="3600" w:type="dxa"/>
          </w:tcPr>
          <w:p w:rsidR="00DD74F7" w:rsidRPr="00C65014" w:rsidRDefault="00DD74F7" w:rsidP="00C65014"/>
          <w:p w:rsidR="00DD74F7" w:rsidRPr="00C65014" w:rsidRDefault="00DD74F7" w:rsidP="00C65014">
            <w:r w:rsidRPr="00C65014">
              <w:t>1400</w:t>
            </w:r>
          </w:p>
        </w:tc>
      </w:tr>
      <w:tr w:rsidR="00DD74F7" w:rsidRPr="00C65014">
        <w:tc>
          <w:tcPr>
            <w:tcW w:w="5148" w:type="dxa"/>
          </w:tcPr>
          <w:p w:rsidR="00DD74F7" w:rsidRPr="00C65014" w:rsidRDefault="00DD74F7" w:rsidP="00C65014">
            <w:r w:rsidRPr="00C65014">
              <w:t>Сумма уплачиваемых за отчетный период страховых взносов на обязательное пенсионное страхование</w:t>
            </w:r>
          </w:p>
        </w:tc>
        <w:tc>
          <w:tcPr>
            <w:tcW w:w="1080" w:type="dxa"/>
          </w:tcPr>
          <w:p w:rsidR="00DD74F7" w:rsidRPr="00C65014" w:rsidRDefault="00DD74F7" w:rsidP="00C65014">
            <w:r w:rsidRPr="00C65014">
              <w:t>110</w:t>
            </w:r>
          </w:p>
        </w:tc>
        <w:tc>
          <w:tcPr>
            <w:tcW w:w="3600" w:type="dxa"/>
          </w:tcPr>
          <w:p w:rsidR="00DD74F7" w:rsidRPr="00C65014" w:rsidRDefault="00DD74F7" w:rsidP="00C65014">
            <w:r w:rsidRPr="00C65014">
              <w:t>Х</w:t>
            </w:r>
          </w:p>
        </w:tc>
      </w:tr>
      <w:tr w:rsidR="00DD74F7" w:rsidRPr="00C65014">
        <w:tc>
          <w:tcPr>
            <w:tcW w:w="5148" w:type="dxa"/>
          </w:tcPr>
          <w:p w:rsidR="00DD74F7" w:rsidRPr="00C65014" w:rsidRDefault="00DD74F7" w:rsidP="00C65014">
            <w:r w:rsidRPr="00C65014">
              <w:t>Сумма уплачиваемых за отчетный период страховых взносов на обязательное пенсионное страхование, уменьшающая сумму исчисленного единого налога (но не более чем на 50 % к стр. 080)</w:t>
            </w:r>
          </w:p>
        </w:tc>
        <w:tc>
          <w:tcPr>
            <w:tcW w:w="1080" w:type="dxa"/>
          </w:tcPr>
          <w:p w:rsidR="00DD74F7" w:rsidRPr="00C65014" w:rsidRDefault="00DD74F7" w:rsidP="00C65014">
            <w:r w:rsidRPr="00C65014">
              <w:t>120</w:t>
            </w:r>
          </w:p>
        </w:tc>
        <w:tc>
          <w:tcPr>
            <w:tcW w:w="3600" w:type="dxa"/>
          </w:tcPr>
          <w:p w:rsidR="00DD74F7" w:rsidRPr="00C65014" w:rsidRDefault="00DD74F7" w:rsidP="00C65014">
            <w:r w:rsidRPr="00C65014">
              <w:t>Х</w:t>
            </w:r>
          </w:p>
        </w:tc>
      </w:tr>
      <w:tr w:rsidR="00DD74F7" w:rsidRPr="00C65014">
        <w:tc>
          <w:tcPr>
            <w:tcW w:w="5148" w:type="dxa"/>
          </w:tcPr>
          <w:p w:rsidR="00DD74F7" w:rsidRPr="00C65014" w:rsidRDefault="00DD74F7" w:rsidP="00C65014">
            <w:r w:rsidRPr="00C65014">
              <w:t>Общая сумма выплаченных работникам в отчетном периоде пособий по временной нетрудоспособности</w:t>
            </w:r>
          </w:p>
        </w:tc>
        <w:tc>
          <w:tcPr>
            <w:tcW w:w="1080" w:type="dxa"/>
          </w:tcPr>
          <w:p w:rsidR="00DD74F7" w:rsidRPr="00C65014" w:rsidRDefault="00DD74F7" w:rsidP="00C65014">
            <w:r w:rsidRPr="00C65014">
              <w:t>130</w:t>
            </w:r>
          </w:p>
        </w:tc>
        <w:tc>
          <w:tcPr>
            <w:tcW w:w="3600" w:type="dxa"/>
          </w:tcPr>
          <w:p w:rsidR="00DD74F7" w:rsidRPr="00C65014" w:rsidRDefault="00DD74F7" w:rsidP="00C65014">
            <w:r w:rsidRPr="00C65014">
              <w:t>Х</w:t>
            </w:r>
          </w:p>
        </w:tc>
      </w:tr>
      <w:tr w:rsidR="00DD74F7" w:rsidRPr="00C65014">
        <w:tc>
          <w:tcPr>
            <w:tcW w:w="5148" w:type="dxa"/>
          </w:tcPr>
          <w:p w:rsidR="00DD74F7" w:rsidRPr="00C65014" w:rsidRDefault="00DD74F7" w:rsidP="00C65014">
            <w:r w:rsidRPr="00C65014">
              <w:t>Сумма выплаченных работникам в отчетном периоде из средств налогоплательщика пособий по временной нетрудоспособности</w:t>
            </w:r>
          </w:p>
        </w:tc>
        <w:tc>
          <w:tcPr>
            <w:tcW w:w="1080" w:type="dxa"/>
          </w:tcPr>
          <w:p w:rsidR="00DD74F7" w:rsidRPr="00C65014" w:rsidRDefault="00DD74F7" w:rsidP="00C65014">
            <w:r w:rsidRPr="00C65014">
              <w:t>140</w:t>
            </w:r>
          </w:p>
        </w:tc>
        <w:tc>
          <w:tcPr>
            <w:tcW w:w="3600" w:type="dxa"/>
          </w:tcPr>
          <w:p w:rsidR="00DD74F7" w:rsidRPr="00C65014" w:rsidRDefault="00DD74F7" w:rsidP="00C65014">
            <w:r w:rsidRPr="00C65014">
              <w:t>Х</w:t>
            </w:r>
          </w:p>
        </w:tc>
      </w:tr>
      <w:tr w:rsidR="00DD74F7" w:rsidRPr="00C65014">
        <w:tc>
          <w:tcPr>
            <w:tcW w:w="5148" w:type="dxa"/>
          </w:tcPr>
          <w:p w:rsidR="00DD74F7" w:rsidRPr="00C65014" w:rsidRDefault="00DD74F7" w:rsidP="00C65014">
            <w:r w:rsidRPr="00C65014">
              <w:t>Исчислено единого налога за предыдущие отчетные периоды</w:t>
            </w:r>
          </w:p>
        </w:tc>
        <w:tc>
          <w:tcPr>
            <w:tcW w:w="1080" w:type="dxa"/>
          </w:tcPr>
          <w:p w:rsidR="00DD74F7" w:rsidRPr="00C65014" w:rsidRDefault="00DD74F7" w:rsidP="00C65014">
            <w:r w:rsidRPr="00C65014">
              <w:t>150</w:t>
            </w:r>
          </w:p>
        </w:tc>
        <w:tc>
          <w:tcPr>
            <w:tcW w:w="3600" w:type="dxa"/>
          </w:tcPr>
          <w:p w:rsidR="00DD74F7" w:rsidRPr="00C65014" w:rsidRDefault="00DD74F7" w:rsidP="00C65014"/>
        </w:tc>
      </w:tr>
      <w:tr w:rsidR="00DD74F7" w:rsidRPr="00C65014">
        <w:tc>
          <w:tcPr>
            <w:tcW w:w="5148" w:type="dxa"/>
          </w:tcPr>
          <w:p w:rsidR="00DD74F7" w:rsidRPr="00C65014" w:rsidRDefault="00DD74F7" w:rsidP="00C65014">
            <w:r w:rsidRPr="00C65014">
              <w:t>Сумма единого налога, подлежащая уплате за отчетный период (по гр. 3 стр. 080 – стр. 150)</w:t>
            </w:r>
          </w:p>
        </w:tc>
        <w:tc>
          <w:tcPr>
            <w:tcW w:w="1080" w:type="dxa"/>
          </w:tcPr>
          <w:p w:rsidR="00DD74F7" w:rsidRPr="00C65014" w:rsidRDefault="00DD74F7" w:rsidP="00C65014">
            <w:r w:rsidRPr="00C65014">
              <w:t>160</w:t>
            </w:r>
          </w:p>
        </w:tc>
        <w:tc>
          <w:tcPr>
            <w:tcW w:w="3600" w:type="dxa"/>
          </w:tcPr>
          <w:p w:rsidR="00DD74F7" w:rsidRPr="00C65014" w:rsidRDefault="00DD74F7" w:rsidP="00C65014"/>
        </w:tc>
      </w:tr>
      <w:tr w:rsidR="00DD74F7" w:rsidRPr="00C65014">
        <w:tc>
          <w:tcPr>
            <w:tcW w:w="5148" w:type="dxa"/>
          </w:tcPr>
          <w:p w:rsidR="00DD74F7" w:rsidRPr="00C65014" w:rsidRDefault="00DD74F7" w:rsidP="00C65014">
            <w:r w:rsidRPr="00C65014">
              <w:t>Сумма минимального налога, подлежащая уплате за отчетный период (стр. 100, уплачивается при условии превышения значения по строке 100 над значением по строке 080)</w:t>
            </w:r>
          </w:p>
        </w:tc>
        <w:tc>
          <w:tcPr>
            <w:tcW w:w="1080" w:type="dxa"/>
          </w:tcPr>
          <w:p w:rsidR="00DD74F7" w:rsidRPr="00C65014" w:rsidRDefault="00DD74F7" w:rsidP="00C65014">
            <w:r w:rsidRPr="00C65014">
              <w:t>170</w:t>
            </w:r>
          </w:p>
        </w:tc>
        <w:tc>
          <w:tcPr>
            <w:tcW w:w="3600" w:type="dxa"/>
          </w:tcPr>
          <w:p w:rsidR="00DD74F7" w:rsidRPr="00C65014" w:rsidRDefault="00DD74F7" w:rsidP="00C65014"/>
          <w:p w:rsidR="00DD74F7" w:rsidRPr="00C65014" w:rsidRDefault="00DD74F7" w:rsidP="00C65014"/>
          <w:p w:rsidR="00DD74F7" w:rsidRPr="00C65014" w:rsidRDefault="00DD74F7" w:rsidP="00C65014">
            <w:r w:rsidRPr="00C65014">
              <w:t>1400</w:t>
            </w:r>
          </w:p>
        </w:tc>
      </w:tr>
    </w:tbl>
    <w:p w:rsidR="00C65014" w:rsidRDefault="00C65014" w:rsidP="000D27F1">
      <w:pPr>
        <w:pStyle w:val="2"/>
        <w:spacing w:line="360" w:lineRule="auto"/>
        <w:ind w:firstLine="709"/>
        <w:jc w:val="both"/>
        <w:rPr>
          <w:b w:val="0"/>
          <w:sz w:val="20"/>
        </w:rPr>
      </w:pPr>
    </w:p>
    <w:p w:rsidR="00945303" w:rsidRPr="00C65014" w:rsidRDefault="00C65014" w:rsidP="00C65014">
      <w:pPr>
        <w:rPr>
          <w:sz w:val="28"/>
          <w:szCs w:val="28"/>
        </w:rPr>
      </w:pPr>
      <w:r>
        <w:rPr>
          <w:b/>
        </w:rPr>
        <w:br w:type="page"/>
      </w:r>
      <w:r w:rsidR="00945303" w:rsidRPr="00C65014">
        <w:rPr>
          <w:sz w:val="28"/>
          <w:szCs w:val="28"/>
        </w:rPr>
        <w:t>Задание №2</w:t>
      </w:r>
    </w:p>
    <w:p w:rsidR="00196537" w:rsidRPr="00196537" w:rsidRDefault="00196537" w:rsidP="000D27F1">
      <w:pPr>
        <w:spacing w:line="360" w:lineRule="auto"/>
        <w:ind w:firstLine="709"/>
        <w:jc w:val="both"/>
      </w:pPr>
    </w:p>
    <w:p w:rsidR="009C4D71" w:rsidRPr="009C4D71" w:rsidRDefault="009C4D71" w:rsidP="000D27F1">
      <w:pPr>
        <w:spacing w:line="360" w:lineRule="auto"/>
        <w:ind w:firstLine="709"/>
        <w:jc w:val="both"/>
        <w:rPr>
          <w:sz w:val="28"/>
          <w:szCs w:val="28"/>
        </w:rPr>
      </w:pPr>
      <w:r w:rsidRPr="00500FA0">
        <w:rPr>
          <w:b/>
          <w:sz w:val="32"/>
          <w:szCs w:val="32"/>
        </w:rPr>
        <w:t>1</w:t>
      </w:r>
      <w:r w:rsidRPr="009C4D71">
        <w:rPr>
          <w:sz w:val="28"/>
          <w:szCs w:val="28"/>
        </w:rPr>
        <w:t>. ООО «Трансавто» оказывает автотранспортные услуги по перевозке грузов. У фирмы на балансе числится 18 грузовых машин. Помимо них она арендует еще 10 грузовых автомобилей.</w:t>
      </w:r>
    </w:p>
    <w:p w:rsidR="009C4D71" w:rsidRPr="009C4D71" w:rsidRDefault="009C4D71" w:rsidP="000D27F1">
      <w:pPr>
        <w:spacing w:line="360" w:lineRule="auto"/>
        <w:ind w:firstLine="709"/>
        <w:jc w:val="both"/>
        <w:rPr>
          <w:sz w:val="28"/>
          <w:szCs w:val="28"/>
        </w:rPr>
      </w:pPr>
      <w:r w:rsidRPr="009C4D71">
        <w:rPr>
          <w:sz w:val="28"/>
          <w:szCs w:val="28"/>
        </w:rPr>
        <w:t>Определить, является ли данная организация плательщиком единого налога на вмененный доход, и определить сумму налога.</w:t>
      </w:r>
    </w:p>
    <w:p w:rsidR="009C4D71" w:rsidRPr="009C4D71" w:rsidRDefault="009C4D71" w:rsidP="000D27F1">
      <w:pPr>
        <w:spacing w:line="360" w:lineRule="auto"/>
        <w:ind w:firstLine="709"/>
        <w:jc w:val="both"/>
        <w:rPr>
          <w:sz w:val="28"/>
          <w:szCs w:val="28"/>
        </w:rPr>
      </w:pPr>
    </w:p>
    <w:p w:rsidR="009C4D71" w:rsidRPr="009C4D71" w:rsidRDefault="009C4D71" w:rsidP="000D27F1">
      <w:pPr>
        <w:spacing w:line="360" w:lineRule="auto"/>
        <w:ind w:firstLine="709"/>
        <w:jc w:val="both"/>
        <w:rPr>
          <w:b/>
          <w:sz w:val="28"/>
          <w:szCs w:val="28"/>
          <w:u w:val="single"/>
        </w:rPr>
      </w:pPr>
      <w:r w:rsidRPr="009C4D71">
        <w:rPr>
          <w:b/>
          <w:sz w:val="28"/>
          <w:szCs w:val="28"/>
          <w:u w:val="single"/>
        </w:rPr>
        <w:t>Решение:</w:t>
      </w:r>
    </w:p>
    <w:p w:rsidR="009C4D71" w:rsidRPr="009C4D71" w:rsidRDefault="009C4D71" w:rsidP="000D27F1">
      <w:pPr>
        <w:spacing w:line="360" w:lineRule="auto"/>
        <w:ind w:firstLine="709"/>
        <w:jc w:val="both"/>
        <w:rPr>
          <w:sz w:val="28"/>
          <w:szCs w:val="28"/>
        </w:rPr>
      </w:pPr>
      <w:r w:rsidRPr="009C4D71">
        <w:rPr>
          <w:sz w:val="28"/>
          <w:szCs w:val="28"/>
        </w:rPr>
        <w:t>Эта организация плательщиком единого налога на вмененный доход не является, т.к. для того, чтобы являться плательщиком ЕНВД по данному виду деятельности она должна иметь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(статья 346, пункт 2 НК РФ).</w:t>
      </w:r>
    </w:p>
    <w:p w:rsidR="00500FA0" w:rsidRPr="009C4D71" w:rsidRDefault="00500FA0" w:rsidP="000D27F1">
      <w:pPr>
        <w:spacing w:line="360" w:lineRule="auto"/>
        <w:ind w:firstLine="709"/>
        <w:jc w:val="both"/>
        <w:rPr>
          <w:sz w:val="28"/>
          <w:szCs w:val="28"/>
        </w:rPr>
      </w:pPr>
    </w:p>
    <w:p w:rsidR="009C4D71" w:rsidRPr="009C4D71" w:rsidRDefault="009C4D71" w:rsidP="000D27F1">
      <w:pPr>
        <w:spacing w:line="360" w:lineRule="auto"/>
        <w:ind w:firstLine="709"/>
        <w:jc w:val="both"/>
        <w:rPr>
          <w:sz w:val="28"/>
          <w:szCs w:val="28"/>
        </w:rPr>
      </w:pPr>
      <w:r w:rsidRPr="00500FA0">
        <w:rPr>
          <w:b/>
          <w:sz w:val="32"/>
          <w:szCs w:val="32"/>
        </w:rPr>
        <w:t>2</w:t>
      </w:r>
      <w:r w:rsidRPr="009C4D71">
        <w:rPr>
          <w:sz w:val="28"/>
          <w:szCs w:val="28"/>
        </w:rPr>
        <w:t>. ЗАО «Визит» занимается изготовлением металлических дверей. В организации работают три человека, и выплата вознаграждений сотрудникам за квартал составляет 20000 рублей.</w:t>
      </w:r>
    </w:p>
    <w:p w:rsidR="009C4D71" w:rsidRPr="009C4D71" w:rsidRDefault="009C4D71" w:rsidP="000D27F1">
      <w:pPr>
        <w:spacing w:line="360" w:lineRule="auto"/>
        <w:ind w:firstLine="709"/>
        <w:jc w:val="both"/>
        <w:rPr>
          <w:sz w:val="28"/>
          <w:szCs w:val="28"/>
        </w:rPr>
      </w:pPr>
      <w:r w:rsidRPr="009C4D71">
        <w:rPr>
          <w:sz w:val="28"/>
          <w:szCs w:val="28"/>
        </w:rPr>
        <w:t>Значение корректирующего коэффициента К1 – 0,5. Значение К2, установленное субъектом Российской Федерации, равно 1,0. значение индекса – дефлятора К3 – 1,12. По итогам 1 квартала ЗАО «Визит» должно уплатить взносы на обязательное пенсионное страхование в сумме 2800 рублей.</w:t>
      </w:r>
    </w:p>
    <w:p w:rsidR="009C4D71" w:rsidRPr="009C4D71" w:rsidRDefault="009C4D71" w:rsidP="000D27F1">
      <w:pPr>
        <w:spacing w:line="360" w:lineRule="auto"/>
        <w:ind w:firstLine="709"/>
        <w:jc w:val="both"/>
        <w:rPr>
          <w:sz w:val="28"/>
          <w:szCs w:val="28"/>
        </w:rPr>
      </w:pPr>
      <w:r w:rsidRPr="009C4D71">
        <w:rPr>
          <w:sz w:val="28"/>
          <w:szCs w:val="28"/>
        </w:rPr>
        <w:t>Определить базовую доходность на единицу физического показателя. Рассчитать сумму вмененного дохода и единого налога за 1 квартал 2003 года. Какая сумма налога подлежит уплате за отчетный период?</w:t>
      </w:r>
    </w:p>
    <w:p w:rsidR="00500FA0" w:rsidRPr="00500FA0" w:rsidRDefault="00500FA0" w:rsidP="000D27F1">
      <w:pPr>
        <w:spacing w:line="360" w:lineRule="auto"/>
        <w:ind w:firstLine="709"/>
        <w:jc w:val="both"/>
        <w:rPr>
          <w:b/>
          <w:sz w:val="28"/>
          <w:szCs w:val="28"/>
          <w:u w:val="single"/>
        </w:rPr>
      </w:pPr>
      <w:r w:rsidRPr="00500FA0">
        <w:rPr>
          <w:b/>
          <w:sz w:val="28"/>
          <w:szCs w:val="28"/>
          <w:u w:val="single"/>
        </w:rPr>
        <w:t>Решение:</w:t>
      </w:r>
    </w:p>
    <w:p w:rsidR="00500FA0" w:rsidRPr="00500FA0" w:rsidRDefault="00500FA0" w:rsidP="000D27F1">
      <w:pPr>
        <w:spacing w:line="360" w:lineRule="auto"/>
        <w:ind w:firstLine="709"/>
        <w:jc w:val="both"/>
        <w:rPr>
          <w:sz w:val="28"/>
          <w:szCs w:val="28"/>
        </w:rPr>
      </w:pPr>
      <w:r w:rsidRPr="00500FA0">
        <w:rPr>
          <w:sz w:val="28"/>
          <w:szCs w:val="28"/>
        </w:rPr>
        <w:t>Базовая доходность составляет 7500, т.к. вид деятельности является оказанием бытовых услуг.</w:t>
      </w:r>
    </w:p>
    <w:p w:rsidR="00500FA0" w:rsidRPr="00500FA0" w:rsidRDefault="00500FA0" w:rsidP="000D27F1">
      <w:pPr>
        <w:pStyle w:val="a7"/>
        <w:tabs>
          <w:tab w:val="clear" w:pos="4677"/>
          <w:tab w:val="clear" w:pos="9355"/>
        </w:tabs>
        <w:spacing w:line="360" w:lineRule="auto"/>
        <w:rPr>
          <w:sz w:val="28"/>
          <w:szCs w:val="28"/>
        </w:rPr>
      </w:pPr>
      <w:r w:rsidRPr="00500FA0">
        <w:rPr>
          <w:sz w:val="28"/>
          <w:szCs w:val="28"/>
        </w:rPr>
        <w:t>Вмененный доход за 1 квартал составит:</w:t>
      </w:r>
    </w:p>
    <w:p w:rsidR="00500FA0" w:rsidRPr="00500FA0" w:rsidRDefault="00500FA0" w:rsidP="000D27F1">
      <w:pPr>
        <w:pStyle w:val="a7"/>
        <w:tabs>
          <w:tab w:val="clear" w:pos="4677"/>
          <w:tab w:val="clear" w:pos="9355"/>
        </w:tabs>
        <w:spacing w:line="360" w:lineRule="auto"/>
        <w:rPr>
          <w:sz w:val="28"/>
          <w:szCs w:val="28"/>
        </w:rPr>
      </w:pPr>
      <w:r w:rsidRPr="00500FA0">
        <w:rPr>
          <w:sz w:val="28"/>
          <w:szCs w:val="28"/>
        </w:rPr>
        <w:t>7500 * (3 + 3 +3) * 0,5 * 1,0 * 1,12 = 37800</w:t>
      </w:r>
    </w:p>
    <w:p w:rsidR="00500FA0" w:rsidRPr="00500FA0" w:rsidRDefault="00500FA0" w:rsidP="000D27F1">
      <w:pPr>
        <w:pStyle w:val="a7"/>
        <w:tabs>
          <w:tab w:val="clear" w:pos="4677"/>
          <w:tab w:val="clear" w:pos="9355"/>
        </w:tabs>
        <w:spacing w:line="360" w:lineRule="auto"/>
        <w:rPr>
          <w:sz w:val="28"/>
          <w:szCs w:val="28"/>
        </w:rPr>
      </w:pPr>
      <w:r w:rsidRPr="00500FA0">
        <w:rPr>
          <w:sz w:val="28"/>
          <w:szCs w:val="28"/>
        </w:rPr>
        <w:t>Единый налог на вмененный доход за 1 квартал составит:</w:t>
      </w:r>
    </w:p>
    <w:p w:rsidR="00500FA0" w:rsidRPr="00500FA0" w:rsidRDefault="00500FA0" w:rsidP="000D27F1">
      <w:pPr>
        <w:pStyle w:val="a7"/>
        <w:tabs>
          <w:tab w:val="clear" w:pos="4677"/>
          <w:tab w:val="clear" w:pos="9355"/>
        </w:tabs>
        <w:spacing w:line="360" w:lineRule="auto"/>
        <w:rPr>
          <w:sz w:val="28"/>
          <w:szCs w:val="28"/>
        </w:rPr>
      </w:pPr>
      <w:r w:rsidRPr="00500FA0">
        <w:rPr>
          <w:sz w:val="28"/>
          <w:szCs w:val="28"/>
        </w:rPr>
        <w:t>37800 * 15% = 5670</w:t>
      </w:r>
    </w:p>
    <w:p w:rsidR="00500FA0" w:rsidRPr="00500FA0" w:rsidRDefault="00500FA0" w:rsidP="000D27F1">
      <w:pPr>
        <w:pStyle w:val="a7"/>
        <w:tabs>
          <w:tab w:val="clear" w:pos="4677"/>
          <w:tab w:val="clear" w:pos="9355"/>
        </w:tabs>
        <w:spacing w:line="360" w:lineRule="auto"/>
        <w:rPr>
          <w:sz w:val="28"/>
          <w:szCs w:val="28"/>
        </w:rPr>
      </w:pPr>
      <w:r w:rsidRPr="00500FA0">
        <w:rPr>
          <w:sz w:val="28"/>
          <w:szCs w:val="28"/>
        </w:rPr>
        <w:t>Уплате в бюджет за отчетный период подлежит:</w:t>
      </w:r>
    </w:p>
    <w:p w:rsidR="00500FA0" w:rsidRPr="00500FA0" w:rsidRDefault="00500FA0" w:rsidP="000D27F1">
      <w:pPr>
        <w:pStyle w:val="a7"/>
        <w:tabs>
          <w:tab w:val="clear" w:pos="4677"/>
          <w:tab w:val="clear" w:pos="9355"/>
        </w:tabs>
        <w:spacing w:line="360" w:lineRule="auto"/>
        <w:rPr>
          <w:sz w:val="28"/>
          <w:szCs w:val="28"/>
        </w:rPr>
      </w:pPr>
      <w:r w:rsidRPr="00500FA0">
        <w:rPr>
          <w:sz w:val="28"/>
          <w:szCs w:val="28"/>
        </w:rPr>
        <w:t>5670 – 2800 = 2870</w:t>
      </w:r>
    </w:p>
    <w:p w:rsidR="00500FA0" w:rsidRPr="00500FA0" w:rsidRDefault="00500FA0" w:rsidP="000D27F1">
      <w:pPr>
        <w:pStyle w:val="a7"/>
        <w:tabs>
          <w:tab w:val="clear" w:pos="4677"/>
          <w:tab w:val="clear" w:pos="9355"/>
        </w:tabs>
        <w:spacing w:line="360" w:lineRule="auto"/>
        <w:rPr>
          <w:sz w:val="28"/>
          <w:szCs w:val="28"/>
        </w:rPr>
      </w:pPr>
      <w:r w:rsidRPr="00500FA0">
        <w:rPr>
          <w:sz w:val="28"/>
          <w:szCs w:val="28"/>
        </w:rPr>
        <w:t>5670 / 2 = 2835</w:t>
      </w:r>
    </w:p>
    <w:p w:rsidR="00500FA0" w:rsidRPr="00500FA0" w:rsidRDefault="00500FA0" w:rsidP="000D27F1">
      <w:pPr>
        <w:pStyle w:val="a7"/>
        <w:tabs>
          <w:tab w:val="clear" w:pos="4677"/>
          <w:tab w:val="clear" w:pos="9355"/>
        </w:tabs>
        <w:spacing w:line="360" w:lineRule="auto"/>
        <w:rPr>
          <w:sz w:val="28"/>
          <w:szCs w:val="28"/>
        </w:rPr>
      </w:pPr>
      <w:r w:rsidRPr="00500FA0">
        <w:rPr>
          <w:sz w:val="28"/>
          <w:szCs w:val="28"/>
        </w:rPr>
        <w:t>2835 &lt; 2870, поэтому уплате подлежит 2870</w:t>
      </w:r>
    </w:p>
    <w:p w:rsidR="00500FA0" w:rsidRDefault="00500FA0" w:rsidP="000D27F1">
      <w:pPr>
        <w:pStyle w:val="a7"/>
        <w:tabs>
          <w:tab w:val="clear" w:pos="4677"/>
          <w:tab w:val="clear" w:pos="9355"/>
        </w:tabs>
        <w:spacing w:line="360" w:lineRule="auto"/>
        <w:rPr>
          <w:sz w:val="28"/>
          <w:szCs w:val="28"/>
        </w:rPr>
      </w:pPr>
    </w:p>
    <w:p w:rsidR="009C4D71" w:rsidRPr="009C4D71" w:rsidRDefault="009C4D71" w:rsidP="000D27F1">
      <w:pPr>
        <w:spacing w:line="360" w:lineRule="auto"/>
        <w:ind w:firstLine="709"/>
        <w:jc w:val="both"/>
        <w:rPr>
          <w:sz w:val="28"/>
          <w:szCs w:val="28"/>
        </w:rPr>
      </w:pPr>
      <w:r w:rsidRPr="00500FA0">
        <w:rPr>
          <w:b/>
          <w:sz w:val="32"/>
          <w:szCs w:val="32"/>
        </w:rPr>
        <w:t>3</w:t>
      </w:r>
      <w:r w:rsidRPr="009C4D71">
        <w:rPr>
          <w:b/>
          <w:sz w:val="28"/>
          <w:szCs w:val="28"/>
        </w:rPr>
        <w:t>.</w:t>
      </w:r>
      <w:r w:rsidRPr="009C4D71">
        <w:rPr>
          <w:sz w:val="28"/>
          <w:szCs w:val="28"/>
        </w:rPr>
        <w:t xml:space="preserve"> ООО «Мекон», являющееся субъектом малого предпринимательства и работающее по традиционной системе налогообложения, приобрело материалы на сумму 1200 руб., в т.ч. НДС, за безналичный расчет. Стоимость доставки составила 600 руб., в т.ч. НДС, и в стоимость материалов первоначально не включена поставщиком. Поступившие в организацию материалы оприходованы на склад и оплачены.</w:t>
      </w:r>
    </w:p>
    <w:p w:rsidR="009C4D71" w:rsidRPr="009C4D71" w:rsidRDefault="009C4D71" w:rsidP="000D27F1">
      <w:pPr>
        <w:spacing w:line="360" w:lineRule="auto"/>
        <w:ind w:firstLine="709"/>
        <w:jc w:val="both"/>
        <w:rPr>
          <w:sz w:val="28"/>
          <w:szCs w:val="28"/>
        </w:rPr>
      </w:pPr>
      <w:r w:rsidRPr="009C4D71">
        <w:rPr>
          <w:sz w:val="28"/>
          <w:szCs w:val="28"/>
        </w:rPr>
        <w:t>Отразить поступление материалов на склад ООО «Мекон», определить стоимость материалов, сформировавшуюся на счете 10 «Материалы», отразить факт погашения кредиторской задолженности перед поставщиком, выявить сумму НДС по приобретенным ценностям, подлежащую вычету с указанием первичных документов.</w:t>
      </w:r>
    </w:p>
    <w:p w:rsidR="009C4D71" w:rsidRPr="009C4D71" w:rsidRDefault="009C4D71" w:rsidP="000D27F1">
      <w:pPr>
        <w:spacing w:line="360" w:lineRule="auto"/>
        <w:ind w:firstLine="709"/>
        <w:jc w:val="both"/>
        <w:rPr>
          <w:sz w:val="28"/>
          <w:szCs w:val="28"/>
        </w:rPr>
      </w:pPr>
    </w:p>
    <w:p w:rsidR="009C4D71" w:rsidRPr="009C4D71" w:rsidRDefault="009C4D71" w:rsidP="000D27F1">
      <w:pPr>
        <w:spacing w:line="360" w:lineRule="auto"/>
        <w:ind w:firstLine="709"/>
        <w:jc w:val="both"/>
        <w:rPr>
          <w:b/>
          <w:sz w:val="28"/>
          <w:szCs w:val="28"/>
          <w:u w:val="single"/>
        </w:rPr>
      </w:pPr>
      <w:r w:rsidRPr="009C4D71">
        <w:rPr>
          <w:b/>
          <w:sz w:val="28"/>
          <w:szCs w:val="28"/>
          <w:u w:val="single"/>
        </w:rPr>
        <w:t>Решение:</w:t>
      </w:r>
    </w:p>
    <w:p w:rsidR="009C4D71" w:rsidRPr="009C4D71" w:rsidRDefault="009C4D71" w:rsidP="000D27F1">
      <w:pPr>
        <w:spacing w:line="360" w:lineRule="auto"/>
        <w:ind w:firstLine="709"/>
        <w:jc w:val="both"/>
        <w:rPr>
          <w:sz w:val="28"/>
          <w:szCs w:val="28"/>
        </w:rPr>
      </w:pPr>
      <w:r w:rsidRPr="009C4D71">
        <w:rPr>
          <w:sz w:val="28"/>
          <w:szCs w:val="28"/>
        </w:rPr>
        <w:t>Отражается поступление материалов на склад:</w:t>
      </w:r>
    </w:p>
    <w:p w:rsidR="009C4D71" w:rsidRPr="009C4D71" w:rsidRDefault="0037611D" w:rsidP="000D27F1">
      <w:pPr>
        <w:spacing w:line="360" w:lineRule="auto"/>
        <w:ind w:firstLine="709"/>
        <w:jc w:val="both"/>
        <w:rPr>
          <w:sz w:val="28"/>
          <w:szCs w:val="28"/>
        </w:rPr>
      </w:pPr>
      <w:r>
        <w:rPr>
          <w:sz w:val="28"/>
          <w:szCs w:val="28"/>
        </w:rPr>
        <w:t>Д-т 10</w:t>
      </w:r>
      <w:r w:rsidR="009C4D71" w:rsidRPr="009C4D71">
        <w:rPr>
          <w:sz w:val="28"/>
          <w:szCs w:val="28"/>
        </w:rPr>
        <w:t xml:space="preserve"> К-т 60 на сумму 1017, счет-фактура</w:t>
      </w:r>
    </w:p>
    <w:p w:rsidR="009C4D71" w:rsidRPr="009C4D71" w:rsidRDefault="009C4D71" w:rsidP="000D27F1">
      <w:pPr>
        <w:spacing w:line="360" w:lineRule="auto"/>
        <w:ind w:firstLine="709"/>
        <w:jc w:val="both"/>
        <w:rPr>
          <w:sz w:val="28"/>
          <w:szCs w:val="28"/>
        </w:rPr>
      </w:pPr>
      <w:r w:rsidRPr="009C4D71">
        <w:rPr>
          <w:sz w:val="28"/>
          <w:szCs w:val="28"/>
        </w:rPr>
        <w:t>Отражается НДС на приобретенные материалы:</w:t>
      </w:r>
    </w:p>
    <w:p w:rsidR="009C4D71" w:rsidRPr="009C4D71" w:rsidRDefault="009C4D71" w:rsidP="000D27F1">
      <w:pPr>
        <w:spacing w:line="360" w:lineRule="auto"/>
        <w:ind w:firstLine="709"/>
        <w:jc w:val="both"/>
        <w:rPr>
          <w:sz w:val="28"/>
          <w:szCs w:val="28"/>
        </w:rPr>
      </w:pPr>
      <w:r w:rsidRPr="009C4D71">
        <w:rPr>
          <w:sz w:val="28"/>
          <w:szCs w:val="28"/>
        </w:rPr>
        <w:t>Д-т 19 К-т 60 на сумму 183, счет-фактура</w:t>
      </w:r>
    </w:p>
    <w:p w:rsidR="009C4D71" w:rsidRPr="009C4D71" w:rsidRDefault="009C4D71" w:rsidP="000D27F1">
      <w:pPr>
        <w:spacing w:line="360" w:lineRule="auto"/>
        <w:ind w:firstLine="709"/>
        <w:jc w:val="both"/>
        <w:rPr>
          <w:sz w:val="28"/>
          <w:szCs w:val="28"/>
        </w:rPr>
      </w:pPr>
      <w:r w:rsidRPr="009C4D71">
        <w:rPr>
          <w:sz w:val="28"/>
          <w:szCs w:val="28"/>
        </w:rPr>
        <w:t>Отражается кредиторская задолженность перед поставщиком по доставке материалов:</w:t>
      </w:r>
    </w:p>
    <w:p w:rsidR="009C4D71" w:rsidRPr="009C4D71" w:rsidRDefault="009C4D71" w:rsidP="000D27F1">
      <w:pPr>
        <w:spacing w:line="360" w:lineRule="auto"/>
        <w:ind w:firstLine="709"/>
        <w:jc w:val="both"/>
        <w:rPr>
          <w:sz w:val="28"/>
          <w:szCs w:val="28"/>
        </w:rPr>
      </w:pPr>
      <w:r w:rsidRPr="009C4D71">
        <w:rPr>
          <w:sz w:val="28"/>
          <w:szCs w:val="28"/>
        </w:rPr>
        <w:t>Д-т 20 К-т 60 на сумму 508, счет-фактура</w:t>
      </w:r>
    </w:p>
    <w:p w:rsidR="009C4D71" w:rsidRPr="009C4D71" w:rsidRDefault="009C4D71" w:rsidP="000D27F1">
      <w:pPr>
        <w:spacing w:line="360" w:lineRule="auto"/>
        <w:ind w:firstLine="709"/>
        <w:jc w:val="both"/>
        <w:rPr>
          <w:sz w:val="28"/>
          <w:szCs w:val="28"/>
        </w:rPr>
      </w:pPr>
      <w:r w:rsidRPr="009C4D71">
        <w:rPr>
          <w:sz w:val="28"/>
          <w:szCs w:val="28"/>
        </w:rPr>
        <w:t>Отражается НДС по доставке материалов:</w:t>
      </w:r>
    </w:p>
    <w:p w:rsidR="009C4D71" w:rsidRPr="009C4D71" w:rsidRDefault="009C4D71" w:rsidP="000D27F1">
      <w:pPr>
        <w:spacing w:line="360" w:lineRule="auto"/>
        <w:ind w:firstLine="709"/>
        <w:jc w:val="both"/>
        <w:rPr>
          <w:sz w:val="28"/>
          <w:szCs w:val="28"/>
        </w:rPr>
      </w:pPr>
      <w:r w:rsidRPr="009C4D71">
        <w:rPr>
          <w:sz w:val="28"/>
          <w:szCs w:val="28"/>
        </w:rPr>
        <w:t>Д-т 19 К-т 60 на сумму 92, счет-фактура</w:t>
      </w:r>
    </w:p>
    <w:p w:rsidR="009C4D71" w:rsidRPr="009C4D71" w:rsidRDefault="009C4D71" w:rsidP="000D27F1">
      <w:pPr>
        <w:spacing w:line="360" w:lineRule="auto"/>
        <w:ind w:firstLine="709"/>
        <w:jc w:val="both"/>
        <w:rPr>
          <w:sz w:val="28"/>
          <w:szCs w:val="28"/>
        </w:rPr>
      </w:pPr>
      <w:r w:rsidRPr="009C4D71">
        <w:rPr>
          <w:sz w:val="28"/>
          <w:szCs w:val="28"/>
        </w:rPr>
        <w:t>Оплачена кредиторская задолженность перед поставщиком:</w:t>
      </w:r>
    </w:p>
    <w:p w:rsidR="009C4D71" w:rsidRPr="009C4D71" w:rsidRDefault="009C4D71" w:rsidP="000D27F1">
      <w:pPr>
        <w:spacing w:line="360" w:lineRule="auto"/>
        <w:ind w:firstLine="709"/>
        <w:jc w:val="both"/>
        <w:rPr>
          <w:sz w:val="28"/>
          <w:szCs w:val="28"/>
        </w:rPr>
      </w:pPr>
      <w:r w:rsidRPr="009C4D71">
        <w:rPr>
          <w:sz w:val="28"/>
          <w:szCs w:val="28"/>
        </w:rPr>
        <w:t>Д-т 60 К-т 51 на сумму 1800, счет, счет-фактура, платежное поручение</w:t>
      </w:r>
    </w:p>
    <w:p w:rsidR="009C4D71" w:rsidRPr="009C4D71" w:rsidRDefault="009C4D71" w:rsidP="000D27F1">
      <w:pPr>
        <w:spacing w:line="360" w:lineRule="auto"/>
        <w:ind w:firstLine="709"/>
        <w:jc w:val="both"/>
        <w:rPr>
          <w:sz w:val="28"/>
          <w:szCs w:val="28"/>
        </w:rPr>
      </w:pPr>
      <w:r w:rsidRPr="009C4D71">
        <w:rPr>
          <w:sz w:val="28"/>
          <w:szCs w:val="28"/>
        </w:rPr>
        <w:t>Определяется сумма НДС, подлежащая к возмещению из бюджета по ТМЦ и услугам, потребленным ООО «Мекон» приосуществлении основной деятельности:</w:t>
      </w:r>
    </w:p>
    <w:p w:rsidR="00945303" w:rsidRPr="009C4D71" w:rsidRDefault="009C4D71" w:rsidP="000D27F1">
      <w:pPr>
        <w:spacing w:line="360" w:lineRule="auto"/>
        <w:ind w:firstLine="709"/>
        <w:jc w:val="both"/>
        <w:rPr>
          <w:sz w:val="28"/>
          <w:szCs w:val="28"/>
        </w:rPr>
      </w:pPr>
      <w:r w:rsidRPr="009C4D71">
        <w:rPr>
          <w:sz w:val="28"/>
          <w:szCs w:val="28"/>
        </w:rPr>
        <w:t>Д-т 68 К-т 19 на сумму 275, счет-фактура, налоговая декларация</w:t>
      </w:r>
      <w:bookmarkStart w:id="0" w:name="_GoBack"/>
      <w:bookmarkEnd w:id="0"/>
    </w:p>
    <w:sectPr w:rsidR="00945303" w:rsidRPr="009C4D71" w:rsidSect="000D27F1">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72F" w:rsidRDefault="008B372F">
      <w:r>
        <w:separator/>
      </w:r>
    </w:p>
  </w:endnote>
  <w:endnote w:type="continuationSeparator" w:id="0">
    <w:p w:rsidR="008B372F" w:rsidRDefault="008B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ECC" w:rsidRDefault="00964ECC" w:rsidP="004A30A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64ECC" w:rsidRDefault="00964ECC" w:rsidP="004A30A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ECC" w:rsidRDefault="00964ECC" w:rsidP="004A30A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D6F50">
      <w:rPr>
        <w:rStyle w:val="ab"/>
        <w:noProof/>
      </w:rPr>
      <w:t>2</w:t>
    </w:r>
    <w:r>
      <w:rPr>
        <w:rStyle w:val="ab"/>
      </w:rPr>
      <w:fldChar w:fldCharType="end"/>
    </w:r>
  </w:p>
  <w:p w:rsidR="00964ECC" w:rsidRDefault="00964ECC" w:rsidP="004A30A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72F" w:rsidRDefault="008B372F">
      <w:r>
        <w:separator/>
      </w:r>
    </w:p>
  </w:footnote>
  <w:footnote w:type="continuationSeparator" w:id="0">
    <w:p w:rsidR="008B372F" w:rsidRDefault="008B3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68E"/>
    <w:multiLevelType w:val="hybridMultilevel"/>
    <w:tmpl w:val="FA6A6DBE"/>
    <w:lvl w:ilvl="0" w:tplc="FFFFFFFF">
      <w:start w:val="1"/>
      <w:numFmt w:val="decimal"/>
      <w:lvlText w:val="%1."/>
      <w:lvlJc w:val="left"/>
      <w:pPr>
        <w:tabs>
          <w:tab w:val="num" w:pos="708"/>
        </w:tabs>
        <w:ind w:left="708" w:hanging="708"/>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2DC52A80"/>
    <w:multiLevelType w:val="hybridMultilevel"/>
    <w:tmpl w:val="44EEC2B4"/>
    <w:lvl w:ilvl="0" w:tplc="FFFFFFFF">
      <w:start w:val="1"/>
      <w:numFmt w:val="decimal"/>
      <w:lvlText w:val="%1."/>
      <w:lvlJc w:val="left"/>
      <w:pPr>
        <w:tabs>
          <w:tab w:val="num" w:pos="708"/>
        </w:tabs>
        <w:ind w:left="708" w:hanging="708"/>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D28"/>
    <w:rsid w:val="000D27F1"/>
    <w:rsid w:val="00196537"/>
    <w:rsid w:val="00203830"/>
    <w:rsid w:val="003457AA"/>
    <w:rsid w:val="0037611D"/>
    <w:rsid w:val="003A0B8B"/>
    <w:rsid w:val="004A30A5"/>
    <w:rsid w:val="004A5682"/>
    <w:rsid w:val="00500FA0"/>
    <w:rsid w:val="005D47AB"/>
    <w:rsid w:val="006149C7"/>
    <w:rsid w:val="00625441"/>
    <w:rsid w:val="00682D28"/>
    <w:rsid w:val="007F67C3"/>
    <w:rsid w:val="008B372F"/>
    <w:rsid w:val="00945303"/>
    <w:rsid w:val="00964ECC"/>
    <w:rsid w:val="00983E30"/>
    <w:rsid w:val="009C4D71"/>
    <w:rsid w:val="009D6F50"/>
    <w:rsid w:val="00A474A9"/>
    <w:rsid w:val="00AC3FA1"/>
    <w:rsid w:val="00AC4123"/>
    <w:rsid w:val="00BB4D99"/>
    <w:rsid w:val="00BD1554"/>
    <w:rsid w:val="00BD1927"/>
    <w:rsid w:val="00C65014"/>
    <w:rsid w:val="00C679BF"/>
    <w:rsid w:val="00CC4406"/>
    <w:rsid w:val="00D01BE5"/>
    <w:rsid w:val="00D2115F"/>
    <w:rsid w:val="00D81DCB"/>
    <w:rsid w:val="00DA1182"/>
    <w:rsid w:val="00DD74F7"/>
    <w:rsid w:val="00DE0EC4"/>
    <w:rsid w:val="00EF6E60"/>
    <w:rsid w:val="00F95D23"/>
    <w:rsid w:val="00FD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081C89-A642-4094-BB55-923EB40D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FA1"/>
  </w:style>
  <w:style w:type="paragraph" w:styleId="1">
    <w:name w:val="heading 1"/>
    <w:basedOn w:val="a"/>
    <w:next w:val="a"/>
    <w:link w:val="10"/>
    <w:uiPriority w:val="9"/>
    <w:qFormat/>
    <w:rsid w:val="00AC3FA1"/>
    <w:pPr>
      <w:keepNext/>
      <w:spacing w:before="240" w:after="60"/>
      <w:outlineLvl w:val="0"/>
    </w:pPr>
    <w:rPr>
      <w:rFonts w:ascii="Arial" w:hAnsi="Arial"/>
      <w:b/>
      <w:kern w:val="32"/>
      <w:sz w:val="32"/>
    </w:rPr>
  </w:style>
  <w:style w:type="paragraph" w:styleId="2">
    <w:name w:val="heading 2"/>
    <w:basedOn w:val="a"/>
    <w:next w:val="a"/>
    <w:link w:val="20"/>
    <w:uiPriority w:val="9"/>
    <w:qFormat/>
    <w:rsid w:val="00AC3FA1"/>
    <w:pPr>
      <w:keepNext/>
      <w:jc w:val="center"/>
      <w:outlineLvl w:val="1"/>
    </w:pPr>
    <w:rPr>
      <w:b/>
      <w:sz w:val="24"/>
    </w:rPr>
  </w:style>
  <w:style w:type="paragraph" w:styleId="6">
    <w:name w:val="heading 6"/>
    <w:basedOn w:val="a"/>
    <w:next w:val="a"/>
    <w:link w:val="60"/>
    <w:uiPriority w:val="9"/>
    <w:qFormat/>
    <w:rsid w:val="00AC3FA1"/>
    <w:pPr>
      <w:keepNext/>
      <w:spacing w:line="360" w:lineRule="auto"/>
      <w:jc w:val="center"/>
      <w:outlineLvl w:val="5"/>
    </w:pPr>
    <w:rPr>
      <w:b/>
      <w:sz w:val="28"/>
    </w:rPr>
  </w:style>
  <w:style w:type="paragraph" w:styleId="9">
    <w:name w:val="heading 9"/>
    <w:basedOn w:val="a"/>
    <w:next w:val="a"/>
    <w:link w:val="90"/>
    <w:uiPriority w:val="9"/>
    <w:qFormat/>
    <w:rsid w:val="00AC3FA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rsid w:val="00AC3FA1"/>
    <w:pPr>
      <w:jc w:val="center"/>
    </w:pPr>
    <w:rPr>
      <w:b/>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rsid w:val="00AC3FA1"/>
    <w:pPr>
      <w:jc w:val="center"/>
    </w:pPr>
    <w:rPr>
      <w:sz w:val="36"/>
      <w:u w:val="single"/>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3">
    <w:name w:val="Body Text Indent 3"/>
    <w:basedOn w:val="a"/>
    <w:link w:val="30"/>
    <w:uiPriority w:val="99"/>
    <w:rsid w:val="00AC3FA1"/>
    <w:pPr>
      <w:ind w:left="4248"/>
    </w:pPr>
    <w:rPr>
      <w:b/>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xl28">
    <w:name w:val="xl28"/>
    <w:basedOn w:val="a"/>
    <w:rsid w:val="00AC3FA1"/>
    <w:pPr>
      <w:pBdr>
        <w:left w:val="single" w:sz="4" w:space="0" w:color="auto"/>
        <w:bottom w:val="single" w:sz="4" w:space="0" w:color="auto"/>
        <w:right w:val="single" w:sz="4" w:space="0" w:color="auto"/>
      </w:pBdr>
      <w:spacing w:before="100" w:beforeAutospacing="1" w:after="100" w:afterAutospacing="1" w:line="264" w:lineRule="auto"/>
      <w:ind w:firstLine="709"/>
      <w:jc w:val="center"/>
    </w:pPr>
    <w:rPr>
      <w:rFonts w:ascii="Arial" w:eastAsia="Arial Unicode MS" w:hAnsi="Arial" w:cs="Arial"/>
      <w:sz w:val="26"/>
      <w:szCs w:val="26"/>
    </w:rPr>
  </w:style>
  <w:style w:type="paragraph" w:styleId="a7">
    <w:name w:val="header"/>
    <w:basedOn w:val="a"/>
    <w:link w:val="a8"/>
    <w:uiPriority w:val="99"/>
    <w:rsid w:val="00945303"/>
    <w:pPr>
      <w:tabs>
        <w:tab w:val="center" w:pos="4677"/>
        <w:tab w:val="right" w:pos="9355"/>
      </w:tabs>
      <w:spacing w:line="264" w:lineRule="auto"/>
      <w:ind w:firstLine="709"/>
      <w:jc w:val="both"/>
    </w:pPr>
    <w:rPr>
      <w:sz w:val="32"/>
      <w:szCs w:val="24"/>
      <w:lang w:bidi="ar-EG"/>
    </w:rPr>
  </w:style>
  <w:style w:type="character" w:customStyle="1" w:styleId="a8">
    <w:name w:val="Верхний колонтитул Знак"/>
    <w:link w:val="a7"/>
    <w:uiPriority w:val="99"/>
    <w:semiHidden/>
    <w:locked/>
    <w:rPr>
      <w:rFonts w:cs="Times New Roman"/>
    </w:rPr>
  </w:style>
  <w:style w:type="paragraph" w:styleId="a9">
    <w:name w:val="footer"/>
    <w:basedOn w:val="a"/>
    <w:link w:val="aa"/>
    <w:uiPriority w:val="99"/>
    <w:rsid w:val="004A30A5"/>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sid w:val="004A30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НП</dc:creator>
  <cp:keywords/>
  <dc:description/>
  <cp:lastModifiedBy>admin</cp:lastModifiedBy>
  <cp:revision>2</cp:revision>
  <cp:lastPrinted>2008-10-20T07:47:00Z</cp:lastPrinted>
  <dcterms:created xsi:type="dcterms:W3CDTF">2014-05-10T22:46:00Z</dcterms:created>
  <dcterms:modified xsi:type="dcterms:W3CDTF">2014-05-10T22:46:00Z</dcterms:modified>
</cp:coreProperties>
</file>