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033" w:rsidRPr="00653796" w:rsidRDefault="00707033" w:rsidP="00653796">
      <w:pPr>
        <w:spacing w:line="360" w:lineRule="auto"/>
        <w:jc w:val="center"/>
        <w:rPr>
          <w:i/>
          <w:iCs/>
          <w:sz w:val="28"/>
          <w:szCs w:val="28"/>
          <w:lang w:val="uk-UA"/>
        </w:rPr>
      </w:pPr>
      <w:r w:rsidRPr="00653796">
        <w:rPr>
          <w:i/>
          <w:iCs/>
          <w:sz w:val="28"/>
          <w:szCs w:val="28"/>
        </w:rPr>
        <w:t xml:space="preserve">Открытый международный университет развития человека </w:t>
      </w:r>
    </w:p>
    <w:p w:rsidR="00707033" w:rsidRPr="00653796" w:rsidRDefault="00707033" w:rsidP="00653796">
      <w:pPr>
        <w:spacing w:line="360" w:lineRule="auto"/>
        <w:jc w:val="center"/>
        <w:rPr>
          <w:i/>
          <w:iCs/>
          <w:sz w:val="28"/>
          <w:szCs w:val="28"/>
        </w:rPr>
      </w:pPr>
      <w:r w:rsidRPr="00653796">
        <w:rPr>
          <w:i/>
          <w:iCs/>
          <w:sz w:val="28"/>
          <w:szCs w:val="28"/>
        </w:rPr>
        <w:t xml:space="preserve"> “Украина”</w:t>
      </w:r>
    </w:p>
    <w:p w:rsidR="00707033" w:rsidRDefault="00707033" w:rsidP="00653796">
      <w:pPr>
        <w:spacing w:line="360" w:lineRule="auto"/>
        <w:jc w:val="center"/>
        <w:rPr>
          <w:i/>
          <w:iCs/>
          <w:sz w:val="28"/>
          <w:szCs w:val="28"/>
        </w:rPr>
      </w:pPr>
      <w:r w:rsidRPr="00653796">
        <w:rPr>
          <w:i/>
          <w:iCs/>
          <w:sz w:val="28"/>
          <w:szCs w:val="28"/>
        </w:rPr>
        <w:t>Горловский центр</w:t>
      </w:r>
    </w:p>
    <w:p w:rsidR="00653796" w:rsidRDefault="00653796" w:rsidP="00653796">
      <w:pPr>
        <w:spacing w:line="360" w:lineRule="auto"/>
        <w:jc w:val="center"/>
        <w:rPr>
          <w:i/>
          <w:iCs/>
          <w:sz w:val="28"/>
          <w:szCs w:val="28"/>
        </w:rPr>
      </w:pPr>
    </w:p>
    <w:p w:rsidR="00653796" w:rsidRDefault="00653796" w:rsidP="00653796">
      <w:pPr>
        <w:spacing w:line="360" w:lineRule="auto"/>
        <w:jc w:val="center"/>
        <w:rPr>
          <w:i/>
          <w:iCs/>
          <w:sz w:val="28"/>
          <w:szCs w:val="28"/>
        </w:rPr>
      </w:pPr>
    </w:p>
    <w:p w:rsidR="00653796" w:rsidRDefault="00653796" w:rsidP="00653796">
      <w:pPr>
        <w:spacing w:line="360" w:lineRule="auto"/>
        <w:jc w:val="center"/>
        <w:rPr>
          <w:i/>
          <w:iCs/>
          <w:sz w:val="28"/>
          <w:szCs w:val="28"/>
        </w:rPr>
      </w:pPr>
    </w:p>
    <w:p w:rsidR="00653796" w:rsidRPr="00653796" w:rsidRDefault="00653796" w:rsidP="00653796">
      <w:pPr>
        <w:spacing w:line="360" w:lineRule="auto"/>
        <w:jc w:val="center"/>
        <w:rPr>
          <w:i/>
          <w:iCs/>
          <w:sz w:val="28"/>
          <w:szCs w:val="28"/>
        </w:rPr>
      </w:pPr>
    </w:p>
    <w:p w:rsidR="00707033" w:rsidRPr="00653796" w:rsidRDefault="00707033" w:rsidP="00653796">
      <w:pPr>
        <w:spacing w:line="360" w:lineRule="auto"/>
        <w:rPr>
          <w:i/>
          <w:iCs/>
          <w:sz w:val="28"/>
          <w:szCs w:val="28"/>
        </w:rPr>
      </w:pPr>
    </w:p>
    <w:p w:rsidR="00707033" w:rsidRPr="00653796" w:rsidRDefault="00707033" w:rsidP="00653796">
      <w:pPr>
        <w:spacing w:line="360" w:lineRule="auto"/>
        <w:rPr>
          <w:b/>
          <w:bCs/>
          <w:i/>
          <w:iCs/>
          <w:sz w:val="28"/>
          <w:szCs w:val="28"/>
        </w:rPr>
      </w:pPr>
      <w:r w:rsidRPr="00653796">
        <w:rPr>
          <w:i/>
          <w:iCs/>
          <w:sz w:val="28"/>
          <w:szCs w:val="28"/>
        </w:rPr>
        <w:t>Кафедра: учет и аудит</w:t>
      </w:r>
    </w:p>
    <w:p w:rsidR="00707033" w:rsidRPr="00653796" w:rsidRDefault="00707033" w:rsidP="00653796">
      <w:pPr>
        <w:spacing w:line="360" w:lineRule="auto"/>
        <w:rPr>
          <w:i/>
          <w:iCs/>
          <w:sz w:val="28"/>
          <w:szCs w:val="28"/>
        </w:rPr>
      </w:pPr>
    </w:p>
    <w:p w:rsidR="00707033" w:rsidRPr="00653796" w:rsidRDefault="00707033" w:rsidP="00653796">
      <w:pPr>
        <w:spacing w:line="360" w:lineRule="auto"/>
        <w:rPr>
          <w:i/>
          <w:iCs/>
          <w:sz w:val="28"/>
          <w:szCs w:val="28"/>
        </w:rPr>
      </w:pPr>
    </w:p>
    <w:p w:rsidR="00707033" w:rsidRPr="00653796" w:rsidRDefault="00707033" w:rsidP="00653796">
      <w:pPr>
        <w:spacing w:line="360" w:lineRule="auto"/>
        <w:jc w:val="center"/>
        <w:rPr>
          <w:b/>
          <w:bCs/>
          <w:i/>
          <w:iCs/>
          <w:sz w:val="28"/>
          <w:szCs w:val="28"/>
        </w:rPr>
      </w:pPr>
      <w:r w:rsidRPr="00653796">
        <w:rPr>
          <w:b/>
          <w:bCs/>
          <w:i/>
          <w:iCs/>
          <w:sz w:val="28"/>
          <w:szCs w:val="28"/>
        </w:rPr>
        <w:t>Контрольная работа</w:t>
      </w:r>
    </w:p>
    <w:p w:rsidR="00707033" w:rsidRDefault="00707033" w:rsidP="00653796">
      <w:pPr>
        <w:spacing w:line="360" w:lineRule="auto"/>
        <w:jc w:val="center"/>
        <w:rPr>
          <w:b/>
          <w:bCs/>
          <w:i/>
          <w:iCs/>
          <w:sz w:val="28"/>
          <w:szCs w:val="28"/>
        </w:rPr>
      </w:pPr>
    </w:p>
    <w:p w:rsidR="00707033" w:rsidRPr="00653796" w:rsidRDefault="00707033" w:rsidP="00653796">
      <w:pPr>
        <w:spacing w:line="360" w:lineRule="auto"/>
        <w:jc w:val="center"/>
        <w:rPr>
          <w:b/>
          <w:bCs/>
          <w:i/>
          <w:iCs/>
          <w:sz w:val="28"/>
          <w:szCs w:val="28"/>
        </w:rPr>
      </w:pPr>
    </w:p>
    <w:p w:rsidR="00707033" w:rsidRPr="00653796" w:rsidRDefault="00707033" w:rsidP="00653796">
      <w:pPr>
        <w:spacing w:line="360" w:lineRule="auto"/>
        <w:rPr>
          <w:b/>
          <w:bCs/>
          <w:i/>
          <w:iCs/>
          <w:sz w:val="28"/>
          <w:szCs w:val="28"/>
        </w:rPr>
      </w:pPr>
      <w:r w:rsidRPr="00653796">
        <w:rPr>
          <w:i/>
          <w:iCs/>
          <w:sz w:val="28"/>
          <w:szCs w:val="28"/>
        </w:rPr>
        <w:t xml:space="preserve"> По предмету: </w:t>
      </w:r>
      <w:r w:rsidRPr="00653796">
        <w:rPr>
          <w:b/>
          <w:bCs/>
          <w:i/>
          <w:iCs/>
          <w:sz w:val="28"/>
          <w:szCs w:val="28"/>
        </w:rPr>
        <w:t>финансовый учет</w:t>
      </w:r>
    </w:p>
    <w:p w:rsidR="00707033" w:rsidRPr="00653796" w:rsidRDefault="00707033" w:rsidP="00653796">
      <w:pPr>
        <w:spacing w:line="360" w:lineRule="auto"/>
        <w:rPr>
          <w:i/>
          <w:iCs/>
          <w:sz w:val="28"/>
          <w:szCs w:val="28"/>
        </w:rPr>
      </w:pPr>
      <w:r w:rsidRPr="00653796">
        <w:rPr>
          <w:i/>
          <w:iCs/>
          <w:sz w:val="28"/>
          <w:szCs w:val="28"/>
        </w:rPr>
        <w:t>Вариант № 4</w:t>
      </w:r>
    </w:p>
    <w:p w:rsidR="00707033" w:rsidRPr="00653796" w:rsidRDefault="00707033" w:rsidP="00653796">
      <w:pPr>
        <w:spacing w:line="360" w:lineRule="auto"/>
        <w:rPr>
          <w:i/>
          <w:iCs/>
          <w:sz w:val="28"/>
          <w:szCs w:val="28"/>
        </w:rPr>
      </w:pPr>
    </w:p>
    <w:p w:rsidR="00707033" w:rsidRPr="00653796" w:rsidRDefault="00707033" w:rsidP="00653796">
      <w:pPr>
        <w:spacing w:line="360" w:lineRule="auto"/>
        <w:rPr>
          <w:i/>
          <w:iCs/>
          <w:sz w:val="28"/>
          <w:szCs w:val="28"/>
        </w:rPr>
      </w:pPr>
    </w:p>
    <w:p w:rsidR="00707033" w:rsidRPr="00653796" w:rsidRDefault="00707033" w:rsidP="00653796">
      <w:pPr>
        <w:spacing w:line="360" w:lineRule="auto"/>
        <w:jc w:val="right"/>
        <w:rPr>
          <w:i/>
          <w:iCs/>
          <w:sz w:val="28"/>
          <w:szCs w:val="28"/>
          <w:u w:val="single"/>
        </w:rPr>
      </w:pPr>
      <w:r w:rsidRPr="00653796">
        <w:rPr>
          <w:i/>
          <w:iCs/>
          <w:sz w:val="28"/>
          <w:szCs w:val="28"/>
          <w:u w:val="single"/>
        </w:rPr>
        <w:t>Выполнила студентка 3- го курса</w:t>
      </w:r>
    </w:p>
    <w:p w:rsidR="00707033" w:rsidRPr="00653796" w:rsidRDefault="00707033" w:rsidP="00653796">
      <w:pPr>
        <w:spacing w:line="360" w:lineRule="auto"/>
        <w:jc w:val="right"/>
        <w:rPr>
          <w:i/>
          <w:iCs/>
          <w:sz w:val="28"/>
          <w:szCs w:val="28"/>
          <w:u w:val="single"/>
        </w:rPr>
      </w:pPr>
      <w:r w:rsidRPr="00653796">
        <w:rPr>
          <w:i/>
          <w:iCs/>
          <w:sz w:val="28"/>
          <w:szCs w:val="28"/>
          <w:u w:val="single"/>
        </w:rPr>
        <w:t>Заочного отделения группы ЗОА-04</w:t>
      </w:r>
    </w:p>
    <w:p w:rsidR="00707033" w:rsidRPr="00653796" w:rsidRDefault="00707033" w:rsidP="00653796">
      <w:pPr>
        <w:spacing w:line="360" w:lineRule="auto"/>
        <w:jc w:val="right"/>
        <w:rPr>
          <w:b/>
          <w:bCs/>
          <w:i/>
          <w:iCs/>
          <w:sz w:val="28"/>
          <w:szCs w:val="28"/>
        </w:rPr>
      </w:pPr>
      <w:r w:rsidRPr="00653796">
        <w:rPr>
          <w:b/>
          <w:bCs/>
          <w:i/>
          <w:iCs/>
          <w:sz w:val="28"/>
          <w:szCs w:val="28"/>
        </w:rPr>
        <w:t xml:space="preserve">Левицкая И. В. </w:t>
      </w:r>
    </w:p>
    <w:p w:rsidR="00707033" w:rsidRPr="00653796" w:rsidRDefault="00707033" w:rsidP="00653796">
      <w:pPr>
        <w:spacing w:line="360" w:lineRule="auto"/>
        <w:jc w:val="right"/>
        <w:rPr>
          <w:b/>
          <w:bCs/>
          <w:i/>
          <w:iCs/>
          <w:sz w:val="28"/>
          <w:szCs w:val="28"/>
        </w:rPr>
      </w:pPr>
    </w:p>
    <w:p w:rsidR="00707033" w:rsidRPr="00653796" w:rsidRDefault="00707033" w:rsidP="00653796">
      <w:pPr>
        <w:spacing w:line="360" w:lineRule="auto"/>
        <w:jc w:val="right"/>
        <w:rPr>
          <w:i/>
          <w:iCs/>
          <w:sz w:val="28"/>
          <w:szCs w:val="28"/>
          <w:lang w:val="uk-UA"/>
        </w:rPr>
      </w:pPr>
      <w:r w:rsidRPr="00653796">
        <w:rPr>
          <w:i/>
          <w:iCs/>
          <w:sz w:val="28"/>
          <w:szCs w:val="28"/>
          <w:u w:val="single"/>
        </w:rPr>
        <w:t>Проверила преподаватель</w:t>
      </w:r>
      <w:r w:rsidRPr="00653796">
        <w:rPr>
          <w:i/>
          <w:iCs/>
          <w:sz w:val="28"/>
          <w:szCs w:val="28"/>
        </w:rPr>
        <w:t>:</w:t>
      </w:r>
    </w:p>
    <w:p w:rsidR="00707033" w:rsidRPr="00653796" w:rsidRDefault="00707033" w:rsidP="00653796">
      <w:pPr>
        <w:spacing w:line="360" w:lineRule="auto"/>
        <w:jc w:val="right"/>
        <w:rPr>
          <w:b/>
          <w:bCs/>
          <w:i/>
          <w:iCs/>
          <w:sz w:val="28"/>
          <w:szCs w:val="28"/>
          <w:lang w:val="uk-UA"/>
        </w:rPr>
      </w:pPr>
      <w:r w:rsidRPr="00653796">
        <w:rPr>
          <w:b/>
          <w:bCs/>
          <w:i/>
          <w:iCs/>
          <w:sz w:val="28"/>
          <w:szCs w:val="28"/>
          <w:lang w:val="uk-UA"/>
        </w:rPr>
        <w:t xml:space="preserve">Макаренко А. В. </w:t>
      </w:r>
    </w:p>
    <w:p w:rsidR="00707033" w:rsidRPr="00653796" w:rsidRDefault="00707033" w:rsidP="00653796">
      <w:pPr>
        <w:spacing w:line="360" w:lineRule="auto"/>
        <w:jc w:val="right"/>
        <w:rPr>
          <w:b/>
          <w:bCs/>
          <w:i/>
          <w:iCs/>
          <w:sz w:val="28"/>
          <w:szCs w:val="28"/>
        </w:rPr>
      </w:pPr>
    </w:p>
    <w:p w:rsidR="00653796" w:rsidRPr="00653796" w:rsidRDefault="00653796" w:rsidP="00653796">
      <w:pPr>
        <w:spacing w:line="360" w:lineRule="auto"/>
        <w:jc w:val="right"/>
        <w:rPr>
          <w:b/>
          <w:bCs/>
          <w:i/>
          <w:iCs/>
          <w:sz w:val="28"/>
          <w:szCs w:val="28"/>
        </w:rPr>
      </w:pPr>
    </w:p>
    <w:p w:rsidR="00653796" w:rsidRPr="00653796" w:rsidRDefault="00653796" w:rsidP="00653796">
      <w:pPr>
        <w:spacing w:line="360" w:lineRule="auto"/>
        <w:jc w:val="right"/>
        <w:rPr>
          <w:b/>
          <w:bCs/>
          <w:i/>
          <w:iCs/>
          <w:sz w:val="28"/>
          <w:szCs w:val="28"/>
        </w:rPr>
      </w:pPr>
    </w:p>
    <w:p w:rsidR="006B51A4" w:rsidRDefault="006B51A4" w:rsidP="00653796">
      <w:pPr>
        <w:spacing w:line="360" w:lineRule="auto"/>
        <w:jc w:val="right"/>
        <w:rPr>
          <w:b/>
          <w:bCs/>
          <w:i/>
          <w:iCs/>
          <w:sz w:val="28"/>
          <w:szCs w:val="28"/>
        </w:rPr>
      </w:pPr>
    </w:p>
    <w:p w:rsidR="006F65DF" w:rsidRPr="00653796" w:rsidRDefault="006F65DF" w:rsidP="00653796">
      <w:pPr>
        <w:spacing w:line="360" w:lineRule="auto"/>
        <w:jc w:val="right"/>
        <w:rPr>
          <w:b/>
          <w:bCs/>
          <w:i/>
          <w:iCs/>
          <w:sz w:val="28"/>
          <w:szCs w:val="28"/>
        </w:rPr>
      </w:pPr>
    </w:p>
    <w:p w:rsidR="00707033" w:rsidRPr="00653796" w:rsidRDefault="00707033" w:rsidP="00653796">
      <w:pPr>
        <w:spacing w:line="360" w:lineRule="auto"/>
        <w:jc w:val="center"/>
        <w:rPr>
          <w:b/>
          <w:bCs/>
          <w:i/>
          <w:iCs/>
          <w:sz w:val="28"/>
          <w:szCs w:val="28"/>
        </w:rPr>
      </w:pPr>
      <w:r w:rsidRPr="00653796">
        <w:rPr>
          <w:b/>
          <w:bCs/>
          <w:i/>
          <w:iCs/>
          <w:sz w:val="28"/>
          <w:szCs w:val="28"/>
        </w:rPr>
        <w:t>ГОРЛОВКА 200</w:t>
      </w:r>
      <w:r w:rsidR="0083624A">
        <w:rPr>
          <w:b/>
          <w:bCs/>
          <w:i/>
          <w:iCs/>
          <w:sz w:val="28"/>
          <w:szCs w:val="28"/>
        </w:rPr>
        <w:t>6</w:t>
      </w:r>
    </w:p>
    <w:p w:rsidR="00DE4FF1" w:rsidRPr="00653796" w:rsidRDefault="00DE4FF1" w:rsidP="00653796">
      <w:pPr>
        <w:pStyle w:val="a5"/>
        <w:spacing w:line="360" w:lineRule="auto"/>
        <w:ind w:firstLine="0"/>
        <w:jc w:val="center"/>
        <w:rPr>
          <w:b/>
          <w:bCs/>
          <w:i/>
          <w:iCs/>
          <w:color w:val="222222"/>
          <w:sz w:val="28"/>
          <w:szCs w:val="28"/>
        </w:rPr>
      </w:pPr>
      <w:r w:rsidRPr="00653796">
        <w:rPr>
          <w:b/>
          <w:bCs/>
          <w:i/>
          <w:iCs/>
          <w:color w:val="222222"/>
          <w:sz w:val="28"/>
          <w:szCs w:val="28"/>
        </w:rPr>
        <w:t>План работы:</w:t>
      </w:r>
    </w:p>
    <w:p w:rsidR="00DE4FF1" w:rsidRPr="00653796" w:rsidRDefault="00DE4FF1" w:rsidP="00653796">
      <w:pPr>
        <w:pStyle w:val="a5"/>
        <w:numPr>
          <w:ilvl w:val="0"/>
          <w:numId w:val="16"/>
        </w:numPr>
        <w:spacing w:line="360" w:lineRule="auto"/>
        <w:jc w:val="both"/>
        <w:rPr>
          <w:b/>
          <w:bCs/>
          <w:i/>
          <w:iCs/>
          <w:color w:val="222222"/>
          <w:sz w:val="28"/>
          <w:szCs w:val="28"/>
        </w:rPr>
      </w:pPr>
      <w:r w:rsidRPr="00653796">
        <w:rPr>
          <w:b/>
          <w:bCs/>
          <w:i/>
          <w:iCs/>
          <w:color w:val="222222"/>
          <w:sz w:val="28"/>
          <w:szCs w:val="28"/>
        </w:rPr>
        <w:t>Бухгалтерский учет в системе управления предприятием.</w:t>
      </w:r>
    </w:p>
    <w:p w:rsidR="00DE4FF1" w:rsidRPr="00653796" w:rsidRDefault="00DE4FF1" w:rsidP="00653796">
      <w:pPr>
        <w:pStyle w:val="a5"/>
        <w:numPr>
          <w:ilvl w:val="0"/>
          <w:numId w:val="16"/>
        </w:numPr>
        <w:spacing w:line="360" w:lineRule="auto"/>
        <w:jc w:val="both"/>
        <w:rPr>
          <w:b/>
          <w:bCs/>
          <w:i/>
          <w:iCs/>
          <w:color w:val="222222"/>
          <w:sz w:val="28"/>
          <w:szCs w:val="28"/>
        </w:rPr>
      </w:pPr>
      <w:r w:rsidRPr="00653796">
        <w:rPr>
          <w:b/>
          <w:bCs/>
          <w:i/>
          <w:iCs/>
          <w:color w:val="222222"/>
          <w:sz w:val="28"/>
          <w:szCs w:val="28"/>
        </w:rPr>
        <w:t>Амортизация основных средств</w:t>
      </w:r>
    </w:p>
    <w:p w:rsidR="00DE4FF1" w:rsidRPr="00653796" w:rsidRDefault="00DE4FF1" w:rsidP="00653796">
      <w:pPr>
        <w:pStyle w:val="a5"/>
        <w:numPr>
          <w:ilvl w:val="0"/>
          <w:numId w:val="16"/>
        </w:numPr>
        <w:spacing w:line="360" w:lineRule="auto"/>
        <w:jc w:val="both"/>
        <w:rPr>
          <w:b/>
          <w:bCs/>
          <w:i/>
          <w:iCs/>
          <w:color w:val="222222"/>
          <w:sz w:val="28"/>
          <w:szCs w:val="28"/>
        </w:rPr>
      </w:pPr>
      <w:r w:rsidRPr="00653796">
        <w:rPr>
          <w:b/>
          <w:bCs/>
          <w:i/>
          <w:iCs/>
          <w:color w:val="222222"/>
          <w:sz w:val="28"/>
          <w:szCs w:val="28"/>
        </w:rPr>
        <w:t>Задача.</w:t>
      </w:r>
    </w:p>
    <w:p w:rsidR="00DE4FF1" w:rsidRPr="00653796" w:rsidRDefault="00DE4FF1" w:rsidP="00653796">
      <w:pPr>
        <w:pStyle w:val="a5"/>
        <w:spacing w:line="360" w:lineRule="auto"/>
        <w:jc w:val="both"/>
        <w:rPr>
          <w:b/>
          <w:bCs/>
          <w:i/>
          <w:iCs/>
          <w:color w:val="222222"/>
          <w:sz w:val="28"/>
          <w:szCs w:val="28"/>
        </w:rPr>
      </w:pPr>
    </w:p>
    <w:p w:rsidR="00DE4FF1" w:rsidRPr="00653796" w:rsidRDefault="00DE4FF1" w:rsidP="00653796">
      <w:pPr>
        <w:pStyle w:val="a5"/>
        <w:spacing w:line="360" w:lineRule="auto"/>
        <w:jc w:val="both"/>
        <w:rPr>
          <w:b/>
          <w:bCs/>
          <w:i/>
          <w:iCs/>
          <w:color w:val="222222"/>
          <w:sz w:val="28"/>
          <w:szCs w:val="28"/>
        </w:rPr>
      </w:pPr>
    </w:p>
    <w:p w:rsidR="00DE4FF1" w:rsidRPr="00653796" w:rsidRDefault="00DE4FF1" w:rsidP="00653796">
      <w:pPr>
        <w:pStyle w:val="a5"/>
        <w:spacing w:line="360" w:lineRule="auto"/>
        <w:jc w:val="both"/>
        <w:rPr>
          <w:b/>
          <w:bCs/>
          <w:i/>
          <w:iCs/>
          <w:color w:val="222222"/>
          <w:sz w:val="28"/>
          <w:szCs w:val="28"/>
        </w:rPr>
      </w:pPr>
    </w:p>
    <w:p w:rsidR="00DE4FF1" w:rsidRPr="00653796" w:rsidRDefault="00DE4FF1" w:rsidP="00653796">
      <w:pPr>
        <w:pStyle w:val="a5"/>
        <w:spacing w:line="360" w:lineRule="auto"/>
        <w:jc w:val="both"/>
        <w:rPr>
          <w:b/>
          <w:bCs/>
          <w:i/>
          <w:iCs/>
          <w:color w:val="222222"/>
          <w:sz w:val="28"/>
          <w:szCs w:val="28"/>
        </w:rPr>
      </w:pPr>
    </w:p>
    <w:p w:rsidR="00DE4FF1" w:rsidRPr="00653796" w:rsidRDefault="00DE4FF1" w:rsidP="00653796">
      <w:pPr>
        <w:pStyle w:val="a5"/>
        <w:spacing w:line="360" w:lineRule="auto"/>
        <w:jc w:val="both"/>
        <w:rPr>
          <w:b/>
          <w:bCs/>
          <w:i/>
          <w:iCs/>
          <w:color w:val="222222"/>
          <w:sz w:val="28"/>
          <w:szCs w:val="28"/>
        </w:rPr>
      </w:pPr>
    </w:p>
    <w:p w:rsidR="00DE4FF1" w:rsidRPr="00653796" w:rsidRDefault="00DE4FF1" w:rsidP="00653796">
      <w:pPr>
        <w:pStyle w:val="a5"/>
        <w:spacing w:line="360" w:lineRule="auto"/>
        <w:jc w:val="both"/>
        <w:rPr>
          <w:b/>
          <w:bCs/>
          <w:i/>
          <w:iCs/>
          <w:color w:val="222222"/>
          <w:sz w:val="28"/>
          <w:szCs w:val="28"/>
        </w:rPr>
      </w:pPr>
    </w:p>
    <w:p w:rsidR="00DE4FF1" w:rsidRPr="00653796" w:rsidRDefault="00DE4FF1" w:rsidP="00653796">
      <w:pPr>
        <w:pStyle w:val="a5"/>
        <w:spacing w:line="360" w:lineRule="auto"/>
        <w:jc w:val="both"/>
        <w:rPr>
          <w:b/>
          <w:bCs/>
          <w:i/>
          <w:iCs/>
          <w:color w:val="222222"/>
          <w:sz w:val="28"/>
          <w:szCs w:val="28"/>
        </w:rPr>
      </w:pPr>
    </w:p>
    <w:p w:rsidR="00DE4FF1" w:rsidRPr="00653796" w:rsidRDefault="00DE4FF1" w:rsidP="00653796">
      <w:pPr>
        <w:pStyle w:val="a5"/>
        <w:spacing w:line="360" w:lineRule="auto"/>
        <w:jc w:val="both"/>
        <w:rPr>
          <w:b/>
          <w:bCs/>
          <w:i/>
          <w:iCs/>
          <w:color w:val="222222"/>
          <w:sz w:val="28"/>
          <w:szCs w:val="28"/>
        </w:rPr>
      </w:pPr>
    </w:p>
    <w:p w:rsidR="00DE4FF1" w:rsidRPr="00653796" w:rsidRDefault="00DE4FF1" w:rsidP="00653796">
      <w:pPr>
        <w:pStyle w:val="a5"/>
        <w:spacing w:line="360" w:lineRule="auto"/>
        <w:jc w:val="both"/>
        <w:rPr>
          <w:b/>
          <w:bCs/>
          <w:i/>
          <w:iCs/>
          <w:color w:val="222222"/>
          <w:sz w:val="28"/>
          <w:szCs w:val="28"/>
        </w:rPr>
      </w:pPr>
    </w:p>
    <w:p w:rsidR="00DE4FF1" w:rsidRPr="00653796" w:rsidRDefault="00DE4FF1" w:rsidP="00653796">
      <w:pPr>
        <w:pStyle w:val="a5"/>
        <w:spacing w:line="360" w:lineRule="auto"/>
        <w:jc w:val="both"/>
        <w:rPr>
          <w:b/>
          <w:bCs/>
          <w:i/>
          <w:iCs/>
          <w:color w:val="222222"/>
          <w:sz w:val="28"/>
          <w:szCs w:val="28"/>
        </w:rPr>
      </w:pPr>
    </w:p>
    <w:p w:rsidR="00DE4FF1" w:rsidRPr="00653796" w:rsidRDefault="00DE4FF1" w:rsidP="00653796">
      <w:pPr>
        <w:pStyle w:val="a5"/>
        <w:spacing w:line="360" w:lineRule="auto"/>
        <w:jc w:val="both"/>
        <w:rPr>
          <w:b/>
          <w:bCs/>
          <w:i/>
          <w:iCs/>
          <w:color w:val="222222"/>
          <w:sz w:val="28"/>
          <w:szCs w:val="28"/>
        </w:rPr>
      </w:pPr>
    </w:p>
    <w:p w:rsidR="00DE4FF1" w:rsidRPr="00653796" w:rsidRDefault="00DE4FF1" w:rsidP="00653796">
      <w:pPr>
        <w:pStyle w:val="a5"/>
        <w:spacing w:line="360" w:lineRule="auto"/>
        <w:jc w:val="both"/>
        <w:rPr>
          <w:b/>
          <w:bCs/>
          <w:i/>
          <w:iCs/>
          <w:color w:val="222222"/>
          <w:sz w:val="28"/>
          <w:szCs w:val="28"/>
        </w:rPr>
      </w:pPr>
    </w:p>
    <w:p w:rsidR="00DE4FF1" w:rsidRPr="00653796" w:rsidRDefault="00DE4FF1" w:rsidP="00653796">
      <w:pPr>
        <w:pStyle w:val="a5"/>
        <w:spacing w:line="360" w:lineRule="auto"/>
        <w:jc w:val="both"/>
        <w:rPr>
          <w:b/>
          <w:bCs/>
          <w:i/>
          <w:iCs/>
          <w:color w:val="222222"/>
          <w:sz w:val="28"/>
          <w:szCs w:val="28"/>
        </w:rPr>
      </w:pPr>
    </w:p>
    <w:p w:rsidR="00DE4FF1" w:rsidRPr="00653796" w:rsidRDefault="00DE4FF1" w:rsidP="00653796">
      <w:pPr>
        <w:pStyle w:val="a5"/>
        <w:spacing w:line="360" w:lineRule="auto"/>
        <w:jc w:val="both"/>
        <w:rPr>
          <w:b/>
          <w:bCs/>
          <w:i/>
          <w:iCs/>
          <w:color w:val="222222"/>
          <w:sz w:val="28"/>
          <w:szCs w:val="28"/>
        </w:rPr>
      </w:pPr>
    </w:p>
    <w:p w:rsidR="00DE4FF1" w:rsidRPr="00653796" w:rsidRDefault="00DE4FF1" w:rsidP="00653796">
      <w:pPr>
        <w:pStyle w:val="a5"/>
        <w:spacing w:line="360" w:lineRule="auto"/>
        <w:jc w:val="both"/>
        <w:rPr>
          <w:b/>
          <w:bCs/>
          <w:i/>
          <w:iCs/>
          <w:color w:val="222222"/>
          <w:sz w:val="28"/>
          <w:szCs w:val="28"/>
        </w:rPr>
      </w:pPr>
    </w:p>
    <w:p w:rsidR="00DE4FF1" w:rsidRPr="00653796" w:rsidRDefault="00DE4FF1" w:rsidP="00653796">
      <w:pPr>
        <w:pStyle w:val="a5"/>
        <w:spacing w:line="360" w:lineRule="auto"/>
        <w:jc w:val="both"/>
        <w:rPr>
          <w:b/>
          <w:bCs/>
          <w:i/>
          <w:iCs/>
          <w:color w:val="222222"/>
          <w:sz w:val="28"/>
          <w:szCs w:val="28"/>
        </w:rPr>
      </w:pPr>
    </w:p>
    <w:p w:rsidR="00DE4FF1" w:rsidRDefault="00DE4FF1" w:rsidP="00653796">
      <w:pPr>
        <w:pStyle w:val="a5"/>
        <w:spacing w:line="360" w:lineRule="auto"/>
        <w:ind w:firstLine="0"/>
        <w:jc w:val="both"/>
        <w:rPr>
          <w:b/>
          <w:bCs/>
          <w:i/>
          <w:iCs/>
          <w:color w:val="222222"/>
          <w:sz w:val="28"/>
          <w:szCs w:val="28"/>
        </w:rPr>
      </w:pPr>
    </w:p>
    <w:p w:rsidR="00653796" w:rsidRDefault="00653796" w:rsidP="00653796">
      <w:pPr>
        <w:pStyle w:val="a5"/>
        <w:spacing w:line="360" w:lineRule="auto"/>
        <w:ind w:firstLine="0"/>
        <w:jc w:val="both"/>
        <w:rPr>
          <w:b/>
          <w:bCs/>
          <w:i/>
          <w:iCs/>
          <w:color w:val="222222"/>
          <w:sz w:val="28"/>
          <w:szCs w:val="28"/>
        </w:rPr>
      </w:pPr>
    </w:p>
    <w:p w:rsidR="00653796" w:rsidRDefault="00653796" w:rsidP="00653796">
      <w:pPr>
        <w:pStyle w:val="a5"/>
        <w:spacing w:line="360" w:lineRule="auto"/>
        <w:ind w:firstLine="0"/>
        <w:jc w:val="both"/>
        <w:rPr>
          <w:b/>
          <w:bCs/>
          <w:i/>
          <w:iCs/>
          <w:color w:val="222222"/>
          <w:sz w:val="28"/>
          <w:szCs w:val="28"/>
        </w:rPr>
      </w:pPr>
    </w:p>
    <w:p w:rsidR="00653796" w:rsidRDefault="00653796" w:rsidP="00653796">
      <w:pPr>
        <w:pStyle w:val="a5"/>
        <w:spacing w:line="360" w:lineRule="auto"/>
        <w:ind w:firstLine="0"/>
        <w:jc w:val="both"/>
        <w:rPr>
          <w:b/>
          <w:bCs/>
          <w:i/>
          <w:iCs/>
          <w:color w:val="222222"/>
          <w:sz w:val="28"/>
          <w:szCs w:val="28"/>
        </w:rPr>
      </w:pPr>
    </w:p>
    <w:p w:rsidR="00653796" w:rsidRDefault="00653796" w:rsidP="00653796">
      <w:pPr>
        <w:pStyle w:val="a5"/>
        <w:spacing w:line="360" w:lineRule="auto"/>
        <w:ind w:firstLine="0"/>
        <w:jc w:val="both"/>
        <w:rPr>
          <w:b/>
          <w:bCs/>
          <w:i/>
          <w:iCs/>
          <w:color w:val="222222"/>
          <w:sz w:val="28"/>
          <w:szCs w:val="28"/>
        </w:rPr>
      </w:pPr>
    </w:p>
    <w:p w:rsidR="00707033" w:rsidRPr="00653796" w:rsidRDefault="00707033" w:rsidP="00653796">
      <w:pPr>
        <w:pStyle w:val="a5"/>
        <w:spacing w:line="360" w:lineRule="auto"/>
        <w:jc w:val="both"/>
        <w:rPr>
          <w:b/>
          <w:bCs/>
          <w:i/>
          <w:iCs/>
          <w:color w:val="222222"/>
          <w:sz w:val="28"/>
          <w:szCs w:val="28"/>
        </w:rPr>
      </w:pPr>
      <w:r w:rsidRPr="00653796">
        <w:rPr>
          <w:b/>
          <w:bCs/>
          <w:i/>
          <w:iCs/>
          <w:color w:val="222222"/>
          <w:sz w:val="28"/>
          <w:szCs w:val="28"/>
        </w:rPr>
        <w:t xml:space="preserve">Вопрос № 1. </w:t>
      </w:r>
      <w:r w:rsidR="00537271" w:rsidRPr="00653796">
        <w:rPr>
          <w:b/>
          <w:bCs/>
          <w:i/>
          <w:iCs/>
          <w:color w:val="222222"/>
          <w:sz w:val="28"/>
          <w:szCs w:val="28"/>
        </w:rPr>
        <w:t>Бухгалтерский учет в системе управления предприятием.</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В бухгалтерии предприятия</w:t>
      </w:r>
      <w:r w:rsidR="0083624A">
        <w:rPr>
          <w:i/>
          <w:iCs/>
          <w:color w:val="222222"/>
          <w:sz w:val="28"/>
          <w:szCs w:val="28"/>
        </w:rPr>
        <w:t xml:space="preserve"> </w:t>
      </w:r>
      <w:r w:rsidRPr="00653796">
        <w:rPr>
          <w:i/>
          <w:iCs/>
          <w:color w:val="222222"/>
          <w:sz w:val="28"/>
          <w:szCs w:val="28"/>
        </w:rPr>
        <w:t>- в этом центральном звене внутреннего производственного учета и отчетности аккумулируются все фактические издержки и распределяются по местам их возникновения( цехам, отделам), а также по носителям издержек (продуктам производства).</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В бухгалтерии предприятия, как правило, несколько подразделений, отвечающих за различные этапы обработки бухгалтерской информации:</w:t>
      </w:r>
    </w:p>
    <w:p w:rsidR="00653796" w:rsidRPr="00653796" w:rsidRDefault="00653796" w:rsidP="00653796">
      <w:pPr>
        <w:pStyle w:val="a5"/>
        <w:numPr>
          <w:ilvl w:val="0"/>
          <w:numId w:val="17"/>
        </w:numPr>
        <w:spacing w:line="360" w:lineRule="auto"/>
        <w:jc w:val="both"/>
        <w:rPr>
          <w:i/>
          <w:iCs/>
          <w:color w:val="222222"/>
          <w:sz w:val="28"/>
          <w:szCs w:val="28"/>
        </w:rPr>
      </w:pPr>
      <w:r w:rsidRPr="00653796">
        <w:rPr>
          <w:i/>
          <w:iCs/>
          <w:color w:val="222222"/>
          <w:sz w:val="28"/>
          <w:szCs w:val="28"/>
        </w:rPr>
        <w:t>расчетная группа, работники которой на основании первичного учета труда рабочих и служащих выполняют все расчеты по заработной плате и удержаниям из нее, осуществляют контроль за использованием фонда оплаты труда и фонда потребления, ведут учет расчетов с рабочими и служащими по отчислениям на социальное страхование рабочих и служащих и отчислениям в Пенсионный фонд;</w:t>
      </w:r>
    </w:p>
    <w:p w:rsidR="00653796" w:rsidRPr="00653796" w:rsidRDefault="00653796" w:rsidP="00653796">
      <w:pPr>
        <w:pStyle w:val="a5"/>
        <w:numPr>
          <w:ilvl w:val="0"/>
          <w:numId w:val="17"/>
        </w:numPr>
        <w:spacing w:line="360" w:lineRule="auto"/>
        <w:jc w:val="both"/>
        <w:rPr>
          <w:i/>
          <w:iCs/>
          <w:color w:val="222222"/>
          <w:sz w:val="28"/>
          <w:szCs w:val="28"/>
        </w:rPr>
      </w:pPr>
      <w:r w:rsidRPr="00653796">
        <w:rPr>
          <w:i/>
          <w:iCs/>
          <w:color w:val="222222"/>
          <w:sz w:val="28"/>
          <w:szCs w:val="28"/>
        </w:rPr>
        <w:t>материальная группа, работники которой ведут учет приобретения материальных ценностей, расчетов с поставщиками материалов, поступления и расходования материалов в разрезе мест их хранения и использования;</w:t>
      </w:r>
    </w:p>
    <w:p w:rsidR="00653796" w:rsidRPr="00653796" w:rsidRDefault="00653796" w:rsidP="00653796">
      <w:pPr>
        <w:pStyle w:val="a5"/>
        <w:numPr>
          <w:ilvl w:val="0"/>
          <w:numId w:val="17"/>
        </w:numPr>
        <w:spacing w:line="360" w:lineRule="auto"/>
        <w:jc w:val="both"/>
        <w:rPr>
          <w:i/>
          <w:iCs/>
          <w:color w:val="222222"/>
          <w:sz w:val="28"/>
          <w:szCs w:val="28"/>
        </w:rPr>
      </w:pPr>
      <w:r w:rsidRPr="00653796">
        <w:rPr>
          <w:i/>
          <w:iCs/>
          <w:color w:val="222222"/>
          <w:sz w:val="28"/>
          <w:szCs w:val="28"/>
        </w:rPr>
        <w:t>производственно-калькуляционная группа, работники которой ведут  учет затрат на все виды производств, калькулируют фактическую себестоимость выпускаемой продукции и составляют отчетность; определяют состав затрат на незавершенное производство;</w:t>
      </w:r>
    </w:p>
    <w:p w:rsidR="00653796" w:rsidRPr="00653796" w:rsidRDefault="00653796" w:rsidP="00653796">
      <w:pPr>
        <w:pStyle w:val="a5"/>
        <w:numPr>
          <w:ilvl w:val="0"/>
          <w:numId w:val="17"/>
        </w:numPr>
        <w:spacing w:line="360" w:lineRule="auto"/>
        <w:jc w:val="both"/>
        <w:rPr>
          <w:i/>
          <w:iCs/>
          <w:color w:val="222222"/>
          <w:sz w:val="28"/>
          <w:szCs w:val="28"/>
        </w:rPr>
      </w:pPr>
      <w:r w:rsidRPr="00653796">
        <w:rPr>
          <w:i/>
          <w:iCs/>
          <w:color w:val="222222"/>
          <w:sz w:val="28"/>
          <w:szCs w:val="28"/>
        </w:rPr>
        <w:t>общая группа, работники которой осуществляют учет остальных операций, ведут Главную книгу и составляют бухгалтерскую отчетность.</w:t>
      </w:r>
    </w:p>
    <w:p w:rsidR="00653796" w:rsidRPr="00653796" w:rsidRDefault="00653796" w:rsidP="00653796">
      <w:pPr>
        <w:pStyle w:val="a5"/>
        <w:numPr>
          <w:ilvl w:val="0"/>
          <w:numId w:val="17"/>
        </w:numPr>
        <w:spacing w:line="360" w:lineRule="auto"/>
        <w:jc w:val="both"/>
        <w:rPr>
          <w:i/>
          <w:iCs/>
          <w:color w:val="222222"/>
          <w:sz w:val="28"/>
          <w:szCs w:val="28"/>
        </w:rPr>
      </w:pPr>
      <w:r w:rsidRPr="00653796">
        <w:rPr>
          <w:i/>
          <w:iCs/>
          <w:color w:val="222222"/>
          <w:sz w:val="28"/>
          <w:szCs w:val="28"/>
        </w:rPr>
        <w:t>На крупных предприятиях выделяется финансовая группа , работники которой ведут учет денежных средств и расчетов с предприятиями, организациями и отдельными лицами.</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Бухгалтерия представляет систематическую информацию о работе предприятия и отдельных его подразделений руководству предприятия (подразделений).</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 xml:space="preserve"> Но бухгалтерская информация не может охватить все сферы деятельности предприятия, для этого существуют другие службы, функционирующие на данном предприятии; взять к примеру составление годового баланса. Годовой баланс не позволяет проанализировать факторы, повлиявшие на результативность, потому что прибыль или убытки видны в балансе только как сальдо изменений собственного капитала. Поэтому наряду с годовым балансом производится расчет прибылей и убытков/</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Существуют и другие недостатки информации, содержащейся в финансовой отчетности: 1) финансовая отчетность отражает только те события, которые могут быть представлены в денежном выражении;2) руководство предприятия имеет некоторую свободу выбора отражения событий по бухгалтерским счетам.( один из  трех методов-lifo,fifo,hifo)</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В целом бухгалтерские доументы оказывают большое влияние на принятие решений в деятельности предприятия.</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Общепризнано, что бухгалтерский учет на предприятии должен осуществляться по определенным правилам. Проблема заключается в установлении такой совокупности правил, реализация которых обеспечила бы максимальный эффект от ведения учета, т.е. формирование финансовой и управленческой информации, ее достоверность, доступность и полезность.</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Теоретически  возможны три подхода к установлению правил постановки бухгалтерского учета на предприятии: централизованный, децентрализованный и смешанный.</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При первом подходе ведение учета регламентируется из единого центра. Данный вариант реализовывался  в нашей стране  в условиях централизованно управляемой экономики.</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Второй подход предполагает индивидуализацию правил бухгалтерского учета для каждого хозяйствующего субъекта. Данный подход неприемлем  в современных условиях хозяйствования, т.к. введение этого подхода в практику позволит максимально учесть все процедуры, но затруднит деятельность предприятия с внешней стороны, т.е. это возникнут проблемы с внешними пользователями, такими как налоговая инспекция, казначейство.</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Третий полход построен на сочетании первого и второго подходов Мировой опыт показывает, что при данном способе за централизованным регулированием остаются основополагающие правила и принципы, обеспечивающие доступность и полезность финансовой информации, а предприятие самостоятельно может вводить какие-либо дополнительные правила ведения бухгалтерского учета, исходя из своих потребностей.</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 xml:space="preserve">Исходя из функций бухгалтерского учета: контрольная функция, обеспечение сохранности собственности, информационная функция, функция обратной связи и аналитическая функция; к ведению бухгалтерского учета на предприятии сложились следующие требования: </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1) точность ведения бухгалтерского учета;</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2)полнота ведения бухгалтерского учета;</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3)своевременность отражения информации, т.е. отражение фактов хозяйственной деятельности в том периоде, когда они произошли, независимо от времени поступления или выплаты денег по этим фактам;</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4)непротиворечивость данных бухгалтерского учета;</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5) рациональность ведения бухгалтерского учета.</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Т.о. при выполнении требований к бухгалтерскому учету можно добиться получения достоверной информации, которая ненобходима как и для внутренних пользователей информации, так и для внешних.</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 xml:space="preserve">С начала функционирования предприятия к экономике предприятия сложились следующие требования: </w:t>
      </w:r>
    </w:p>
    <w:p w:rsidR="00653796" w:rsidRPr="00653796" w:rsidRDefault="00653796" w:rsidP="00653796">
      <w:pPr>
        <w:pStyle w:val="a5"/>
        <w:numPr>
          <w:ilvl w:val="0"/>
          <w:numId w:val="20"/>
        </w:numPr>
        <w:spacing w:line="360" w:lineRule="auto"/>
        <w:jc w:val="both"/>
        <w:rPr>
          <w:i/>
          <w:iCs/>
          <w:color w:val="222222"/>
          <w:sz w:val="28"/>
          <w:szCs w:val="28"/>
        </w:rPr>
      </w:pPr>
      <w:r w:rsidRPr="00653796">
        <w:rPr>
          <w:i/>
          <w:iCs/>
          <w:color w:val="222222"/>
          <w:sz w:val="28"/>
          <w:szCs w:val="28"/>
        </w:rPr>
        <w:t>Вся информация должна поступать своевременно для принятия соответствующих управленческих решений;</w:t>
      </w:r>
    </w:p>
    <w:p w:rsidR="00653796" w:rsidRPr="00653796" w:rsidRDefault="00653796" w:rsidP="00653796">
      <w:pPr>
        <w:pStyle w:val="a5"/>
        <w:numPr>
          <w:ilvl w:val="0"/>
          <w:numId w:val="20"/>
        </w:numPr>
        <w:spacing w:line="360" w:lineRule="auto"/>
        <w:jc w:val="both"/>
        <w:rPr>
          <w:i/>
          <w:iCs/>
          <w:color w:val="222222"/>
          <w:sz w:val="28"/>
          <w:szCs w:val="28"/>
        </w:rPr>
      </w:pPr>
      <w:r w:rsidRPr="00653796">
        <w:rPr>
          <w:i/>
          <w:iCs/>
          <w:color w:val="222222"/>
          <w:sz w:val="28"/>
          <w:szCs w:val="28"/>
        </w:rPr>
        <w:t>Планирование всех результатов хозяйственной деятельности;</w:t>
      </w:r>
    </w:p>
    <w:p w:rsidR="00653796" w:rsidRPr="00653796" w:rsidRDefault="00653796" w:rsidP="00653796">
      <w:pPr>
        <w:pStyle w:val="a5"/>
        <w:numPr>
          <w:ilvl w:val="0"/>
          <w:numId w:val="20"/>
        </w:numPr>
        <w:spacing w:line="360" w:lineRule="auto"/>
        <w:jc w:val="both"/>
        <w:rPr>
          <w:i/>
          <w:iCs/>
          <w:color w:val="222222"/>
          <w:sz w:val="28"/>
          <w:szCs w:val="28"/>
        </w:rPr>
      </w:pPr>
      <w:r w:rsidRPr="00653796">
        <w:rPr>
          <w:i/>
          <w:iCs/>
          <w:color w:val="222222"/>
          <w:sz w:val="28"/>
          <w:szCs w:val="28"/>
        </w:rPr>
        <w:t>Выполнение  задач, стоящих перед предприятием.</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Выполнение первого требования необходимо для того, чтобы выявить вовремя негативные процессы, которые могут возникнуть на производстве, для своевременного устранения их.</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Планирование всех результатов хозяйственной деятельности предприятия предполагает под собой то, что ни одно предприятие не может функционировать без планирования производства, т.к. необходимо знать примерный объем выпуска продукции, исходя из этого планировать расходы( затраты производства) и т.д.</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Выполнение задач, стоящих перед предприятием включает в себя выполнение различных обязательств перед поставщиками, клиентами, третьими лицами.</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 xml:space="preserve">Без выполнения вышепредложенных требований, на мой взгляд, невозможно нормальное функционирование предприятия. </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 xml:space="preserve">В требованиях бухгалтерского учета и экономики предприятия есть сходства и различия. </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Сходство состоит  в том, что они требуют оперативности и точности данных.</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Различие состоит в том, что в основе требований бухгалтерского учета лежит стоимостная оценка, тогда как в основе требований экономики предприятия лежит в большей части   натуральная оценка, почти все показатели расчитываются в натуральных измерителях, а затем переводятся на денежные измерители.</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Требования бухгалтерского учета охватывают лишь финансовую сторону деятельности предприятия, тогда как  требования экономики предприятия ориентированы на производственную сторону деятельности предприятия.</w:t>
      </w: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В целом требования бухгалтерского учета и экономики предприятия направлены на улучшение результатов хозяйственной деятельности предприятия.</w:t>
      </w:r>
    </w:p>
    <w:p w:rsidR="00653796" w:rsidRPr="00653796" w:rsidRDefault="00653796" w:rsidP="00653796">
      <w:pPr>
        <w:pStyle w:val="a5"/>
        <w:spacing w:line="360" w:lineRule="auto"/>
        <w:jc w:val="both"/>
        <w:rPr>
          <w:i/>
          <w:iCs/>
          <w:color w:val="222222"/>
          <w:sz w:val="28"/>
          <w:szCs w:val="28"/>
        </w:rPr>
      </w:pPr>
    </w:p>
    <w:p w:rsidR="00653796" w:rsidRPr="00653796" w:rsidRDefault="00653796" w:rsidP="00653796">
      <w:pPr>
        <w:pStyle w:val="a5"/>
        <w:spacing w:line="360" w:lineRule="auto"/>
        <w:jc w:val="both"/>
        <w:rPr>
          <w:i/>
          <w:iCs/>
          <w:color w:val="222222"/>
          <w:sz w:val="28"/>
          <w:szCs w:val="28"/>
        </w:rPr>
      </w:pPr>
    </w:p>
    <w:p w:rsidR="00653796" w:rsidRPr="00653796" w:rsidRDefault="00653796" w:rsidP="00653796">
      <w:pPr>
        <w:pStyle w:val="a5"/>
        <w:spacing w:line="360" w:lineRule="auto"/>
        <w:jc w:val="both"/>
        <w:rPr>
          <w:i/>
          <w:iCs/>
          <w:color w:val="222222"/>
          <w:sz w:val="28"/>
          <w:szCs w:val="28"/>
        </w:rPr>
      </w:pPr>
      <w:r w:rsidRPr="00653796">
        <w:rPr>
          <w:i/>
          <w:iCs/>
          <w:color w:val="222222"/>
          <w:sz w:val="28"/>
          <w:szCs w:val="28"/>
        </w:rPr>
        <w:t xml:space="preserve"> </w:t>
      </w:r>
    </w:p>
    <w:p w:rsidR="00653796" w:rsidRPr="00653796" w:rsidRDefault="00653796" w:rsidP="00653796">
      <w:pPr>
        <w:spacing w:line="360" w:lineRule="auto"/>
        <w:ind w:firstLine="709"/>
        <w:jc w:val="both"/>
        <w:rPr>
          <w:sz w:val="28"/>
          <w:szCs w:val="28"/>
        </w:rPr>
      </w:pPr>
    </w:p>
    <w:p w:rsidR="00653796" w:rsidRPr="00653796" w:rsidRDefault="00653796" w:rsidP="00653796">
      <w:pPr>
        <w:pStyle w:val="a5"/>
        <w:spacing w:line="360" w:lineRule="auto"/>
        <w:jc w:val="both"/>
        <w:rPr>
          <w:b/>
          <w:bCs/>
          <w:i/>
          <w:iCs/>
          <w:color w:val="222222"/>
          <w:sz w:val="28"/>
          <w:szCs w:val="28"/>
        </w:rPr>
      </w:pPr>
    </w:p>
    <w:p w:rsidR="00653796" w:rsidRPr="00653796" w:rsidRDefault="00653796" w:rsidP="00653796">
      <w:pPr>
        <w:pStyle w:val="a5"/>
        <w:spacing w:line="360" w:lineRule="auto"/>
        <w:jc w:val="both"/>
        <w:rPr>
          <w:b/>
          <w:bCs/>
          <w:i/>
          <w:iCs/>
          <w:color w:val="222222"/>
          <w:sz w:val="28"/>
          <w:szCs w:val="28"/>
        </w:rPr>
      </w:pPr>
    </w:p>
    <w:p w:rsidR="00653796" w:rsidRPr="00653796" w:rsidRDefault="00653796" w:rsidP="00653796">
      <w:pPr>
        <w:pStyle w:val="a5"/>
        <w:spacing w:line="360" w:lineRule="auto"/>
        <w:jc w:val="both"/>
        <w:rPr>
          <w:b/>
          <w:bCs/>
          <w:i/>
          <w:iCs/>
          <w:color w:val="222222"/>
          <w:sz w:val="28"/>
          <w:szCs w:val="28"/>
        </w:rPr>
      </w:pPr>
    </w:p>
    <w:p w:rsidR="00653796" w:rsidRPr="00653796" w:rsidRDefault="00653796" w:rsidP="00653796">
      <w:pPr>
        <w:pStyle w:val="a5"/>
        <w:spacing w:line="360" w:lineRule="auto"/>
        <w:jc w:val="both"/>
        <w:rPr>
          <w:b/>
          <w:bCs/>
          <w:i/>
          <w:iCs/>
          <w:color w:val="222222"/>
          <w:sz w:val="28"/>
          <w:szCs w:val="28"/>
        </w:rPr>
      </w:pPr>
    </w:p>
    <w:p w:rsidR="00653796" w:rsidRPr="00653796" w:rsidRDefault="00653796" w:rsidP="00653796">
      <w:pPr>
        <w:pStyle w:val="a5"/>
        <w:spacing w:line="360" w:lineRule="auto"/>
        <w:jc w:val="both"/>
        <w:rPr>
          <w:b/>
          <w:bCs/>
          <w:i/>
          <w:iCs/>
          <w:color w:val="222222"/>
          <w:sz w:val="28"/>
          <w:szCs w:val="28"/>
        </w:rPr>
      </w:pPr>
    </w:p>
    <w:p w:rsidR="00653796" w:rsidRDefault="00653796" w:rsidP="00653796">
      <w:pPr>
        <w:pStyle w:val="a5"/>
        <w:spacing w:line="360" w:lineRule="auto"/>
        <w:jc w:val="both"/>
        <w:rPr>
          <w:b/>
          <w:bCs/>
          <w:i/>
          <w:iCs/>
          <w:color w:val="222222"/>
          <w:sz w:val="28"/>
          <w:szCs w:val="28"/>
        </w:rPr>
      </w:pPr>
    </w:p>
    <w:p w:rsidR="006F65DF" w:rsidRDefault="006F65DF" w:rsidP="00653796">
      <w:pPr>
        <w:pStyle w:val="a5"/>
        <w:spacing w:line="360" w:lineRule="auto"/>
        <w:jc w:val="both"/>
        <w:rPr>
          <w:b/>
          <w:bCs/>
          <w:i/>
          <w:iCs/>
          <w:color w:val="222222"/>
          <w:sz w:val="28"/>
          <w:szCs w:val="28"/>
        </w:rPr>
      </w:pPr>
    </w:p>
    <w:p w:rsidR="006F65DF" w:rsidRDefault="006F65DF" w:rsidP="00653796">
      <w:pPr>
        <w:pStyle w:val="a5"/>
        <w:spacing w:line="360" w:lineRule="auto"/>
        <w:jc w:val="both"/>
        <w:rPr>
          <w:b/>
          <w:bCs/>
          <w:i/>
          <w:iCs/>
          <w:color w:val="222222"/>
          <w:sz w:val="28"/>
          <w:szCs w:val="28"/>
        </w:rPr>
      </w:pPr>
    </w:p>
    <w:p w:rsidR="006F65DF" w:rsidRDefault="006F65DF" w:rsidP="00653796">
      <w:pPr>
        <w:pStyle w:val="a5"/>
        <w:spacing w:line="360" w:lineRule="auto"/>
        <w:jc w:val="both"/>
        <w:rPr>
          <w:b/>
          <w:bCs/>
          <w:i/>
          <w:iCs/>
          <w:color w:val="222222"/>
          <w:sz w:val="28"/>
          <w:szCs w:val="28"/>
        </w:rPr>
      </w:pPr>
    </w:p>
    <w:p w:rsidR="006F65DF" w:rsidRDefault="006F65DF" w:rsidP="00653796">
      <w:pPr>
        <w:pStyle w:val="a5"/>
        <w:spacing w:line="360" w:lineRule="auto"/>
        <w:jc w:val="both"/>
        <w:rPr>
          <w:b/>
          <w:bCs/>
          <w:i/>
          <w:iCs/>
          <w:color w:val="222222"/>
          <w:sz w:val="28"/>
          <w:szCs w:val="28"/>
        </w:rPr>
      </w:pPr>
    </w:p>
    <w:p w:rsidR="006F65DF" w:rsidRDefault="006F65DF" w:rsidP="00653796">
      <w:pPr>
        <w:pStyle w:val="a5"/>
        <w:spacing w:line="360" w:lineRule="auto"/>
        <w:jc w:val="both"/>
        <w:rPr>
          <w:b/>
          <w:bCs/>
          <w:i/>
          <w:iCs/>
          <w:color w:val="222222"/>
          <w:sz w:val="28"/>
          <w:szCs w:val="28"/>
        </w:rPr>
      </w:pPr>
    </w:p>
    <w:p w:rsidR="006F65DF" w:rsidRDefault="006F65DF" w:rsidP="00653796">
      <w:pPr>
        <w:pStyle w:val="a5"/>
        <w:spacing w:line="360" w:lineRule="auto"/>
        <w:jc w:val="both"/>
        <w:rPr>
          <w:b/>
          <w:bCs/>
          <w:i/>
          <w:iCs/>
          <w:color w:val="222222"/>
          <w:sz w:val="28"/>
          <w:szCs w:val="28"/>
        </w:rPr>
      </w:pPr>
    </w:p>
    <w:p w:rsidR="006F65DF" w:rsidRPr="00653796" w:rsidRDefault="006F65DF" w:rsidP="00653796">
      <w:pPr>
        <w:pStyle w:val="a5"/>
        <w:spacing w:line="360" w:lineRule="auto"/>
        <w:jc w:val="both"/>
        <w:rPr>
          <w:b/>
          <w:bCs/>
          <w:i/>
          <w:iCs/>
          <w:color w:val="222222"/>
          <w:sz w:val="28"/>
          <w:szCs w:val="28"/>
        </w:rPr>
      </w:pPr>
    </w:p>
    <w:p w:rsidR="00C5094B" w:rsidRPr="00653796" w:rsidRDefault="00BC1974" w:rsidP="00653796">
      <w:pPr>
        <w:pStyle w:val="a5"/>
        <w:spacing w:line="360" w:lineRule="auto"/>
        <w:jc w:val="both"/>
        <w:rPr>
          <w:b/>
          <w:bCs/>
          <w:i/>
          <w:iCs/>
          <w:color w:val="222222"/>
          <w:sz w:val="28"/>
          <w:szCs w:val="28"/>
        </w:rPr>
      </w:pPr>
      <w:r w:rsidRPr="00653796">
        <w:rPr>
          <w:b/>
          <w:bCs/>
          <w:i/>
          <w:iCs/>
          <w:color w:val="222222"/>
          <w:sz w:val="28"/>
          <w:szCs w:val="28"/>
        </w:rPr>
        <w:t>Вопрос № 2. Амортизация основных средств.</w:t>
      </w:r>
    </w:p>
    <w:p w:rsidR="00C5094B" w:rsidRPr="00653796" w:rsidRDefault="00C5094B" w:rsidP="00653796">
      <w:pPr>
        <w:pStyle w:val="a5"/>
        <w:spacing w:line="360" w:lineRule="auto"/>
        <w:jc w:val="both"/>
        <w:rPr>
          <w:i/>
          <w:iCs/>
          <w:color w:val="222222"/>
          <w:sz w:val="28"/>
          <w:szCs w:val="28"/>
        </w:rPr>
      </w:pPr>
      <w:r w:rsidRPr="00653796">
        <w:rPr>
          <w:i/>
          <w:iCs/>
          <w:color w:val="222222"/>
          <w:sz w:val="28"/>
          <w:szCs w:val="28"/>
        </w:rPr>
        <w:t>Важным экономическим рычагом в системе государственного регулирования амортизации в любой стране являются методы начисления амортизационных отчислений. Под методом начисления амортизации понимается распределение стоимости основных фондов по годам их службы в определенном системном порядке. Существуют различные методы начисления амортизации, которые можно разделить на З основные группы: методы нормального начисления амортизации, методы ускоренного начисления амортизации и методы замедленного начисления амортизации.</w:t>
      </w:r>
    </w:p>
    <w:p w:rsidR="00C5094B" w:rsidRPr="00653796" w:rsidRDefault="00C5094B" w:rsidP="00653796">
      <w:pPr>
        <w:pStyle w:val="a5"/>
        <w:spacing w:line="360" w:lineRule="auto"/>
        <w:jc w:val="both"/>
        <w:rPr>
          <w:i/>
          <w:iCs/>
          <w:color w:val="222222"/>
          <w:sz w:val="28"/>
          <w:szCs w:val="28"/>
        </w:rPr>
      </w:pPr>
      <w:r w:rsidRPr="00653796">
        <w:rPr>
          <w:i/>
          <w:iCs/>
          <w:color w:val="222222"/>
          <w:sz w:val="28"/>
          <w:szCs w:val="28"/>
        </w:rPr>
        <w:t>Обычно перечень возможных конкретных методов исчисления амортизации регулируется государством, но каждое предприятие из перечня выбирает те, которые экономически целесообразны именно для него.</w:t>
      </w:r>
    </w:p>
    <w:p w:rsidR="00C5094B" w:rsidRPr="00653796" w:rsidRDefault="00C5094B" w:rsidP="00653796">
      <w:pPr>
        <w:pStyle w:val="a5"/>
        <w:spacing w:line="360" w:lineRule="auto"/>
        <w:jc w:val="both"/>
        <w:rPr>
          <w:i/>
          <w:iCs/>
          <w:color w:val="222222"/>
          <w:sz w:val="28"/>
          <w:szCs w:val="28"/>
        </w:rPr>
      </w:pPr>
      <w:r w:rsidRPr="00653796">
        <w:rPr>
          <w:i/>
          <w:iCs/>
          <w:color w:val="222222"/>
          <w:sz w:val="28"/>
          <w:szCs w:val="28"/>
        </w:rPr>
        <w:t>В международных стандартах финансовой отчетности не рассматривается, но в международной практике существует следующая классификация методов начисления амортизации:</w:t>
      </w:r>
    </w:p>
    <w:p w:rsidR="00C5094B" w:rsidRPr="00653796" w:rsidRDefault="00C5094B" w:rsidP="00653796">
      <w:pPr>
        <w:pStyle w:val="a5"/>
        <w:numPr>
          <w:ilvl w:val="0"/>
          <w:numId w:val="9"/>
        </w:numPr>
        <w:spacing w:line="360" w:lineRule="auto"/>
        <w:jc w:val="both"/>
        <w:rPr>
          <w:i/>
          <w:iCs/>
          <w:color w:val="222222"/>
          <w:sz w:val="28"/>
          <w:szCs w:val="28"/>
        </w:rPr>
      </w:pPr>
      <w:r w:rsidRPr="00653796">
        <w:rPr>
          <w:i/>
          <w:iCs/>
          <w:color w:val="222222"/>
          <w:sz w:val="28"/>
          <w:szCs w:val="28"/>
        </w:rPr>
        <w:t>Методы амортизации, основывающиеся на количестве единиц продукции, полученной от использования объекта основных средств - метод суммы единиц продукции (производственный метод). Этот метод невозможно использовать там, где отсутствует производство продукции.</w:t>
      </w:r>
    </w:p>
    <w:p w:rsidR="00C5094B" w:rsidRPr="00653796" w:rsidRDefault="00C5094B" w:rsidP="00653796">
      <w:pPr>
        <w:pStyle w:val="a5"/>
        <w:numPr>
          <w:ilvl w:val="0"/>
          <w:numId w:val="9"/>
        </w:numPr>
        <w:spacing w:line="360" w:lineRule="auto"/>
        <w:jc w:val="both"/>
        <w:rPr>
          <w:i/>
          <w:iCs/>
          <w:color w:val="222222"/>
          <w:sz w:val="28"/>
          <w:szCs w:val="28"/>
        </w:rPr>
      </w:pPr>
      <w:r w:rsidRPr="00653796">
        <w:rPr>
          <w:i/>
          <w:iCs/>
          <w:color w:val="222222"/>
          <w:sz w:val="28"/>
          <w:szCs w:val="28"/>
        </w:rPr>
        <w:t>Методы амортизации, основывающиеся на времени использования основных средств:</w:t>
      </w:r>
    </w:p>
    <w:p w:rsidR="00C5094B" w:rsidRPr="00653796" w:rsidRDefault="00C5094B" w:rsidP="00653796">
      <w:pPr>
        <w:numPr>
          <w:ilvl w:val="0"/>
          <w:numId w:val="15"/>
        </w:numPr>
        <w:spacing w:before="100" w:beforeAutospacing="1" w:after="100" w:afterAutospacing="1" w:line="360" w:lineRule="auto"/>
        <w:jc w:val="both"/>
        <w:rPr>
          <w:i/>
          <w:iCs/>
          <w:color w:val="222222"/>
          <w:sz w:val="28"/>
          <w:szCs w:val="28"/>
        </w:rPr>
      </w:pPr>
      <w:r w:rsidRPr="00653796">
        <w:rPr>
          <w:b/>
          <w:bCs/>
          <w:i/>
          <w:iCs/>
          <w:color w:val="222222"/>
          <w:sz w:val="28"/>
          <w:szCs w:val="28"/>
        </w:rPr>
        <w:t>Метод равномерной амортизации</w:t>
      </w:r>
      <w:r w:rsidRPr="00653796">
        <w:rPr>
          <w:i/>
          <w:iCs/>
          <w:color w:val="222222"/>
          <w:sz w:val="28"/>
          <w:szCs w:val="28"/>
        </w:rPr>
        <w:t xml:space="preserve"> - метод прямолинейного списания (линейный метод начисления амортизации);</w:t>
      </w:r>
    </w:p>
    <w:p w:rsidR="00C5094B" w:rsidRPr="00653796" w:rsidRDefault="00C5094B" w:rsidP="00653796">
      <w:pPr>
        <w:numPr>
          <w:ilvl w:val="0"/>
          <w:numId w:val="15"/>
        </w:numPr>
        <w:spacing w:before="100" w:beforeAutospacing="1" w:after="100" w:afterAutospacing="1" w:line="360" w:lineRule="auto"/>
        <w:jc w:val="both"/>
        <w:rPr>
          <w:i/>
          <w:iCs/>
          <w:color w:val="222222"/>
          <w:sz w:val="28"/>
          <w:szCs w:val="28"/>
        </w:rPr>
      </w:pPr>
      <w:r w:rsidRPr="00653796">
        <w:rPr>
          <w:b/>
          <w:bCs/>
          <w:i/>
          <w:iCs/>
          <w:color w:val="222222"/>
          <w:sz w:val="28"/>
          <w:szCs w:val="28"/>
        </w:rPr>
        <w:t>Методы ускоренной амортизации</w:t>
      </w:r>
      <w:r w:rsidRPr="00653796">
        <w:rPr>
          <w:i/>
          <w:iCs/>
          <w:color w:val="222222"/>
          <w:sz w:val="28"/>
          <w:szCs w:val="28"/>
        </w:rPr>
        <w:t xml:space="preserve">: </w:t>
      </w:r>
    </w:p>
    <w:p w:rsidR="00C5094B" w:rsidRPr="00653796" w:rsidRDefault="00C5094B" w:rsidP="00653796">
      <w:pPr>
        <w:pStyle w:val="a5"/>
        <w:numPr>
          <w:ilvl w:val="3"/>
          <w:numId w:val="15"/>
        </w:numPr>
        <w:spacing w:line="360" w:lineRule="auto"/>
        <w:jc w:val="both"/>
        <w:rPr>
          <w:i/>
          <w:iCs/>
          <w:color w:val="222222"/>
          <w:sz w:val="28"/>
          <w:szCs w:val="28"/>
        </w:rPr>
      </w:pPr>
      <w:r w:rsidRPr="00653796">
        <w:rPr>
          <w:i/>
          <w:iCs/>
          <w:color w:val="222222"/>
          <w:sz w:val="28"/>
          <w:szCs w:val="28"/>
        </w:rPr>
        <w:t>- метод суммы числа (цифр) лет (кумулятивный метод);</w:t>
      </w:r>
    </w:p>
    <w:p w:rsidR="00C5094B" w:rsidRPr="00653796" w:rsidRDefault="00C5094B" w:rsidP="00653796">
      <w:pPr>
        <w:pStyle w:val="a5"/>
        <w:numPr>
          <w:ilvl w:val="3"/>
          <w:numId w:val="15"/>
        </w:numPr>
        <w:spacing w:line="360" w:lineRule="auto"/>
        <w:jc w:val="both"/>
        <w:rPr>
          <w:i/>
          <w:iCs/>
          <w:color w:val="222222"/>
          <w:sz w:val="28"/>
          <w:szCs w:val="28"/>
        </w:rPr>
      </w:pPr>
      <w:r w:rsidRPr="00653796">
        <w:rPr>
          <w:i/>
          <w:iCs/>
          <w:color w:val="222222"/>
          <w:sz w:val="28"/>
          <w:szCs w:val="28"/>
        </w:rPr>
        <w:t>- метод снижения остатка;</w:t>
      </w:r>
    </w:p>
    <w:p w:rsidR="00C5094B" w:rsidRPr="00653796" w:rsidRDefault="00C5094B" w:rsidP="00653796">
      <w:pPr>
        <w:pStyle w:val="a5"/>
        <w:numPr>
          <w:ilvl w:val="3"/>
          <w:numId w:val="15"/>
        </w:numPr>
        <w:spacing w:line="360" w:lineRule="auto"/>
        <w:jc w:val="both"/>
        <w:rPr>
          <w:i/>
          <w:iCs/>
          <w:color w:val="222222"/>
          <w:sz w:val="28"/>
          <w:szCs w:val="28"/>
        </w:rPr>
      </w:pPr>
      <w:r w:rsidRPr="00653796">
        <w:rPr>
          <w:i/>
          <w:iCs/>
          <w:color w:val="222222"/>
          <w:sz w:val="28"/>
          <w:szCs w:val="28"/>
        </w:rPr>
        <w:t>- модифицированный метод (метод остатка, который уменьшается с переходом на равномерный);</w:t>
      </w:r>
    </w:p>
    <w:p w:rsidR="00C5094B" w:rsidRPr="00653796" w:rsidRDefault="00C5094B" w:rsidP="00653796">
      <w:pPr>
        <w:numPr>
          <w:ilvl w:val="0"/>
          <w:numId w:val="15"/>
        </w:numPr>
        <w:spacing w:before="100" w:beforeAutospacing="1" w:after="100" w:afterAutospacing="1" w:line="360" w:lineRule="auto"/>
        <w:jc w:val="both"/>
        <w:rPr>
          <w:i/>
          <w:iCs/>
          <w:color w:val="222222"/>
          <w:sz w:val="28"/>
          <w:szCs w:val="28"/>
        </w:rPr>
      </w:pPr>
      <w:r w:rsidRPr="00653796">
        <w:rPr>
          <w:b/>
          <w:bCs/>
          <w:i/>
          <w:iCs/>
          <w:color w:val="222222"/>
          <w:sz w:val="28"/>
          <w:szCs w:val="28"/>
        </w:rPr>
        <w:t>Методы замедленной амортизации</w:t>
      </w:r>
      <w:r w:rsidRPr="00653796">
        <w:rPr>
          <w:i/>
          <w:iCs/>
          <w:color w:val="222222"/>
          <w:sz w:val="28"/>
          <w:szCs w:val="28"/>
        </w:rPr>
        <w:t xml:space="preserve">: </w:t>
      </w:r>
    </w:p>
    <w:p w:rsidR="00C5094B" w:rsidRPr="00653796" w:rsidRDefault="00C5094B" w:rsidP="00653796">
      <w:pPr>
        <w:pStyle w:val="a5"/>
        <w:numPr>
          <w:ilvl w:val="3"/>
          <w:numId w:val="15"/>
        </w:numPr>
        <w:spacing w:line="360" w:lineRule="auto"/>
        <w:jc w:val="both"/>
        <w:rPr>
          <w:i/>
          <w:iCs/>
          <w:color w:val="222222"/>
          <w:sz w:val="28"/>
          <w:szCs w:val="28"/>
        </w:rPr>
      </w:pPr>
      <w:r w:rsidRPr="00653796">
        <w:rPr>
          <w:i/>
          <w:iCs/>
          <w:color w:val="222222"/>
          <w:sz w:val="28"/>
          <w:szCs w:val="28"/>
        </w:rPr>
        <w:t>- метод амортизационного фонда;</w:t>
      </w:r>
    </w:p>
    <w:p w:rsidR="00C5094B" w:rsidRPr="00653796" w:rsidRDefault="00C5094B" w:rsidP="00653796">
      <w:pPr>
        <w:pStyle w:val="a5"/>
        <w:numPr>
          <w:ilvl w:val="3"/>
          <w:numId w:val="15"/>
        </w:numPr>
        <w:spacing w:line="360" w:lineRule="auto"/>
        <w:jc w:val="both"/>
        <w:rPr>
          <w:i/>
          <w:iCs/>
          <w:color w:val="222222"/>
          <w:sz w:val="28"/>
          <w:szCs w:val="28"/>
        </w:rPr>
      </w:pPr>
      <w:r w:rsidRPr="00653796">
        <w:rPr>
          <w:i/>
          <w:iCs/>
          <w:color w:val="222222"/>
          <w:sz w:val="28"/>
          <w:szCs w:val="28"/>
        </w:rPr>
        <w:t>- метод аннуитета.</w:t>
      </w:r>
    </w:p>
    <w:p w:rsidR="00C5094B" w:rsidRPr="00653796" w:rsidRDefault="00C5094B" w:rsidP="00653796">
      <w:pPr>
        <w:pStyle w:val="a5"/>
        <w:spacing w:line="360" w:lineRule="auto"/>
        <w:jc w:val="both"/>
        <w:rPr>
          <w:i/>
          <w:iCs/>
          <w:color w:val="222222"/>
          <w:sz w:val="28"/>
          <w:szCs w:val="28"/>
        </w:rPr>
      </w:pPr>
      <w:r w:rsidRPr="00653796">
        <w:rPr>
          <w:i/>
          <w:iCs/>
          <w:color w:val="222222"/>
          <w:sz w:val="28"/>
          <w:szCs w:val="28"/>
        </w:rPr>
        <w:t>Рассмотрим подробнее действие каждого метода.</w:t>
      </w:r>
    </w:p>
    <w:p w:rsidR="00C5094B" w:rsidRPr="00653796" w:rsidRDefault="00C5094B" w:rsidP="00653796">
      <w:pPr>
        <w:pStyle w:val="a5"/>
        <w:spacing w:line="360" w:lineRule="auto"/>
        <w:jc w:val="both"/>
        <w:rPr>
          <w:i/>
          <w:iCs/>
          <w:color w:val="222222"/>
          <w:sz w:val="28"/>
          <w:szCs w:val="28"/>
        </w:rPr>
      </w:pPr>
      <w:r w:rsidRPr="00653796">
        <w:rPr>
          <w:b/>
          <w:bCs/>
          <w:i/>
          <w:iCs/>
          <w:color w:val="222222"/>
          <w:sz w:val="28"/>
          <w:szCs w:val="28"/>
        </w:rPr>
        <w:t>Линейный метод начисления амортизации</w:t>
      </w:r>
      <w:r w:rsidRPr="00653796">
        <w:rPr>
          <w:i/>
          <w:iCs/>
          <w:color w:val="222222"/>
          <w:sz w:val="28"/>
          <w:szCs w:val="28"/>
        </w:rPr>
        <w:t xml:space="preserve"> - метод равномерной или пропорциональной амортизации - является практическим воплощением классической концепции амортизации, которая учитывает связь между объективной производственной категорией - износом и субъективной финансовой категорией - амортизацией по формуле</w:t>
      </w:r>
    </w:p>
    <w:p w:rsidR="00C5094B" w:rsidRPr="00653796" w:rsidRDefault="00C5094B" w:rsidP="00653796">
      <w:pPr>
        <w:pStyle w:val="a5"/>
        <w:spacing w:line="360" w:lineRule="auto"/>
        <w:jc w:val="both"/>
        <w:rPr>
          <w:b/>
          <w:bCs/>
          <w:i/>
          <w:iCs/>
          <w:color w:val="222222"/>
          <w:sz w:val="28"/>
          <w:szCs w:val="28"/>
        </w:rPr>
      </w:pPr>
      <w:r w:rsidRPr="00653796">
        <w:rPr>
          <w:b/>
          <w:bCs/>
          <w:i/>
          <w:iCs/>
          <w:color w:val="222222"/>
          <w:sz w:val="28"/>
          <w:szCs w:val="28"/>
        </w:rPr>
        <w:t>n = 1 / Тe, (1)</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где: n - годовая норма амортизации;</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Тe - нормативный срок полезной эксплуатации объекта.</w:t>
      </w:r>
    </w:p>
    <w:p w:rsidR="00C5094B" w:rsidRPr="00653796" w:rsidRDefault="00C5094B" w:rsidP="00653796">
      <w:pPr>
        <w:pStyle w:val="a5"/>
        <w:spacing w:line="360" w:lineRule="auto"/>
        <w:jc w:val="both"/>
        <w:rPr>
          <w:i/>
          <w:iCs/>
          <w:color w:val="222222"/>
          <w:sz w:val="28"/>
          <w:szCs w:val="28"/>
        </w:rPr>
      </w:pPr>
      <w:r w:rsidRPr="00653796">
        <w:rPr>
          <w:i/>
          <w:iCs/>
          <w:color w:val="222222"/>
          <w:sz w:val="28"/>
          <w:szCs w:val="28"/>
        </w:rPr>
        <w:t>Но в формуле вместо нормативного срока полезной эксплуатации объекта можно использовать ожидаемый срок полезной эксплуатации объекта (Tp).</w:t>
      </w:r>
    </w:p>
    <w:p w:rsidR="00C5094B" w:rsidRPr="00653796" w:rsidRDefault="00C5094B" w:rsidP="00653796">
      <w:pPr>
        <w:pStyle w:val="a5"/>
        <w:spacing w:line="360" w:lineRule="auto"/>
        <w:jc w:val="both"/>
        <w:rPr>
          <w:i/>
          <w:iCs/>
          <w:color w:val="222222"/>
          <w:sz w:val="28"/>
          <w:szCs w:val="28"/>
        </w:rPr>
      </w:pPr>
      <w:r w:rsidRPr="00653796">
        <w:rPr>
          <w:i/>
          <w:iCs/>
          <w:color w:val="222222"/>
          <w:sz w:val="28"/>
          <w:szCs w:val="28"/>
        </w:rPr>
        <w:t>При использовании метода линейного списания стоимость объекта основных фондов списывается равными частями в течение периода эксплуатации этого объекта. Годовая сумма амортизационных отчислений может быть рассчитана двумя способами.</w:t>
      </w:r>
    </w:p>
    <w:p w:rsidR="00C5094B" w:rsidRPr="00653796" w:rsidRDefault="00C5094B" w:rsidP="00653796">
      <w:pPr>
        <w:pStyle w:val="a5"/>
        <w:spacing w:line="360" w:lineRule="auto"/>
        <w:jc w:val="both"/>
        <w:rPr>
          <w:i/>
          <w:iCs/>
          <w:color w:val="222222"/>
          <w:sz w:val="28"/>
          <w:szCs w:val="28"/>
        </w:rPr>
      </w:pPr>
      <w:r w:rsidRPr="00653796">
        <w:rPr>
          <w:b/>
          <w:bCs/>
          <w:i/>
          <w:iCs/>
          <w:color w:val="222222"/>
          <w:sz w:val="28"/>
          <w:szCs w:val="28"/>
        </w:rPr>
        <w:t>При первом способе</w:t>
      </w:r>
      <w:r w:rsidRPr="00653796">
        <w:rPr>
          <w:i/>
          <w:iCs/>
          <w:color w:val="222222"/>
          <w:sz w:val="28"/>
          <w:szCs w:val="28"/>
        </w:rPr>
        <w:t xml:space="preserve"> расчет осуществляется путем деления стоимости объекта, амортизация которого должна начисляться, на срок его полезной эксплуатации:</w:t>
      </w:r>
    </w:p>
    <w:p w:rsidR="00C5094B" w:rsidRPr="00653796" w:rsidRDefault="00C5094B" w:rsidP="00653796">
      <w:pPr>
        <w:pStyle w:val="a5"/>
        <w:spacing w:line="360" w:lineRule="auto"/>
        <w:jc w:val="both"/>
        <w:rPr>
          <w:b/>
          <w:bCs/>
          <w:i/>
          <w:iCs/>
          <w:color w:val="222222"/>
          <w:sz w:val="28"/>
          <w:szCs w:val="28"/>
        </w:rPr>
      </w:pPr>
      <w:r w:rsidRPr="00653796">
        <w:rPr>
          <w:b/>
          <w:bCs/>
          <w:i/>
          <w:iCs/>
          <w:color w:val="222222"/>
          <w:sz w:val="28"/>
          <w:szCs w:val="28"/>
        </w:rPr>
        <w:t>St = S / Tp, (2)</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где: St - сумма амортизации за t-год;</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Tp - срок полезной эксплуатации объекта;</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S - амортизируемая первичная стоимость объекта основных фондов. При этом годовая норма амортизации может быть определена по формуле (1).</w:t>
      </w:r>
    </w:p>
    <w:p w:rsidR="00C5094B" w:rsidRPr="00653796" w:rsidRDefault="00C5094B" w:rsidP="00653796">
      <w:pPr>
        <w:pStyle w:val="a5"/>
        <w:spacing w:line="360" w:lineRule="auto"/>
        <w:jc w:val="both"/>
        <w:rPr>
          <w:i/>
          <w:iCs/>
          <w:color w:val="222222"/>
          <w:sz w:val="28"/>
          <w:szCs w:val="28"/>
        </w:rPr>
      </w:pPr>
      <w:r w:rsidRPr="00653796">
        <w:rPr>
          <w:b/>
          <w:bCs/>
          <w:i/>
          <w:iCs/>
          <w:color w:val="222222"/>
          <w:sz w:val="28"/>
          <w:szCs w:val="28"/>
        </w:rPr>
        <w:t>При использовании второго способа</w:t>
      </w:r>
      <w:r w:rsidRPr="00653796">
        <w:rPr>
          <w:i/>
          <w:iCs/>
          <w:color w:val="222222"/>
          <w:sz w:val="28"/>
          <w:szCs w:val="28"/>
        </w:rPr>
        <w:t xml:space="preserve"> сумма годовых амортизационных отчислений определяется умножением установленной или рассчитанной годовой нормы амортизации на первичную (первоначальную) стоимость объекта:</w:t>
      </w:r>
    </w:p>
    <w:p w:rsidR="00C5094B" w:rsidRPr="00653796" w:rsidRDefault="00C5094B" w:rsidP="00653796">
      <w:pPr>
        <w:pStyle w:val="a5"/>
        <w:spacing w:line="360" w:lineRule="auto"/>
        <w:jc w:val="both"/>
        <w:rPr>
          <w:b/>
          <w:bCs/>
          <w:i/>
          <w:iCs/>
          <w:color w:val="222222"/>
          <w:sz w:val="28"/>
          <w:szCs w:val="28"/>
        </w:rPr>
      </w:pPr>
      <w:r w:rsidRPr="00653796">
        <w:rPr>
          <w:b/>
          <w:bCs/>
          <w:i/>
          <w:iCs/>
          <w:color w:val="222222"/>
          <w:sz w:val="28"/>
          <w:szCs w:val="28"/>
        </w:rPr>
        <w:t>St = n х S , (3).</w:t>
      </w:r>
    </w:p>
    <w:p w:rsidR="00A54A58" w:rsidRPr="00653796" w:rsidRDefault="00A54A58" w:rsidP="00653796">
      <w:pPr>
        <w:pStyle w:val="a5"/>
        <w:spacing w:line="360" w:lineRule="auto"/>
        <w:jc w:val="both"/>
        <w:rPr>
          <w:b/>
          <w:bCs/>
          <w:i/>
          <w:iCs/>
          <w:color w:val="222222"/>
          <w:sz w:val="28"/>
          <w:szCs w:val="28"/>
        </w:rPr>
      </w:pPr>
    </w:p>
    <w:p w:rsidR="00C5094B" w:rsidRPr="00653796" w:rsidRDefault="00A54A58" w:rsidP="00653796">
      <w:pPr>
        <w:pStyle w:val="a5"/>
        <w:spacing w:line="360" w:lineRule="auto"/>
        <w:jc w:val="both"/>
        <w:rPr>
          <w:i/>
          <w:iCs/>
          <w:color w:val="222222"/>
          <w:sz w:val="28"/>
          <w:szCs w:val="28"/>
        </w:rPr>
      </w:pPr>
      <w:r w:rsidRPr="00653796">
        <w:rPr>
          <w:b/>
          <w:bCs/>
          <w:i/>
          <w:iCs/>
          <w:color w:val="222222"/>
          <w:sz w:val="28"/>
          <w:szCs w:val="28"/>
        </w:rPr>
        <w:t>К</w:t>
      </w:r>
      <w:r w:rsidR="00C5094B" w:rsidRPr="00653796">
        <w:rPr>
          <w:b/>
          <w:bCs/>
          <w:i/>
          <w:iCs/>
          <w:color w:val="222222"/>
          <w:sz w:val="28"/>
          <w:szCs w:val="28"/>
        </w:rPr>
        <w:t>умулятивный метод</w:t>
      </w:r>
      <w:r w:rsidRPr="00653796">
        <w:rPr>
          <w:b/>
          <w:bCs/>
          <w:i/>
          <w:iCs/>
          <w:color w:val="222222"/>
          <w:sz w:val="28"/>
          <w:szCs w:val="28"/>
        </w:rPr>
        <w:t xml:space="preserve"> </w:t>
      </w:r>
      <w:r w:rsidRPr="00653796">
        <w:rPr>
          <w:i/>
          <w:iCs/>
          <w:color w:val="222222"/>
          <w:sz w:val="28"/>
          <w:szCs w:val="28"/>
        </w:rPr>
        <w:t xml:space="preserve">-- </w:t>
      </w:r>
      <w:r w:rsidR="00C5094B" w:rsidRPr="00653796">
        <w:rPr>
          <w:i/>
          <w:iCs/>
          <w:color w:val="222222"/>
          <w:sz w:val="28"/>
          <w:szCs w:val="28"/>
        </w:rPr>
        <w:t>при котором годовая сумма амортизационных отчислений соответствующего года умножается на разницу между первичной (первоначальной) стоимостью объекта и его ликвидационной стоимостью. Сумма цифр лет эксплуатации объекта определяется по формуле:</w:t>
      </w:r>
    </w:p>
    <w:p w:rsidR="00C5094B" w:rsidRPr="00653796" w:rsidRDefault="00C5094B" w:rsidP="00653796">
      <w:pPr>
        <w:pStyle w:val="a5"/>
        <w:spacing w:line="360" w:lineRule="auto"/>
        <w:jc w:val="both"/>
        <w:rPr>
          <w:b/>
          <w:bCs/>
          <w:i/>
          <w:iCs/>
          <w:color w:val="222222"/>
          <w:sz w:val="28"/>
          <w:szCs w:val="28"/>
        </w:rPr>
      </w:pPr>
      <w:r w:rsidRPr="00653796">
        <w:rPr>
          <w:b/>
          <w:bCs/>
          <w:i/>
          <w:iCs/>
          <w:color w:val="222222"/>
          <w:sz w:val="28"/>
          <w:szCs w:val="28"/>
        </w:rPr>
        <w:t>Ch = (t + 1) t / 2, (4)</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где Ch - cумма цифр лет эксплуатации объекта;</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t - конкретный год амортизации.</w:t>
      </w:r>
    </w:p>
    <w:p w:rsidR="00C5094B" w:rsidRPr="00653796" w:rsidRDefault="00C5094B" w:rsidP="00653796">
      <w:pPr>
        <w:pStyle w:val="a5"/>
        <w:spacing w:line="360" w:lineRule="auto"/>
        <w:jc w:val="both"/>
        <w:rPr>
          <w:b/>
          <w:bCs/>
          <w:i/>
          <w:iCs/>
          <w:color w:val="222222"/>
          <w:sz w:val="28"/>
          <w:szCs w:val="28"/>
        </w:rPr>
      </w:pPr>
      <w:r w:rsidRPr="00653796">
        <w:rPr>
          <w:b/>
          <w:bCs/>
          <w:i/>
          <w:iCs/>
          <w:color w:val="222222"/>
          <w:sz w:val="28"/>
          <w:szCs w:val="28"/>
        </w:rPr>
        <w:t>Годовая норма амортизации при использовании этого метода рассчитывается по формуле:</w:t>
      </w:r>
    </w:p>
    <w:p w:rsidR="00C5094B" w:rsidRPr="00653796" w:rsidRDefault="00C5094B" w:rsidP="00653796">
      <w:pPr>
        <w:pStyle w:val="a5"/>
        <w:spacing w:line="360" w:lineRule="auto"/>
        <w:jc w:val="both"/>
        <w:rPr>
          <w:b/>
          <w:bCs/>
          <w:i/>
          <w:iCs/>
          <w:color w:val="222222"/>
          <w:sz w:val="28"/>
          <w:szCs w:val="28"/>
        </w:rPr>
      </w:pPr>
      <w:r w:rsidRPr="00653796">
        <w:rPr>
          <w:b/>
          <w:bCs/>
          <w:i/>
          <w:iCs/>
          <w:color w:val="222222"/>
          <w:sz w:val="28"/>
          <w:szCs w:val="28"/>
        </w:rPr>
        <w:t>n</w:t>
      </w:r>
      <w:r w:rsidRPr="00653796">
        <w:rPr>
          <w:b/>
          <w:bCs/>
          <w:i/>
          <w:iCs/>
          <w:color w:val="222222"/>
          <w:sz w:val="28"/>
          <w:szCs w:val="28"/>
          <w:vertAlign w:val="superscript"/>
        </w:rPr>
        <w:t xml:space="preserve"> t</w:t>
      </w:r>
      <w:r w:rsidRPr="00653796">
        <w:rPr>
          <w:b/>
          <w:bCs/>
          <w:i/>
          <w:iCs/>
          <w:color w:val="222222"/>
          <w:sz w:val="28"/>
          <w:szCs w:val="28"/>
        </w:rPr>
        <w:t xml:space="preserve"> = 2 (То – t + 1) / [t (t +1)], (5)</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где n</w:t>
      </w:r>
      <w:r w:rsidRPr="00653796">
        <w:rPr>
          <w:i/>
          <w:iCs/>
          <w:color w:val="222222"/>
          <w:sz w:val="28"/>
          <w:szCs w:val="28"/>
          <w:u w:val="single"/>
          <w:vertAlign w:val="superscript"/>
        </w:rPr>
        <w:t xml:space="preserve"> t</w:t>
      </w:r>
      <w:r w:rsidRPr="00653796">
        <w:rPr>
          <w:i/>
          <w:iCs/>
          <w:color w:val="222222"/>
          <w:sz w:val="28"/>
          <w:szCs w:val="28"/>
          <w:u w:val="single"/>
        </w:rPr>
        <w:t xml:space="preserve"> - годовая норма амортизации в конкретный год;</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То - нормативный срок эксплуатации объекта.</w:t>
      </w:r>
    </w:p>
    <w:p w:rsidR="00C5094B" w:rsidRPr="00653796" w:rsidRDefault="00C5094B" w:rsidP="00653796">
      <w:pPr>
        <w:pStyle w:val="a5"/>
        <w:spacing w:line="360" w:lineRule="auto"/>
        <w:jc w:val="both"/>
        <w:rPr>
          <w:i/>
          <w:iCs/>
          <w:color w:val="222222"/>
          <w:sz w:val="28"/>
          <w:szCs w:val="28"/>
        </w:rPr>
      </w:pPr>
      <w:r w:rsidRPr="00653796">
        <w:rPr>
          <w:i/>
          <w:iCs/>
          <w:color w:val="222222"/>
          <w:sz w:val="28"/>
          <w:szCs w:val="28"/>
        </w:rPr>
        <w:t>Линейный метод тоже может быть методом ускоренной амортизации, когда ускорение происходит за счет сокращения нормативного срока эксплуатации. Этот метод применяется в странах, где государство проводит амортизационную политику через регулирование эксплуатации основных способов.</w:t>
      </w:r>
    </w:p>
    <w:p w:rsidR="00C5094B" w:rsidRPr="00653796" w:rsidRDefault="00C5094B" w:rsidP="00653796">
      <w:pPr>
        <w:pStyle w:val="a5"/>
        <w:spacing w:line="360" w:lineRule="auto"/>
        <w:jc w:val="both"/>
        <w:rPr>
          <w:i/>
          <w:iCs/>
          <w:color w:val="222222"/>
          <w:sz w:val="28"/>
          <w:szCs w:val="28"/>
        </w:rPr>
      </w:pPr>
      <w:r w:rsidRPr="00653796">
        <w:rPr>
          <w:i/>
          <w:iCs/>
          <w:color w:val="222222"/>
          <w:sz w:val="28"/>
          <w:szCs w:val="28"/>
        </w:rPr>
        <w:t xml:space="preserve">Учитывая недостатки данного метода, большинство стран отказались от его применения (в то время, когда большинство стран отказалось от использования метода, наша страна начала его использовать, причем использование продолжается до сих пор), а на смену ему пришел метод снижения остатка, разновидностью которого является </w:t>
      </w:r>
      <w:r w:rsidRPr="00653796">
        <w:rPr>
          <w:b/>
          <w:bCs/>
          <w:i/>
          <w:iCs/>
          <w:color w:val="222222"/>
          <w:sz w:val="28"/>
          <w:szCs w:val="28"/>
          <w:u w:val="single"/>
        </w:rPr>
        <w:t>метод 2-кратного уменьшения стоимости</w:t>
      </w:r>
      <w:r w:rsidRPr="00653796">
        <w:rPr>
          <w:i/>
          <w:iCs/>
          <w:color w:val="222222"/>
          <w:sz w:val="28"/>
          <w:szCs w:val="28"/>
        </w:rPr>
        <w:t>, который больше отвечает интересам производства и требованиям ускоренной амортизации (за первые 5 лет амортизируется 67% стоимости основных средств), при котором норма амортизации рассчитывается по формуле:</w:t>
      </w:r>
    </w:p>
    <w:p w:rsidR="00C5094B" w:rsidRPr="00653796" w:rsidRDefault="00C5094B" w:rsidP="00653796">
      <w:pPr>
        <w:pStyle w:val="a5"/>
        <w:spacing w:line="360" w:lineRule="auto"/>
        <w:jc w:val="both"/>
        <w:rPr>
          <w:b/>
          <w:bCs/>
          <w:i/>
          <w:iCs/>
          <w:color w:val="222222"/>
          <w:sz w:val="28"/>
          <w:szCs w:val="28"/>
        </w:rPr>
      </w:pPr>
      <w:r w:rsidRPr="00653796">
        <w:rPr>
          <w:b/>
          <w:bCs/>
          <w:i/>
          <w:iCs/>
          <w:color w:val="222222"/>
          <w:sz w:val="28"/>
          <w:szCs w:val="28"/>
        </w:rPr>
        <w:t>n</w:t>
      </w:r>
      <w:r w:rsidRPr="00653796">
        <w:rPr>
          <w:b/>
          <w:bCs/>
          <w:i/>
          <w:iCs/>
          <w:color w:val="222222"/>
          <w:sz w:val="28"/>
          <w:szCs w:val="28"/>
          <w:vertAlign w:val="superscript"/>
        </w:rPr>
        <w:t>t</w:t>
      </w:r>
      <w:r w:rsidRPr="00653796">
        <w:rPr>
          <w:b/>
          <w:bCs/>
          <w:i/>
          <w:iCs/>
          <w:color w:val="222222"/>
          <w:sz w:val="28"/>
          <w:szCs w:val="28"/>
        </w:rPr>
        <w:t xml:space="preserve"> = 2 х (1 - 2 х 1/Тe)</w:t>
      </w:r>
      <w:r w:rsidRPr="00653796">
        <w:rPr>
          <w:b/>
          <w:bCs/>
          <w:i/>
          <w:iCs/>
          <w:color w:val="222222"/>
          <w:sz w:val="28"/>
          <w:szCs w:val="28"/>
          <w:vertAlign w:val="superscript"/>
        </w:rPr>
        <w:t xml:space="preserve"> t-1</w:t>
      </w:r>
      <w:r w:rsidRPr="00653796">
        <w:rPr>
          <w:b/>
          <w:bCs/>
          <w:i/>
          <w:iCs/>
          <w:color w:val="222222"/>
          <w:sz w:val="28"/>
          <w:szCs w:val="28"/>
        </w:rPr>
        <w:t xml:space="preserve"> х 1 / Тe. (6)</w:t>
      </w:r>
    </w:p>
    <w:p w:rsidR="00C5094B" w:rsidRPr="00653796" w:rsidRDefault="00C5094B" w:rsidP="00653796">
      <w:pPr>
        <w:pStyle w:val="a5"/>
        <w:spacing w:line="360" w:lineRule="auto"/>
        <w:jc w:val="both"/>
        <w:rPr>
          <w:b/>
          <w:bCs/>
          <w:i/>
          <w:iCs/>
          <w:color w:val="222222"/>
          <w:sz w:val="28"/>
          <w:szCs w:val="28"/>
        </w:rPr>
      </w:pPr>
      <w:r w:rsidRPr="00653796">
        <w:rPr>
          <w:i/>
          <w:iCs/>
          <w:color w:val="222222"/>
          <w:sz w:val="28"/>
          <w:szCs w:val="28"/>
        </w:rPr>
        <w:t xml:space="preserve">Таким образом, </w:t>
      </w:r>
      <w:r w:rsidRPr="00653796">
        <w:rPr>
          <w:b/>
          <w:bCs/>
          <w:i/>
          <w:iCs/>
          <w:color w:val="222222"/>
          <w:sz w:val="28"/>
          <w:szCs w:val="28"/>
        </w:rPr>
        <w:t>метод снижения остатка предусматривает определение суммы амортизационных отчислений умножением балансовой стоимости объекта основных фондов на начало отчетного периода на постоянную норму амортизации. Эта норма может быть рассчитана по формуле:</w:t>
      </w:r>
    </w:p>
    <w:p w:rsidR="00C5094B" w:rsidRPr="00653796" w:rsidRDefault="00C5094B" w:rsidP="00653796">
      <w:pPr>
        <w:spacing w:line="360" w:lineRule="auto"/>
        <w:jc w:val="both"/>
        <w:rPr>
          <w:b/>
          <w:bCs/>
          <w:i/>
          <w:iCs/>
          <w:color w:val="222222"/>
          <w:sz w:val="28"/>
          <w:szCs w:val="28"/>
        </w:rPr>
      </w:pPr>
      <w:r w:rsidRPr="00653796">
        <w:rPr>
          <w:b/>
          <w:bCs/>
          <w:i/>
          <w:iCs/>
          <w:color w:val="222222"/>
          <w:sz w:val="28"/>
          <w:szCs w:val="28"/>
        </w:rPr>
        <w:t> </w:t>
      </w:r>
    </w:p>
    <w:p w:rsidR="00C5094B" w:rsidRPr="00653796" w:rsidRDefault="00A13C3B" w:rsidP="00653796">
      <w:pPr>
        <w:pStyle w:val="a5"/>
        <w:spacing w:line="360" w:lineRule="auto"/>
        <w:jc w:val="both"/>
        <w:rPr>
          <w:i/>
          <w:iCs/>
          <w:color w:val="222222"/>
          <w:sz w:val="28"/>
          <w:szCs w:val="28"/>
        </w:rPr>
      </w:pPr>
      <w:r>
        <w:rPr>
          <w:i/>
          <w:iCs/>
          <w:color w:val="22222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sidR="00C5094B" w:rsidRPr="00653796">
        <w:rPr>
          <w:i/>
          <w:iCs/>
          <w:color w:val="222222"/>
          <w:sz w:val="28"/>
          <w:szCs w:val="28"/>
        </w:rPr>
        <w:t xml:space="preserve">   (7) </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где L - ликвидационная стоимость объекта;</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n</w:t>
      </w:r>
      <w:r w:rsidRPr="00653796">
        <w:rPr>
          <w:i/>
          <w:iCs/>
          <w:color w:val="222222"/>
          <w:sz w:val="28"/>
          <w:szCs w:val="28"/>
          <w:u w:val="single"/>
          <w:vertAlign w:val="subscript"/>
        </w:rPr>
        <w:t>а</w:t>
      </w:r>
      <w:r w:rsidRPr="00653796">
        <w:rPr>
          <w:i/>
          <w:iCs/>
          <w:color w:val="222222"/>
          <w:sz w:val="28"/>
          <w:szCs w:val="28"/>
          <w:u w:val="single"/>
        </w:rPr>
        <w:t xml:space="preserve"> - постоянная норма амортизации;</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Тp - количество лет полезной эксплуатации объекта.</w:t>
      </w:r>
    </w:p>
    <w:p w:rsidR="00C5094B" w:rsidRPr="00653796" w:rsidRDefault="00C5094B" w:rsidP="00653796">
      <w:pPr>
        <w:pStyle w:val="a5"/>
        <w:spacing w:line="360" w:lineRule="auto"/>
        <w:jc w:val="both"/>
        <w:rPr>
          <w:i/>
          <w:iCs/>
          <w:color w:val="222222"/>
          <w:sz w:val="28"/>
          <w:szCs w:val="28"/>
        </w:rPr>
      </w:pPr>
      <w:r w:rsidRPr="00653796">
        <w:rPr>
          <w:b/>
          <w:bCs/>
          <w:i/>
          <w:iCs/>
          <w:color w:val="222222"/>
          <w:sz w:val="28"/>
          <w:szCs w:val="28"/>
        </w:rPr>
        <w:t>Разновидностью метода снижения остатка является метод удвоенного остатка</w:t>
      </w:r>
      <w:r w:rsidRPr="00653796">
        <w:rPr>
          <w:i/>
          <w:iCs/>
          <w:color w:val="222222"/>
          <w:sz w:val="28"/>
          <w:szCs w:val="28"/>
        </w:rPr>
        <w:t>, при котором удвоенную ставку амортизационных отчислений, рассчитанную методом прямолинейного списания, используют как норму амортизации. Для определения годовой суммы амортизационных отчислений норму амортизации надо умножить на балансовую стоимость объекта на начало отчетного года:</w:t>
      </w:r>
    </w:p>
    <w:p w:rsidR="00C5094B" w:rsidRPr="00653796" w:rsidRDefault="00C5094B" w:rsidP="00653796">
      <w:pPr>
        <w:pStyle w:val="a5"/>
        <w:spacing w:line="360" w:lineRule="auto"/>
        <w:jc w:val="both"/>
        <w:rPr>
          <w:b/>
          <w:bCs/>
          <w:i/>
          <w:iCs/>
          <w:color w:val="222222"/>
          <w:sz w:val="28"/>
          <w:szCs w:val="28"/>
        </w:rPr>
      </w:pPr>
      <w:r w:rsidRPr="00653796">
        <w:rPr>
          <w:b/>
          <w:bCs/>
          <w:i/>
          <w:iCs/>
          <w:color w:val="222222"/>
          <w:sz w:val="28"/>
          <w:szCs w:val="28"/>
        </w:rPr>
        <w:t>А = 2 х n х Sb, (8)</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где Sb - балансовая стоимость объекта на начало отчетного года.</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 xml:space="preserve">Причем расчет </w:t>
      </w:r>
      <w:r w:rsidRPr="00653796">
        <w:rPr>
          <w:b/>
          <w:bCs/>
          <w:i/>
          <w:iCs/>
          <w:color w:val="222222"/>
          <w:sz w:val="28"/>
          <w:szCs w:val="28"/>
          <w:u w:val="single"/>
        </w:rPr>
        <w:t>n</w:t>
      </w:r>
      <w:r w:rsidRPr="00653796">
        <w:rPr>
          <w:i/>
          <w:iCs/>
          <w:color w:val="222222"/>
          <w:sz w:val="28"/>
          <w:szCs w:val="28"/>
          <w:u w:val="single"/>
        </w:rPr>
        <w:t xml:space="preserve"> осуществляется по формуле (1).</w:t>
      </w:r>
    </w:p>
    <w:p w:rsidR="00C5094B" w:rsidRPr="00653796" w:rsidRDefault="00C5094B" w:rsidP="00653796">
      <w:pPr>
        <w:pStyle w:val="a5"/>
        <w:spacing w:line="360" w:lineRule="auto"/>
        <w:jc w:val="both"/>
        <w:rPr>
          <w:i/>
          <w:iCs/>
          <w:color w:val="222222"/>
          <w:sz w:val="28"/>
          <w:szCs w:val="28"/>
        </w:rPr>
      </w:pPr>
      <w:r w:rsidRPr="00653796">
        <w:rPr>
          <w:i/>
          <w:iCs/>
          <w:color w:val="222222"/>
          <w:sz w:val="28"/>
          <w:szCs w:val="28"/>
        </w:rPr>
        <w:t xml:space="preserve">Особенного внимания заслуживает </w:t>
      </w:r>
      <w:r w:rsidRPr="00653796">
        <w:rPr>
          <w:b/>
          <w:bCs/>
          <w:i/>
          <w:iCs/>
          <w:color w:val="222222"/>
          <w:sz w:val="28"/>
          <w:szCs w:val="28"/>
        </w:rPr>
        <w:t>модифицированный метод ускоренной амортизации</w:t>
      </w:r>
      <w:r w:rsidRPr="00653796">
        <w:rPr>
          <w:i/>
          <w:iCs/>
          <w:color w:val="222222"/>
          <w:sz w:val="28"/>
          <w:szCs w:val="28"/>
        </w:rPr>
        <w:t>, применяемый в США с 1986 г. Этот метод наиболее полно учел интересы производства и бюджета. Во-первых, государством установлены сроки эксплуатации основных средств, то есть за определенное время амортизируется 30% их первичной стоимости. Во-вторых, годовые нормы амортизационных отчислений сглажены сравнительно с другими методами ускоренной амортизации, что балансирует поступления в бюджет. Это достигнуто за счет увеличения срока амортизации до 11 календарных лет и норм амортизационных отчислений последних лет. В первый год начисления амортизации начинается со второго полугодия по формуле (9) с коэффициентом 0,5:</w:t>
      </w:r>
    </w:p>
    <w:p w:rsidR="00C5094B" w:rsidRPr="00653796" w:rsidRDefault="00C5094B" w:rsidP="00653796">
      <w:pPr>
        <w:pStyle w:val="a5"/>
        <w:spacing w:line="360" w:lineRule="auto"/>
        <w:jc w:val="both"/>
        <w:rPr>
          <w:b/>
          <w:bCs/>
          <w:i/>
          <w:iCs/>
          <w:color w:val="222222"/>
          <w:sz w:val="28"/>
          <w:szCs w:val="28"/>
        </w:rPr>
      </w:pPr>
      <w:r w:rsidRPr="00653796">
        <w:rPr>
          <w:b/>
          <w:bCs/>
          <w:i/>
          <w:iCs/>
          <w:color w:val="222222"/>
          <w:sz w:val="28"/>
          <w:szCs w:val="28"/>
        </w:rPr>
        <w:t>А = 2 х 1 / Тe х (S1 - Sa), (9);</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где А - сумма амортизации, которая насчитывается в налоговом периоде t;</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Sа - сумма накопленной амортизации до налогового периода t;</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S1 - первичная стоимость основных средств.</w:t>
      </w:r>
    </w:p>
    <w:p w:rsidR="00C5094B" w:rsidRPr="00653796" w:rsidRDefault="00C5094B" w:rsidP="00653796">
      <w:pPr>
        <w:pStyle w:val="a5"/>
        <w:spacing w:line="360" w:lineRule="auto"/>
        <w:jc w:val="both"/>
        <w:rPr>
          <w:i/>
          <w:iCs/>
          <w:color w:val="222222"/>
          <w:sz w:val="28"/>
          <w:szCs w:val="28"/>
        </w:rPr>
      </w:pPr>
      <w:r w:rsidRPr="00653796">
        <w:rPr>
          <w:i/>
          <w:iCs/>
          <w:color w:val="222222"/>
          <w:sz w:val="28"/>
          <w:szCs w:val="28"/>
        </w:rPr>
        <w:t>До 7 года расчет осуществляется по приведенной формуле, а далее недоамортизированная часть стоимости распределяется пропорционально между оставшимися периодами. Учитывая этот довольно специфический момент, годовые нормы рассчитаны централизовано, и основные способы распределены на 8 групп с определением срока эксплуатации (см. таблицу 3).</w:t>
      </w:r>
    </w:p>
    <w:p w:rsidR="00A54A58" w:rsidRPr="00653796" w:rsidRDefault="00A54A58" w:rsidP="00653796">
      <w:pPr>
        <w:pStyle w:val="a5"/>
        <w:spacing w:line="360" w:lineRule="auto"/>
        <w:jc w:val="both"/>
        <w:rPr>
          <w:i/>
          <w:iCs/>
          <w:color w:val="222222"/>
          <w:sz w:val="28"/>
          <w:szCs w:val="28"/>
        </w:rPr>
      </w:pPr>
    </w:p>
    <w:p w:rsidR="00C5094B" w:rsidRPr="00653796" w:rsidRDefault="00C5094B" w:rsidP="00653796">
      <w:pPr>
        <w:pStyle w:val="a5"/>
        <w:spacing w:line="360" w:lineRule="auto"/>
        <w:jc w:val="both"/>
        <w:rPr>
          <w:i/>
          <w:iCs/>
          <w:color w:val="222222"/>
          <w:sz w:val="28"/>
          <w:szCs w:val="28"/>
        </w:rPr>
      </w:pPr>
      <w:r w:rsidRPr="00653796">
        <w:rPr>
          <w:b/>
          <w:bCs/>
          <w:i/>
          <w:iCs/>
          <w:color w:val="222222"/>
          <w:sz w:val="28"/>
          <w:szCs w:val="28"/>
        </w:rPr>
        <w:t>Метод амортизационного фонда</w:t>
      </w:r>
      <w:r w:rsidRPr="00653796">
        <w:rPr>
          <w:i/>
          <w:iCs/>
          <w:color w:val="222222"/>
          <w:sz w:val="28"/>
          <w:szCs w:val="28"/>
        </w:rPr>
        <w:t xml:space="preserve"> предусматривает одновременно с начислением амортизации вложения равной суммы в ценные бумаги или депонирования на отдельном (особом) счете. Полученные проценты по этим инвестициям также зачисляются в амортизационный фонд. Таким образом, амортизационный фонд состоит из двух источников:</w:t>
      </w:r>
    </w:p>
    <w:p w:rsidR="00C5094B" w:rsidRPr="00653796" w:rsidRDefault="00C5094B" w:rsidP="00653796">
      <w:pPr>
        <w:pStyle w:val="a5"/>
        <w:spacing w:line="360" w:lineRule="auto"/>
        <w:jc w:val="both"/>
        <w:rPr>
          <w:i/>
          <w:iCs/>
          <w:color w:val="222222"/>
          <w:sz w:val="28"/>
          <w:szCs w:val="28"/>
        </w:rPr>
      </w:pPr>
      <w:r w:rsidRPr="00653796">
        <w:rPr>
          <w:i/>
          <w:iCs/>
          <w:color w:val="222222"/>
          <w:sz w:val="28"/>
          <w:szCs w:val="28"/>
        </w:rPr>
        <w:t>- амортизационных отчислений;</w:t>
      </w:r>
    </w:p>
    <w:p w:rsidR="00C5094B" w:rsidRPr="00653796" w:rsidRDefault="00C5094B" w:rsidP="00653796">
      <w:pPr>
        <w:pStyle w:val="a5"/>
        <w:spacing w:line="360" w:lineRule="auto"/>
        <w:jc w:val="both"/>
        <w:rPr>
          <w:i/>
          <w:iCs/>
          <w:color w:val="222222"/>
          <w:sz w:val="28"/>
          <w:szCs w:val="28"/>
        </w:rPr>
      </w:pPr>
      <w:r w:rsidRPr="00653796">
        <w:rPr>
          <w:i/>
          <w:iCs/>
          <w:color w:val="222222"/>
          <w:sz w:val="28"/>
          <w:szCs w:val="28"/>
        </w:rPr>
        <w:t>- процентов от инвестиций и вкладов.</w:t>
      </w:r>
    </w:p>
    <w:p w:rsidR="00C5094B" w:rsidRPr="00653796" w:rsidRDefault="00C5094B" w:rsidP="00653796">
      <w:pPr>
        <w:pStyle w:val="a5"/>
        <w:spacing w:line="360" w:lineRule="auto"/>
        <w:jc w:val="both"/>
        <w:rPr>
          <w:i/>
          <w:iCs/>
          <w:color w:val="222222"/>
          <w:sz w:val="28"/>
          <w:szCs w:val="28"/>
        </w:rPr>
      </w:pPr>
      <w:r w:rsidRPr="00653796">
        <w:rPr>
          <w:i/>
          <w:iCs/>
          <w:color w:val="222222"/>
          <w:sz w:val="28"/>
          <w:szCs w:val="28"/>
        </w:rPr>
        <w:t>Величина амортизационных отчислений рассчитывается так, чтобы к концу срока использования основных фондов амортизационный фонд был равным их первичной стоимости (за вычетом ликвидационной стоимости).</w:t>
      </w:r>
    </w:p>
    <w:p w:rsidR="00C5094B" w:rsidRPr="00653796" w:rsidRDefault="00C5094B" w:rsidP="00653796">
      <w:pPr>
        <w:pStyle w:val="a5"/>
        <w:spacing w:line="360" w:lineRule="auto"/>
        <w:jc w:val="both"/>
        <w:rPr>
          <w:i/>
          <w:iCs/>
          <w:color w:val="222222"/>
          <w:sz w:val="28"/>
          <w:szCs w:val="28"/>
        </w:rPr>
      </w:pPr>
      <w:r w:rsidRPr="00653796">
        <w:rPr>
          <w:i/>
          <w:iCs/>
          <w:color w:val="222222"/>
          <w:sz w:val="28"/>
          <w:szCs w:val="28"/>
        </w:rPr>
        <w:t>Годовая сумма амортизационных отчислений рассчитается по формуле:</w:t>
      </w:r>
    </w:p>
    <w:p w:rsidR="00C5094B" w:rsidRPr="00653796" w:rsidRDefault="00C5094B" w:rsidP="00653796">
      <w:pPr>
        <w:pStyle w:val="a5"/>
        <w:spacing w:line="360" w:lineRule="auto"/>
        <w:jc w:val="both"/>
        <w:rPr>
          <w:b/>
          <w:bCs/>
          <w:i/>
          <w:iCs/>
          <w:color w:val="222222"/>
          <w:sz w:val="28"/>
          <w:szCs w:val="28"/>
        </w:rPr>
      </w:pPr>
      <w:r w:rsidRPr="00653796">
        <w:rPr>
          <w:b/>
          <w:bCs/>
          <w:i/>
          <w:iCs/>
          <w:color w:val="222222"/>
          <w:sz w:val="28"/>
          <w:szCs w:val="28"/>
        </w:rPr>
        <w:t>А = (S – L) / Ма, (10)</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где А - амортизационные отчисления;</w:t>
      </w:r>
    </w:p>
    <w:p w:rsidR="00C5094B" w:rsidRPr="00653796" w:rsidRDefault="00C5094B" w:rsidP="00653796">
      <w:pPr>
        <w:pStyle w:val="a5"/>
        <w:spacing w:line="360" w:lineRule="auto"/>
        <w:jc w:val="both"/>
        <w:rPr>
          <w:i/>
          <w:iCs/>
          <w:color w:val="222222"/>
          <w:sz w:val="28"/>
          <w:szCs w:val="28"/>
        </w:rPr>
      </w:pPr>
      <w:r w:rsidRPr="00653796">
        <w:rPr>
          <w:i/>
          <w:iCs/>
          <w:color w:val="222222"/>
          <w:sz w:val="28"/>
          <w:szCs w:val="28"/>
          <w:u w:val="single"/>
        </w:rPr>
        <w:t>Ма - будущая стоимость аннуитета</w:t>
      </w:r>
      <w:r w:rsidRPr="00653796">
        <w:rPr>
          <w:i/>
          <w:iCs/>
          <w:color w:val="222222"/>
          <w:sz w:val="28"/>
          <w:szCs w:val="28"/>
        </w:rPr>
        <w:t>.</w:t>
      </w:r>
    </w:p>
    <w:p w:rsidR="00C5094B" w:rsidRPr="00653796" w:rsidRDefault="00C5094B" w:rsidP="00653796">
      <w:pPr>
        <w:pStyle w:val="a5"/>
        <w:spacing w:line="360" w:lineRule="auto"/>
        <w:jc w:val="both"/>
        <w:rPr>
          <w:b/>
          <w:bCs/>
          <w:i/>
          <w:iCs/>
          <w:color w:val="222222"/>
          <w:sz w:val="28"/>
          <w:szCs w:val="28"/>
        </w:rPr>
      </w:pPr>
      <w:r w:rsidRPr="00653796">
        <w:rPr>
          <w:b/>
          <w:bCs/>
          <w:i/>
          <w:iCs/>
          <w:color w:val="222222"/>
          <w:sz w:val="28"/>
          <w:szCs w:val="28"/>
        </w:rPr>
        <w:t>При использовании метода аннуитета расчет годовой суммы амортизационных отчислений осуществляется по формуле:</w:t>
      </w:r>
    </w:p>
    <w:p w:rsidR="00C5094B" w:rsidRPr="00653796" w:rsidRDefault="00C5094B" w:rsidP="00653796">
      <w:pPr>
        <w:pStyle w:val="a5"/>
        <w:spacing w:line="360" w:lineRule="auto"/>
        <w:jc w:val="both"/>
        <w:rPr>
          <w:b/>
          <w:bCs/>
          <w:i/>
          <w:iCs/>
          <w:color w:val="222222"/>
          <w:sz w:val="28"/>
          <w:szCs w:val="28"/>
        </w:rPr>
      </w:pPr>
      <w:r w:rsidRPr="00653796">
        <w:rPr>
          <w:b/>
          <w:bCs/>
          <w:i/>
          <w:iCs/>
          <w:color w:val="222222"/>
          <w:sz w:val="28"/>
          <w:szCs w:val="28"/>
        </w:rPr>
        <w:t>А = (S - Lо) / Е, (11)</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где Lо - настоящая оценка ожидаемой ликвидационной стоимости;</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Е - настоящая стоимость единицы аннуитета.</w:t>
      </w:r>
    </w:p>
    <w:p w:rsidR="00C5094B" w:rsidRPr="00653796" w:rsidRDefault="00C5094B" w:rsidP="00653796">
      <w:pPr>
        <w:pStyle w:val="a5"/>
        <w:spacing w:line="360" w:lineRule="auto"/>
        <w:jc w:val="both"/>
        <w:rPr>
          <w:i/>
          <w:iCs/>
          <w:color w:val="222222"/>
          <w:sz w:val="28"/>
          <w:szCs w:val="28"/>
        </w:rPr>
      </w:pPr>
      <w:r w:rsidRPr="00653796">
        <w:rPr>
          <w:b/>
          <w:bCs/>
          <w:i/>
          <w:iCs/>
          <w:color w:val="222222"/>
          <w:sz w:val="28"/>
          <w:szCs w:val="28"/>
        </w:rPr>
        <w:t>Метод амортизации, который основывается на количестве единиц деятельности (продукции), полученных от использования объекта основных средств</w:t>
      </w:r>
      <w:r w:rsidRPr="00653796">
        <w:rPr>
          <w:i/>
          <w:iCs/>
          <w:color w:val="222222"/>
          <w:sz w:val="28"/>
          <w:szCs w:val="28"/>
        </w:rPr>
        <w:t>, - метод суммы единиц продукции (производственный метод) предусматривает расчет нормы амортизации на единицу деятельности (услуг) по формуле:</w:t>
      </w:r>
    </w:p>
    <w:p w:rsidR="00C5094B" w:rsidRPr="00653796" w:rsidRDefault="00C5094B" w:rsidP="00653796">
      <w:pPr>
        <w:pStyle w:val="a5"/>
        <w:spacing w:line="360" w:lineRule="auto"/>
        <w:jc w:val="both"/>
        <w:rPr>
          <w:b/>
          <w:bCs/>
          <w:i/>
          <w:iCs/>
          <w:color w:val="222222"/>
          <w:sz w:val="28"/>
          <w:szCs w:val="28"/>
        </w:rPr>
      </w:pPr>
      <w:r w:rsidRPr="00653796">
        <w:rPr>
          <w:b/>
          <w:bCs/>
          <w:i/>
          <w:iCs/>
          <w:color w:val="222222"/>
          <w:sz w:val="28"/>
          <w:szCs w:val="28"/>
        </w:rPr>
        <w:t>n = (S - L) / О, (12)</w:t>
      </w:r>
    </w:p>
    <w:p w:rsidR="00C5094B" w:rsidRPr="00653796" w:rsidRDefault="00C5094B" w:rsidP="00653796">
      <w:pPr>
        <w:pStyle w:val="a5"/>
        <w:spacing w:line="360" w:lineRule="auto"/>
        <w:jc w:val="both"/>
        <w:rPr>
          <w:i/>
          <w:iCs/>
          <w:color w:val="222222"/>
          <w:sz w:val="28"/>
          <w:szCs w:val="28"/>
        </w:rPr>
      </w:pPr>
      <w:r w:rsidRPr="00653796">
        <w:rPr>
          <w:i/>
          <w:iCs/>
          <w:color w:val="222222"/>
          <w:sz w:val="28"/>
          <w:szCs w:val="28"/>
          <w:u w:val="single"/>
        </w:rPr>
        <w:t>где: О - расчетный объем деятельности</w:t>
      </w:r>
      <w:r w:rsidRPr="00653796">
        <w:rPr>
          <w:i/>
          <w:iCs/>
          <w:color w:val="222222"/>
          <w:sz w:val="28"/>
          <w:szCs w:val="28"/>
        </w:rPr>
        <w:t>.</w:t>
      </w:r>
    </w:p>
    <w:p w:rsidR="00C5094B" w:rsidRPr="00653796" w:rsidRDefault="00A54A58" w:rsidP="00653796">
      <w:pPr>
        <w:pStyle w:val="a5"/>
        <w:spacing w:line="360" w:lineRule="auto"/>
        <w:jc w:val="both"/>
        <w:rPr>
          <w:i/>
          <w:iCs/>
          <w:color w:val="222222"/>
          <w:sz w:val="28"/>
          <w:szCs w:val="28"/>
        </w:rPr>
      </w:pPr>
      <w:r w:rsidRPr="00653796">
        <w:rPr>
          <w:i/>
          <w:iCs/>
          <w:color w:val="222222"/>
          <w:sz w:val="28"/>
          <w:szCs w:val="28"/>
        </w:rPr>
        <w:t>П</w:t>
      </w:r>
      <w:r w:rsidR="00C5094B" w:rsidRPr="00653796">
        <w:rPr>
          <w:i/>
          <w:iCs/>
          <w:color w:val="222222"/>
          <w:sz w:val="28"/>
          <w:szCs w:val="28"/>
        </w:rPr>
        <w:t xml:space="preserve">ри применении </w:t>
      </w:r>
      <w:r w:rsidR="00C5094B" w:rsidRPr="00653796">
        <w:rPr>
          <w:b/>
          <w:bCs/>
          <w:i/>
          <w:iCs/>
          <w:color w:val="222222"/>
          <w:sz w:val="28"/>
          <w:szCs w:val="28"/>
        </w:rPr>
        <w:t>налогового метода начисления амортизации по фиксированным ставкам</w:t>
      </w:r>
      <w:r w:rsidR="00C5094B" w:rsidRPr="00653796">
        <w:rPr>
          <w:i/>
          <w:iCs/>
          <w:color w:val="222222"/>
          <w:sz w:val="28"/>
          <w:szCs w:val="28"/>
        </w:rPr>
        <w:t xml:space="preserve"> предусматривает только начисление амортизации на полное восстановление в связи с физическим износом. При этом в соответствии с подпунктом 8.6.1 Закона Украины "О налогообложении прибыли предприятий" от 22 мая 1997 г. № 283/97-ВР (с изменениями и дополнениями) нормы устанавливаются на балансовую стоимость на начало квартала в процентах по группам в расчете на налоговый квартал в таком размере:</w:t>
      </w:r>
    </w:p>
    <w:p w:rsidR="00C5094B" w:rsidRPr="00653796" w:rsidRDefault="00C5094B" w:rsidP="00653796">
      <w:pPr>
        <w:pStyle w:val="a5"/>
        <w:numPr>
          <w:ilvl w:val="0"/>
          <w:numId w:val="8"/>
        </w:numPr>
        <w:spacing w:line="360" w:lineRule="auto"/>
        <w:jc w:val="both"/>
        <w:rPr>
          <w:i/>
          <w:iCs/>
          <w:color w:val="222222"/>
          <w:sz w:val="28"/>
          <w:szCs w:val="28"/>
        </w:rPr>
      </w:pPr>
      <w:r w:rsidRPr="00653796">
        <w:rPr>
          <w:i/>
          <w:iCs/>
          <w:color w:val="222222"/>
          <w:sz w:val="28"/>
          <w:szCs w:val="28"/>
        </w:rPr>
        <w:t>группа 1 – 2%;</w:t>
      </w:r>
    </w:p>
    <w:p w:rsidR="00C5094B" w:rsidRPr="00653796" w:rsidRDefault="00C5094B" w:rsidP="00653796">
      <w:pPr>
        <w:pStyle w:val="a5"/>
        <w:numPr>
          <w:ilvl w:val="0"/>
          <w:numId w:val="8"/>
        </w:numPr>
        <w:spacing w:line="360" w:lineRule="auto"/>
        <w:jc w:val="both"/>
        <w:rPr>
          <w:i/>
          <w:iCs/>
          <w:color w:val="222222"/>
          <w:sz w:val="28"/>
          <w:szCs w:val="28"/>
        </w:rPr>
      </w:pPr>
      <w:r w:rsidRPr="00653796">
        <w:rPr>
          <w:i/>
          <w:iCs/>
          <w:color w:val="222222"/>
          <w:sz w:val="28"/>
          <w:szCs w:val="28"/>
        </w:rPr>
        <w:t>группа 2 – 10%;</w:t>
      </w:r>
    </w:p>
    <w:p w:rsidR="00C5094B" w:rsidRPr="00653796" w:rsidRDefault="00C5094B" w:rsidP="00653796">
      <w:pPr>
        <w:pStyle w:val="a5"/>
        <w:numPr>
          <w:ilvl w:val="0"/>
          <w:numId w:val="8"/>
        </w:numPr>
        <w:spacing w:line="360" w:lineRule="auto"/>
        <w:jc w:val="both"/>
        <w:rPr>
          <w:i/>
          <w:iCs/>
          <w:color w:val="222222"/>
          <w:sz w:val="28"/>
          <w:szCs w:val="28"/>
        </w:rPr>
      </w:pPr>
      <w:r w:rsidRPr="00653796">
        <w:rPr>
          <w:i/>
          <w:iCs/>
          <w:color w:val="222222"/>
          <w:sz w:val="28"/>
          <w:szCs w:val="28"/>
        </w:rPr>
        <w:t>группа 3 – 6%;</w:t>
      </w:r>
    </w:p>
    <w:p w:rsidR="00C5094B" w:rsidRPr="00653796" w:rsidRDefault="00C5094B" w:rsidP="00653796">
      <w:pPr>
        <w:pStyle w:val="a5"/>
        <w:numPr>
          <w:ilvl w:val="0"/>
          <w:numId w:val="8"/>
        </w:numPr>
        <w:spacing w:line="360" w:lineRule="auto"/>
        <w:jc w:val="both"/>
        <w:rPr>
          <w:i/>
          <w:iCs/>
          <w:color w:val="222222"/>
          <w:sz w:val="28"/>
          <w:szCs w:val="28"/>
        </w:rPr>
      </w:pPr>
      <w:r w:rsidRPr="00653796">
        <w:rPr>
          <w:i/>
          <w:iCs/>
          <w:color w:val="222222"/>
          <w:sz w:val="28"/>
          <w:szCs w:val="28"/>
        </w:rPr>
        <w:t>группа 4 – 15%.</w:t>
      </w:r>
    </w:p>
    <w:p w:rsidR="00C5094B" w:rsidRPr="00653796" w:rsidRDefault="00C5094B" w:rsidP="00653796">
      <w:pPr>
        <w:pStyle w:val="a5"/>
        <w:spacing w:line="360" w:lineRule="auto"/>
        <w:jc w:val="both"/>
        <w:rPr>
          <w:b/>
          <w:bCs/>
          <w:i/>
          <w:iCs/>
          <w:color w:val="222222"/>
          <w:sz w:val="28"/>
          <w:szCs w:val="28"/>
          <w:u w:val="single"/>
        </w:rPr>
      </w:pPr>
      <w:r w:rsidRPr="00653796">
        <w:rPr>
          <w:b/>
          <w:bCs/>
          <w:i/>
          <w:iCs/>
          <w:color w:val="222222"/>
          <w:sz w:val="28"/>
          <w:szCs w:val="28"/>
          <w:u w:val="single"/>
        </w:rPr>
        <w:t>Балансовую стоимость (фактически видоизмененную остаточную) согласно с подпунктом 8.3.2 Закона рассчитывают по формуле:</w:t>
      </w:r>
    </w:p>
    <w:p w:rsidR="00C5094B" w:rsidRPr="00653796" w:rsidRDefault="00C5094B" w:rsidP="00653796">
      <w:pPr>
        <w:pStyle w:val="a5"/>
        <w:spacing w:line="360" w:lineRule="auto"/>
        <w:jc w:val="both"/>
        <w:rPr>
          <w:b/>
          <w:bCs/>
          <w:i/>
          <w:iCs/>
          <w:color w:val="222222"/>
          <w:sz w:val="28"/>
          <w:szCs w:val="28"/>
        </w:rPr>
      </w:pPr>
      <w:r w:rsidRPr="00653796">
        <w:rPr>
          <w:b/>
          <w:bCs/>
          <w:i/>
          <w:iCs/>
          <w:color w:val="222222"/>
          <w:sz w:val="28"/>
          <w:szCs w:val="28"/>
        </w:rPr>
        <w:t>Б(а) = Б(а-1) + П(а-1) - В(а-1) - А(а-1), (13)</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где Б(а) - балансовая стоимость группы (отдельного объекта 1-ой группы) на начало отчетного периода;</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Б(а-1) - балансовая стоимость группы (отдельного объекта 1-ой группы) на начало периода, предшествовавшего отчетному;</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П(а-1) - сумма затрат, понесенных на приобретение основных фондов, осуществление капитального ремонта, реконструкций, модернизаций и иных улучшений основных фондов в течение периода, предшествовавшего отчетному;</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В(а-1) - сумма выведенных из эксплуатации основных фондов (отдельного объекта 1-ой группы) в течение периода, предшествовавшего отчетному;</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А(а-1) - сумма амортизационных отчислений, насчитанных в периоде, предшествовавшего отчетному.</w:t>
      </w:r>
    </w:p>
    <w:p w:rsidR="00292FD9" w:rsidRPr="00653796" w:rsidRDefault="00292FD9" w:rsidP="00653796">
      <w:pPr>
        <w:pStyle w:val="a5"/>
        <w:spacing w:line="360" w:lineRule="auto"/>
        <w:jc w:val="both"/>
        <w:rPr>
          <w:i/>
          <w:iCs/>
          <w:color w:val="222222"/>
          <w:sz w:val="28"/>
          <w:szCs w:val="28"/>
          <w:u w:val="single"/>
        </w:rPr>
      </w:pPr>
    </w:p>
    <w:p w:rsidR="00C5094B" w:rsidRPr="00653796" w:rsidRDefault="00292FD9" w:rsidP="00653796">
      <w:pPr>
        <w:pStyle w:val="a5"/>
        <w:spacing w:line="360" w:lineRule="auto"/>
        <w:jc w:val="both"/>
        <w:rPr>
          <w:i/>
          <w:iCs/>
          <w:color w:val="222222"/>
          <w:sz w:val="28"/>
          <w:szCs w:val="28"/>
        </w:rPr>
      </w:pPr>
      <w:r w:rsidRPr="00653796">
        <w:rPr>
          <w:i/>
          <w:iCs/>
          <w:color w:val="222222"/>
          <w:sz w:val="28"/>
          <w:szCs w:val="28"/>
        </w:rPr>
        <w:t>При определении срока службы основных средств 2 – 4 групп в</w:t>
      </w:r>
      <w:r w:rsidR="00C5094B" w:rsidRPr="00653796">
        <w:rPr>
          <w:i/>
          <w:iCs/>
          <w:color w:val="222222"/>
          <w:sz w:val="28"/>
          <w:szCs w:val="28"/>
        </w:rPr>
        <w:t xml:space="preserve"> расчете рекомендуется сделать допущение о том, что основные средства этих групп амортизируются до тех пор, пока их балансовая стоимость не достигнет уровня 1 гривни. После принятия такого допущения расчет осуществляется по формуле:</w:t>
      </w:r>
    </w:p>
    <w:p w:rsidR="00C5094B" w:rsidRPr="00653796" w:rsidRDefault="00C5094B" w:rsidP="00653796">
      <w:pPr>
        <w:pStyle w:val="a5"/>
        <w:spacing w:line="360" w:lineRule="auto"/>
        <w:jc w:val="both"/>
        <w:rPr>
          <w:b/>
          <w:bCs/>
          <w:i/>
          <w:iCs/>
          <w:color w:val="222222"/>
          <w:sz w:val="28"/>
          <w:szCs w:val="28"/>
        </w:rPr>
      </w:pPr>
      <w:r w:rsidRPr="00653796">
        <w:rPr>
          <w:b/>
          <w:bCs/>
          <w:i/>
          <w:iCs/>
          <w:color w:val="222222"/>
          <w:sz w:val="28"/>
          <w:szCs w:val="28"/>
        </w:rPr>
        <w:t>St = S1 х (1-n)</w:t>
      </w:r>
      <w:r w:rsidRPr="00653796">
        <w:rPr>
          <w:b/>
          <w:bCs/>
          <w:i/>
          <w:iCs/>
          <w:color w:val="222222"/>
          <w:sz w:val="28"/>
          <w:szCs w:val="28"/>
          <w:vertAlign w:val="superscript"/>
        </w:rPr>
        <w:t xml:space="preserve"> t-1</w:t>
      </w:r>
      <w:r w:rsidRPr="00653796">
        <w:rPr>
          <w:b/>
          <w:bCs/>
          <w:i/>
          <w:iCs/>
          <w:color w:val="222222"/>
          <w:sz w:val="28"/>
          <w:szCs w:val="28"/>
        </w:rPr>
        <w:t>, (14)</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где St - остаточная стоимость основных средств;</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t - номер налогового периода;</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S1 - первичная стоимость основных средств;</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n - норма амортизации в расчете на квартал.</w:t>
      </w:r>
    </w:p>
    <w:p w:rsidR="00C5094B" w:rsidRPr="00653796" w:rsidRDefault="00C5094B" w:rsidP="00653796">
      <w:pPr>
        <w:pStyle w:val="a5"/>
        <w:spacing w:line="360" w:lineRule="auto"/>
        <w:jc w:val="both"/>
        <w:rPr>
          <w:b/>
          <w:bCs/>
          <w:i/>
          <w:iCs/>
          <w:color w:val="222222"/>
          <w:sz w:val="28"/>
          <w:szCs w:val="28"/>
        </w:rPr>
      </w:pPr>
      <w:r w:rsidRPr="00653796">
        <w:rPr>
          <w:b/>
          <w:bCs/>
          <w:i/>
          <w:iCs/>
          <w:color w:val="222222"/>
          <w:sz w:val="28"/>
          <w:szCs w:val="28"/>
        </w:rPr>
        <w:t>При использовании способа поквартального начисления амортизации от остаточной стоимости формула расчета применяется другая, практически исключающая влияние размера стоимости:</w:t>
      </w:r>
    </w:p>
    <w:p w:rsidR="00C5094B" w:rsidRPr="00653796" w:rsidRDefault="00C5094B" w:rsidP="00653796">
      <w:pPr>
        <w:pStyle w:val="a5"/>
        <w:spacing w:line="360" w:lineRule="auto"/>
        <w:jc w:val="both"/>
        <w:rPr>
          <w:b/>
          <w:bCs/>
          <w:i/>
          <w:iCs/>
          <w:color w:val="222222"/>
          <w:sz w:val="28"/>
          <w:szCs w:val="28"/>
        </w:rPr>
      </w:pPr>
      <w:r w:rsidRPr="00653796">
        <w:rPr>
          <w:b/>
          <w:bCs/>
          <w:i/>
          <w:iCs/>
          <w:color w:val="222222"/>
          <w:sz w:val="28"/>
          <w:szCs w:val="28"/>
        </w:rPr>
        <w:t>Оt = О(t-1) - n х О(t-1), (15)</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где Оt - остаточная стоимость основных фондов на конец отчетного квартала в % к первичной (первоначальной) стоимости;</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О(t-1) - остаточная стоимость основных фондов на начало предыдущего отчетного квартала в % к первичной (первоначальной) стоимости;</w:t>
      </w:r>
    </w:p>
    <w:p w:rsidR="00C5094B" w:rsidRPr="00653796" w:rsidRDefault="00C5094B" w:rsidP="00653796">
      <w:pPr>
        <w:pStyle w:val="a5"/>
        <w:spacing w:line="360" w:lineRule="auto"/>
        <w:jc w:val="both"/>
        <w:rPr>
          <w:i/>
          <w:iCs/>
          <w:color w:val="222222"/>
          <w:sz w:val="28"/>
          <w:szCs w:val="28"/>
          <w:u w:val="single"/>
        </w:rPr>
      </w:pPr>
      <w:r w:rsidRPr="00653796">
        <w:rPr>
          <w:i/>
          <w:iCs/>
          <w:color w:val="222222"/>
          <w:sz w:val="28"/>
          <w:szCs w:val="28"/>
          <w:u w:val="single"/>
        </w:rPr>
        <w:t>n - квартальная норма амортизации согласно законодательству.</w:t>
      </w:r>
    </w:p>
    <w:p w:rsidR="00C5094B" w:rsidRPr="00653796" w:rsidRDefault="00C5094B" w:rsidP="00653796">
      <w:pPr>
        <w:numPr>
          <w:ilvl w:val="0"/>
          <w:numId w:val="7"/>
        </w:numPr>
        <w:spacing w:before="100" w:beforeAutospacing="1" w:after="100" w:afterAutospacing="1" w:line="360" w:lineRule="auto"/>
        <w:jc w:val="both"/>
        <w:rPr>
          <w:i/>
          <w:iCs/>
          <w:color w:val="222222"/>
          <w:sz w:val="28"/>
          <w:szCs w:val="28"/>
        </w:rPr>
      </w:pPr>
      <w:r w:rsidRPr="00653796">
        <w:rPr>
          <w:i/>
          <w:iCs/>
          <w:color w:val="222222"/>
          <w:sz w:val="28"/>
          <w:szCs w:val="28"/>
        </w:rPr>
        <w:t xml:space="preserve">Амортизация объекта основных средств насчитывается ежемесячно, исходя из срока полезного использования, начиная с месяца, следующего за месяцем, в котором объект основных средств стал пригодным для полезного использования, и прекращается, начиная с месяца, следующего за месяцем выбытия объекта основных средств. </w:t>
      </w:r>
    </w:p>
    <w:p w:rsidR="00C5094B" w:rsidRPr="00653796" w:rsidRDefault="00C5094B" w:rsidP="00653796">
      <w:pPr>
        <w:numPr>
          <w:ilvl w:val="0"/>
          <w:numId w:val="7"/>
        </w:numPr>
        <w:spacing w:before="100" w:beforeAutospacing="1" w:after="100" w:afterAutospacing="1" w:line="360" w:lineRule="auto"/>
        <w:jc w:val="both"/>
        <w:rPr>
          <w:i/>
          <w:iCs/>
          <w:color w:val="222222"/>
          <w:sz w:val="28"/>
          <w:szCs w:val="28"/>
        </w:rPr>
      </w:pPr>
      <w:r w:rsidRPr="00653796">
        <w:rPr>
          <w:i/>
          <w:iCs/>
          <w:color w:val="222222"/>
          <w:sz w:val="28"/>
          <w:szCs w:val="28"/>
        </w:rPr>
        <w:t>Срок полезного использования (эксплуатации) объекта основных средств пересматривается в случае изменения ожидаемых экономических выгод от его использования. Амортизация объекта основных средств насчитывается ежемесячно, исходя из нового срока полезного использования, начиная с месяца, следующего за месяцем изменения срока полезного использования.</w:t>
      </w:r>
    </w:p>
    <w:p w:rsidR="00C5094B" w:rsidRDefault="00C5094B" w:rsidP="00653796">
      <w:pPr>
        <w:pStyle w:val="a5"/>
        <w:spacing w:line="360" w:lineRule="auto"/>
        <w:jc w:val="both"/>
        <w:rPr>
          <w:b/>
          <w:bCs/>
          <w:i/>
          <w:iCs/>
          <w:color w:val="222222"/>
          <w:sz w:val="28"/>
          <w:szCs w:val="28"/>
          <w:u w:val="single"/>
        </w:rPr>
      </w:pPr>
      <w:r w:rsidRPr="00653796">
        <w:rPr>
          <w:b/>
          <w:bCs/>
          <w:i/>
          <w:iCs/>
          <w:color w:val="222222"/>
          <w:sz w:val="28"/>
          <w:szCs w:val="28"/>
          <w:u w:val="single"/>
        </w:rPr>
        <w:t>Сумму начисленной амортизации все предприятия отражают увеличением суммы расходов предприятия и износа необоротных активов:</w:t>
      </w:r>
    </w:p>
    <w:p w:rsidR="00537271" w:rsidRPr="00653796" w:rsidRDefault="00537271" w:rsidP="00653796">
      <w:pPr>
        <w:pStyle w:val="a5"/>
        <w:spacing w:line="360" w:lineRule="auto"/>
        <w:jc w:val="both"/>
        <w:rPr>
          <w:b/>
          <w:bCs/>
          <w:i/>
          <w:iCs/>
          <w:color w:val="222222"/>
          <w:sz w:val="28"/>
          <w:szCs w:val="28"/>
          <w:u w:val="single"/>
        </w:rPr>
      </w:pPr>
      <w:r w:rsidRPr="00653796">
        <w:rPr>
          <w:b/>
          <w:bCs/>
          <w:i/>
          <w:iCs/>
          <w:color w:val="222222"/>
          <w:sz w:val="28"/>
          <w:szCs w:val="28"/>
          <w:u w:val="single"/>
        </w:rPr>
        <w:t>Задача.</w:t>
      </w:r>
    </w:p>
    <w:p w:rsidR="00537271" w:rsidRPr="00653796" w:rsidRDefault="00537271" w:rsidP="00653796">
      <w:pPr>
        <w:pStyle w:val="a5"/>
        <w:spacing w:line="360" w:lineRule="auto"/>
        <w:jc w:val="both"/>
        <w:rPr>
          <w:i/>
          <w:iCs/>
          <w:color w:val="222222"/>
          <w:sz w:val="28"/>
          <w:szCs w:val="28"/>
        </w:rPr>
      </w:pPr>
      <w:r w:rsidRPr="00653796">
        <w:rPr>
          <w:i/>
          <w:iCs/>
          <w:color w:val="222222"/>
          <w:sz w:val="28"/>
          <w:szCs w:val="28"/>
        </w:rPr>
        <w:t>Первичная стоимость приобтетенного в декабре 2000 г. станка составила 80 000 грн , срок его полезной эксплуатации – 5 лет. Ожидается, что ликвидационная сто</w:t>
      </w:r>
      <w:r w:rsidR="00BF7F3D" w:rsidRPr="00653796">
        <w:rPr>
          <w:i/>
          <w:iCs/>
          <w:color w:val="222222"/>
          <w:sz w:val="28"/>
          <w:szCs w:val="28"/>
        </w:rPr>
        <w:t>и</w:t>
      </w:r>
      <w:r w:rsidRPr="00653796">
        <w:rPr>
          <w:i/>
          <w:iCs/>
          <w:color w:val="222222"/>
          <w:sz w:val="28"/>
          <w:szCs w:val="28"/>
        </w:rPr>
        <w:t>мость станка составит 5 000 грн. Рассчитать ежегодную сумму амортизации методом предусмотренным Законом Украины « О прибыли»(станок принадлежит ко второй группе основных фондов). Расчет сделать за первые 2 года.</w:t>
      </w:r>
    </w:p>
    <w:p w:rsidR="00537271" w:rsidRPr="00653796" w:rsidRDefault="00537271" w:rsidP="00653796">
      <w:pPr>
        <w:pStyle w:val="a5"/>
        <w:spacing w:line="360" w:lineRule="auto"/>
        <w:jc w:val="center"/>
        <w:rPr>
          <w:i/>
          <w:iCs/>
          <w:color w:val="222222"/>
          <w:sz w:val="28"/>
          <w:szCs w:val="28"/>
          <w:u w:val="single"/>
        </w:rPr>
      </w:pPr>
      <w:r w:rsidRPr="00653796">
        <w:rPr>
          <w:i/>
          <w:iCs/>
          <w:color w:val="222222"/>
          <w:sz w:val="28"/>
          <w:szCs w:val="28"/>
          <w:u w:val="single"/>
        </w:rPr>
        <w:t>Решение :</w:t>
      </w:r>
    </w:p>
    <w:p w:rsidR="00292FD9" w:rsidRPr="00653796" w:rsidRDefault="00292FD9" w:rsidP="00653796">
      <w:pPr>
        <w:pStyle w:val="a5"/>
        <w:spacing w:line="360" w:lineRule="auto"/>
        <w:jc w:val="both"/>
        <w:rPr>
          <w:i/>
          <w:iCs/>
          <w:color w:val="222222"/>
          <w:sz w:val="28"/>
          <w:szCs w:val="28"/>
        </w:rPr>
      </w:pPr>
      <w:r w:rsidRPr="00653796">
        <w:rPr>
          <w:i/>
          <w:iCs/>
          <w:color w:val="222222"/>
          <w:sz w:val="28"/>
          <w:szCs w:val="28"/>
        </w:rPr>
        <w:t xml:space="preserve">Для решения , согласно Закона Украины "О налогообложении прибыли предприятий" от 22 мая 1997 г. № 283/97-ВР </w:t>
      </w:r>
      <w:r w:rsidRPr="00653796">
        <w:rPr>
          <w:i/>
          <w:iCs/>
          <w:color w:val="222222"/>
          <w:sz w:val="28"/>
          <w:szCs w:val="28"/>
          <w:u w:val="single"/>
        </w:rPr>
        <w:t>используем налоговый метод расчета амортизации.</w:t>
      </w:r>
    </w:p>
    <w:p w:rsidR="00537271" w:rsidRPr="00653796" w:rsidRDefault="00537271" w:rsidP="00653796">
      <w:pPr>
        <w:pStyle w:val="a5"/>
        <w:spacing w:line="360" w:lineRule="auto"/>
        <w:jc w:val="both"/>
        <w:rPr>
          <w:i/>
          <w:iCs/>
          <w:color w:val="222222"/>
          <w:sz w:val="28"/>
          <w:szCs w:val="28"/>
          <w:u w:val="single"/>
        </w:rPr>
      </w:pPr>
      <w:r w:rsidRPr="00653796">
        <w:rPr>
          <w:i/>
          <w:iCs/>
          <w:color w:val="222222"/>
          <w:sz w:val="28"/>
          <w:szCs w:val="28"/>
        </w:rPr>
        <w:t>Т.к. станок относ</w:t>
      </w:r>
      <w:r w:rsidR="00123A18" w:rsidRPr="00653796">
        <w:rPr>
          <w:i/>
          <w:iCs/>
          <w:color w:val="222222"/>
          <w:sz w:val="28"/>
          <w:szCs w:val="28"/>
        </w:rPr>
        <w:t>и</w:t>
      </w:r>
      <w:r w:rsidRPr="00653796">
        <w:rPr>
          <w:i/>
          <w:iCs/>
          <w:color w:val="222222"/>
          <w:sz w:val="28"/>
          <w:szCs w:val="28"/>
        </w:rPr>
        <w:t xml:space="preserve">тся ко 2-ой группе основных фондов, то процент износа составляет – </w:t>
      </w:r>
      <w:r w:rsidRPr="00653796">
        <w:rPr>
          <w:i/>
          <w:iCs/>
          <w:color w:val="222222"/>
          <w:sz w:val="28"/>
          <w:szCs w:val="28"/>
          <w:u w:val="single"/>
        </w:rPr>
        <w:t>10 %</w:t>
      </w:r>
    </w:p>
    <w:p w:rsidR="00292FD9" w:rsidRPr="00653796" w:rsidRDefault="00292FD9" w:rsidP="00653796">
      <w:pPr>
        <w:pStyle w:val="a5"/>
        <w:spacing w:line="360" w:lineRule="auto"/>
        <w:jc w:val="both"/>
        <w:rPr>
          <w:i/>
          <w:iCs/>
          <w:color w:val="222222"/>
          <w:sz w:val="28"/>
          <w:szCs w:val="28"/>
        </w:rPr>
      </w:pPr>
      <w:r w:rsidRPr="00653796">
        <w:rPr>
          <w:i/>
          <w:iCs/>
          <w:color w:val="222222"/>
          <w:sz w:val="28"/>
          <w:szCs w:val="28"/>
        </w:rPr>
        <w:t xml:space="preserve">А расчет амортизации производится по формуле: </w:t>
      </w:r>
    </w:p>
    <w:p w:rsidR="00292FD9" w:rsidRPr="006F65DF" w:rsidRDefault="00BF7F3D" w:rsidP="00653796">
      <w:pPr>
        <w:pStyle w:val="a5"/>
        <w:spacing w:line="360" w:lineRule="auto"/>
        <w:jc w:val="center"/>
        <w:rPr>
          <w:b/>
          <w:bCs/>
          <w:i/>
          <w:iCs/>
          <w:color w:val="222222"/>
          <w:sz w:val="32"/>
          <w:szCs w:val="32"/>
        </w:rPr>
      </w:pPr>
      <w:r w:rsidRPr="006F65DF">
        <w:rPr>
          <w:b/>
          <w:bCs/>
          <w:i/>
          <w:iCs/>
          <w:color w:val="222222"/>
          <w:sz w:val="32"/>
          <w:szCs w:val="32"/>
        </w:rPr>
        <w:t xml:space="preserve">St = S1 * </w:t>
      </w:r>
      <w:r w:rsidR="00292FD9" w:rsidRPr="006F65DF">
        <w:rPr>
          <w:b/>
          <w:bCs/>
          <w:i/>
          <w:iCs/>
          <w:color w:val="222222"/>
          <w:sz w:val="32"/>
          <w:szCs w:val="32"/>
        </w:rPr>
        <w:t>(1-n)</w:t>
      </w:r>
      <w:r w:rsidR="00292FD9" w:rsidRPr="006F65DF">
        <w:rPr>
          <w:b/>
          <w:bCs/>
          <w:i/>
          <w:iCs/>
          <w:color w:val="222222"/>
          <w:sz w:val="32"/>
          <w:szCs w:val="32"/>
          <w:vertAlign w:val="superscript"/>
        </w:rPr>
        <w:t xml:space="preserve"> t - 1</w:t>
      </w:r>
      <w:r w:rsidR="00292FD9" w:rsidRPr="006F65DF">
        <w:rPr>
          <w:b/>
          <w:bCs/>
          <w:i/>
          <w:iCs/>
          <w:color w:val="222222"/>
          <w:sz w:val="32"/>
          <w:szCs w:val="32"/>
        </w:rPr>
        <w:t xml:space="preserve">, </w:t>
      </w:r>
    </w:p>
    <w:p w:rsidR="00292FD9" w:rsidRPr="00653796" w:rsidRDefault="00292FD9" w:rsidP="00653796">
      <w:pPr>
        <w:pStyle w:val="a5"/>
        <w:spacing w:line="360" w:lineRule="auto"/>
        <w:jc w:val="center"/>
        <w:rPr>
          <w:i/>
          <w:iCs/>
          <w:color w:val="222222"/>
          <w:sz w:val="28"/>
          <w:szCs w:val="28"/>
        </w:rPr>
      </w:pPr>
      <w:r w:rsidRPr="00653796">
        <w:rPr>
          <w:i/>
          <w:iCs/>
          <w:color w:val="222222"/>
          <w:sz w:val="28"/>
          <w:szCs w:val="28"/>
        </w:rPr>
        <w:t>где St - остаточная стоимость основных средств;</w:t>
      </w:r>
    </w:p>
    <w:p w:rsidR="00292FD9" w:rsidRPr="00653796" w:rsidRDefault="00292FD9" w:rsidP="00653796">
      <w:pPr>
        <w:pStyle w:val="a5"/>
        <w:spacing w:line="360" w:lineRule="auto"/>
        <w:jc w:val="center"/>
        <w:rPr>
          <w:i/>
          <w:iCs/>
          <w:color w:val="222222"/>
          <w:sz w:val="28"/>
          <w:szCs w:val="28"/>
        </w:rPr>
      </w:pPr>
      <w:r w:rsidRPr="00653796">
        <w:rPr>
          <w:i/>
          <w:iCs/>
          <w:color w:val="222222"/>
          <w:sz w:val="28"/>
          <w:szCs w:val="28"/>
        </w:rPr>
        <w:t>t - номер налогового периода;</w:t>
      </w:r>
    </w:p>
    <w:p w:rsidR="00292FD9" w:rsidRPr="00653796" w:rsidRDefault="00292FD9" w:rsidP="00653796">
      <w:pPr>
        <w:pStyle w:val="a5"/>
        <w:spacing w:line="360" w:lineRule="auto"/>
        <w:jc w:val="center"/>
        <w:rPr>
          <w:i/>
          <w:iCs/>
          <w:color w:val="222222"/>
          <w:sz w:val="28"/>
          <w:szCs w:val="28"/>
        </w:rPr>
      </w:pPr>
      <w:r w:rsidRPr="00653796">
        <w:rPr>
          <w:i/>
          <w:iCs/>
          <w:color w:val="222222"/>
          <w:sz w:val="28"/>
          <w:szCs w:val="28"/>
        </w:rPr>
        <w:t>S1 - первичная стоимость основных средств;</w:t>
      </w:r>
    </w:p>
    <w:p w:rsidR="00292FD9" w:rsidRPr="00653796" w:rsidRDefault="00292FD9" w:rsidP="00653796">
      <w:pPr>
        <w:pStyle w:val="a5"/>
        <w:spacing w:line="360" w:lineRule="auto"/>
        <w:jc w:val="center"/>
        <w:rPr>
          <w:i/>
          <w:iCs/>
          <w:color w:val="222222"/>
          <w:sz w:val="28"/>
          <w:szCs w:val="28"/>
        </w:rPr>
      </w:pPr>
      <w:r w:rsidRPr="00653796">
        <w:rPr>
          <w:i/>
          <w:iCs/>
          <w:color w:val="222222"/>
          <w:sz w:val="28"/>
          <w:szCs w:val="28"/>
        </w:rPr>
        <w:t>n - норма амортизации в расчете на квартал.</w:t>
      </w:r>
    </w:p>
    <w:p w:rsidR="00292FD9" w:rsidRPr="00653796" w:rsidRDefault="00292FD9" w:rsidP="00653796">
      <w:pPr>
        <w:pStyle w:val="a5"/>
        <w:spacing w:line="360" w:lineRule="auto"/>
        <w:jc w:val="center"/>
        <w:rPr>
          <w:i/>
          <w:iCs/>
          <w:color w:val="222222"/>
          <w:sz w:val="28"/>
          <w:szCs w:val="28"/>
        </w:rPr>
      </w:pPr>
    </w:p>
    <w:p w:rsidR="00292FD9" w:rsidRPr="00653796" w:rsidRDefault="00292FD9" w:rsidP="00653796">
      <w:pPr>
        <w:pStyle w:val="a5"/>
        <w:spacing w:line="360" w:lineRule="auto"/>
        <w:jc w:val="both"/>
        <w:rPr>
          <w:i/>
          <w:iCs/>
          <w:color w:val="222222"/>
          <w:sz w:val="28"/>
          <w:szCs w:val="28"/>
        </w:rPr>
      </w:pPr>
      <w:r w:rsidRPr="00653796">
        <w:rPr>
          <w:i/>
          <w:iCs/>
          <w:color w:val="222222"/>
          <w:sz w:val="28"/>
          <w:szCs w:val="28"/>
        </w:rPr>
        <w:t xml:space="preserve">Для нашей задачи </w:t>
      </w:r>
      <w:r w:rsidRPr="00653796">
        <w:rPr>
          <w:i/>
          <w:iCs/>
          <w:color w:val="222222"/>
          <w:sz w:val="28"/>
          <w:szCs w:val="28"/>
          <w:lang w:val="en-US"/>
        </w:rPr>
        <w:t>St</w:t>
      </w:r>
      <w:r w:rsidRPr="00653796">
        <w:rPr>
          <w:i/>
          <w:iCs/>
          <w:color w:val="222222"/>
          <w:sz w:val="28"/>
          <w:szCs w:val="28"/>
        </w:rPr>
        <w:t xml:space="preserve"> = 5000 грн, </w:t>
      </w:r>
      <w:r w:rsidRPr="00653796">
        <w:rPr>
          <w:i/>
          <w:iCs/>
          <w:color w:val="222222"/>
          <w:sz w:val="28"/>
          <w:szCs w:val="28"/>
          <w:lang w:val="en-US"/>
        </w:rPr>
        <w:t>S</w:t>
      </w:r>
      <w:r w:rsidRPr="00653796">
        <w:rPr>
          <w:i/>
          <w:iCs/>
          <w:color w:val="222222"/>
          <w:sz w:val="28"/>
          <w:szCs w:val="28"/>
        </w:rPr>
        <w:t>1 = 80</w:t>
      </w:r>
      <w:r w:rsidRPr="00653796">
        <w:rPr>
          <w:i/>
          <w:iCs/>
          <w:color w:val="222222"/>
          <w:sz w:val="28"/>
          <w:szCs w:val="28"/>
          <w:lang w:val="en-US"/>
        </w:rPr>
        <w:t> </w:t>
      </w:r>
      <w:r w:rsidRPr="00653796">
        <w:rPr>
          <w:i/>
          <w:iCs/>
          <w:color w:val="222222"/>
          <w:sz w:val="28"/>
          <w:szCs w:val="28"/>
        </w:rPr>
        <w:t xml:space="preserve">000 грн, </w:t>
      </w:r>
      <w:r w:rsidRPr="00653796">
        <w:rPr>
          <w:i/>
          <w:iCs/>
          <w:color w:val="222222"/>
          <w:sz w:val="28"/>
          <w:szCs w:val="28"/>
          <w:lang w:val="en-US"/>
        </w:rPr>
        <w:t>n</w:t>
      </w:r>
      <w:r w:rsidRPr="00653796">
        <w:rPr>
          <w:i/>
          <w:iCs/>
          <w:color w:val="222222"/>
          <w:sz w:val="28"/>
          <w:szCs w:val="28"/>
        </w:rPr>
        <w:t xml:space="preserve">= 10%, </w:t>
      </w:r>
      <w:r w:rsidRPr="00653796">
        <w:rPr>
          <w:i/>
          <w:iCs/>
          <w:color w:val="222222"/>
          <w:sz w:val="28"/>
          <w:szCs w:val="28"/>
          <w:lang w:val="en-US"/>
        </w:rPr>
        <w:t>t</w:t>
      </w:r>
      <w:r w:rsidRPr="00653796">
        <w:rPr>
          <w:i/>
          <w:iCs/>
          <w:color w:val="222222"/>
          <w:sz w:val="28"/>
          <w:szCs w:val="28"/>
        </w:rPr>
        <w:t xml:space="preserve"> =</w:t>
      </w:r>
      <w:r w:rsidR="007221AF" w:rsidRPr="00653796">
        <w:rPr>
          <w:i/>
          <w:iCs/>
          <w:color w:val="222222"/>
          <w:sz w:val="28"/>
          <w:szCs w:val="28"/>
        </w:rPr>
        <w:t xml:space="preserve"> 2.</w:t>
      </w:r>
    </w:p>
    <w:p w:rsidR="007221AF" w:rsidRPr="00653796" w:rsidRDefault="007221AF" w:rsidP="00653796">
      <w:pPr>
        <w:pStyle w:val="a5"/>
        <w:spacing w:line="360" w:lineRule="auto"/>
        <w:jc w:val="both"/>
        <w:rPr>
          <w:i/>
          <w:iCs/>
          <w:color w:val="222222"/>
          <w:sz w:val="28"/>
          <w:szCs w:val="28"/>
        </w:rPr>
      </w:pPr>
      <w:r w:rsidRPr="00653796">
        <w:rPr>
          <w:i/>
          <w:iCs/>
          <w:color w:val="222222"/>
          <w:sz w:val="28"/>
          <w:szCs w:val="28"/>
        </w:rPr>
        <w:t>Период 2 лет составляет 8 кварталов, следовательно расчет амортизации осуществим за 8 кварталов.</w:t>
      </w:r>
    </w:p>
    <w:p w:rsidR="003155CB" w:rsidRPr="00653796" w:rsidRDefault="003155CB" w:rsidP="00653796">
      <w:pPr>
        <w:pStyle w:val="a5"/>
        <w:spacing w:line="360" w:lineRule="auto"/>
        <w:jc w:val="center"/>
        <w:rPr>
          <w:i/>
          <w:iCs/>
          <w:sz w:val="28"/>
          <w:szCs w:val="28"/>
        </w:rPr>
      </w:pPr>
      <w:r w:rsidRPr="00653796">
        <w:rPr>
          <w:i/>
          <w:iCs/>
          <w:sz w:val="28"/>
          <w:szCs w:val="28"/>
        </w:rPr>
        <w:t xml:space="preserve">1 квартал  </w:t>
      </w:r>
      <w:r w:rsidRPr="00653796">
        <w:rPr>
          <w:i/>
          <w:iCs/>
          <w:sz w:val="28"/>
          <w:szCs w:val="28"/>
          <w:lang w:val="en-US"/>
        </w:rPr>
        <w:t>St</w:t>
      </w:r>
      <w:r w:rsidRPr="00653796">
        <w:rPr>
          <w:i/>
          <w:iCs/>
          <w:sz w:val="28"/>
          <w:szCs w:val="28"/>
        </w:rPr>
        <w:t xml:space="preserve"> = 80 000 * (1-0,1)</w:t>
      </w:r>
      <w:r w:rsidR="003A20D0" w:rsidRPr="00653796">
        <w:rPr>
          <w:i/>
          <w:iCs/>
          <w:sz w:val="28"/>
          <w:szCs w:val="28"/>
        </w:rPr>
        <w:t xml:space="preserve"> </w:t>
      </w:r>
      <w:r w:rsidRPr="00653796">
        <w:rPr>
          <w:i/>
          <w:iCs/>
          <w:sz w:val="28"/>
          <w:szCs w:val="28"/>
          <w:vertAlign w:val="superscript"/>
        </w:rPr>
        <w:t xml:space="preserve">1-1 </w:t>
      </w:r>
      <w:r w:rsidR="00BF7F3D" w:rsidRPr="00653796">
        <w:rPr>
          <w:i/>
          <w:iCs/>
          <w:sz w:val="28"/>
          <w:szCs w:val="28"/>
        </w:rPr>
        <w:t>= 80000</w:t>
      </w:r>
    </w:p>
    <w:p w:rsidR="003155CB" w:rsidRPr="00653796" w:rsidRDefault="003155CB" w:rsidP="00653796">
      <w:pPr>
        <w:pStyle w:val="a5"/>
        <w:spacing w:line="360" w:lineRule="auto"/>
        <w:jc w:val="center"/>
        <w:rPr>
          <w:i/>
          <w:iCs/>
          <w:sz w:val="28"/>
          <w:szCs w:val="28"/>
        </w:rPr>
      </w:pPr>
      <w:r w:rsidRPr="00653796">
        <w:rPr>
          <w:i/>
          <w:iCs/>
          <w:sz w:val="28"/>
          <w:szCs w:val="28"/>
        </w:rPr>
        <w:t xml:space="preserve">2 квартал </w:t>
      </w:r>
      <w:r w:rsidRPr="00653796">
        <w:rPr>
          <w:i/>
          <w:iCs/>
          <w:sz w:val="28"/>
          <w:szCs w:val="28"/>
          <w:lang w:val="en-US"/>
        </w:rPr>
        <w:t>St</w:t>
      </w:r>
      <w:r w:rsidRPr="00653796">
        <w:rPr>
          <w:i/>
          <w:iCs/>
          <w:sz w:val="28"/>
          <w:szCs w:val="28"/>
        </w:rPr>
        <w:t xml:space="preserve"> =80 000 * (1-0,1)</w:t>
      </w:r>
      <w:r w:rsidR="003A20D0" w:rsidRPr="00653796">
        <w:rPr>
          <w:i/>
          <w:iCs/>
          <w:sz w:val="28"/>
          <w:szCs w:val="28"/>
        </w:rPr>
        <w:t xml:space="preserve"> </w:t>
      </w:r>
      <w:r w:rsidRPr="00653796">
        <w:rPr>
          <w:i/>
          <w:iCs/>
          <w:sz w:val="28"/>
          <w:szCs w:val="28"/>
          <w:vertAlign w:val="superscript"/>
        </w:rPr>
        <w:t xml:space="preserve">2-1 </w:t>
      </w:r>
      <w:r w:rsidR="00BF7F3D" w:rsidRPr="00653796">
        <w:rPr>
          <w:i/>
          <w:iCs/>
          <w:sz w:val="28"/>
          <w:szCs w:val="28"/>
        </w:rPr>
        <w:t>= 72</w:t>
      </w:r>
      <w:r w:rsidRPr="00653796">
        <w:rPr>
          <w:i/>
          <w:iCs/>
          <w:sz w:val="28"/>
          <w:szCs w:val="28"/>
        </w:rPr>
        <w:t>000</w:t>
      </w:r>
    </w:p>
    <w:p w:rsidR="003155CB" w:rsidRPr="00653796" w:rsidRDefault="003155CB" w:rsidP="00653796">
      <w:pPr>
        <w:pStyle w:val="a5"/>
        <w:spacing w:line="360" w:lineRule="auto"/>
        <w:jc w:val="center"/>
        <w:rPr>
          <w:i/>
          <w:iCs/>
          <w:sz w:val="28"/>
          <w:szCs w:val="28"/>
        </w:rPr>
      </w:pPr>
      <w:r w:rsidRPr="00653796">
        <w:rPr>
          <w:i/>
          <w:iCs/>
          <w:sz w:val="28"/>
          <w:szCs w:val="28"/>
        </w:rPr>
        <w:t xml:space="preserve">3 квартал </w:t>
      </w:r>
      <w:r w:rsidRPr="00653796">
        <w:rPr>
          <w:i/>
          <w:iCs/>
          <w:sz w:val="28"/>
          <w:szCs w:val="28"/>
          <w:lang w:val="en-US"/>
        </w:rPr>
        <w:t>St</w:t>
      </w:r>
      <w:r w:rsidRPr="00653796">
        <w:rPr>
          <w:i/>
          <w:iCs/>
          <w:sz w:val="28"/>
          <w:szCs w:val="28"/>
        </w:rPr>
        <w:t xml:space="preserve"> = 80 000*(1-0,1)</w:t>
      </w:r>
      <w:r w:rsidR="003A20D0" w:rsidRPr="00653796">
        <w:rPr>
          <w:i/>
          <w:iCs/>
          <w:sz w:val="28"/>
          <w:szCs w:val="28"/>
        </w:rPr>
        <w:t xml:space="preserve"> </w:t>
      </w:r>
      <w:r w:rsidRPr="00653796">
        <w:rPr>
          <w:i/>
          <w:iCs/>
          <w:sz w:val="28"/>
          <w:szCs w:val="28"/>
          <w:vertAlign w:val="superscript"/>
        </w:rPr>
        <w:t xml:space="preserve">3-1 </w:t>
      </w:r>
      <w:r w:rsidRPr="00653796">
        <w:rPr>
          <w:i/>
          <w:iCs/>
          <w:sz w:val="28"/>
          <w:szCs w:val="28"/>
        </w:rPr>
        <w:t>= 64 800</w:t>
      </w:r>
    </w:p>
    <w:p w:rsidR="003155CB" w:rsidRPr="00653796" w:rsidRDefault="003155CB" w:rsidP="00653796">
      <w:pPr>
        <w:pStyle w:val="a5"/>
        <w:spacing w:line="360" w:lineRule="auto"/>
        <w:jc w:val="center"/>
        <w:rPr>
          <w:i/>
          <w:iCs/>
          <w:sz w:val="28"/>
          <w:szCs w:val="28"/>
        </w:rPr>
      </w:pPr>
      <w:r w:rsidRPr="00653796">
        <w:rPr>
          <w:i/>
          <w:iCs/>
          <w:sz w:val="28"/>
          <w:szCs w:val="28"/>
        </w:rPr>
        <w:t xml:space="preserve">4 квартал </w:t>
      </w:r>
      <w:r w:rsidRPr="00653796">
        <w:rPr>
          <w:i/>
          <w:iCs/>
          <w:sz w:val="28"/>
          <w:szCs w:val="28"/>
          <w:lang w:val="en-US"/>
        </w:rPr>
        <w:t>St</w:t>
      </w:r>
      <w:r w:rsidRPr="00653796">
        <w:rPr>
          <w:i/>
          <w:iCs/>
          <w:sz w:val="28"/>
          <w:szCs w:val="28"/>
        </w:rPr>
        <w:t xml:space="preserve"> = 80 000 * (1-0,1)</w:t>
      </w:r>
      <w:r w:rsidR="003A20D0" w:rsidRPr="00653796">
        <w:rPr>
          <w:i/>
          <w:iCs/>
          <w:sz w:val="28"/>
          <w:szCs w:val="28"/>
        </w:rPr>
        <w:t xml:space="preserve"> </w:t>
      </w:r>
      <w:r w:rsidRPr="00653796">
        <w:rPr>
          <w:i/>
          <w:iCs/>
          <w:sz w:val="28"/>
          <w:szCs w:val="28"/>
          <w:vertAlign w:val="superscript"/>
        </w:rPr>
        <w:t xml:space="preserve">1-4 </w:t>
      </w:r>
      <w:r w:rsidRPr="00653796">
        <w:rPr>
          <w:i/>
          <w:iCs/>
          <w:sz w:val="28"/>
          <w:szCs w:val="28"/>
        </w:rPr>
        <w:t>= 58 320</w:t>
      </w:r>
    </w:p>
    <w:p w:rsidR="003155CB" w:rsidRPr="00653796" w:rsidRDefault="003155CB" w:rsidP="00653796">
      <w:pPr>
        <w:pStyle w:val="a5"/>
        <w:spacing w:line="360" w:lineRule="auto"/>
        <w:jc w:val="center"/>
        <w:rPr>
          <w:i/>
          <w:iCs/>
          <w:sz w:val="28"/>
          <w:szCs w:val="28"/>
        </w:rPr>
      </w:pPr>
      <w:r w:rsidRPr="00653796">
        <w:rPr>
          <w:i/>
          <w:iCs/>
          <w:sz w:val="28"/>
          <w:szCs w:val="28"/>
        </w:rPr>
        <w:t xml:space="preserve">5 квартал </w:t>
      </w:r>
      <w:r w:rsidRPr="00653796">
        <w:rPr>
          <w:i/>
          <w:iCs/>
          <w:sz w:val="28"/>
          <w:szCs w:val="28"/>
          <w:lang w:val="en-US"/>
        </w:rPr>
        <w:t>St</w:t>
      </w:r>
      <w:r w:rsidRPr="00653796">
        <w:rPr>
          <w:i/>
          <w:iCs/>
          <w:sz w:val="28"/>
          <w:szCs w:val="28"/>
        </w:rPr>
        <w:t xml:space="preserve"> = 80 000 * (1-0,1)</w:t>
      </w:r>
      <w:r w:rsidR="003A20D0" w:rsidRPr="00653796">
        <w:rPr>
          <w:i/>
          <w:iCs/>
          <w:sz w:val="28"/>
          <w:szCs w:val="28"/>
        </w:rPr>
        <w:t xml:space="preserve"> </w:t>
      </w:r>
      <w:r w:rsidRPr="00653796">
        <w:rPr>
          <w:i/>
          <w:iCs/>
          <w:sz w:val="28"/>
          <w:szCs w:val="28"/>
          <w:vertAlign w:val="superscript"/>
        </w:rPr>
        <w:t xml:space="preserve">1-5 </w:t>
      </w:r>
      <w:r w:rsidRPr="00653796">
        <w:rPr>
          <w:i/>
          <w:iCs/>
          <w:sz w:val="28"/>
          <w:szCs w:val="28"/>
        </w:rPr>
        <w:t>=52 </w:t>
      </w:r>
      <w:r w:rsidR="00FF4310" w:rsidRPr="00653796">
        <w:rPr>
          <w:i/>
          <w:iCs/>
          <w:sz w:val="28"/>
          <w:szCs w:val="28"/>
        </w:rPr>
        <w:t>488</w:t>
      </w:r>
    </w:p>
    <w:p w:rsidR="003155CB" w:rsidRPr="00653796" w:rsidRDefault="003155CB" w:rsidP="00653796">
      <w:pPr>
        <w:pStyle w:val="a5"/>
        <w:spacing w:line="360" w:lineRule="auto"/>
        <w:jc w:val="center"/>
        <w:rPr>
          <w:i/>
          <w:iCs/>
          <w:sz w:val="28"/>
          <w:szCs w:val="28"/>
        </w:rPr>
      </w:pPr>
      <w:r w:rsidRPr="00653796">
        <w:rPr>
          <w:i/>
          <w:iCs/>
          <w:sz w:val="28"/>
          <w:szCs w:val="28"/>
        </w:rPr>
        <w:t xml:space="preserve">6 квартал </w:t>
      </w:r>
      <w:r w:rsidRPr="00653796">
        <w:rPr>
          <w:i/>
          <w:iCs/>
          <w:sz w:val="28"/>
          <w:szCs w:val="28"/>
          <w:lang w:val="en-US"/>
        </w:rPr>
        <w:t>St</w:t>
      </w:r>
      <w:r w:rsidRPr="00653796">
        <w:rPr>
          <w:i/>
          <w:iCs/>
          <w:sz w:val="28"/>
          <w:szCs w:val="28"/>
        </w:rPr>
        <w:t xml:space="preserve"> = 80 000 * (1-0,1)</w:t>
      </w:r>
      <w:r w:rsidR="003A20D0" w:rsidRPr="00653796">
        <w:rPr>
          <w:i/>
          <w:iCs/>
          <w:sz w:val="28"/>
          <w:szCs w:val="28"/>
        </w:rPr>
        <w:t xml:space="preserve"> </w:t>
      </w:r>
      <w:r w:rsidRPr="00653796">
        <w:rPr>
          <w:i/>
          <w:iCs/>
          <w:sz w:val="28"/>
          <w:szCs w:val="28"/>
          <w:vertAlign w:val="superscript"/>
        </w:rPr>
        <w:t xml:space="preserve">1-6 </w:t>
      </w:r>
      <w:r w:rsidR="00FF4310" w:rsidRPr="00653796">
        <w:rPr>
          <w:i/>
          <w:iCs/>
          <w:sz w:val="28"/>
          <w:szCs w:val="28"/>
        </w:rPr>
        <w:t>= 47 239,2</w:t>
      </w:r>
    </w:p>
    <w:p w:rsidR="003155CB" w:rsidRPr="00653796" w:rsidRDefault="003155CB" w:rsidP="00653796">
      <w:pPr>
        <w:pStyle w:val="a5"/>
        <w:spacing w:line="360" w:lineRule="auto"/>
        <w:jc w:val="center"/>
        <w:rPr>
          <w:i/>
          <w:iCs/>
          <w:sz w:val="28"/>
          <w:szCs w:val="28"/>
        </w:rPr>
      </w:pPr>
      <w:r w:rsidRPr="00653796">
        <w:rPr>
          <w:i/>
          <w:iCs/>
          <w:sz w:val="28"/>
          <w:szCs w:val="28"/>
        </w:rPr>
        <w:t xml:space="preserve">7 квартал </w:t>
      </w:r>
      <w:r w:rsidRPr="00653796">
        <w:rPr>
          <w:i/>
          <w:iCs/>
          <w:sz w:val="28"/>
          <w:szCs w:val="28"/>
          <w:lang w:val="en-US"/>
        </w:rPr>
        <w:t>St</w:t>
      </w:r>
      <w:r w:rsidRPr="00653796">
        <w:rPr>
          <w:i/>
          <w:iCs/>
          <w:sz w:val="28"/>
          <w:szCs w:val="28"/>
        </w:rPr>
        <w:t xml:space="preserve"> = 80 000 * (1-0,1)</w:t>
      </w:r>
      <w:r w:rsidR="003A20D0" w:rsidRPr="00653796">
        <w:rPr>
          <w:i/>
          <w:iCs/>
          <w:sz w:val="28"/>
          <w:szCs w:val="28"/>
        </w:rPr>
        <w:t xml:space="preserve"> </w:t>
      </w:r>
      <w:r w:rsidRPr="00653796">
        <w:rPr>
          <w:i/>
          <w:iCs/>
          <w:sz w:val="28"/>
          <w:szCs w:val="28"/>
          <w:vertAlign w:val="superscript"/>
        </w:rPr>
        <w:t xml:space="preserve">1-7 </w:t>
      </w:r>
      <w:r w:rsidR="00FF4310" w:rsidRPr="00653796">
        <w:rPr>
          <w:i/>
          <w:iCs/>
          <w:sz w:val="28"/>
          <w:szCs w:val="28"/>
        </w:rPr>
        <w:t>= 42 515,3</w:t>
      </w:r>
    </w:p>
    <w:p w:rsidR="003155CB" w:rsidRPr="00653796" w:rsidRDefault="003155CB" w:rsidP="00653796">
      <w:pPr>
        <w:pStyle w:val="a5"/>
        <w:spacing w:line="360" w:lineRule="auto"/>
        <w:jc w:val="center"/>
        <w:rPr>
          <w:i/>
          <w:iCs/>
          <w:sz w:val="28"/>
          <w:szCs w:val="28"/>
        </w:rPr>
      </w:pPr>
      <w:r w:rsidRPr="00653796">
        <w:rPr>
          <w:i/>
          <w:iCs/>
          <w:sz w:val="28"/>
          <w:szCs w:val="28"/>
        </w:rPr>
        <w:t xml:space="preserve">8 квартал </w:t>
      </w:r>
      <w:r w:rsidRPr="00653796">
        <w:rPr>
          <w:i/>
          <w:iCs/>
          <w:sz w:val="28"/>
          <w:szCs w:val="28"/>
          <w:lang w:val="en-US"/>
        </w:rPr>
        <w:t>St</w:t>
      </w:r>
      <w:r w:rsidRPr="00653796">
        <w:rPr>
          <w:i/>
          <w:iCs/>
          <w:sz w:val="28"/>
          <w:szCs w:val="28"/>
        </w:rPr>
        <w:t xml:space="preserve"> = 80 000 * (1-0,1)</w:t>
      </w:r>
      <w:r w:rsidR="003A20D0" w:rsidRPr="00653796">
        <w:rPr>
          <w:i/>
          <w:iCs/>
          <w:sz w:val="28"/>
          <w:szCs w:val="28"/>
        </w:rPr>
        <w:t xml:space="preserve"> </w:t>
      </w:r>
      <w:r w:rsidRPr="00653796">
        <w:rPr>
          <w:i/>
          <w:iCs/>
          <w:sz w:val="28"/>
          <w:szCs w:val="28"/>
          <w:vertAlign w:val="superscript"/>
        </w:rPr>
        <w:t xml:space="preserve">1-8 </w:t>
      </w:r>
      <w:r w:rsidRPr="00653796">
        <w:rPr>
          <w:i/>
          <w:iCs/>
          <w:sz w:val="28"/>
          <w:szCs w:val="28"/>
        </w:rPr>
        <w:t>= 38</w:t>
      </w:r>
      <w:r w:rsidR="00FF4310" w:rsidRPr="00653796">
        <w:rPr>
          <w:i/>
          <w:iCs/>
          <w:sz w:val="28"/>
          <w:szCs w:val="28"/>
        </w:rPr>
        <w:t> 263,8</w:t>
      </w:r>
    </w:p>
    <w:p w:rsidR="00BF7F3D" w:rsidRPr="00653796" w:rsidRDefault="00BF7F3D" w:rsidP="00653796">
      <w:pPr>
        <w:pStyle w:val="a5"/>
        <w:spacing w:line="360" w:lineRule="auto"/>
        <w:jc w:val="center"/>
        <w:rPr>
          <w:i/>
          <w:iCs/>
          <w:sz w:val="28"/>
          <w:szCs w:val="28"/>
        </w:rPr>
      </w:pPr>
    </w:p>
    <w:p w:rsidR="003155CB" w:rsidRPr="00653796" w:rsidRDefault="003155CB" w:rsidP="00653796">
      <w:pPr>
        <w:pStyle w:val="a5"/>
        <w:spacing w:line="360" w:lineRule="auto"/>
        <w:jc w:val="both"/>
        <w:rPr>
          <w:i/>
          <w:iCs/>
          <w:color w:val="222222"/>
          <w:sz w:val="28"/>
          <w:szCs w:val="28"/>
        </w:rPr>
      </w:pPr>
    </w:p>
    <w:p w:rsidR="00292FD9" w:rsidRPr="00653796" w:rsidRDefault="00292FD9" w:rsidP="00653796">
      <w:pPr>
        <w:pStyle w:val="a5"/>
        <w:spacing w:line="360" w:lineRule="auto"/>
        <w:jc w:val="both"/>
        <w:rPr>
          <w:i/>
          <w:iCs/>
          <w:color w:val="222222"/>
          <w:sz w:val="28"/>
          <w:szCs w:val="28"/>
        </w:rPr>
      </w:pPr>
      <w:r w:rsidRPr="00653796">
        <w:rPr>
          <w:i/>
          <w:iCs/>
          <w:color w:val="222222"/>
          <w:sz w:val="28"/>
          <w:szCs w:val="28"/>
        </w:rPr>
        <w:t>Составим таблиц</w:t>
      </w:r>
      <w:r w:rsidR="000B3AA8" w:rsidRPr="00653796">
        <w:rPr>
          <w:i/>
          <w:iCs/>
          <w:color w:val="222222"/>
          <w:sz w:val="28"/>
          <w:szCs w:val="28"/>
        </w:rPr>
        <w:t>у расчета амортизации налоговым методом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2178"/>
        <w:gridCol w:w="1825"/>
        <w:gridCol w:w="1702"/>
        <w:gridCol w:w="1996"/>
      </w:tblGrid>
      <w:tr w:rsidR="007221AF" w:rsidRPr="00F24C79" w:rsidTr="00F24C79">
        <w:tc>
          <w:tcPr>
            <w:tcW w:w="2197" w:type="dxa"/>
            <w:shd w:val="clear" w:color="auto" w:fill="auto"/>
          </w:tcPr>
          <w:p w:rsidR="007221AF" w:rsidRPr="00F24C79" w:rsidRDefault="007221AF" w:rsidP="00F24C79">
            <w:pPr>
              <w:pStyle w:val="a5"/>
              <w:spacing w:line="360" w:lineRule="auto"/>
              <w:ind w:firstLine="0"/>
              <w:jc w:val="center"/>
              <w:rPr>
                <w:i/>
                <w:iCs/>
                <w:color w:val="222222"/>
                <w:sz w:val="28"/>
                <w:szCs w:val="28"/>
              </w:rPr>
            </w:pPr>
            <w:r w:rsidRPr="00F24C79">
              <w:rPr>
                <w:i/>
                <w:iCs/>
                <w:color w:val="222222"/>
                <w:sz w:val="28"/>
                <w:szCs w:val="28"/>
              </w:rPr>
              <w:t>Период начисления амортизации</w:t>
            </w:r>
          </w:p>
        </w:tc>
        <w:tc>
          <w:tcPr>
            <w:tcW w:w="2197" w:type="dxa"/>
            <w:shd w:val="clear" w:color="auto" w:fill="auto"/>
          </w:tcPr>
          <w:p w:rsidR="007221AF" w:rsidRPr="00F24C79" w:rsidRDefault="000B3AA8" w:rsidP="00F24C79">
            <w:pPr>
              <w:pStyle w:val="a5"/>
              <w:spacing w:line="360" w:lineRule="auto"/>
              <w:ind w:firstLine="0"/>
              <w:jc w:val="center"/>
              <w:rPr>
                <w:i/>
                <w:iCs/>
                <w:color w:val="222222"/>
                <w:sz w:val="28"/>
                <w:szCs w:val="28"/>
              </w:rPr>
            </w:pPr>
            <w:r w:rsidRPr="00F24C79">
              <w:rPr>
                <w:i/>
                <w:iCs/>
                <w:color w:val="222222"/>
                <w:sz w:val="28"/>
                <w:szCs w:val="28"/>
              </w:rPr>
              <w:t>Первоначальная стоимость</w:t>
            </w:r>
            <w:r w:rsidR="00BF7F3D" w:rsidRPr="00F24C79">
              <w:rPr>
                <w:i/>
                <w:iCs/>
                <w:color w:val="222222"/>
                <w:sz w:val="28"/>
                <w:szCs w:val="28"/>
              </w:rPr>
              <w:t xml:space="preserve"> нга начало отчетного периода</w:t>
            </w:r>
            <w:r w:rsidRPr="00F24C79">
              <w:rPr>
                <w:i/>
                <w:iCs/>
                <w:color w:val="222222"/>
                <w:sz w:val="28"/>
                <w:szCs w:val="28"/>
              </w:rPr>
              <w:t>,</w:t>
            </w:r>
            <w:r w:rsidR="00BF7F3D" w:rsidRPr="00F24C79">
              <w:rPr>
                <w:i/>
                <w:iCs/>
                <w:color w:val="222222"/>
                <w:sz w:val="28"/>
                <w:szCs w:val="28"/>
              </w:rPr>
              <w:t xml:space="preserve"> </w:t>
            </w:r>
            <w:r w:rsidRPr="00F24C79">
              <w:rPr>
                <w:b/>
                <w:bCs/>
                <w:i/>
                <w:iCs/>
                <w:color w:val="222222"/>
                <w:sz w:val="28"/>
                <w:szCs w:val="28"/>
              </w:rPr>
              <w:t>(S1)</w:t>
            </w:r>
          </w:p>
        </w:tc>
        <w:tc>
          <w:tcPr>
            <w:tcW w:w="2198" w:type="dxa"/>
            <w:shd w:val="clear" w:color="auto" w:fill="auto"/>
          </w:tcPr>
          <w:p w:rsidR="007221AF" w:rsidRPr="00F24C79" w:rsidRDefault="007221AF" w:rsidP="00F24C79">
            <w:pPr>
              <w:pStyle w:val="a5"/>
              <w:spacing w:line="360" w:lineRule="auto"/>
              <w:ind w:firstLine="0"/>
              <w:jc w:val="center"/>
              <w:rPr>
                <w:i/>
                <w:iCs/>
                <w:color w:val="222222"/>
                <w:sz w:val="28"/>
                <w:szCs w:val="28"/>
              </w:rPr>
            </w:pPr>
            <w:r w:rsidRPr="00F24C79">
              <w:rPr>
                <w:i/>
                <w:iCs/>
                <w:color w:val="222222"/>
                <w:sz w:val="28"/>
                <w:szCs w:val="28"/>
              </w:rPr>
              <w:t>Норма амортитзации, которая должна начисляться за отчетный квартал в %</w:t>
            </w:r>
            <w:r w:rsidR="000B3AA8" w:rsidRPr="00F24C79">
              <w:rPr>
                <w:i/>
                <w:iCs/>
                <w:color w:val="222222"/>
                <w:sz w:val="28"/>
                <w:szCs w:val="28"/>
              </w:rPr>
              <w:t>,</w:t>
            </w:r>
          </w:p>
          <w:p w:rsidR="000B3AA8" w:rsidRPr="00F24C79" w:rsidRDefault="000B3AA8" w:rsidP="00F24C79">
            <w:pPr>
              <w:pStyle w:val="a5"/>
              <w:spacing w:line="360" w:lineRule="auto"/>
              <w:ind w:firstLine="0"/>
              <w:jc w:val="center"/>
              <w:rPr>
                <w:b/>
                <w:bCs/>
                <w:i/>
                <w:iCs/>
                <w:color w:val="222222"/>
                <w:sz w:val="28"/>
                <w:szCs w:val="28"/>
                <w:lang w:val="en-US"/>
              </w:rPr>
            </w:pPr>
            <w:r w:rsidRPr="00F24C79">
              <w:rPr>
                <w:b/>
                <w:bCs/>
                <w:i/>
                <w:iCs/>
                <w:color w:val="222222"/>
                <w:sz w:val="28"/>
                <w:szCs w:val="28"/>
                <w:lang w:val="en-US"/>
              </w:rPr>
              <w:t>n</w:t>
            </w:r>
          </w:p>
        </w:tc>
        <w:tc>
          <w:tcPr>
            <w:tcW w:w="2198" w:type="dxa"/>
            <w:shd w:val="clear" w:color="auto" w:fill="auto"/>
          </w:tcPr>
          <w:p w:rsidR="007221AF" w:rsidRPr="00F24C79" w:rsidRDefault="000B3AA8" w:rsidP="00F24C79">
            <w:pPr>
              <w:pStyle w:val="a5"/>
              <w:spacing w:line="360" w:lineRule="auto"/>
              <w:ind w:firstLine="0"/>
              <w:jc w:val="center"/>
              <w:rPr>
                <w:i/>
                <w:iCs/>
                <w:color w:val="222222"/>
                <w:sz w:val="28"/>
                <w:szCs w:val="28"/>
              </w:rPr>
            </w:pPr>
            <w:r w:rsidRPr="00F24C79">
              <w:rPr>
                <w:i/>
                <w:iCs/>
                <w:color w:val="222222"/>
                <w:sz w:val="28"/>
                <w:szCs w:val="28"/>
              </w:rPr>
              <w:t xml:space="preserve"> Номер налогового периода,</w:t>
            </w:r>
          </w:p>
          <w:p w:rsidR="000B3AA8" w:rsidRPr="00F24C79" w:rsidRDefault="000B3AA8" w:rsidP="00F24C79">
            <w:pPr>
              <w:pStyle w:val="a5"/>
              <w:spacing w:line="360" w:lineRule="auto"/>
              <w:ind w:firstLine="0"/>
              <w:jc w:val="center"/>
              <w:rPr>
                <w:b/>
                <w:bCs/>
                <w:i/>
                <w:iCs/>
                <w:color w:val="222222"/>
                <w:sz w:val="28"/>
                <w:szCs w:val="28"/>
              </w:rPr>
            </w:pPr>
            <w:r w:rsidRPr="00F24C79">
              <w:rPr>
                <w:b/>
                <w:bCs/>
                <w:i/>
                <w:iCs/>
                <w:color w:val="222222"/>
                <w:sz w:val="28"/>
                <w:szCs w:val="28"/>
                <w:lang w:val="en-US"/>
              </w:rPr>
              <w:t>t</w:t>
            </w:r>
          </w:p>
        </w:tc>
        <w:tc>
          <w:tcPr>
            <w:tcW w:w="2198" w:type="dxa"/>
            <w:shd w:val="clear" w:color="auto" w:fill="auto"/>
          </w:tcPr>
          <w:p w:rsidR="00BF7F3D" w:rsidRPr="00F24C79" w:rsidRDefault="000B3AA8" w:rsidP="00F24C79">
            <w:pPr>
              <w:pStyle w:val="a5"/>
              <w:spacing w:line="360" w:lineRule="auto"/>
              <w:ind w:firstLine="0"/>
              <w:jc w:val="center"/>
              <w:rPr>
                <w:i/>
                <w:iCs/>
                <w:color w:val="222222"/>
                <w:sz w:val="28"/>
                <w:szCs w:val="28"/>
              </w:rPr>
            </w:pPr>
            <w:r w:rsidRPr="00F24C79">
              <w:rPr>
                <w:i/>
                <w:iCs/>
                <w:color w:val="222222"/>
                <w:sz w:val="28"/>
                <w:szCs w:val="28"/>
              </w:rPr>
              <w:t>Остаточная стоимость</w:t>
            </w:r>
            <w:r w:rsidR="00BF7F3D" w:rsidRPr="00F24C79">
              <w:rPr>
                <w:i/>
                <w:iCs/>
                <w:color w:val="222222"/>
                <w:sz w:val="28"/>
                <w:szCs w:val="28"/>
              </w:rPr>
              <w:t xml:space="preserve"> на конец отчетного периода</w:t>
            </w:r>
          </w:p>
          <w:p w:rsidR="000B3AA8" w:rsidRPr="00F24C79" w:rsidRDefault="000B3AA8" w:rsidP="00F24C79">
            <w:pPr>
              <w:pStyle w:val="a5"/>
              <w:spacing w:line="360" w:lineRule="auto"/>
              <w:ind w:firstLine="0"/>
              <w:jc w:val="center"/>
              <w:rPr>
                <w:b/>
                <w:bCs/>
                <w:i/>
                <w:iCs/>
                <w:color w:val="222222"/>
                <w:sz w:val="28"/>
                <w:szCs w:val="28"/>
              </w:rPr>
            </w:pPr>
            <w:r w:rsidRPr="00F24C79">
              <w:rPr>
                <w:b/>
                <w:bCs/>
                <w:i/>
                <w:iCs/>
                <w:color w:val="222222"/>
                <w:sz w:val="28"/>
                <w:szCs w:val="28"/>
              </w:rPr>
              <w:t>(St)</w:t>
            </w:r>
          </w:p>
        </w:tc>
      </w:tr>
      <w:tr w:rsidR="007221AF" w:rsidRPr="00F24C79" w:rsidTr="00F24C79">
        <w:tc>
          <w:tcPr>
            <w:tcW w:w="2197" w:type="dxa"/>
            <w:shd w:val="clear" w:color="auto" w:fill="auto"/>
          </w:tcPr>
          <w:p w:rsidR="007221AF" w:rsidRPr="00F24C79" w:rsidRDefault="000B3AA8" w:rsidP="00F24C79">
            <w:pPr>
              <w:pStyle w:val="a5"/>
              <w:spacing w:line="360" w:lineRule="auto"/>
              <w:ind w:firstLine="0"/>
              <w:jc w:val="center"/>
              <w:rPr>
                <w:i/>
                <w:iCs/>
                <w:color w:val="222222"/>
                <w:sz w:val="28"/>
                <w:szCs w:val="28"/>
              </w:rPr>
            </w:pPr>
            <w:r w:rsidRPr="00F24C79">
              <w:rPr>
                <w:i/>
                <w:iCs/>
                <w:color w:val="222222"/>
                <w:sz w:val="28"/>
                <w:szCs w:val="28"/>
              </w:rPr>
              <w:t>1 квартал</w:t>
            </w:r>
          </w:p>
        </w:tc>
        <w:tc>
          <w:tcPr>
            <w:tcW w:w="2197" w:type="dxa"/>
            <w:shd w:val="clear" w:color="auto" w:fill="auto"/>
          </w:tcPr>
          <w:p w:rsidR="007221AF" w:rsidRPr="00F24C79" w:rsidRDefault="007221AF" w:rsidP="00F24C79">
            <w:pPr>
              <w:pStyle w:val="a5"/>
              <w:spacing w:line="360" w:lineRule="auto"/>
              <w:ind w:firstLine="0"/>
              <w:jc w:val="center"/>
              <w:rPr>
                <w:i/>
                <w:iCs/>
                <w:color w:val="222222"/>
                <w:sz w:val="28"/>
                <w:szCs w:val="28"/>
              </w:rPr>
            </w:pPr>
          </w:p>
        </w:tc>
        <w:tc>
          <w:tcPr>
            <w:tcW w:w="2198" w:type="dxa"/>
            <w:shd w:val="clear" w:color="auto" w:fill="auto"/>
          </w:tcPr>
          <w:p w:rsidR="007221AF" w:rsidRPr="00F24C79" w:rsidRDefault="007221AF" w:rsidP="00F24C79">
            <w:pPr>
              <w:pStyle w:val="a5"/>
              <w:spacing w:line="360" w:lineRule="auto"/>
              <w:ind w:firstLine="0"/>
              <w:jc w:val="center"/>
              <w:rPr>
                <w:i/>
                <w:iCs/>
                <w:color w:val="222222"/>
                <w:sz w:val="28"/>
                <w:szCs w:val="28"/>
              </w:rPr>
            </w:pPr>
          </w:p>
        </w:tc>
        <w:tc>
          <w:tcPr>
            <w:tcW w:w="2198" w:type="dxa"/>
            <w:shd w:val="clear" w:color="auto" w:fill="auto"/>
          </w:tcPr>
          <w:p w:rsidR="007221AF" w:rsidRPr="00F24C79" w:rsidRDefault="00B41767" w:rsidP="00F24C79">
            <w:pPr>
              <w:pStyle w:val="a5"/>
              <w:spacing w:line="360" w:lineRule="auto"/>
              <w:ind w:firstLine="0"/>
              <w:jc w:val="center"/>
              <w:rPr>
                <w:i/>
                <w:iCs/>
                <w:color w:val="222222"/>
                <w:sz w:val="28"/>
                <w:szCs w:val="28"/>
              </w:rPr>
            </w:pPr>
            <w:r w:rsidRPr="00F24C79">
              <w:rPr>
                <w:i/>
                <w:iCs/>
                <w:color w:val="222222"/>
                <w:sz w:val="28"/>
                <w:szCs w:val="28"/>
              </w:rPr>
              <w:t>0</w:t>
            </w:r>
          </w:p>
        </w:tc>
        <w:tc>
          <w:tcPr>
            <w:tcW w:w="2198" w:type="dxa"/>
            <w:shd w:val="clear" w:color="auto" w:fill="auto"/>
          </w:tcPr>
          <w:p w:rsidR="007221AF" w:rsidRPr="00F24C79" w:rsidRDefault="00E71B15" w:rsidP="00F24C79">
            <w:pPr>
              <w:pStyle w:val="a5"/>
              <w:spacing w:line="360" w:lineRule="auto"/>
              <w:ind w:firstLine="0"/>
              <w:jc w:val="center"/>
              <w:rPr>
                <w:i/>
                <w:iCs/>
                <w:color w:val="222222"/>
                <w:sz w:val="28"/>
                <w:szCs w:val="28"/>
              </w:rPr>
            </w:pPr>
            <w:r w:rsidRPr="00F24C79">
              <w:rPr>
                <w:i/>
                <w:iCs/>
                <w:color w:val="222222"/>
                <w:sz w:val="28"/>
                <w:szCs w:val="28"/>
              </w:rPr>
              <w:t>80 000</w:t>
            </w:r>
          </w:p>
        </w:tc>
      </w:tr>
      <w:tr w:rsidR="007221AF" w:rsidRPr="00F24C79" w:rsidTr="00F24C79">
        <w:tc>
          <w:tcPr>
            <w:tcW w:w="2197" w:type="dxa"/>
            <w:shd w:val="clear" w:color="auto" w:fill="auto"/>
          </w:tcPr>
          <w:p w:rsidR="007221AF" w:rsidRPr="00F24C79" w:rsidRDefault="00E71B15" w:rsidP="00F24C79">
            <w:pPr>
              <w:pStyle w:val="a5"/>
              <w:spacing w:line="360" w:lineRule="auto"/>
              <w:ind w:firstLine="0"/>
              <w:jc w:val="center"/>
              <w:rPr>
                <w:i/>
                <w:iCs/>
                <w:color w:val="222222"/>
                <w:sz w:val="28"/>
                <w:szCs w:val="28"/>
              </w:rPr>
            </w:pPr>
            <w:r w:rsidRPr="00F24C79">
              <w:rPr>
                <w:i/>
                <w:iCs/>
                <w:color w:val="222222"/>
                <w:sz w:val="28"/>
                <w:szCs w:val="28"/>
              </w:rPr>
              <w:t>2 кв</w:t>
            </w:r>
            <w:r w:rsidR="000B3AA8" w:rsidRPr="00F24C79">
              <w:rPr>
                <w:i/>
                <w:iCs/>
                <w:color w:val="222222"/>
                <w:sz w:val="28"/>
                <w:szCs w:val="28"/>
              </w:rPr>
              <w:t>артал</w:t>
            </w:r>
          </w:p>
        </w:tc>
        <w:tc>
          <w:tcPr>
            <w:tcW w:w="2197" w:type="dxa"/>
            <w:shd w:val="clear" w:color="auto" w:fill="auto"/>
          </w:tcPr>
          <w:p w:rsidR="007221AF" w:rsidRPr="00F24C79" w:rsidRDefault="00E71B15" w:rsidP="00F24C79">
            <w:pPr>
              <w:pStyle w:val="a5"/>
              <w:spacing w:line="360" w:lineRule="auto"/>
              <w:ind w:firstLine="0"/>
              <w:jc w:val="center"/>
              <w:rPr>
                <w:i/>
                <w:iCs/>
                <w:color w:val="222222"/>
                <w:sz w:val="28"/>
                <w:szCs w:val="28"/>
              </w:rPr>
            </w:pPr>
            <w:r w:rsidRPr="00F24C79">
              <w:rPr>
                <w:i/>
                <w:iCs/>
                <w:color w:val="222222"/>
                <w:sz w:val="28"/>
                <w:szCs w:val="28"/>
              </w:rPr>
              <w:t>80 000</w:t>
            </w:r>
          </w:p>
        </w:tc>
        <w:tc>
          <w:tcPr>
            <w:tcW w:w="2198" w:type="dxa"/>
            <w:shd w:val="clear" w:color="auto" w:fill="auto"/>
          </w:tcPr>
          <w:p w:rsidR="007221AF" w:rsidRPr="00F24C79" w:rsidRDefault="00E71B15" w:rsidP="00F24C79">
            <w:pPr>
              <w:pStyle w:val="a5"/>
              <w:spacing w:line="360" w:lineRule="auto"/>
              <w:ind w:firstLine="0"/>
              <w:jc w:val="center"/>
              <w:rPr>
                <w:i/>
                <w:iCs/>
                <w:color w:val="222222"/>
                <w:sz w:val="28"/>
                <w:szCs w:val="28"/>
              </w:rPr>
            </w:pPr>
            <w:r w:rsidRPr="00F24C79">
              <w:rPr>
                <w:i/>
                <w:iCs/>
                <w:color w:val="222222"/>
                <w:sz w:val="28"/>
                <w:szCs w:val="28"/>
              </w:rPr>
              <w:t>10</w:t>
            </w:r>
          </w:p>
        </w:tc>
        <w:tc>
          <w:tcPr>
            <w:tcW w:w="2198" w:type="dxa"/>
            <w:shd w:val="clear" w:color="auto" w:fill="auto"/>
          </w:tcPr>
          <w:p w:rsidR="007221AF" w:rsidRPr="00F24C79" w:rsidRDefault="00E71B15" w:rsidP="00F24C79">
            <w:pPr>
              <w:pStyle w:val="a5"/>
              <w:spacing w:line="360" w:lineRule="auto"/>
              <w:ind w:firstLine="0"/>
              <w:jc w:val="center"/>
              <w:rPr>
                <w:i/>
                <w:iCs/>
                <w:color w:val="222222"/>
                <w:sz w:val="28"/>
                <w:szCs w:val="28"/>
              </w:rPr>
            </w:pPr>
            <w:r w:rsidRPr="00F24C79">
              <w:rPr>
                <w:i/>
                <w:iCs/>
                <w:color w:val="222222"/>
                <w:sz w:val="28"/>
                <w:szCs w:val="28"/>
              </w:rPr>
              <w:t>1</w:t>
            </w:r>
          </w:p>
        </w:tc>
        <w:tc>
          <w:tcPr>
            <w:tcW w:w="2198" w:type="dxa"/>
            <w:shd w:val="clear" w:color="auto" w:fill="auto"/>
          </w:tcPr>
          <w:p w:rsidR="007221AF" w:rsidRPr="00F24C79" w:rsidRDefault="00B41767" w:rsidP="00F24C79">
            <w:pPr>
              <w:pStyle w:val="a5"/>
              <w:spacing w:line="360" w:lineRule="auto"/>
              <w:ind w:firstLine="0"/>
              <w:jc w:val="center"/>
              <w:rPr>
                <w:i/>
                <w:iCs/>
                <w:color w:val="222222"/>
                <w:sz w:val="28"/>
                <w:szCs w:val="28"/>
              </w:rPr>
            </w:pPr>
            <w:r w:rsidRPr="00F24C79">
              <w:rPr>
                <w:i/>
                <w:iCs/>
                <w:color w:val="222222"/>
                <w:sz w:val="28"/>
                <w:szCs w:val="28"/>
              </w:rPr>
              <w:t>72</w:t>
            </w:r>
            <w:r w:rsidR="00E71B15" w:rsidRPr="00F24C79">
              <w:rPr>
                <w:i/>
                <w:iCs/>
                <w:color w:val="222222"/>
                <w:sz w:val="28"/>
                <w:szCs w:val="28"/>
              </w:rPr>
              <w:t xml:space="preserve"> 000</w:t>
            </w:r>
          </w:p>
        </w:tc>
      </w:tr>
      <w:tr w:rsidR="007221AF" w:rsidRPr="00F24C79" w:rsidTr="00F24C79">
        <w:tc>
          <w:tcPr>
            <w:tcW w:w="2197" w:type="dxa"/>
            <w:shd w:val="clear" w:color="auto" w:fill="auto"/>
          </w:tcPr>
          <w:p w:rsidR="007221AF" w:rsidRPr="00F24C79" w:rsidRDefault="000B3AA8" w:rsidP="00F24C79">
            <w:pPr>
              <w:pStyle w:val="a5"/>
              <w:spacing w:line="360" w:lineRule="auto"/>
              <w:ind w:firstLine="0"/>
              <w:jc w:val="center"/>
              <w:rPr>
                <w:i/>
                <w:iCs/>
                <w:color w:val="222222"/>
                <w:sz w:val="28"/>
                <w:szCs w:val="28"/>
              </w:rPr>
            </w:pPr>
            <w:r w:rsidRPr="00F24C79">
              <w:rPr>
                <w:i/>
                <w:iCs/>
                <w:color w:val="222222"/>
                <w:sz w:val="28"/>
                <w:szCs w:val="28"/>
              </w:rPr>
              <w:t>3 квартал</w:t>
            </w:r>
          </w:p>
        </w:tc>
        <w:tc>
          <w:tcPr>
            <w:tcW w:w="2197" w:type="dxa"/>
            <w:shd w:val="clear" w:color="auto" w:fill="auto"/>
          </w:tcPr>
          <w:p w:rsidR="007221AF" w:rsidRPr="00F24C79" w:rsidRDefault="00E71B15" w:rsidP="00F24C79">
            <w:pPr>
              <w:pStyle w:val="a5"/>
              <w:spacing w:line="360" w:lineRule="auto"/>
              <w:ind w:firstLine="0"/>
              <w:jc w:val="center"/>
              <w:rPr>
                <w:i/>
                <w:iCs/>
                <w:color w:val="222222"/>
                <w:sz w:val="28"/>
                <w:szCs w:val="28"/>
              </w:rPr>
            </w:pPr>
            <w:r w:rsidRPr="00F24C79">
              <w:rPr>
                <w:i/>
                <w:iCs/>
                <w:color w:val="222222"/>
                <w:sz w:val="28"/>
                <w:szCs w:val="28"/>
              </w:rPr>
              <w:t>7</w:t>
            </w:r>
            <w:r w:rsidR="00B41767" w:rsidRPr="00F24C79">
              <w:rPr>
                <w:i/>
                <w:iCs/>
                <w:color w:val="222222"/>
                <w:sz w:val="28"/>
                <w:szCs w:val="28"/>
              </w:rPr>
              <w:t>2</w:t>
            </w:r>
            <w:r w:rsidRPr="00F24C79">
              <w:rPr>
                <w:i/>
                <w:iCs/>
                <w:color w:val="222222"/>
                <w:sz w:val="28"/>
                <w:szCs w:val="28"/>
              </w:rPr>
              <w:t xml:space="preserve"> 000</w:t>
            </w:r>
          </w:p>
        </w:tc>
        <w:tc>
          <w:tcPr>
            <w:tcW w:w="2198" w:type="dxa"/>
            <w:shd w:val="clear" w:color="auto" w:fill="auto"/>
          </w:tcPr>
          <w:p w:rsidR="007221AF" w:rsidRPr="00F24C79" w:rsidRDefault="00E71B15" w:rsidP="00F24C79">
            <w:pPr>
              <w:pStyle w:val="a5"/>
              <w:spacing w:line="360" w:lineRule="auto"/>
              <w:ind w:firstLine="0"/>
              <w:jc w:val="center"/>
              <w:rPr>
                <w:i/>
                <w:iCs/>
                <w:color w:val="222222"/>
                <w:sz w:val="28"/>
                <w:szCs w:val="28"/>
              </w:rPr>
            </w:pPr>
            <w:r w:rsidRPr="00F24C79">
              <w:rPr>
                <w:i/>
                <w:iCs/>
                <w:color w:val="222222"/>
                <w:sz w:val="28"/>
                <w:szCs w:val="28"/>
              </w:rPr>
              <w:t>9</w:t>
            </w:r>
          </w:p>
        </w:tc>
        <w:tc>
          <w:tcPr>
            <w:tcW w:w="2198" w:type="dxa"/>
            <w:shd w:val="clear" w:color="auto" w:fill="auto"/>
          </w:tcPr>
          <w:p w:rsidR="007221AF" w:rsidRPr="00F24C79" w:rsidRDefault="00E71B15" w:rsidP="00F24C79">
            <w:pPr>
              <w:pStyle w:val="a5"/>
              <w:spacing w:line="360" w:lineRule="auto"/>
              <w:ind w:firstLine="0"/>
              <w:jc w:val="center"/>
              <w:rPr>
                <w:i/>
                <w:iCs/>
                <w:color w:val="222222"/>
                <w:sz w:val="28"/>
                <w:szCs w:val="28"/>
              </w:rPr>
            </w:pPr>
            <w:r w:rsidRPr="00F24C79">
              <w:rPr>
                <w:i/>
                <w:iCs/>
                <w:color w:val="222222"/>
                <w:sz w:val="28"/>
                <w:szCs w:val="28"/>
              </w:rPr>
              <w:t>2</w:t>
            </w:r>
          </w:p>
        </w:tc>
        <w:tc>
          <w:tcPr>
            <w:tcW w:w="2198" w:type="dxa"/>
            <w:shd w:val="clear" w:color="auto" w:fill="auto"/>
          </w:tcPr>
          <w:p w:rsidR="000B3AA8" w:rsidRPr="00F24C79" w:rsidRDefault="00B41767" w:rsidP="00F24C79">
            <w:pPr>
              <w:pStyle w:val="a5"/>
              <w:spacing w:line="360" w:lineRule="auto"/>
              <w:ind w:firstLine="0"/>
              <w:jc w:val="center"/>
              <w:rPr>
                <w:i/>
                <w:iCs/>
                <w:color w:val="222222"/>
                <w:sz w:val="28"/>
                <w:szCs w:val="28"/>
              </w:rPr>
            </w:pPr>
            <w:r w:rsidRPr="00F24C79">
              <w:rPr>
                <w:i/>
                <w:iCs/>
                <w:color w:val="222222"/>
                <w:sz w:val="28"/>
                <w:szCs w:val="28"/>
              </w:rPr>
              <w:t>64 8</w:t>
            </w:r>
            <w:r w:rsidR="00E71B15" w:rsidRPr="00F24C79">
              <w:rPr>
                <w:i/>
                <w:iCs/>
                <w:color w:val="222222"/>
                <w:sz w:val="28"/>
                <w:szCs w:val="28"/>
              </w:rPr>
              <w:t>00</w:t>
            </w:r>
          </w:p>
        </w:tc>
      </w:tr>
      <w:tr w:rsidR="000B3AA8" w:rsidRPr="00F24C79" w:rsidTr="00F24C79">
        <w:tc>
          <w:tcPr>
            <w:tcW w:w="2197" w:type="dxa"/>
            <w:shd w:val="clear" w:color="auto" w:fill="auto"/>
          </w:tcPr>
          <w:p w:rsidR="000B3AA8" w:rsidRPr="00F24C79" w:rsidRDefault="000B3AA8" w:rsidP="00F24C79">
            <w:pPr>
              <w:pStyle w:val="a5"/>
              <w:spacing w:line="360" w:lineRule="auto"/>
              <w:ind w:firstLine="0"/>
              <w:jc w:val="center"/>
              <w:rPr>
                <w:i/>
                <w:iCs/>
                <w:color w:val="222222"/>
                <w:sz w:val="28"/>
                <w:szCs w:val="28"/>
              </w:rPr>
            </w:pPr>
            <w:r w:rsidRPr="00F24C79">
              <w:rPr>
                <w:i/>
                <w:iCs/>
                <w:color w:val="222222"/>
                <w:sz w:val="28"/>
                <w:szCs w:val="28"/>
              </w:rPr>
              <w:t>4 квартал</w:t>
            </w:r>
          </w:p>
        </w:tc>
        <w:tc>
          <w:tcPr>
            <w:tcW w:w="2197" w:type="dxa"/>
            <w:shd w:val="clear" w:color="auto" w:fill="auto"/>
          </w:tcPr>
          <w:p w:rsidR="000B3AA8" w:rsidRPr="00F24C79" w:rsidRDefault="00B41767" w:rsidP="00F24C79">
            <w:pPr>
              <w:pStyle w:val="a5"/>
              <w:spacing w:line="360" w:lineRule="auto"/>
              <w:ind w:firstLine="0"/>
              <w:jc w:val="center"/>
              <w:rPr>
                <w:i/>
                <w:iCs/>
                <w:color w:val="222222"/>
                <w:sz w:val="28"/>
                <w:szCs w:val="28"/>
              </w:rPr>
            </w:pPr>
            <w:r w:rsidRPr="00F24C79">
              <w:rPr>
                <w:i/>
                <w:iCs/>
                <w:color w:val="222222"/>
                <w:sz w:val="28"/>
                <w:szCs w:val="28"/>
              </w:rPr>
              <w:t>64 8</w:t>
            </w:r>
            <w:r w:rsidR="00E71B15" w:rsidRPr="00F24C79">
              <w:rPr>
                <w:i/>
                <w:iCs/>
                <w:color w:val="222222"/>
                <w:sz w:val="28"/>
                <w:szCs w:val="28"/>
              </w:rPr>
              <w:t>00</w:t>
            </w:r>
          </w:p>
        </w:tc>
        <w:tc>
          <w:tcPr>
            <w:tcW w:w="2198" w:type="dxa"/>
            <w:shd w:val="clear" w:color="auto" w:fill="auto"/>
          </w:tcPr>
          <w:p w:rsidR="000B3AA8" w:rsidRPr="00F24C79" w:rsidRDefault="00E71B15" w:rsidP="00F24C79">
            <w:pPr>
              <w:pStyle w:val="a5"/>
              <w:spacing w:line="360" w:lineRule="auto"/>
              <w:ind w:firstLine="0"/>
              <w:jc w:val="center"/>
              <w:rPr>
                <w:i/>
                <w:iCs/>
                <w:color w:val="222222"/>
                <w:sz w:val="28"/>
                <w:szCs w:val="28"/>
              </w:rPr>
            </w:pPr>
            <w:r w:rsidRPr="00F24C79">
              <w:rPr>
                <w:i/>
                <w:iCs/>
                <w:color w:val="222222"/>
                <w:sz w:val="28"/>
                <w:szCs w:val="28"/>
              </w:rPr>
              <w:t>8,1</w:t>
            </w:r>
          </w:p>
        </w:tc>
        <w:tc>
          <w:tcPr>
            <w:tcW w:w="2198" w:type="dxa"/>
            <w:shd w:val="clear" w:color="auto" w:fill="auto"/>
          </w:tcPr>
          <w:p w:rsidR="000B3AA8" w:rsidRPr="00F24C79" w:rsidRDefault="00E71B15" w:rsidP="00F24C79">
            <w:pPr>
              <w:pStyle w:val="a5"/>
              <w:spacing w:line="360" w:lineRule="auto"/>
              <w:ind w:firstLine="0"/>
              <w:jc w:val="center"/>
              <w:rPr>
                <w:i/>
                <w:iCs/>
                <w:color w:val="222222"/>
                <w:sz w:val="28"/>
                <w:szCs w:val="28"/>
              </w:rPr>
            </w:pPr>
            <w:r w:rsidRPr="00F24C79">
              <w:rPr>
                <w:i/>
                <w:iCs/>
                <w:color w:val="222222"/>
                <w:sz w:val="28"/>
                <w:szCs w:val="28"/>
              </w:rPr>
              <w:t>3</w:t>
            </w:r>
          </w:p>
        </w:tc>
        <w:tc>
          <w:tcPr>
            <w:tcW w:w="2198" w:type="dxa"/>
            <w:shd w:val="clear" w:color="auto" w:fill="auto"/>
          </w:tcPr>
          <w:p w:rsidR="000B3AA8" w:rsidRPr="00F24C79" w:rsidRDefault="00B41767" w:rsidP="00F24C79">
            <w:pPr>
              <w:pStyle w:val="a5"/>
              <w:spacing w:line="360" w:lineRule="auto"/>
              <w:ind w:firstLine="0"/>
              <w:jc w:val="center"/>
              <w:rPr>
                <w:i/>
                <w:iCs/>
                <w:color w:val="222222"/>
                <w:sz w:val="28"/>
                <w:szCs w:val="28"/>
              </w:rPr>
            </w:pPr>
            <w:r w:rsidRPr="00F24C79">
              <w:rPr>
                <w:i/>
                <w:iCs/>
                <w:color w:val="222222"/>
                <w:sz w:val="28"/>
                <w:szCs w:val="28"/>
              </w:rPr>
              <w:t>58 320</w:t>
            </w:r>
          </w:p>
        </w:tc>
      </w:tr>
      <w:tr w:rsidR="000B3AA8" w:rsidRPr="00F24C79" w:rsidTr="00F24C79">
        <w:tc>
          <w:tcPr>
            <w:tcW w:w="2197" w:type="dxa"/>
            <w:shd w:val="clear" w:color="auto" w:fill="auto"/>
          </w:tcPr>
          <w:p w:rsidR="000B3AA8" w:rsidRPr="00F24C79" w:rsidRDefault="000B3AA8" w:rsidP="00F24C79">
            <w:pPr>
              <w:pStyle w:val="a5"/>
              <w:spacing w:line="360" w:lineRule="auto"/>
              <w:ind w:firstLine="0"/>
              <w:jc w:val="center"/>
              <w:rPr>
                <w:i/>
                <w:iCs/>
                <w:color w:val="222222"/>
                <w:sz w:val="28"/>
                <w:szCs w:val="28"/>
              </w:rPr>
            </w:pPr>
            <w:r w:rsidRPr="00F24C79">
              <w:rPr>
                <w:i/>
                <w:iCs/>
                <w:color w:val="222222"/>
                <w:sz w:val="28"/>
                <w:szCs w:val="28"/>
              </w:rPr>
              <w:t>5 квартал</w:t>
            </w:r>
          </w:p>
        </w:tc>
        <w:tc>
          <w:tcPr>
            <w:tcW w:w="2197" w:type="dxa"/>
            <w:shd w:val="clear" w:color="auto" w:fill="auto"/>
          </w:tcPr>
          <w:p w:rsidR="000B3AA8" w:rsidRPr="00F24C79" w:rsidRDefault="00B41767" w:rsidP="00F24C79">
            <w:pPr>
              <w:pStyle w:val="a5"/>
              <w:spacing w:line="360" w:lineRule="auto"/>
              <w:ind w:firstLine="0"/>
              <w:jc w:val="center"/>
              <w:rPr>
                <w:i/>
                <w:iCs/>
                <w:color w:val="222222"/>
                <w:sz w:val="28"/>
                <w:szCs w:val="28"/>
              </w:rPr>
            </w:pPr>
            <w:r w:rsidRPr="00F24C79">
              <w:rPr>
                <w:i/>
                <w:iCs/>
                <w:color w:val="222222"/>
                <w:sz w:val="28"/>
                <w:szCs w:val="28"/>
              </w:rPr>
              <w:t>58 320</w:t>
            </w:r>
          </w:p>
        </w:tc>
        <w:tc>
          <w:tcPr>
            <w:tcW w:w="2198" w:type="dxa"/>
            <w:shd w:val="clear" w:color="auto" w:fill="auto"/>
          </w:tcPr>
          <w:p w:rsidR="000B3AA8" w:rsidRPr="00F24C79" w:rsidRDefault="000B3AA8" w:rsidP="00F24C79">
            <w:pPr>
              <w:pStyle w:val="a5"/>
              <w:spacing w:line="360" w:lineRule="auto"/>
              <w:ind w:firstLine="0"/>
              <w:jc w:val="center"/>
              <w:rPr>
                <w:i/>
                <w:iCs/>
                <w:color w:val="222222"/>
                <w:sz w:val="28"/>
                <w:szCs w:val="28"/>
              </w:rPr>
            </w:pPr>
            <w:r w:rsidRPr="00F24C79">
              <w:rPr>
                <w:i/>
                <w:iCs/>
                <w:color w:val="222222"/>
                <w:sz w:val="28"/>
                <w:szCs w:val="28"/>
              </w:rPr>
              <w:t>6,56</w:t>
            </w:r>
          </w:p>
        </w:tc>
        <w:tc>
          <w:tcPr>
            <w:tcW w:w="2198" w:type="dxa"/>
            <w:shd w:val="clear" w:color="auto" w:fill="auto"/>
          </w:tcPr>
          <w:p w:rsidR="000B3AA8" w:rsidRPr="00F24C79" w:rsidRDefault="00B41767" w:rsidP="00F24C79">
            <w:pPr>
              <w:pStyle w:val="a5"/>
              <w:spacing w:line="360" w:lineRule="auto"/>
              <w:ind w:firstLine="0"/>
              <w:jc w:val="center"/>
              <w:rPr>
                <w:i/>
                <w:iCs/>
                <w:color w:val="222222"/>
                <w:sz w:val="28"/>
                <w:szCs w:val="28"/>
              </w:rPr>
            </w:pPr>
            <w:r w:rsidRPr="00F24C79">
              <w:rPr>
                <w:i/>
                <w:iCs/>
                <w:color w:val="222222"/>
                <w:sz w:val="28"/>
                <w:szCs w:val="28"/>
              </w:rPr>
              <w:t>4</w:t>
            </w:r>
          </w:p>
        </w:tc>
        <w:tc>
          <w:tcPr>
            <w:tcW w:w="2198" w:type="dxa"/>
            <w:shd w:val="clear" w:color="auto" w:fill="auto"/>
          </w:tcPr>
          <w:p w:rsidR="000B3AA8" w:rsidRPr="00F24C79" w:rsidRDefault="00B41767" w:rsidP="00F24C79">
            <w:pPr>
              <w:pStyle w:val="a5"/>
              <w:spacing w:line="360" w:lineRule="auto"/>
              <w:ind w:firstLine="0"/>
              <w:jc w:val="center"/>
              <w:rPr>
                <w:i/>
                <w:iCs/>
                <w:color w:val="222222"/>
                <w:sz w:val="28"/>
                <w:szCs w:val="28"/>
              </w:rPr>
            </w:pPr>
            <w:r w:rsidRPr="00F24C79">
              <w:rPr>
                <w:i/>
                <w:iCs/>
                <w:color w:val="222222"/>
                <w:sz w:val="28"/>
                <w:szCs w:val="28"/>
              </w:rPr>
              <w:t xml:space="preserve">52 </w:t>
            </w:r>
            <w:r w:rsidR="00123A18" w:rsidRPr="00F24C79">
              <w:rPr>
                <w:i/>
                <w:iCs/>
                <w:color w:val="222222"/>
                <w:sz w:val="28"/>
                <w:szCs w:val="28"/>
              </w:rPr>
              <w:t>488</w:t>
            </w:r>
          </w:p>
        </w:tc>
      </w:tr>
      <w:tr w:rsidR="000B3AA8" w:rsidRPr="00F24C79" w:rsidTr="00F24C79">
        <w:tc>
          <w:tcPr>
            <w:tcW w:w="2197" w:type="dxa"/>
            <w:shd w:val="clear" w:color="auto" w:fill="auto"/>
          </w:tcPr>
          <w:p w:rsidR="000B3AA8" w:rsidRPr="00F24C79" w:rsidRDefault="000B3AA8" w:rsidP="00F24C79">
            <w:pPr>
              <w:pStyle w:val="a5"/>
              <w:spacing w:line="360" w:lineRule="auto"/>
              <w:ind w:firstLine="0"/>
              <w:jc w:val="center"/>
              <w:rPr>
                <w:i/>
                <w:iCs/>
                <w:color w:val="222222"/>
                <w:sz w:val="28"/>
                <w:szCs w:val="28"/>
              </w:rPr>
            </w:pPr>
            <w:r w:rsidRPr="00F24C79">
              <w:rPr>
                <w:i/>
                <w:iCs/>
                <w:color w:val="222222"/>
                <w:sz w:val="28"/>
                <w:szCs w:val="28"/>
              </w:rPr>
              <w:t>6 квартал</w:t>
            </w:r>
          </w:p>
        </w:tc>
        <w:tc>
          <w:tcPr>
            <w:tcW w:w="2197" w:type="dxa"/>
            <w:shd w:val="clear" w:color="auto" w:fill="auto"/>
          </w:tcPr>
          <w:p w:rsidR="000B3AA8" w:rsidRPr="00F24C79" w:rsidRDefault="00B41767" w:rsidP="00F24C79">
            <w:pPr>
              <w:pStyle w:val="a5"/>
              <w:spacing w:line="360" w:lineRule="auto"/>
              <w:ind w:firstLine="0"/>
              <w:jc w:val="center"/>
              <w:rPr>
                <w:i/>
                <w:iCs/>
                <w:color w:val="222222"/>
                <w:sz w:val="28"/>
                <w:szCs w:val="28"/>
              </w:rPr>
            </w:pPr>
            <w:r w:rsidRPr="00F24C79">
              <w:rPr>
                <w:i/>
                <w:iCs/>
                <w:color w:val="222222"/>
                <w:sz w:val="28"/>
                <w:szCs w:val="28"/>
              </w:rPr>
              <w:t>52 552</w:t>
            </w:r>
          </w:p>
        </w:tc>
        <w:tc>
          <w:tcPr>
            <w:tcW w:w="2198" w:type="dxa"/>
            <w:shd w:val="clear" w:color="auto" w:fill="auto"/>
          </w:tcPr>
          <w:p w:rsidR="000B3AA8" w:rsidRPr="00F24C79" w:rsidRDefault="000B3AA8" w:rsidP="00F24C79">
            <w:pPr>
              <w:pStyle w:val="a5"/>
              <w:spacing w:line="360" w:lineRule="auto"/>
              <w:ind w:firstLine="0"/>
              <w:jc w:val="center"/>
              <w:rPr>
                <w:i/>
                <w:iCs/>
                <w:color w:val="222222"/>
                <w:sz w:val="28"/>
                <w:szCs w:val="28"/>
              </w:rPr>
            </w:pPr>
            <w:r w:rsidRPr="00F24C79">
              <w:rPr>
                <w:i/>
                <w:iCs/>
                <w:color w:val="222222"/>
                <w:sz w:val="28"/>
                <w:szCs w:val="28"/>
              </w:rPr>
              <w:t>5,91</w:t>
            </w:r>
          </w:p>
        </w:tc>
        <w:tc>
          <w:tcPr>
            <w:tcW w:w="2198" w:type="dxa"/>
            <w:shd w:val="clear" w:color="auto" w:fill="auto"/>
          </w:tcPr>
          <w:p w:rsidR="000B3AA8" w:rsidRPr="00F24C79" w:rsidRDefault="00B41767" w:rsidP="00F24C79">
            <w:pPr>
              <w:pStyle w:val="a5"/>
              <w:spacing w:line="360" w:lineRule="auto"/>
              <w:ind w:firstLine="0"/>
              <w:jc w:val="center"/>
              <w:rPr>
                <w:i/>
                <w:iCs/>
                <w:color w:val="222222"/>
                <w:sz w:val="28"/>
                <w:szCs w:val="28"/>
              </w:rPr>
            </w:pPr>
            <w:r w:rsidRPr="00F24C79">
              <w:rPr>
                <w:i/>
                <w:iCs/>
                <w:color w:val="222222"/>
                <w:sz w:val="28"/>
                <w:szCs w:val="28"/>
              </w:rPr>
              <w:t>5</w:t>
            </w:r>
          </w:p>
        </w:tc>
        <w:tc>
          <w:tcPr>
            <w:tcW w:w="2198" w:type="dxa"/>
            <w:shd w:val="clear" w:color="auto" w:fill="auto"/>
          </w:tcPr>
          <w:p w:rsidR="000B3AA8" w:rsidRPr="00F24C79" w:rsidRDefault="00B41767" w:rsidP="00F24C79">
            <w:pPr>
              <w:pStyle w:val="a5"/>
              <w:spacing w:line="360" w:lineRule="auto"/>
              <w:ind w:firstLine="0"/>
              <w:jc w:val="center"/>
              <w:rPr>
                <w:i/>
                <w:iCs/>
                <w:color w:val="222222"/>
                <w:sz w:val="28"/>
                <w:szCs w:val="28"/>
              </w:rPr>
            </w:pPr>
            <w:r w:rsidRPr="00F24C79">
              <w:rPr>
                <w:i/>
                <w:iCs/>
                <w:color w:val="222222"/>
                <w:sz w:val="28"/>
                <w:szCs w:val="28"/>
              </w:rPr>
              <w:t>47</w:t>
            </w:r>
            <w:r w:rsidR="00123A18" w:rsidRPr="00F24C79">
              <w:rPr>
                <w:i/>
                <w:iCs/>
                <w:color w:val="222222"/>
                <w:sz w:val="28"/>
                <w:szCs w:val="28"/>
              </w:rPr>
              <w:t> </w:t>
            </w:r>
            <w:r w:rsidRPr="00F24C79">
              <w:rPr>
                <w:i/>
                <w:iCs/>
                <w:color w:val="222222"/>
                <w:sz w:val="28"/>
                <w:szCs w:val="28"/>
              </w:rPr>
              <w:t>2</w:t>
            </w:r>
            <w:r w:rsidR="00123A18" w:rsidRPr="00F24C79">
              <w:rPr>
                <w:i/>
                <w:iCs/>
                <w:color w:val="222222"/>
                <w:sz w:val="28"/>
                <w:szCs w:val="28"/>
              </w:rPr>
              <w:t>39,2</w:t>
            </w:r>
          </w:p>
        </w:tc>
      </w:tr>
      <w:tr w:rsidR="000B3AA8" w:rsidRPr="00F24C79" w:rsidTr="00F24C79">
        <w:tc>
          <w:tcPr>
            <w:tcW w:w="2197" w:type="dxa"/>
            <w:shd w:val="clear" w:color="auto" w:fill="auto"/>
          </w:tcPr>
          <w:p w:rsidR="000B3AA8" w:rsidRPr="00F24C79" w:rsidRDefault="000B3AA8" w:rsidP="00F24C79">
            <w:pPr>
              <w:pStyle w:val="a5"/>
              <w:spacing w:line="360" w:lineRule="auto"/>
              <w:ind w:firstLine="0"/>
              <w:jc w:val="center"/>
              <w:rPr>
                <w:i/>
                <w:iCs/>
                <w:color w:val="222222"/>
                <w:sz w:val="28"/>
                <w:szCs w:val="28"/>
              </w:rPr>
            </w:pPr>
            <w:r w:rsidRPr="00F24C79">
              <w:rPr>
                <w:i/>
                <w:iCs/>
                <w:color w:val="222222"/>
                <w:sz w:val="28"/>
                <w:szCs w:val="28"/>
              </w:rPr>
              <w:t>7 квартал</w:t>
            </w:r>
          </w:p>
        </w:tc>
        <w:tc>
          <w:tcPr>
            <w:tcW w:w="2197" w:type="dxa"/>
            <w:shd w:val="clear" w:color="auto" w:fill="auto"/>
          </w:tcPr>
          <w:p w:rsidR="000B3AA8" w:rsidRPr="00F24C79" w:rsidRDefault="00B41767" w:rsidP="00F24C79">
            <w:pPr>
              <w:pStyle w:val="a5"/>
              <w:spacing w:line="360" w:lineRule="auto"/>
              <w:ind w:firstLine="0"/>
              <w:jc w:val="center"/>
              <w:rPr>
                <w:i/>
                <w:iCs/>
                <w:color w:val="222222"/>
                <w:sz w:val="28"/>
                <w:szCs w:val="28"/>
              </w:rPr>
            </w:pPr>
            <w:r w:rsidRPr="00F24C79">
              <w:rPr>
                <w:i/>
                <w:iCs/>
                <w:color w:val="222222"/>
                <w:sz w:val="28"/>
                <w:szCs w:val="28"/>
              </w:rPr>
              <w:t>47 240</w:t>
            </w:r>
          </w:p>
        </w:tc>
        <w:tc>
          <w:tcPr>
            <w:tcW w:w="2198" w:type="dxa"/>
            <w:shd w:val="clear" w:color="auto" w:fill="auto"/>
          </w:tcPr>
          <w:p w:rsidR="000B3AA8" w:rsidRPr="00F24C79" w:rsidRDefault="000B3AA8" w:rsidP="00F24C79">
            <w:pPr>
              <w:pStyle w:val="a5"/>
              <w:spacing w:line="360" w:lineRule="auto"/>
              <w:ind w:firstLine="0"/>
              <w:jc w:val="center"/>
              <w:rPr>
                <w:i/>
                <w:iCs/>
                <w:color w:val="222222"/>
                <w:sz w:val="28"/>
                <w:szCs w:val="28"/>
              </w:rPr>
            </w:pPr>
            <w:r w:rsidRPr="00F24C79">
              <w:rPr>
                <w:i/>
                <w:iCs/>
                <w:color w:val="222222"/>
                <w:sz w:val="28"/>
                <w:szCs w:val="28"/>
              </w:rPr>
              <w:t>5,34</w:t>
            </w:r>
          </w:p>
        </w:tc>
        <w:tc>
          <w:tcPr>
            <w:tcW w:w="2198" w:type="dxa"/>
            <w:shd w:val="clear" w:color="auto" w:fill="auto"/>
          </w:tcPr>
          <w:p w:rsidR="000B3AA8" w:rsidRPr="00F24C79" w:rsidRDefault="00B41767" w:rsidP="00F24C79">
            <w:pPr>
              <w:pStyle w:val="a5"/>
              <w:spacing w:line="360" w:lineRule="auto"/>
              <w:ind w:firstLine="0"/>
              <w:jc w:val="center"/>
              <w:rPr>
                <w:i/>
                <w:iCs/>
                <w:color w:val="222222"/>
                <w:sz w:val="28"/>
                <w:szCs w:val="28"/>
              </w:rPr>
            </w:pPr>
            <w:r w:rsidRPr="00F24C79">
              <w:rPr>
                <w:i/>
                <w:iCs/>
                <w:color w:val="222222"/>
                <w:sz w:val="28"/>
                <w:szCs w:val="28"/>
              </w:rPr>
              <w:t>6</w:t>
            </w:r>
          </w:p>
        </w:tc>
        <w:tc>
          <w:tcPr>
            <w:tcW w:w="2198" w:type="dxa"/>
            <w:shd w:val="clear" w:color="auto" w:fill="auto"/>
          </w:tcPr>
          <w:p w:rsidR="000B3AA8" w:rsidRPr="00F24C79" w:rsidRDefault="00B41767" w:rsidP="00F24C79">
            <w:pPr>
              <w:pStyle w:val="a5"/>
              <w:spacing w:line="360" w:lineRule="auto"/>
              <w:ind w:firstLine="0"/>
              <w:jc w:val="center"/>
              <w:rPr>
                <w:i/>
                <w:iCs/>
                <w:color w:val="222222"/>
                <w:sz w:val="28"/>
                <w:szCs w:val="28"/>
              </w:rPr>
            </w:pPr>
            <w:r w:rsidRPr="00F24C79">
              <w:rPr>
                <w:i/>
                <w:iCs/>
                <w:color w:val="222222"/>
                <w:sz w:val="28"/>
                <w:szCs w:val="28"/>
              </w:rPr>
              <w:t>42</w:t>
            </w:r>
            <w:r w:rsidR="00123A18" w:rsidRPr="00F24C79">
              <w:rPr>
                <w:i/>
                <w:iCs/>
                <w:color w:val="222222"/>
                <w:sz w:val="28"/>
                <w:szCs w:val="28"/>
              </w:rPr>
              <w:t> </w:t>
            </w:r>
            <w:r w:rsidRPr="00F24C79">
              <w:rPr>
                <w:i/>
                <w:iCs/>
                <w:color w:val="222222"/>
                <w:sz w:val="28"/>
                <w:szCs w:val="28"/>
              </w:rPr>
              <w:t>51</w:t>
            </w:r>
            <w:r w:rsidR="00123A18" w:rsidRPr="00F24C79">
              <w:rPr>
                <w:i/>
                <w:iCs/>
                <w:color w:val="222222"/>
                <w:sz w:val="28"/>
                <w:szCs w:val="28"/>
              </w:rPr>
              <w:t>5,3</w:t>
            </w:r>
          </w:p>
        </w:tc>
      </w:tr>
      <w:tr w:rsidR="000B3AA8" w:rsidRPr="00F24C79" w:rsidTr="00F24C79">
        <w:tc>
          <w:tcPr>
            <w:tcW w:w="2197" w:type="dxa"/>
            <w:shd w:val="clear" w:color="auto" w:fill="auto"/>
          </w:tcPr>
          <w:p w:rsidR="000B3AA8" w:rsidRPr="00F24C79" w:rsidRDefault="000B3AA8" w:rsidP="00F24C79">
            <w:pPr>
              <w:pStyle w:val="a5"/>
              <w:spacing w:line="360" w:lineRule="auto"/>
              <w:ind w:firstLine="0"/>
              <w:jc w:val="center"/>
              <w:rPr>
                <w:i/>
                <w:iCs/>
                <w:color w:val="222222"/>
                <w:sz w:val="28"/>
                <w:szCs w:val="28"/>
              </w:rPr>
            </w:pPr>
            <w:r w:rsidRPr="00F24C79">
              <w:rPr>
                <w:i/>
                <w:iCs/>
                <w:color w:val="222222"/>
                <w:sz w:val="28"/>
                <w:szCs w:val="28"/>
              </w:rPr>
              <w:t>8 квартал</w:t>
            </w:r>
          </w:p>
        </w:tc>
        <w:tc>
          <w:tcPr>
            <w:tcW w:w="2197" w:type="dxa"/>
            <w:shd w:val="clear" w:color="auto" w:fill="auto"/>
          </w:tcPr>
          <w:p w:rsidR="000B3AA8" w:rsidRPr="00F24C79" w:rsidRDefault="00B41767" w:rsidP="00F24C79">
            <w:pPr>
              <w:pStyle w:val="a5"/>
              <w:spacing w:line="360" w:lineRule="auto"/>
              <w:ind w:firstLine="0"/>
              <w:jc w:val="center"/>
              <w:rPr>
                <w:i/>
                <w:iCs/>
                <w:color w:val="222222"/>
                <w:sz w:val="28"/>
                <w:szCs w:val="28"/>
              </w:rPr>
            </w:pPr>
            <w:r w:rsidRPr="00F24C79">
              <w:rPr>
                <w:i/>
                <w:iCs/>
                <w:color w:val="222222"/>
                <w:sz w:val="28"/>
                <w:szCs w:val="28"/>
              </w:rPr>
              <w:t>42 512</w:t>
            </w:r>
          </w:p>
        </w:tc>
        <w:tc>
          <w:tcPr>
            <w:tcW w:w="2198" w:type="dxa"/>
            <w:shd w:val="clear" w:color="auto" w:fill="auto"/>
          </w:tcPr>
          <w:p w:rsidR="000B3AA8" w:rsidRPr="00F24C79" w:rsidRDefault="000B3AA8" w:rsidP="00F24C79">
            <w:pPr>
              <w:pStyle w:val="a5"/>
              <w:spacing w:line="360" w:lineRule="auto"/>
              <w:ind w:firstLine="0"/>
              <w:jc w:val="center"/>
              <w:rPr>
                <w:i/>
                <w:iCs/>
                <w:color w:val="222222"/>
                <w:sz w:val="28"/>
                <w:szCs w:val="28"/>
              </w:rPr>
            </w:pPr>
            <w:r w:rsidRPr="00F24C79">
              <w:rPr>
                <w:i/>
                <w:iCs/>
                <w:color w:val="222222"/>
                <w:sz w:val="28"/>
                <w:szCs w:val="28"/>
              </w:rPr>
              <w:t>4,78</w:t>
            </w:r>
          </w:p>
        </w:tc>
        <w:tc>
          <w:tcPr>
            <w:tcW w:w="2198" w:type="dxa"/>
            <w:shd w:val="clear" w:color="auto" w:fill="auto"/>
          </w:tcPr>
          <w:p w:rsidR="000B3AA8" w:rsidRPr="00F24C79" w:rsidRDefault="00B41767" w:rsidP="00F24C79">
            <w:pPr>
              <w:pStyle w:val="a5"/>
              <w:spacing w:line="360" w:lineRule="auto"/>
              <w:ind w:firstLine="0"/>
              <w:jc w:val="center"/>
              <w:rPr>
                <w:i/>
                <w:iCs/>
                <w:color w:val="222222"/>
                <w:sz w:val="28"/>
                <w:szCs w:val="28"/>
              </w:rPr>
            </w:pPr>
            <w:r w:rsidRPr="00F24C79">
              <w:rPr>
                <w:i/>
                <w:iCs/>
                <w:color w:val="222222"/>
                <w:sz w:val="28"/>
                <w:szCs w:val="28"/>
              </w:rPr>
              <w:t>7</w:t>
            </w:r>
          </w:p>
        </w:tc>
        <w:tc>
          <w:tcPr>
            <w:tcW w:w="2198" w:type="dxa"/>
            <w:shd w:val="clear" w:color="auto" w:fill="auto"/>
          </w:tcPr>
          <w:p w:rsidR="000B3AA8" w:rsidRPr="00F24C79" w:rsidRDefault="00B41767" w:rsidP="00F24C79">
            <w:pPr>
              <w:pStyle w:val="a5"/>
              <w:spacing w:line="360" w:lineRule="auto"/>
              <w:ind w:firstLine="0"/>
              <w:jc w:val="center"/>
              <w:rPr>
                <w:i/>
                <w:iCs/>
                <w:color w:val="222222"/>
                <w:sz w:val="28"/>
                <w:szCs w:val="28"/>
              </w:rPr>
            </w:pPr>
            <w:r w:rsidRPr="00F24C79">
              <w:rPr>
                <w:i/>
                <w:iCs/>
                <w:color w:val="222222"/>
                <w:sz w:val="28"/>
                <w:szCs w:val="28"/>
              </w:rPr>
              <w:t>38</w:t>
            </w:r>
            <w:r w:rsidR="00123A18" w:rsidRPr="00F24C79">
              <w:rPr>
                <w:i/>
                <w:iCs/>
                <w:color w:val="222222"/>
                <w:sz w:val="28"/>
                <w:szCs w:val="28"/>
              </w:rPr>
              <w:t> </w:t>
            </w:r>
            <w:r w:rsidRPr="00F24C79">
              <w:rPr>
                <w:i/>
                <w:iCs/>
                <w:color w:val="222222"/>
                <w:sz w:val="28"/>
                <w:szCs w:val="28"/>
              </w:rPr>
              <w:t>2</w:t>
            </w:r>
            <w:r w:rsidR="00123A18" w:rsidRPr="00F24C79">
              <w:rPr>
                <w:i/>
                <w:iCs/>
                <w:color w:val="222222"/>
                <w:sz w:val="28"/>
                <w:szCs w:val="28"/>
              </w:rPr>
              <w:t>63,8</w:t>
            </w:r>
          </w:p>
        </w:tc>
      </w:tr>
    </w:tbl>
    <w:p w:rsidR="00123A18" w:rsidRPr="00653796" w:rsidRDefault="00123A18" w:rsidP="00653796">
      <w:pPr>
        <w:pStyle w:val="a5"/>
        <w:spacing w:line="360" w:lineRule="auto"/>
        <w:jc w:val="center"/>
        <w:rPr>
          <w:i/>
          <w:iCs/>
          <w:color w:val="222222"/>
          <w:sz w:val="28"/>
          <w:szCs w:val="28"/>
        </w:rPr>
      </w:pPr>
      <w:r w:rsidRPr="00653796">
        <w:rPr>
          <w:i/>
          <w:iCs/>
          <w:color w:val="222222"/>
          <w:sz w:val="28"/>
          <w:szCs w:val="28"/>
        </w:rPr>
        <w:t>Таким образом мы видим что за 2 года амортизация составит:</w:t>
      </w:r>
    </w:p>
    <w:p w:rsidR="003155CB" w:rsidRDefault="00DE4FF1" w:rsidP="00653796">
      <w:pPr>
        <w:pStyle w:val="a5"/>
        <w:spacing w:line="360" w:lineRule="auto"/>
        <w:jc w:val="center"/>
        <w:rPr>
          <w:i/>
          <w:iCs/>
          <w:color w:val="222222"/>
          <w:sz w:val="28"/>
          <w:szCs w:val="28"/>
        </w:rPr>
      </w:pPr>
      <w:r w:rsidRPr="00653796">
        <w:rPr>
          <w:i/>
          <w:iCs/>
          <w:color w:val="222222"/>
          <w:sz w:val="28"/>
          <w:szCs w:val="28"/>
        </w:rPr>
        <w:t xml:space="preserve"> S t</w:t>
      </w:r>
      <w:r w:rsidRPr="00653796">
        <w:rPr>
          <w:i/>
          <w:iCs/>
          <w:color w:val="222222"/>
          <w:sz w:val="28"/>
          <w:szCs w:val="28"/>
          <w:lang w:val="en-US"/>
        </w:rPr>
        <w:t xml:space="preserve"> = </w:t>
      </w:r>
      <w:r w:rsidR="007F726A" w:rsidRPr="00653796">
        <w:rPr>
          <w:i/>
          <w:iCs/>
          <w:color w:val="222222"/>
          <w:sz w:val="28"/>
          <w:szCs w:val="28"/>
        </w:rPr>
        <w:t xml:space="preserve">80 000 </w:t>
      </w:r>
      <w:r w:rsidR="00123A18" w:rsidRPr="00653796">
        <w:rPr>
          <w:i/>
          <w:iCs/>
          <w:color w:val="222222"/>
          <w:sz w:val="28"/>
          <w:szCs w:val="28"/>
        </w:rPr>
        <w:t>- 38 263,8 = 41 736,2 грн</w:t>
      </w:r>
    </w:p>
    <w:p w:rsidR="00653796" w:rsidRDefault="00653796" w:rsidP="00653796">
      <w:pPr>
        <w:pStyle w:val="a5"/>
        <w:spacing w:line="360" w:lineRule="auto"/>
        <w:jc w:val="center"/>
        <w:rPr>
          <w:i/>
          <w:iCs/>
          <w:color w:val="222222"/>
          <w:sz w:val="28"/>
          <w:szCs w:val="28"/>
        </w:rPr>
      </w:pPr>
      <w:r>
        <w:rPr>
          <w:i/>
          <w:iCs/>
          <w:color w:val="222222"/>
          <w:sz w:val="28"/>
          <w:szCs w:val="28"/>
        </w:rPr>
        <w:t>Список использованной литературы:</w:t>
      </w:r>
    </w:p>
    <w:p w:rsidR="00653796" w:rsidRDefault="00653796" w:rsidP="00653796">
      <w:pPr>
        <w:pStyle w:val="a5"/>
        <w:numPr>
          <w:ilvl w:val="0"/>
          <w:numId w:val="21"/>
        </w:numPr>
        <w:spacing w:line="360" w:lineRule="auto"/>
        <w:jc w:val="both"/>
        <w:rPr>
          <w:i/>
          <w:iCs/>
          <w:color w:val="222222"/>
          <w:sz w:val="28"/>
          <w:szCs w:val="28"/>
        </w:rPr>
      </w:pPr>
      <w:r>
        <w:rPr>
          <w:i/>
          <w:iCs/>
          <w:color w:val="222222"/>
          <w:sz w:val="28"/>
          <w:szCs w:val="28"/>
        </w:rPr>
        <w:t xml:space="preserve">П(с)БУ 7. «Основные средства», утвержденное приказом Министерства финансов Украины № 92 от 27,02,2001 </w:t>
      </w:r>
    </w:p>
    <w:p w:rsidR="00653796" w:rsidRDefault="00653796" w:rsidP="00653796">
      <w:pPr>
        <w:pStyle w:val="a5"/>
        <w:numPr>
          <w:ilvl w:val="0"/>
          <w:numId w:val="21"/>
        </w:numPr>
        <w:spacing w:line="360" w:lineRule="auto"/>
        <w:jc w:val="both"/>
        <w:rPr>
          <w:i/>
          <w:iCs/>
          <w:color w:val="222222"/>
          <w:sz w:val="28"/>
          <w:szCs w:val="28"/>
        </w:rPr>
      </w:pPr>
      <w:r>
        <w:rPr>
          <w:i/>
          <w:iCs/>
          <w:color w:val="222222"/>
          <w:sz w:val="28"/>
          <w:szCs w:val="28"/>
        </w:rPr>
        <w:t xml:space="preserve">Инфодиск Н. Горицкая. Методическое пособие. </w:t>
      </w:r>
    </w:p>
    <w:p w:rsidR="00653796" w:rsidRDefault="00653796" w:rsidP="00653796">
      <w:pPr>
        <w:pStyle w:val="a5"/>
        <w:numPr>
          <w:ilvl w:val="0"/>
          <w:numId w:val="21"/>
        </w:numPr>
        <w:spacing w:line="360" w:lineRule="auto"/>
        <w:jc w:val="both"/>
        <w:rPr>
          <w:i/>
          <w:iCs/>
          <w:color w:val="222222"/>
          <w:sz w:val="28"/>
          <w:szCs w:val="28"/>
        </w:rPr>
      </w:pPr>
      <w:r>
        <w:rPr>
          <w:i/>
          <w:iCs/>
          <w:color w:val="222222"/>
          <w:sz w:val="28"/>
          <w:szCs w:val="28"/>
        </w:rPr>
        <w:t xml:space="preserve">Завгородний В.П., Бухгалтерский учет в Украине( С использ. Нац.стандартов): учебное пособие для студентов вузов.—К.: А. С. К. , 2001—(Экономика. Финансы. Право) </w:t>
      </w:r>
    </w:p>
    <w:p w:rsidR="00653796" w:rsidRDefault="00653796" w:rsidP="00653796">
      <w:pPr>
        <w:pStyle w:val="a5"/>
        <w:numPr>
          <w:ilvl w:val="0"/>
          <w:numId w:val="21"/>
        </w:numPr>
        <w:spacing w:line="360" w:lineRule="auto"/>
        <w:jc w:val="both"/>
        <w:rPr>
          <w:i/>
          <w:iCs/>
          <w:color w:val="222222"/>
          <w:sz w:val="28"/>
          <w:szCs w:val="28"/>
        </w:rPr>
      </w:pPr>
      <w:r>
        <w:rPr>
          <w:i/>
          <w:iCs/>
          <w:color w:val="222222"/>
          <w:sz w:val="28"/>
          <w:szCs w:val="28"/>
        </w:rPr>
        <w:t xml:space="preserve">Завгородний В.П., Бухгалтерский учет в Украине, учебно-практическое пособие,--К.:А.С.К.,1999—(Экономика. Финансы. Право) </w:t>
      </w:r>
    </w:p>
    <w:p w:rsidR="00653796" w:rsidRDefault="00653796" w:rsidP="006F65DF">
      <w:pPr>
        <w:pStyle w:val="a5"/>
        <w:numPr>
          <w:ilvl w:val="0"/>
          <w:numId w:val="21"/>
        </w:numPr>
        <w:spacing w:line="360" w:lineRule="auto"/>
        <w:jc w:val="both"/>
        <w:rPr>
          <w:i/>
          <w:iCs/>
          <w:color w:val="222222"/>
          <w:sz w:val="28"/>
          <w:szCs w:val="28"/>
        </w:rPr>
      </w:pPr>
      <w:r>
        <w:rPr>
          <w:i/>
          <w:iCs/>
          <w:color w:val="222222"/>
          <w:sz w:val="28"/>
          <w:szCs w:val="28"/>
        </w:rPr>
        <w:t>Н.И</w:t>
      </w:r>
      <w:r w:rsidR="006F65DF">
        <w:rPr>
          <w:i/>
          <w:iCs/>
          <w:color w:val="222222"/>
          <w:sz w:val="28"/>
          <w:szCs w:val="28"/>
        </w:rPr>
        <w:t>. П</w:t>
      </w:r>
      <w:r>
        <w:rPr>
          <w:i/>
          <w:iCs/>
          <w:color w:val="222222"/>
          <w:sz w:val="28"/>
          <w:szCs w:val="28"/>
        </w:rPr>
        <w:t>опова,</w:t>
      </w:r>
      <w:r w:rsidR="006F65DF">
        <w:rPr>
          <w:i/>
          <w:iCs/>
          <w:color w:val="222222"/>
          <w:sz w:val="28"/>
          <w:szCs w:val="28"/>
        </w:rPr>
        <w:t xml:space="preserve"> Т</w:t>
      </w:r>
      <w:r>
        <w:rPr>
          <w:i/>
          <w:iCs/>
          <w:color w:val="222222"/>
          <w:sz w:val="28"/>
          <w:szCs w:val="28"/>
        </w:rPr>
        <w:t>еория бухгалтерского учета. Учебное пособие.—</w:t>
      </w:r>
      <w:r w:rsidR="006F65DF">
        <w:rPr>
          <w:i/>
          <w:iCs/>
          <w:color w:val="222222"/>
          <w:sz w:val="28"/>
          <w:szCs w:val="28"/>
        </w:rPr>
        <w:t>Донецк:КИТИС, ДонГУ,1998</w:t>
      </w:r>
    </w:p>
    <w:p w:rsidR="006F65DF" w:rsidRPr="00653796" w:rsidRDefault="006F65DF" w:rsidP="006F65DF">
      <w:pPr>
        <w:pStyle w:val="a5"/>
        <w:numPr>
          <w:ilvl w:val="0"/>
          <w:numId w:val="21"/>
        </w:numPr>
        <w:spacing w:line="360" w:lineRule="auto"/>
        <w:jc w:val="both"/>
        <w:rPr>
          <w:i/>
          <w:iCs/>
          <w:color w:val="222222"/>
          <w:sz w:val="28"/>
          <w:szCs w:val="28"/>
        </w:rPr>
      </w:pPr>
      <w:r>
        <w:rPr>
          <w:i/>
          <w:iCs/>
          <w:color w:val="222222"/>
          <w:sz w:val="28"/>
          <w:szCs w:val="28"/>
        </w:rPr>
        <w:t>Сердюк В.Н. ,Бухгалтерский учет. учебно-практическое пособие.—Донецк: Донгу,2000</w:t>
      </w:r>
      <w:bookmarkStart w:id="0" w:name="_GoBack"/>
      <w:bookmarkEnd w:id="0"/>
    </w:p>
    <w:sectPr w:rsidR="006F65DF" w:rsidRPr="00653796" w:rsidSect="006F65DF">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C79" w:rsidRDefault="00F24C79">
      <w:r>
        <w:separator/>
      </w:r>
    </w:p>
  </w:endnote>
  <w:endnote w:type="continuationSeparator" w:id="0">
    <w:p w:rsidR="00F24C79" w:rsidRDefault="00F2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C79" w:rsidRDefault="00F24C79">
      <w:r>
        <w:separator/>
      </w:r>
    </w:p>
  </w:footnote>
  <w:footnote w:type="continuationSeparator" w:id="0">
    <w:p w:rsidR="00F24C79" w:rsidRDefault="00F24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1A4" w:rsidRDefault="00EE2E29" w:rsidP="00707033">
    <w:pPr>
      <w:pStyle w:val="a6"/>
      <w:framePr w:wrap="auto" w:vAnchor="text" w:hAnchor="margin" w:xAlign="right" w:y="1"/>
      <w:rPr>
        <w:rStyle w:val="ab"/>
      </w:rPr>
    </w:pPr>
    <w:r>
      <w:rPr>
        <w:rStyle w:val="ab"/>
        <w:noProof/>
      </w:rPr>
      <w:t>2</w:t>
    </w:r>
  </w:p>
  <w:p w:rsidR="006B51A4" w:rsidRDefault="006B51A4" w:rsidP="00EF316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D29C8"/>
    <w:multiLevelType w:val="multilevel"/>
    <w:tmpl w:val="A0CC3D3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
    <w:nsid w:val="0A603910"/>
    <w:multiLevelType w:val="hybridMultilevel"/>
    <w:tmpl w:val="BA1A09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EC85126"/>
    <w:multiLevelType w:val="multilevel"/>
    <w:tmpl w:val="EE967AE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12503603"/>
    <w:multiLevelType w:val="multilevel"/>
    <w:tmpl w:val="B7EE9D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147D39EA"/>
    <w:multiLevelType w:val="multilevel"/>
    <w:tmpl w:val="5B8A55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15A46C75"/>
    <w:multiLevelType w:val="multilevel"/>
    <w:tmpl w:val="0976613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1F234234"/>
    <w:multiLevelType w:val="multilevel"/>
    <w:tmpl w:val="2D6CEB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2A774B4C"/>
    <w:multiLevelType w:val="hybridMultilevel"/>
    <w:tmpl w:val="EA4ADC54"/>
    <w:lvl w:ilvl="0" w:tplc="CA50142A">
      <w:start w:val="1"/>
      <w:numFmt w:val="bullet"/>
      <w:lvlText w:val=""/>
      <w:lvlJc w:val="left"/>
      <w:pPr>
        <w:tabs>
          <w:tab w:val="num" w:pos="1020"/>
        </w:tabs>
        <w:ind w:left="1020" w:hanging="360"/>
      </w:pPr>
      <w:rPr>
        <w:rFonts w:ascii="Wingdings" w:hAnsi="Wingdings" w:cs="Wingdings"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8">
    <w:nsid w:val="30DE6B44"/>
    <w:multiLevelType w:val="hybridMultilevel"/>
    <w:tmpl w:val="B28401F0"/>
    <w:lvl w:ilvl="0" w:tplc="04190013">
      <w:start w:val="1"/>
      <w:numFmt w:val="upperRoman"/>
      <w:lvlText w:val="%1."/>
      <w:lvlJc w:val="right"/>
      <w:pPr>
        <w:tabs>
          <w:tab w:val="num" w:pos="1020"/>
        </w:tabs>
        <w:ind w:left="1020" w:hanging="18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9">
    <w:nsid w:val="362E4058"/>
    <w:multiLevelType w:val="hybridMultilevel"/>
    <w:tmpl w:val="83864E34"/>
    <w:lvl w:ilvl="0" w:tplc="CA50142A">
      <w:start w:val="1"/>
      <w:numFmt w:val="bullet"/>
      <w:lvlText w:val=""/>
      <w:lvlJc w:val="left"/>
      <w:pPr>
        <w:tabs>
          <w:tab w:val="num" w:pos="1020"/>
        </w:tabs>
        <w:ind w:left="1020" w:hanging="360"/>
      </w:pPr>
      <w:rPr>
        <w:rFonts w:ascii="Wingdings" w:hAnsi="Wingdings" w:cs="Wingdings"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10">
    <w:nsid w:val="36AA476C"/>
    <w:multiLevelType w:val="hybridMultilevel"/>
    <w:tmpl w:val="96863A7A"/>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11">
    <w:nsid w:val="41186FD3"/>
    <w:multiLevelType w:val="multilevel"/>
    <w:tmpl w:val="5D7CED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421C7F3C"/>
    <w:multiLevelType w:val="multilevel"/>
    <w:tmpl w:val="2D6CEB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nsid w:val="4E6F3E49"/>
    <w:multiLevelType w:val="hybridMultilevel"/>
    <w:tmpl w:val="150CCFF4"/>
    <w:lvl w:ilvl="0" w:tplc="8E0250D2">
      <w:start w:val="1"/>
      <w:numFmt w:val="decimal"/>
      <w:lvlText w:val="%1."/>
      <w:lvlJc w:val="left"/>
      <w:pPr>
        <w:tabs>
          <w:tab w:val="num" w:pos="855"/>
        </w:tabs>
        <w:ind w:left="855" w:hanging="555"/>
      </w:pPr>
      <w:rPr>
        <w:rFonts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14">
    <w:nsid w:val="566702B4"/>
    <w:multiLevelType w:val="hybridMultilevel"/>
    <w:tmpl w:val="ACE2C640"/>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15">
    <w:nsid w:val="605601FE"/>
    <w:multiLevelType w:val="multilevel"/>
    <w:tmpl w:val="356E26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6">
    <w:nsid w:val="649D27AB"/>
    <w:multiLevelType w:val="hybridMultilevel"/>
    <w:tmpl w:val="0A54B46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7">
    <w:nsid w:val="695955FA"/>
    <w:multiLevelType w:val="multilevel"/>
    <w:tmpl w:val="5D7CED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8">
    <w:nsid w:val="7120254F"/>
    <w:multiLevelType w:val="multilevel"/>
    <w:tmpl w:val="01569E4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9">
    <w:nsid w:val="72834E50"/>
    <w:multiLevelType w:val="multilevel"/>
    <w:tmpl w:val="5B8A55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0">
    <w:nsid w:val="72E2248E"/>
    <w:multiLevelType w:val="hybridMultilevel"/>
    <w:tmpl w:val="2C700B0A"/>
    <w:lvl w:ilvl="0" w:tplc="210C2440">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4"/>
  </w:num>
  <w:num w:numId="2">
    <w:abstractNumId w:val="6"/>
  </w:num>
  <w:num w:numId="3">
    <w:abstractNumId w:val="15"/>
  </w:num>
  <w:num w:numId="4">
    <w:abstractNumId w:val="3"/>
  </w:num>
  <w:num w:numId="5">
    <w:abstractNumId w:val="11"/>
  </w:num>
  <w:num w:numId="6">
    <w:abstractNumId w:val="17"/>
  </w:num>
  <w:num w:numId="7">
    <w:abstractNumId w:val="2"/>
  </w:num>
  <w:num w:numId="8">
    <w:abstractNumId w:val="10"/>
  </w:num>
  <w:num w:numId="9">
    <w:abstractNumId w:val="8"/>
  </w:num>
  <w:num w:numId="10">
    <w:abstractNumId w:val="13"/>
  </w:num>
  <w:num w:numId="11">
    <w:abstractNumId w:val="19"/>
  </w:num>
  <w:num w:numId="12">
    <w:abstractNumId w:val="5"/>
  </w:num>
  <w:num w:numId="13">
    <w:abstractNumId w:val="12"/>
  </w:num>
  <w:num w:numId="14">
    <w:abstractNumId w:val="18"/>
  </w:num>
  <w:num w:numId="15">
    <w:abstractNumId w:val="0"/>
  </w:num>
  <w:num w:numId="16">
    <w:abstractNumId w:val="1"/>
  </w:num>
  <w:num w:numId="17">
    <w:abstractNumId w:val="9"/>
  </w:num>
  <w:num w:numId="18">
    <w:abstractNumId w:val="16"/>
  </w:num>
  <w:num w:numId="19">
    <w:abstractNumId w:val="20"/>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94B"/>
    <w:rsid w:val="000B3AA8"/>
    <w:rsid w:val="00123A18"/>
    <w:rsid w:val="001C0EBE"/>
    <w:rsid w:val="001E5451"/>
    <w:rsid w:val="00206DEE"/>
    <w:rsid w:val="00286FE4"/>
    <w:rsid w:val="00292FD9"/>
    <w:rsid w:val="003155CB"/>
    <w:rsid w:val="003A20D0"/>
    <w:rsid w:val="00537271"/>
    <w:rsid w:val="00653796"/>
    <w:rsid w:val="0066596F"/>
    <w:rsid w:val="006B51A4"/>
    <w:rsid w:val="006F65DF"/>
    <w:rsid w:val="00707033"/>
    <w:rsid w:val="007221AF"/>
    <w:rsid w:val="007F726A"/>
    <w:rsid w:val="00826011"/>
    <w:rsid w:val="0083624A"/>
    <w:rsid w:val="009B2701"/>
    <w:rsid w:val="00A13C3B"/>
    <w:rsid w:val="00A44A85"/>
    <w:rsid w:val="00A54A58"/>
    <w:rsid w:val="00B41767"/>
    <w:rsid w:val="00BC1974"/>
    <w:rsid w:val="00BF7F3D"/>
    <w:rsid w:val="00C5094B"/>
    <w:rsid w:val="00DE4FF1"/>
    <w:rsid w:val="00E0302B"/>
    <w:rsid w:val="00E71B15"/>
    <w:rsid w:val="00EE2E29"/>
    <w:rsid w:val="00EF3161"/>
    <w:rsid w:val="00F24C79"/>
    <w:rsid w:val="00FA2496"/>
    <w:rsid w:val="00FF4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30342C9-FF47-4EBC-9E30-2562B3CB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5094B"/>
    <w:rPr>
      <w:color w:val="auto"/>
      <w:u w:val="none"/>
      <w:effect w:val="none"/>
    </w:rPr>
  </w:style>
  <w:style w:type="character" w:styleId="a4">
    <w:name w:val="FollowedHyperlink"/>
    <w:uiPriority w:val="99"/>
    <w:rsid w:val="00C5094B"/>
    <w:rPr>
      <w:color w:val="auto"/>
      <w:u w:val="none"/>
      <w:effect w:val="none"/>
    </w:rPr>
  </w:style>
  <w:style w:type="paragraph" w:styleId="a5">
    <w:name w:val="Normal (Web)"/>
    <w:basedOn w:val="a"/>
    <w:uiPriority w:val="99"/>
    <w:rsid w:val="00C5094B"/>
    <w:pPr>
      <w:spacing w:before="105"/>
      <w:ind w:firstLine="300"/>
    </w:pPr>
  </w:style>
  <w:style w:type="paragraph" w:customStyle="1" w:styleId="blueheader">
    <w:name w:val="blueheader"/>
    <w:basedOn w:val="a"/>
    <w:uiPriority w:val="99"/>
    <w:rsid w:val="00C5094B"/>
    <w:pPr>
      <w:spacing w:before="105"/>
      <w:ind w:firstLine="300"/>
    </w:pPr>
    <w:rPr>
      <w:rFonts w:ascii="Arial" w:hAnsi="Arial" w:cs="Arial"/>
      <w:b/>
      <w:bCs/>
      <w:color w:val="006699"/>
      <w:sz w:val="20"/>
      <w:szCs w:val="20"/>
    </w:rPr>
  </w:style>
  <w:style w:type="paragraph" w:customStyle="1" w:styleId="tabletd">
    <w:name w:val="tabletd"/>
    <w:basedOn w:val="a"/>
    <w:uiPriority w:val="99"/>
    <w:rsid w:val="00C5094B"/>
    <w:pPr>
      <w:pBdr>
        <w:bottom w:val="single" w:sz="6" w:space="0" w:color="000000"/>
        <w:right w:val="single" w:sz="6" w:space="0" w:color="000000"/>
      </w:pBdr>
      <w:spacing w:before="105"/>
      <w:ind w:firstLine="300"/>
    </w:pPr>
    <w:rPr>
      <w:sz w:val="20"/>
      <w:szCs w:val="20"/>
    </w:rPr>
  </w:style>
  <w:style w:type="paragraph" w:customStyle="1" w:styleId="tabletext">
    <w:name w:val="tabletext"/>
    <w:basedOn w:val="a"/>
    <w:uiPriority w:val="99"/>
    <w:rsid w:val="00C5094B"/>
    <w:pPr>
      <w:pBdr>
        <w:top w:val="single" w:sz="6" w:space="0" w:color="000000"/>
        <w:left w:val="single" w:sz="6" w:space="0" w:color="000000"/>
      </w:pBdr>
      <w:spacing w:before="105"/>
      <w:ind w:firstLine="300"/>
    </w:pPr>
  </w:style>
  <w:style w:type="paragraph" w:styleId="a6">
    <w:name w:val="header"/>
    <w:basedOn w:val="a"/>
    <w:link w:val="a7"/>
    <w:uiPriority w:val="99"/>
    <w:rsid w:val="00C5094B"/>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customStyle="1" w:styleId="body">
    <w:name w:val="body"/>
    <w:basedOn w:val="a"/>
    <w:uiPriority w:val="99"/>
    <w:rsid w:val="00C5094B"/>
    <w:pPr>
      <w:spacing w:before="105"/>
      <w:ind w:firstLine="300"/>
    </w:pPr>
    <w:rPr>
      <w:rFonts w:ascii="Arial" w:hAnsi="Arial" w:cs="Arial"/>
      <w:color w:val="222222"/>
      <w:sz w:val="20"/>
      <w:szCs w:val="20"/>
    </w:rPr>
  </w:style>
  <w:style w:type="paragraph" w:customStyle="1" w:styleId="lawsref">
    <w:name w:val="lawsref"/>
    <w:basedOn w:val="a"/>
    <w:uiPriority w:val="99"/>
    <w:rsid w:val="00C5094B"/>
    <w:pPr>
      <w:spacing w:before="105"/>
      <w:ind w:firstLine="300"/>
    </w:pPr>
    <w:rPr>
      <w:sz w:val="15"/>
      <w:szCs w:val="15"/>
    </w:rPr>
  </w:style>
  <w:style w:type="paragraph" w:customStyle="1" w:styleId="redheader">
    <w:name w:val="redheader"/>
    <w:basedOn w:val="a"/>
    <w:uiPriority w:val="99"/>
    <w:rsid w:val="00C5094B"/>
    <w:pPr>
      <w:spacing w:before="105"/>
      <w:ind w:firstLine="300"/>
    </w:pPr>
    <w:rPr>
      <w:rFonts w:ascii="Arial" w:hAnsi="Arial" w:cs="Arial"/>
      <w:color w:val="CC0000"/>
      <w:sz w:val="20"/>
      <w:szCs w:val="20"/>
    </w:rPr>
  </w:style>
  <w:style w:type="character" w:styleId="a8">
    <w:name w:val="Strong"/>
    <w:uiPriority w:val="99"/>
    <w:qFormat/>
    <w:rsid w:val="00C5094B"/>
    <w:rPr>
      <w:b/>
      <w:bCs/>
    </w:rPr>
  </w:style>
  <w:style w:type="character" w:customStyle="1" w:styleId="lawsref1">
    <w:name w:val="lawsref1"/>
    <w:uiPriority w:val="99"/>
    <w:rsid w:val="00C5094B"/>
    <w:rPr>
      <w:sz w:val="15"/>
      <w:szCs w:val="15"/>
    </w:rPr>
  </w:style>
  <w:style w:type="paragraph" w:styleId="a9">
    <w:name w:val="footer"/>
    <w:basedOn w:val="a"/>
    <w:link w:val="aa"/>
    <w:uiPriority w:val="99"/>
    <w:rsid w:val="00C5094B"/>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C5094B"/>
  </w:style>
  <w:style w:type="table" w:styleId="ac">
    <w:name w:val="Table Grid"/>
    <w:basedOn w:val="a1"/>
    <w:uiPriority w:val="99"/>
    <w:rsid w:val="007221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3135</Words>
  <Characters>17871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Вопрос № 2</vt:lpstr>
    </vt:vector>
  </TitlesOfParts>
  <Company>ХАТА</Company>
  <LinksUpToDate>false</LinksUpToDate>
  <CharactersWithSpaces>20965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 2</dc:title>
  <dc:subject/>
  <dc:creator>Андрей</dc:creator>
  <cp:keywords/>
  <dc:description/>
  <cp:lastModifiedBy>admin</cp:lastModifiedBy>
  <cp:revision>2</cp:revision>
  <cp:lastPrinted>2006-11-13T20:07:00Z</cp:lastPrinted>
  <dcterms:created xsi:type="dcterms:W3CDTF">2014-03-04T08:59:00Z</dcterms:created>
  <dcterms:modified xsi:type="dcterms:W3CDTF">2014-03-04T08:59:00Z</dcterms:modified>
</cp:coreProperties>
</file>