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4EA" w:rsidRPr="004D686D" w:rsidRDefault="00DA64EA" w:rsidP="004D686D">
      <w:pPr>
        <w:pStyle w:val="11"/>
      </w:pPr>
      <w:r w:rsidRPr="004D686D">
        <w:t>СОДЕРЖАНИЕ</w:t>
      </w:r>
    </w:p>
    <w:p w:rsidR="0010121D" w:rsidRDefault="0010121D" w:rsidP="004D686D">
      <w:pPr>
        <w:spacing w:before="0" w:after="0" w:line="360" w:lineRule="auto"/>
        <w:ind w:firstLine="709"/>
        <w:jc w:val="both"/>
        <w:rPr>
          <w:color w:val="000000"/>
          <w:sz w:val="28"/>
          <w:szCs w:val="28"/>
          <w:lang w:val="en-US"/>
        </w:rPr>
      </w:pPr>
    </w:p>
    <w:p w:rsidR="004D686D" w:rsidRPr="004D686D" w:rsidRDefault="004D686D" w:rsidP="004D686D">
      <w:pPr>
        <w:spacing w:before="0" w:after="0" w:line="360" w:lineRule="auto"/>
        <w:rPr>
          <w:color w:val="000000"/>
          <w:sz w:val="28"/>
          <w:szCs w:val="28"/>
        </w:rPr>
      </w:pPr>
      <w:r w:rsidRPr="004D686D">
        <w:rPr>
          <w:color w:val="000000"/>
          <w:sz w:val="28"/>
          <w:szCs w:val="28"/>
        </w:rPr>
        <w:t>ВВЕДЕНИЕ</w:t>
      </w:r>
    </w:p>
    <w:p w:rsidR="004D686D" w:rsidRPr="004D686D" w:rsidRDefault="004D686D" w:rsidP="004D686D">
      <w:pPr>
        <w:spacing w:before="0" w:after="0" w:line="360" w:lineRule="auto"/>
        <w:rPr>
          <w:color w:val="000000"/>
          <w:sz w:val="28"/>
          <w:szCs w:val="28"/>
        </w:rPr>
      </w:pPr>
      <w:r w:rsidRPr="004D686D">
        <w:rPr>
          <w:color w:val="000000"/>
          <w:sz w:val="28"/>
          <w:szCs w:val="28"/>
        </w:rPr>
        <w:t>1. Необходимость, основы бюджетного финансирования бюджетных учреждений</w:t>
      </w:r>
    </w:p>
    <w:p w:rsidR="004D686D" w:rsidRPr="004D686D" w:rsidRDefault="004D686D" w:rsidP="004D686D">
      <w:pPr>
        <w:spacing w:before="0" w:after="0" w:line="360" w:lineRule="auto"/>
        <w:rPr>
          <w:color w:val="000000"/>
          <w:sz w:val="28"/>
          <w:szCs w:val="28"/>
        </w:rPr>
      </w:pPr>
      <w:r w:rsidRPr="004D686D">
        <w:rPr>
          <w:color w:val="000000"/>
          <w:sz w:val="28"/>
          <w:szCs w:val="28"/>
        </w:rPr>
        <w:t>2. Основы и принципы предоставления «бесплатных услуг» бюджетными учреждениями</w:t>
      </w:r>
    </w:p>
    <w:p w:rsidR="004D686D" w:rsidRPr="001653A1" w:rsidRDefault="004D686D" w:rsidP="004D686D">
      <w:pPr>
        <w:spacing w:before="0" w:after="0" w:line="360" w:lineRule="auto"/>
        <w:rPr>
          <w:color w:val="000000"/>
          <w:sz w:val="28"/>
          <w:szCs w:val="28"/>
        </w:rPr>
      </w:pPr>
      <w:r w:rsidRPr="001653A1">
        <w:rPr>
          <w:color w:val="000000"/>
          <w:sz w:val="28"/>
          <w:szCs w:val="28"/>
        </w:rPr>
        <w:t>3. Бюджетные источники финансирования бюджетных учреждений</w:t>
      </w:r>
    </w:p>
    <w:p w:rsidR="004D686D" w:rsidRPr="001653A1" w:rsidRDefault="004D686D" w:rsidP="004D686D">
      <w:pPr>
        <w:spacing w:before="0" w:after="0" w:line="360" w:lineRule="auto"/>
        <w:rPr>
          <w:color w:val="000000"/>
          <w:sz w:val="28"/>
          <w:szCs w:val="28"/>
        </w:rPr>
      </w:pPr>
      <w:r w:rsidRPr="001653A1">
        <w:rPr>
          <w:color w:val="000000"/>
          <w:sz w:val="28"/>
          <w:szCs w:val="28"/>
        </w:rPr>
        <w:t>ЗАКЛЮЧЕНИЕ</w:t>
      </w:r>
    </w:p>
    <w:p w:rsidR="004D686D" w:rsidRPr="001653A1" w:rsidRDefault="004D686D" w:rsidP="004D686D">
      <w:pPr>
        <w:pStyle w:val="1"/>
        <w:keepNext w:val="0"/>
        <w:spacing w:before="0" w:after="0" w:line="360" w:lineRule="auto"/>
        <w:rPr>
          <w:rFonts w:ascii="Times New Roman" w:hAnsi="Times New Roman" w:cs="Times New Roman"/>
          <w:b w:val="0"/>
          <w:bCs w:val="0"/>
          <w:color w:val="000000"/>
          <w:sz w:val="28"/>
          <w:szCs w:val="28"/>
        </w:rPr>
      </w:pPr>
    </w:p>
    <w:p w:rsidR="00C87C72" w:rsidRPr="001653A1" w:rsidRDefault="001653A1" w:rsidP="001653A1">
      <w:pPr>
        <w:pStyle w:val="11"/>
      </w:pPr>
      <w:bookmarkStart w:id="0" w:name="_Toc121571063"/>
      <w:r>
        <w:br w:type="page"/>
      </w:r>
      <w:r w:rsidR="00C87C72" w:rsidRPr="001653A1">
        <w:t>ВВЕДЕНИЕ</w:t>
      </w:r>
      <w:bookmarkEnd w:id="0"/>
    </w:p>
    <w:p w:rsidR="001653A1" w:rsidRDefault="001653A1" w:rsidP="004D686D">
      <w:pPr>
        <w:spacing w:before="0" w:after="0" w:line="360" w:lineRule="auto"/>
        <w:ind w:firstLine="709"/>
        <w:jc w:val="both"/>
        <w:rPr>
          <w:color w:val="000000"/>
          <w:sz w:val="28"/>
          <w:szCs w:val="28"/>
          <w:lang w:val="en-US"/>
        </w:rPr>
      </w:pPr>
    </w:p>
    <w:p w:rsidR="007F56B9" w:rsidRPr="004D686D" w:rsidRDefault="007F56B9" w:rsidP="004D686D">
      <w:pPr>
        <w:spacing w:before="0" w:after="0" w:line="360" w:lineRule="auto"/>
        <w:ind w:firstLine="709"/>
        <w:jc w:val="both"/>
        <w:rPr>
          <w:color w:val="000000"/>
          <w:sz w:val="28"/>
          <w:szCs w:val="28"/>
        </w:rPr>
      </w:pPr>
      <w:r w:rsidRPr="004D686D">
        <w:rPr>
          <w:color w:val="000000"/>
          <w:sz w:val="28"/>
          <w:szCs w:val="28"/>
        </w:rPr>
        <w:t>Бюджетные учреждения осуществляют свою деятельность за счет различных источников финансирования. Основным источником погашения их затрат несомненно являются выделяемые им бюджетные ассигнования. Однако, с расширением и развитием разрешенных учреждениям видов предпринимательской деятельности все большее значение для обеспечения финансовой устойчивости учреждений приобретают доходы от предпринимательской деятельности.</w:t>
      </w:r>
    </w:p>
    <w:p w:rsidR="007F56B9" w:rsidRPr="004D686D" w:rsidRDefault="007F56B9" w:rsidP="004D686D">
      <w:pPr>
        <w:spacing w:before="0" w:after="0" w:line="360" w:lineRule="auto"/>
        <w:ind w:firstLine="709"/>
        <w:jc w:val="both"/>
        <w:rPr>
          <w:color w:val="000000"/>
          <w:sz w:val="28"/>
          <w:szCs w:val="28"/>
        </w:rPr>
      </w:pPr>
      <w:r w:rsidRPr="004D686D">
        <w:rPr>
          <w:color w:val="000000"/>
          <w:sz w:val="28"/>
          <w:szCs w:val="28"/>
        </w:rPr>
        <w:t>Вместе с тем, с увеличением количества источников финансирования затрат бюджетного учреждения все более остро встают проблемы распределения его расходов между источниками как в целях бухгалтерского учета, так и для налогообложения прибыли учреждения, полученной от осуществления им предпринимательской деятельности.</w:t>
      </w:r>
    </w:p>
    <w:p w:rsidR="00E55078" w:rsidRPr="004D686D" w:rsidRDefault="00E55078" w:rsidP="004D686D">
      <w:pPr>
        <w:pStyle w:val="a3"/>
        <w:spacing w:line="360" w:lineRule="auto"/>
        <w:ind w:firstLine="709"/>
        <w:jc w:val="both"/>
        <w:rPr>
          <w:color w:val="000000"/>
        </w:rPr>
      </w:pPr>
      <w:r w:rsidRPr="004D686D">
        <w:rPr>
          <w:color w:val="000000"/>
        </w:rPr>
        <w:t>Целью выполнения данной курсовой работы является рассмотрение доходов и расходов бюджетных учреждений.</w:t>
      </w:r>
    </w:p>
    <w:p w:rsidR="00E55078" w:rsidRPr="004D686D" w:rsidRDefault="00E55078" w:rsidP="004D686D">
      <w:pPr>
        <w:pStyle w:val="a3"/>
        <w:spacing w:line="360" w:lineRule="auto"/>
        <w:ind w:firstLine="709"/>
        <w:jc w:val="both"/>
        <w:rPr>
          <w:color w:val="000000"/>
        </w:rPr>
      </w:pPr>
      <w:r w:rsidRPr="004D686D">
        <w:rPr>
          <w:color w:val="000000"/>
        </w:rPr>
        <w:t>Основными задачами, поставленными при выполнении данной работы можно отметить:</w:t>
      </w:r>
    </w:p>
    <w:p w:rsidR="00E55078" w:rsidRPr="004D686D" w:rsidRDefault="00E55078" w:rsidP="004D686D">
      <w:pPr>
        <w:pStyle w:val="a3"/>
        <w:spacing w:line="360" w:lineRule="auto"/>
        <w:ind w:firstLine="709"/>
        <w:jc w:val="both"/>
        <w:rPr>
          <w:color w:val="000000"/>
        </w:rPr>
      </w:pPr>
      <w:r w:rsidRPr="004D686D">
        <w:rPr>
          <w:color w:val="000000"/>
        </w:rPr>
        <w:t>- основы бюджетного финансирования учреждений;</w:t>
      </w:r>
    </w:p>
    <w:p w:rsidR="00E55078" w:rsidRPr="004D686D" w:rsidRDefault="00E55078" w:rsidP="004D686D">
      <w:pPr>
        <w:pStyle w:val="a3"/>
        <w:spacing w:line="360" w:lineRule="auto"/>
        <w:ind w:firstLine="709"/>
        <w:jc w:val="both"/>
        <w:rPr>
          <w:color w:val="000000"/>
        </w:rPr>
      </w:pPr>
      <w:r w:rsidRPr="004D686D">
        <w:rPr>
          <w:color w:val="000000"/>
        </w:rPr>
        <w:t>- основы и принципы предоставления «бесплатных услуг» бюджетных учреждений»;</w:t>
      </w:r>
    </w:p>
    <w:p w:rsidR="00E55078" w:rsidRPr="004D686D" w:rsidRDefault="00E55078" w:rsidP="004D686D">
      <w:pPr>
        <w:pStyle w:val="a3"/>
        <w:spacing w:line="360" w:lineRule="auto"/>
        <w:ind w:firstLine="709"/>
        <w:jc w:val="both"/>
        <w:rPr>
          <w:color w:val="000000"/>
        </w:rPr>
      </w:pPr>
      <w:r w:rsidRPr="004D686D">
        <w:rPr>
          <w:color w:val="000000"/>
        </w:rPr>
        <w:t>- определение источников финансирования бюджетных учреждений.</w:t>
      </w:r>
    </w:p>
    <w:p w:rsidR="00E55078" w:rsidRPr="004D686D" w:rsidRDefault="00E55078" w:rsidP="004D686D">
      <w:pPr>
        <w:pStyle w:val="a3"/>
        <w:spacing w:line="360" w:lineRule="auto"/>
        <w:ind w:firstLine="709"/>
        <w:jc w:val="both"/>
        <w:rPr>
          <w:color w:val="000000"/>
        </w:rPr>
      </w:pPr>
    </w:p>
    <w:p w:rsidR="001653A1" w:rsidRDefault="005C3E7A" w:rsidP="001653A1">
      <w:pPr>
        <w:pStyle w:val="1"/>
        <w:numPr>
          <w:ilvl w:val="0"/>
          <w:numId w:val="6"/>
        </w:numPr>
        <w:spacing w:before="0" w:after="0" w:line="360" w:lineRule="auto"/>
        <w:jc w:val="both"/>
        <w:rPr>
          <w:rFonts w:ascii="Times New Roman" w:hAnsi="Times New Roman" w:cs="Times New Roman"/>
          <w:color w:val="000000"/>
          <w:sz w:val="28"/>
          <w:szCs w:val="28"/>
          <w:lang w:val="en-US"/>
        </w:rPr>
      </w:pPr>
      <w:r w:rsidRPr="004D686D">
        <w:rPr>
          <w:rFonts w:ascii="Times New Roman" w:hAnsi="Times New Roman" w:cs="Times New Roman"/>
          <w:b w:val="0"/>
          <w:bCs w:val="0"/>
          <w:color w:val="000000"/>
          <w:sz w:val="28"/>
          <w:szCs w:val="28"/>
        </w:rPr>
        <w:br w:type="page"/>
      </w:r>
      <w:bookmarkStart w:id="1" w:name="_Toc121571064"/>
      <w:r w:rsidR="006F1207" w:rsidRPr="001653A1">
        <w:rPr>
          <w:rFonts w:ascii="Times New Roman" w:hAnsi="Times New Roman" w:cs="Times New Roman"/>
          <w:color w:val="000000"/>
          <w:sz w:val="28"/>
          <w:szCs w:val="28"/>
        </w:rPr>
        <w:t xml:space="preserve">Необходимость, основы бюджетного финансирования </w:t>
      </w:r>
    </w:p>
    <w:p w:rsidR="006F1207" w:rsidRPr="001653A1" w:rsidRDefault="006F1207" w:rsidP="001653A1">
      <w:pPr>
        <w:pStyle w:val="1"/>
        <w:spacing w:before="0" w:after="0" w:line="360" w:lineRule="auto"/>
        <w:ind w:left="709"/>
        <w:jc w:val="both"/>
        <w:rPr>
          <w:rFonts w:ascii="Times New Roman" w:hAnsi="Times New Roman" w:cs="Times New Roman"/>
          <w:color w:val="000000"/>
          <w:sz w:val="28"/>
          <w:szCs w:val="28"/>
        </w:rPr>
      </w:pPr>
      <w:r w:rsidRPr="001653A1">
        <w:rPr>
          <w:rFonts w:ascii="Times New Roman" w:hAnsi="Times New Roman" w:cs="Times New Roman"/>
          <w:color w:val="000000"/>
          <w:sz w:val="28"/>
          <w:szCs w:val="28"/>
        </w:rPr>
        <w:t>бюджетных учреждений</w:t>
      </w:r>
      <w:bookmarkEnd w:id="1"/>
    </w:p>
    <w:p w:rsidR="001653A1" w:rsidRPr="001653A1" w:rsidRDefault="001653A1" w:rsidP="004D686D">
      <w:pPr>
        <w:pStyle w:val="a3"/>
        <w:spacing w:line="360" w:lineRule="auto"/>
        <w:ind w:firstLine="709"/>
        <w:jc w:val="both"/>
        <w:rPr>
          <w:color w:val="000000"/>
        </w:rPr>
      </w:pPr>
    </w:p>
    <w:p w:rsidR="004D686D" w:rsidRDefault="006F1207" w:rsidP="004D686D">
      <w:pPr>
        <w:pStyle w:val="a3"/>
        <w:spacing w:line="360" w:lineRule="auto"/>
        <w:ind w:firstLine="709"/>
        <w:jc w:val="both"/>
        <w:rPr>
          <w:color w:val="000000"/>
        </w:rPr>
      </w:pPr>
      <w:r w:rsidRPr="004D686D">
        <w:rPr>
          <w:color w:val="000000"/>
        </w:rPr>
        <w:t>Расходы бюджета, являясь важной составной частью государственных расходов в целом, выражают экономические отношения, возникающие в связи с использованием средств общегосударственного денежного фонда.</w:t>
      </w:r>
      <w:r w:rsidR="004D686D">
        <w:rPr>
          <w:color w:val="000000"/>
        </w:rPr>
        <w:t xml:space="preserve"> </w:t>
      </w:r>
      <w:r w:rsidRPr="004D686D">
        <w:rPr>
          <w:color w:val="000000"/>
        </w:rPr>
        <w:t>Формой проявления этих отношений выступают конкретные виды бюджетных расходов, причем их многообразие обусловлено действием целого ряда факторов: природой и функциями государства, уровнем социально-экономического развития страны, разветвленностью связей бюджета с национальной экономикой, административно-территориальным устройством государства и т.д.</w:t>
      </w:r>
    </w:p>
    <w:p w:rsidR="004D686D" w:rsidRDefault="006F1207" w:rsidP="004D686D">
      <w:pPr>
        <w:pStyle w:val="a3"/>
        <w:spacing w:line="360" w:lineRule="auto"/>
        <w:ind w:firstLine="709"/>
        <w:jc w:val="both"/>
        <w:rPr>
          <w:color w:val="000000"/>
        </w:rPr>
      </w:pPr>
      <w:r w:rsidRPr="004D686D">
        <w:rPr>
          <w:color w:val="000000"/>
        </w:rPr>
        <w:t>В расходы бюджета включаются затраты на финансирование народного хозяйства, оборону страны, расходы по государственному долгу, содержание органов управления и правоохранительных органов и др. Разумеется, расходы бюджета включают в себя и затраты на социально-культурные мероприятия (образование, здравоохранение, социальное обеспечение).</w:t>
      </w:r>
    </w:p>
    <w:p w:rsidR="006F1207" w:rsidRPr="004D686D" w:rsidRDefault="006F1207" w:rsidP="004D686D">
      <w:pPr>
        <w:spacing w:before="0" w:after="0" w:line="360" w:lineRule="auto"/>
        <w:ind w:firstLine="709"/>
        <w:jc w:val="both"/>
        <w:rPr>
          <w:color w:val="000000"/>
          <w:sz w:val="28"/>
          <w:szCs w:val="28"/>
        </w:rPr>
      </w:pPr>
      <w:r w:rsidRPr="004D686D">
        <w:rPr>
          <w:color w:val="000000"/>
          <w:sz w:val="28"/>
          <w:szCs w:val="28"/>
        </w:rPr>
        <w:t>В современном индустриальном и урбанизированном обществе огромную роль в жизнеобеспечении человека играет непроизводственная сфера — важнейший фактор развития производительных сил. Социальная инфраструктура, в которую входят учреждения народного образования, здравоохранения, культуры, искусства, социального обеспечения, занимает видное место в народнохозяйственном комплексе государства. В России в отраслях социальной инфраструктуры трудится примерно 25% работников, занятых в народном хозяйстве.</w:t>
      </w:r>
      <w:r w:rsidR="004D686D">
        <w:rPr>
          <w:color w:val="000000"/>
          <w:sz w:val="28"/>
          <w:szCs w:val="28"/>
        </w:rPr>
        <w:t xml:space="preserve"> </w:t>
      </w:r>
      <w:r w:rsidRPr="004D686D">
        <w:rPr>
          <w:color w:val="000000"/>
          <w:sz w:val="28"/>
          <w:szCs w:val="28"/>
        </w:rPr>
        <w:t>Материальные и духовные блага, предоставляемые предприятиями и учреждениями социальной инфраструктуры, удовлетворяя личные потребности людей, являются важнейшим фактором воспроизводства рабочей силы и интенсификации производства.</w:t>
      </w:r>
    </w:p>
    <w:p w:rsidR="006F1207" w:rsidRPr="004D686D" w:rsidRDefault="006F1207" w:rsidP="004D686D">
      <w:pPr>
        <w:pStyle w:val="2"/>
        <w:spacing w:line="360" w:lineRule="auto"/>
        <w:ind w:firstLine="709"/>
        <w:rPr>
          <w:color w:val="000000"/>
          <w:sz w:val="28"/>
          <w:szCs w:val="28"/>
        </w:rPr>
      </w:pPr>
      <w:r w:rsidRPr="004D686D">
        <w:rPr>
          <w:color w:val="000000"/>
          <w:sz w:val="28"/>
          <w:szCs w:val="28"/>
        </w:rPr>
        <w:t>Необходимость бюджетного финансирования социальной сферы обусловлена свойствами социальных услуг как общественного товара, их ролью в социально-экономическом развитии страны. Однако суммы бюджетных ассигнований не могут определяться по потребности. Процесс государственного регулирования — это и установление государственного заказа, подлежащего бюджетному обеспечению, социальных нормативов, выраженных как в натуральном, так и в денежном исчислении. Например, законодательством определено, что для системы образования государственный заказ должен включать такие параметры, как контингент обучаемых, государственный образовательный стандарт, норматив бюджетного финансирования.</w:t>
      </w:r>
    </w:p>
    <w:p w:rsidR="004D686D" w:rsidRDefault="006F1207" w:rsidP="004D686D">
      <w:pPr>
        <w:pStyle w:val="2"/>
        <w:spacing w:line="360" w:lineRule="auto"/>
        <w:ind w:firstLine="709"/>
        <w:rPr>
          <w:color w:val="000000"/>
          <w:sz w:val="28"/>
          <w:szCs w:val="28"/>
        </w:rPr>
      </w:pPr>
      <w:r w:rsidRPr="004D686D">
        <w:rPr>
          <w:color w:val="000000"/>
          <w:sz w:val="28"/>
          <w:szCs w:val="28"/>
        </w:rPr>
        <w:t>Согласно Конституции Российской Федерации, федеральный центр должен создать основу для реализации социальной политики на местах. Важнейшей обязанностью государства является обеспечение социальных прав, поскольку Россия заявила о себе как социальное государство. В основе социальных гарантий лежит принцип соблюдения единого социального стандарта на всей территории страны, единых правил дотирования регионов. Единообразие, например, распространяется на оплату труда работников социальной (бюджетной), сферы; гарантируется одинаковый объем и качество медицинского обслуживания, образования; фиксируется допустимый уровень безработицы. Однако трехуровневое построение социальной политики усложняет реализацию федеральной стратегической линии социальной защиты населения.</w:t>
      </w:r>
    </w:p>
    <w:p w:rsidR="004D686D" w:rsidRDefault="006F1207" w:rsidP="004D686D">
      <w:pPr>
        <w:pStyle w:val="2"/>
        <w:spacing w:line="360" w:lineRule="auto"/>
        <w:ind w:firstLine="709"/>
        <w:rPr>
          <w:color w:val="000000"/>
          <w:sz w:val="28"/>
          <w:szCs w:val="28"/>
        </w:rPr>
      </w:pPr>
      <w:r w:rsidRPr="004D686D">
        <w:rPr>
          <w:color w:val="000000"/>
          <w:sz w:val="28"/>
          <w:szCs w:val="28"/>
        </w:rPr>
        <w:t>Реализация конституционных прав граждан на социальное обеспечение по возрасту, инвалидности, в случае потери кормильца, рождения и воспитания детей, при безработице, а также на получение бесплатной медицинской помощи по болезни обеспечивается не только за счет бюджетных средств, но и за счет средств государственных и негосударственных внебюджетных фондов целевого назначения. Например, одним из основных видов социальной защиты населения является пенсионное обеспечение.</w:t>
      </w:r>
    </w:p>
    <w:p w:rsidR="006F1207" w:rsidRPr="004D686D" w:rsidRDefault="006F1207" w:rsidP="004D686D">
      <w:pPr>
        <w:pStyle w:val="2"/>
        <w:spacing w:line="360" w:lineRule="auto"/>
        <w:ind w:firstLine="709"/>
        <w:rPr>
          <w:color w:val="000000"/>
          <w:sz w:val="28"/>
          <w:szCs w:val="28"/>
        </w:rPr>
      </w:pPr>
      <w:r w:rsidRPr="004D686D">
        <w:rPr>
          <w:color w:val="000000"/>
          <w:sz w:val="28"/>
          <w:szCs w:val="28"/>
        </w:rPr>
        <w:t>Рассмотрим классификацию расходов бюджета на социальные цели. Для этого используем функциональную классификацию расходов бюджета. К расходам на социальные цели относятся пять разделов этой классификации:</w:t>
      </w:r>
    </w:p>
    <w:p w:rsidR="006F1207" w:rsidRPr="004D686D" w:rsidRDefault="006F1207" w:rsidP="004D686D">
      <w:pPr>
        <w:pStyle w:val="2"/>
        <w:spacing w:line="360" w:lineRule="auto"/>
        <w:ind w:firstLine="709"/>
        <w:rPr>
          <w:color w:val="000000"/>
          <w:sz w:val="28"/>
          <w:szCs w:val="28"/>
        </w:rPr>
      </w:pPr>
      <w:r w:rsidRPr="004D686D">
        <w:rPr>
          <w:color w:val="000000"/>
          <w:sz w:val="28"/>
          <w:szCs w:val="28"/>
        </w:rPr>
        <w:t>- Образование (код – 1400)</w:t>
      </w:r>
    </w:p>
    <w:p w:rsidR="006F1207" w:rsidRPr="004D686D" w:rsidRDefault="006F1207" w:rsidP="004D686D">
      <w:pPr>
        <w:pStyle w:val="2"/>
        <w:spacing w:line="360" w:lineRule="auto"/>
        <w:ind w:firstLine="709"/>
        <w:rPr>
          <w:color w:val="000000"/>
          <w:sz w:val="28"/>
          <w:szCs w:val="28"/>
        </w:rPr>
      </w:pPr>
      <w:r w:rsidRPr="004D686D">
        <w:rPr>
          <w:color w:val="000000"/>
          <w:sz w:val="28"/>
          <w:szCs w:val="28"/>
        </w:rPr>
        <w:t>- Культура и искусство. Кинематография (код – 1500)</w:t>
      </w:r>
    </w:p>
    <w:p w:rsidR="006F1207" w:rsidRPr="004D686D" w:rsidRDefault="006F1207" w:rsidP="004D686D">
      <w:pPr>
        <w:pStyle w:val="2"/>
        <w:spacing w:line="360" w:lineRule="auto"/>
        <w:ind w:firstLine="709"/>
        <w:rPr>
          <w:color w:val="000000"/>
          <w:sz w:val="28"/>
          <w:szCs w:val="28"/>
        </w:rPr>
      </w:pPr>
      <w:r w:rsidRPr="004D686D">
        <w:rPr>
          <w:color w:val="000000"/>
          <w:sz w:val="28"/>
          <w:szCs w:val="28"/>
        </w:rPr>
        <w:t>-СМИ (код – 1600)</w:t>
      </w:r>
    </w:p>
    <w:p w:rsidR="006F1207" w:rsidRPr="004D686D" w:rsidRDefault="006F1207" w:rsidP="004D686D">
      <w:pPr>
        <w:pStyle w:val="2"/>
        <w:spacing w:line="360" w:lineRule="auto"/>
        <w:ind w:firstLine="709"/>
        <w:rPr>
          <w:color w:val="000000"/>
          <w:sz w:val="28"/>
          <w:szCs w:val="28"/>
        </w:rPr>
      </w:pPr>
      <w:r w:rsidRPr="004D686D">
        <w:rPr>
          <w:color w:val="000000"/>
          <w:sz w:val="28"/>
          <w:szCs w:val="28"/>
        </w:rPr>
        <w:t>-Здравоохранение и физическая культура (код – 1700)</w:t>
      </w:r>
    </w:p>
    <w:p w:rsidR="006F1207" w:rsidRPr="004D686D" w:rsidRDefault="006F1207" w:rsidP="004D686D">
      <w:pPr>
        <w:pStyle w:val="2"/>
        <w:spacing w:line="360" w:lineRule="auto"/>
        <w:ind w:firstLine="709"/>
        <w:rPr>
          <w:color w:val="000000"/>
          <w:sz w:val="28"/>
          <w:szCs w:val="28"/>
        </w:rPr>
      </w:pPr>
      <w:r w:rsidRPr="004D686D">
        <w:rPr>
          <w:color w:val="000000"/>
          <w:sz w:val="28"/>
          <w:szCs w:val="28"/>
        </w:rPr>
        <w:t>-Социальная политика (код – 1800)</w:t>
      </w:r>
    </w:p>
    <w:p w:rsidR="004D686D" w:rsidRDefault="006F1207" w:rsidP="004D686D">
      <w:pPr>
        <w:spacing w:before="0" w:after="0" w:line="360" w:lineRule="auto"/>
        <w:ind w:firstLine="709"/>
        <w:jc w:val="both"/>
        <w:rPr>
          <w:color w:val="000000"/>
          <w:sz w:val="28"/>
          <w:szCs w:val="28"/>
        </w:rPr>
      </w:pPr>
      <w:r w:rsidRPr="004D686D">
        <w:rPr>
          <w:color w:val="000000"/>
          <w:sz w:val="28"/>
          <w:szCs w:val="28"/>
        </w:rPr>
        <w:t>Каждый из разделов функциональной классификации делится на соответствующие подразделы.</w:t>
      </w:r>
    </w:p>
    <w:p w:rsidR="006F1207" w:rsidRPr="004D686D" w:rsidRDefault="006F1207" w:rsidP="004D686D">
      <w:pPr>
        <w:pStyle w:val="FR1"/>
        <w:spacing w:before="0" w:line="360" w:lineRule="auto"/>
        <w:ind w:left="0" w:firstLine="709"/>
        <w:jc w:val="both"/>
        <w:rPr>
          <w:rFonts w:ascii="Times New Roman" w:hAnsi="Times New Roman" w:cs="Times New Roman"/>
          <w:color w:val="000000"/>
          <w:sz w:val="28"/>
          <w:szCs w:val="28"/>
        </w:rPr>
      </w:pPr>
      <w:r w:rsidRPr="004D686D">
        <w:rPr>
          <w:rFonts w:ascii="Times New Roman" w:hAnsi="Times New Roman" w:cs="Times New Roman"/>
          <w:color w:val="000000"/>
          <w:sz w:val="28"/>
          <w:szCs w:val="28"/>
        </w:rPr>
        <w:t>Виды расходов в свою очередь делятся на экономические статьи. Технология распределения расходов на экономические статьи, показывающие вид финансовой операции, носит унифицированный характер для любого бюджетного учреждения. Все расходы, в зависимости от экономического содержания, делятся на текущие и капитальные. Текущие расходы объединены в две группы: закупки товаров и оплата услуг, субсидии и текущие трансферты. Первая группа включает в себя расходы на оплату труда; начисления на нее; приобретение предметов снабжения и расходных материалов (канцелярских, хозяйственных, мягкого инвентаря и обмундирования, продуктов питания, прочих материалов); командировки и служебные разъезды; оплату транспортных услуг; оплату коммунальных услуг с выделением расходов на электрическую, тепловую энергию, газ, водоснабжение, прочие услуги.</w:t>
      </w:r>
    </w:p>
    <w:p w:rsidR="004D686D" w:rsidRDefault="006F1207" w:rsidP="004D686D">
      <w:pPr>
        <w:pStyle w:val="FR2"/>
        <w:spacing w:line="360" w:lineRule="auto"/>
        <w:ind w:left="0" w:firstLine="709"/>
        <w:rPr>
          <w:rFonts w:ascii="Times New Roman" w:hAnsi="Times New Roman" w:cs="Times New Roman"/>
          <w:color w:val="000000"/>
          <w:sz w:val="28"/>
          <w:szCs w:val="28"/>
        </w:rPr>
      </w:pPr>
      <w:r w:rsidRPr="004D686D">
        <w:rPr>
          <w:rFonts w:ascii="Times New Roman" w:hAnsi="Times New Roman" w:cs="Times New Roman"/>
          <w:color w:val="000000"/>
          <w:sz w:val="28"/>
          <w:szCs w:val="28"/>
        </w:rPr>
        <w:t>Из второй группы расходов наиболее значимы такие трансферты населению, как стипендии обучаемым, выдача наличных денег взамен питания, компенсационные выплаты учителям на приобретение книгоиздательской продукции, пособия на опекаемых детей и т.п. К капитальным расходам относятся капитальные вложения в основные фонды: приобретение оборудования и предметов длительного пользования, новое строительство, капитальный ремонт.</w:t>
      </w:r>
    </w:p>
    <w:p w:rsidR="006F1207" w:rsidRPr="004D686D" w:rsidRDefault="006F1207" w:rsidP="004D686D">
      <w:pPr>
        <w:pStyle w:val="FR2"/>
        <w:spacing w:line="360" w:lineRule="auto"/>
        <w:ind w:left="0" w:firstLine="709"/>
        <w:rPr>
          <w:rFonts w:ascii="Times New Roman" w:hAnsi="Times New Roman" w:cs="Times New Roman"/>
          <w:color w:val="000000"/>
          <w:sz w:val="28"/>
          <w:szCs w:val="28"/>
        </w:rPr>
      </w:pPr>
      <w:r w:rsidRPr="004D686D">
        <w:rPr>
          <w:rFonts w:ascii="Times New Roman" w:hAnsi="Times New Roman" w:cs="Times New Roman"/>
          <w:color w:val="000000"/>
          <w:sz w:val="28"/>
          <w:szCs w:val="28"/>
        </w:rPr>
        <w:t>Детализация бюджетных расходов по экономическим статьям связана с необходимостью усиления контроля со стороны финансирующих и административных органов за их целевым использованием. Этому соответствует принцип постатейного выделения бюджетных средств для конкретного учреждения на основе сметно-финансового обоснования или сметы расходов. Определение объемов бюджетных ассигнований и распределение разнообразных по своему характеру расходов по экономическим статьям осуществляет государственный орган управления в пределах выделенных по бюджету средств на календарный финансовый год.</w:t>
      </w:r>
    </w:p>
    <w:p w:rsidR="006F1207" w:rsidRPr="004D686D" w:rsidRDefault="006F1207" w:rsidP="004D686D">
      <w:pPr>
        <w:pStyle w:val="31"/>
        <w:spacing w:line="360" w:lineRule="auto"/>
        <w:ind w:firstLine="709"/>
        <w:jc w:val="both"/>
        <w:rPr>
          <w:color w:val="000000"/>
          <w:sz w:val="28"/>
          <w:szCs w:val="28"/>
        </w:rPr>
      </w:pPr>
      <w:r w:rsidRPr="004D686D">
        <w:rPr>
          <w:color w:val="000000"/>
          <w:sz w:val="28"/>
          <w:szCs w:val="28"/>
        </w:rPr>
        <w:t>Рассмотрим структуру расходов бюджета на социальные цели за 2003-2005 годы. Доля этих расходов в Федеральном Бюджете неодинакова, она составила 16% в 2003 году, 29% - в 2004 и 13%- в 2005. Традиционно, наибольший вес имеют расходы на социальную политику: 9% всего Федерального Бюджета в 2003 году, 22% - в 2004 и 6% в 2005, а также на образование – около 4% в период с 2003-2005 г. Наименьшая доля у расходов на культуру и искусство и СМИ – около 1%.</w:t>
      </w:r>
    </w:p>
    <w:p w:rsidR="004D686D" w:rsidRDefault="006F1207" w:rsidP="004D686D">
      <w:pPr>
        <w:spacing w:before="0" w:after="0" w:line="360" w:lineRule="auto"/>
        <w:ind w:firstLine="709"/>
        <w:jc w:val="both"/>
        <w:rPr>
          <w:color w:val="000000"/>
          <w:sz w:val="28"/>
          <w:szCs w:val="28"/>
        </w:rPr>
      </w:pPr>
      <w:r w:rsidRPr="004D686D">
        <w:rPr>
          <w:color w:val="000000"/>
          <w:sz w:val="28"/>
          <w:szCs w:val="28"/>
        </w:rPr>
        <w:t>Непосредственно в расходах на социальные цели наибольший вес также у расходов на социальную политику: 56% в 2003 году, 76% - в 2004 году и 48% в 2005%; образование – 25% в 2003 году, 14% в 2004 году и 31% в 2005; здравоохранение – 12% - в 2003 году, 6% в 2004 и 13% в 2005. Расходы на культуру, СМИ также составляют ничтожную долю всех расходов на социальные цели и колеблются от 2 до 4% .</w:t>
      </w:r>
    </w:p>
    <w:p w:rsidR="004D686D" w:rsidRDefault="006F1207" w:rsidP="004D686D">
      <w:pPr>
        <w:spacing w:before="0" w:after="0" w:line="360" w:lineRule="auto"/>
        <w:ind w:firstLine="709"/>
        <w:jc w:val="both"/>
        <w:rPr>
          <w:color w:val="000000"/>
          <w:sz w:val="28"/>
          <w:szCs w:val="28"/>
        </w:rPr>
      </w:pPr>
      <w:r w:rsidRPr="004D686D">
        <w:rPr>
          <w:color w:val="000000"/>
          <w:sz w:val="28"/>
          <w:szCs w:val="28"/>
        </w:rPr>
        <w:t>В бюджете на 2005 год виден рост расходов по всем статьям расходов на социальные цели за счет снижения расходов на социальную политику. Так расходы на здравоохранение в 2005 году составят 13%, на образование –31%, по сравнению с 6 и 14% в 2004 году.</w:t>
      </w:r>
    </w:p>
    <w:p w:rsidR="004D686D" w:rsidRDefault="006F1207" w:rsidP="004D686D">
      <w:pPr>
        <w:spacing w:before="0" w:after="0" w:line="360" w:lineRule="auto"/>
        <w:ind w:firstLine="709"/>
        <w:jc w:val="both"/>
        <w:rPr>
          <w:color w:val="000000"/>
          <w:sz w:val="28"/>
          <w:szCs w:val="28"/>
        </w:rPr>
      </w:pPr>
      <w:r w:rsidRPr="004D686D">
        <w:rPr>
          <w:color w:val="000000"/>
          <w:sz w:val="28"/>
          <w:szCs w:val="28"/>
        </w:rPr>
        <w:t>За годы экономических и социальных реформ произошли принципиальные изменения в составе и структуре источников финансирования социально-культурной сферы. Помимо бюджетных ассигнований используются внебюджетные источники, в том числе и средства населения.</w:t>
      </w:r>
    </w:p>
    <w:p w:rsidR="004D686D" w:rsidRDefault="006F1207" w:rsidP="004D686D">
      <w:pPr>
        <w:tabs>
          <w:tab w:val="left" w:pos="1080"/>
        </w:tabs>
        <w:spacing w:before="0" w:after="0" w:line="360" w:lineRule="auto"/>
        <w:ind w:firstLine="709"/>
        <w:jc w:val="both"/>
        <w:rPr>
          <w:color w:val="000000"/>
          <w:sz w:val="28"/>
          <w:szCs w:val="28"/>
        </w:rPr>
      </w:pPr>
      <w:r w:rsidRPr="004D686D">
        <w:rPr>
          <w:color w:val="000000"/>
          <w:sz w:val="28"/>
          <w:szCs w:val="28"/>
        </w:rPr>
        <w:t>Средства бюджета служат основным источником финансового обеспечения расходов на бюджетных учреждений во многих странах мира, включая Россию. Необходимость бюджетного финансирования</w:t>
      </w:r>
      <w:r w:rsidR="004D686D">
        <w:rPr>
          <w:color w:val="000000"/>
          <w:sz w:val="28"/>
          <w:szCs w:val="28"/>
        </w:rPr>
        <w:t xml:space="preserve"> </w:t>
      </w:r>
      <w:r w:rsidRPr="004D686D">
        <w:rPr>
          <w:color w:val="000000"/>
          <w:sz w:val="28"/>
          <w:szCs w:val="28"/>
        </w:rPr>
        <w:t>сферы бюджетных учреждений обусловлена в первую очередь свойствами социальных услуг как общественного товара, их ролью в социально-экономическом развитии стран.</w:t>
      </w:r>
    </w:p>
    <w:p w:rsidR="006F1207" w:rsidRPr="004D686D" w:rsidRDefault="006F1207" w:rsidP="004D686D">
      <w:pPr>
        <w:tabs>
          <w:tab w:val="left" w:pos="1080"/>
        </w:tabs>
        <w:spacing w:before="0" w:after="0" w:line="360" w:lineRule="auto"/>
        <w:ind w:firstLine="709"/>
        <w:jc w:val="both"/>
        <w:rPr>
          <w:color w:val="000000"/>
          <w:sz w:val="28"/>
          <w:szCs w:val="28"/>
        </w:rPr>
      </w:pPr>
      <w:r w:rsidRPr="004D686D">
        <w:rPr>
          <w:color w:val="000000"/>
          <w:sz w:val="28"/>
          <w:szCs w:val="28"/>
        </w:rPr>
        <w:t>Прежде всего, следует отметить, что существующую в настоящее время структуру финансовых потоков на содержание учреждений образования классифицируют по уровням бюджетов. Федеральный уровень включает в себя три направления выделения средств: на содержание учреждений федерального ведения; на реализацию федеральных образовательных программ; на образовательные субвенции в рамках трансфертов регионам, нуждающимся в финансовой поддержке. Региональный и муниципальный уровни аналогичны федеральному и предусматривают ассигнования на содержание учреждений местного ведения и реализацию собственных программ. В тех случаях, когда финансирование учреждений или мероприятий осуществляется из бюджетов разных уровней, применяется термин «многоуровневое финансирование».</w:t>
      </w:r>
    </w:p>
    <w:p w:rsidR="006F1207" w:rsidRPr="004D686D" w:rsidRDefault="006F1207" w:rsidP="004D686D">
      <w:pPr>
        <w:tabs>
          <w:tab w:val="left" w:pos="1080"/>
        </w:tabs>
        <w:spacing w:before="0" w:after="0" w:line="360" w:lineRule="auto"/>
        <w:ind w:firstLine="709"/>
        <w:jc w:val="both"/>
        <w:rPr>
          <w:color w:val="000000"/>
          <w:sz w:val="28"/>
          <w:szCs w:val="28"/>
        </w:rPr>
      </w:pPr>
      <w:r w:rsidRPr="004D686D">
        <w:rPr>
          <w:color w:val="000000"/>
          <w:sz w:val="28"/>
          <w:szCs w:val="28"/>
        </w:rPr>
        <w:t>Финансирование учреждений образования осуществляется на основе государственных и местных нормативов финансирования в</w:t>
      </w:r>
      <w:r w:rsidR="004D686D">
        <w:rPr>
          <w:color w:val="000000"/>
          <w:sz w:val="28"/>
          <w:szCs w:val="28"/>
        </w:rPr>
        <w:t xml:space="preserve"> </w:t>
      </w:r>
      <w:r w:rsidRPr="004D686D">
        <w:rPr>
          <w:color w:val="000000"/>
          <w:sz w:val="28"/>
          <w:szCs w:val="28"/>
        </w:rPr>
        <w:t>расчете на одного обучающегося, воспитанника по каждому типу и виду образовательного учреждения.</w:t>
      </w:r>
    </w:p>
    <w:p w:rsidR="006F1207" w:rsidRPr="004D686D" w:rsidRDefault="006F1207" w:rsidP="004D686D">
      <w:pPr>
        <w:tabs>
          <w:tab w:val="left" w:pos="1080"/>
        </w:tabs>
        <w:spacing w:before="0" w:after="0" w:line="360" w:lineRule="auto"/>
        <w:ind w:firstLine="709"/>
        <w:jc w:val="both"/>
        <w:rPr>
          <w:color w:val="000000"/>
          <w:sz w:val="28"/>
          <w:szCs w:val="28"/>
        </w:rPr>
      </w:pPr>
      <w:r w:rsidRPr="004D686D">
        <w:rPr>
          <w:color w:val="000000"/>
          <w:sz w:val="28"/>
          <w:szCs w:val="28"/>
        </w:rPr>
        <w:t>Федеральные нормативы финансирования должны утверждаться ежегодно Государственной Думой одновременно с принятием закона о федеральном бюджете на очередной год и быть минимально допустимыми.</w:t>
      </w:r>
    </w:p>
    <w:p w:rsidR="006F1207" w:rsidRPr="004D686D" w:rsidRDefault="006F1207" w:rsidP="004D686D">
      <w:pPr>
        <w:tabs>
          <w:tab w:val="left" w:pos="1080"/>
        </w:tabs>
        <w:spacing w:before="0" w:after="0" w:line="360" w:lineRule="auto"/>
        <w:ind w:firstLine="709"/>
        <w:jc w:val="both"/>
        <w:rPr>
          <w:color w:val="000000"/>
          <w:sz w:val="28"/>
          <w:szCs w:val="28"/>
        </w:rPr>
      </w:pPr>
      <w:r w:rsidRPr="004D686D">
        <w:rPr>
          <w:color w:val="000000"/>
          <w:sz w:val="28"/>
          <w:szCs w:val="28"/>
        </w:rPr>
        <w:t>Региональные и местные нормативы финансирования должны учитывать специфику образовательного учреждения и быть достаточными для покрытия средних по данной территории текущих расходов, связанных с образовательным процессом и эксплуатацией зданий, сооружений и штатного оборудования образовательного учреждения.</w:t>
      </w:r>
    </w:p>
    <w:p w:rsidR="006F1207" w:rsidRPr="004D686D" w:rsidRDefault="006F1207" w:rsidP="004D686D">
      <w:pPr>
        <w:tabs>
          <w:tab w:val="left" w:pos="1080"/>
        </w:tabs>
        <w:spacing w:before="0" w:after="0" w:line="360" w:lineRule="auto"/>
        <w:ind w:firstLine="709"/>
        <w:jc w:val="both"/>
        <w:rPr>
          <w:color w:val="000000"/>
          <w:sz w:val="28"/>
          <w:szCs w:val="28"/>
        </w:rPr>
      </w:pPr>
      <w:r w:rsidRPr="004D686D">
        <w:rPr>
          <w:color w:val="000000"/>
          <w:sz w:val="28"/>
          <w:szCs w:val="28"/>
        </w:rPr>
        <w:t>Схема финансирования государственного и муниципального образовательных учреждений определяется типовым положением о соответствующем виде образовательного учреждения.</w:t>
      </w:r>
    </w:p>
    <w:p w:rsidR="00BC1421" w:rsidRPr="004D686D" w:rsidRDefault="00BC1421" w:rsidP="004D686D">
      <w:pPr>
        <w:pStyle w:val="ConsNormal"/>
        <w:widowControl/>
        <w:tabs>
          <w:tab w:val="left" w:pos="1080"/>
        </w:tabs>
        <w:spacing w:line="360" w:lineRule="auto"/>
        <w:ind w:right="0" w:firstLine="709"/>
        <w:jc w:val="both"/>
        <w:rPr>
          <w:rFonts w:ascii="Times New Roman" w:hAnsi="Times New Roman" w:cs="Times New Roman"/>
          <w:color w:val="000000"/>
          <w:sz w:val="28"/>
          <w:szCs w:val="28"/>
        </w:rPr>
      </w:pPr>
      <w:r w:rsidRPr="004D686D">
        <w:rPr>
          <w:rFonts w:ascii="Times New Roman" w:hAnsi="Times New Roman" w:cs="Times New Roman"/>
          <w:color w:val="000000"/>
          <w:sz w:val="28"/>
          <w:szCs w:val="28"/>
        </w:rPr>
        <w:t xml:space="preserve">Бюджетное учреждение, финансируемое на основе сметы доходов и расходов, в случае задержки финансирования из бюджета более чем на два месяца или при финансировании не более 75 процентов объема бюджетных ассигнований, установленного уведомлением о бюджетных ассигнованиях за квартал, вправе самостоятельно определять направление кассового расхода со своих счетов в органах Федерального </w:t>
      </w:r>
      <w:r w:rsidR="006F1207" w:rsidRPr="004D686D">
        <w:rPr>
          <w:rFonts w:ascii="Times New Roman" w:hAnsi="Times New Roman" w:cs="Times New Roman"/>
          <w:color w:val="000000"/>
          <w:sz w:val="28"/>
          <w:szCs w:val="28"/>
        </w:rPr>
        <w:t>казначейства,</w:t>
      </w:r>
      <w:r w:rsidRPr="004D686D">
        <w:rPr>
          <w:rFonts w:ascii="Times New Roman" w:hAnsi="Times New Roman" w:cs="Times New Roman"/>
          <w:color w:val="000000"/>
          <w:sz w:val="28"/>
          <w:szCs w:val="28"/>
        </w:rPr>
        <w:t xml:space="preserve"> в пределах доведенных вышестоящим распорядителем бюджетных средств лимитов бюджетных обязательств и объемов финансирования.</w:t>
      </w:r>
    </w:p>
    <w:p w:rsidR="006F1207" w:rsidRPr="004D686D" w:rsidRDefault="006F1207" w:rsidP="004D686D">
      <w:pPr>
        <w:pStyle w:val="ConsNormal"/>
        <w:widowControl/>
        <w:tabs>
          <w:tab w:val="left" w:pos="1080"/>
        </w:tabs>
        <w:spacing w:line="360" w:lineRule="auto"/>
        <w:ind w:right="0" w:firstLine="709"/>
        <w:jc w:val="both"/>
        <w:rPr>
          <w:rFonts w:ascii="Times New Roman" w:hAnsi="Times New Roman" w:cs="Times New Roman"/>
          <w:color w:val="000000"/>
          <w:sz w:val="28"/>
          <w:szCs w:val="28"/>
        </w:rPr>
      </w:pPr>
      <w:r w:rsidRPr="004D686D">
        <w:rPr>
          <w:rFonts w:ascii="Times New Roman" w:hAnsi="Times New Roman" w:cs="Times New Roman"/>
          <w:color w:val="000000"/>
          <w:sz w:val="28"/>
          <w:szCs w:val="28"/>
        </w:rPr>
        <w:t>Существуют основные принципы бюджетного финансирования</w:t>
      </w:r>
      <w:r w:rsidR="00245990" w:rsidRPr="004D686D">
        <w:rPr>
          <w:rFonts w:ascii="Times New Roman" w:hAnsi="Times New Roman" w:cs="Times New Roman"/>
          <w:color w:val="000000"/>
          <w:sz w:val="28"/>
          <w:szCs w:val="28"/>
        </w:rPr>
        <w:t xml:space="preserve"> [2, </w:t>
      </w:r>
      <w:r w:rsidR="00245990" w:rsidRPr="004D686D">
        <w:rPr>
          <w:rFonts w:ascii="Times New Roman" w:hAnsi="Times New Roman" w:cs="Times New Roman"/>
          <w:color w:val="000000"/>
          <w:sz w:val="28"/>
          <w:szCs w:val="28"/>
          <w:lang w:val="en-US"/>
        </w:rPr>
        <w:t>c</w:t>
      </w:r>
      <w:r w:rsidR="00245990" w:rsidRPr="004D686D">
        <w:rPr>
          <w:rFonts w:ascii="Times New Roman" w:hAnsi="Times New Roman" w:cs="Times New Roman"/>
          <w:color w:val="000000"/>
          <w:sz w:val="28"/>
          <w:szCs w:val="28"/>
        </w:rPr>
        <w:t>.35]</w:t>
      </w:r>
      <w:r w:rsidRPr="004D686D">
        <w:rPr>
          <w:rFonts w:ascii="Times New Roman" w:hAnsi="Times New Roman" w:cs="Times New Roman"/>
          <w:color w:val="000000"/>
          <w:sz w:val="28"/>
          <w:szCs w:val="28"/>
        </w:rPr>
        <w:t>:</w:t>
      </w:r>
    </w:p>
    <w:p w:rsidR="004D686D" w:rsidRDefault="000A1892" w:rsidP="004D686D">
      <w:pPr>
        <w:numPr>
          <w:ilvl w:val="0"/>
          <w:numId w:val="1"/>
        </w:numPr>
        <w:tabs>
          <w:tab w:val="left" w:pos="1080"/>
        </w:tabs>
        <w:spacing w:before="0" w:after="0" w:line="360" w:lineRule="auto"/>
        <w:ind w:left="0" w:firstLine="709"/>
        <w:jc w:val="both"/>
        <w:rPr>
          <w:color w:val="000000"/>
          <w:sz w:val="28"/>
          <w:szCs w:val="28"/>
        </w:rPr>
      </w:pPr>
      <w:r w:rsidRPr="004D686D">
        <w:rPr>
          <w:color w:val="000000"/>
          <w:sz w:val="28"/>
          <w:szCs w:val="28"/>
        </w:rPr>
        <w:t>Принцип единства бюджетной системы Российской Федерации означает единство правовой базы, денежной системы, форм бюджетной документации, принципов бюджетного процесса в РФ, санкций за нарушения бюджетного законодательства РФ, а также единый порядок финансирования расходов бюджетов всех уровней , ведения бухгалтерского учета.</w:t>
      </w:r>
    </w:p>
    <w:p w:rsidR="000A1892" w:rsidRPr="004D686D" w:rsidRDefault="000A1892" w:rsidP="004D686D">
      <w:pPr>
        <w:numPr>
          <w:ilvl w:val="0"/>
          <w:numId w:val="1"/>
        </w:numPr>
        <w:tabs>
          <w:tab w:val="left" w:pos="1080"/>
        </w:tabs>
        <w:spacing w:before="0" w:after="0" w:line="360" w:lineRule="auto"/>
        <w:ind w:left="0" w:firstLine="709"/>
        <w:jc w:val="both"/>
        <w:rPr>
          <w:color w:val="000000"/>
          <w:sz w:val="28"/>
          <w:szCs w:val="28"/>
        </w:rPr>
      </w:pPr>
      <w:r w:rsidRPr="004D686D">
        <w:rPr>
          <w:color w:val="000000"/>
          <w:sz w:val="28"/>
          <w:szCs w:val="28"/>
        </w:rPr>
        <w:t>Принцип разграничения доходов и расходов между уровнями бюджетной системы РФ означает закрепление соответствующих видов доходов (полностью или частично) и полномочий по осуществлению расходов за органами государственной власти РФ, органами государственной власти субъектов РФ органами местного самоуправления.</w:t>
      </w:r>
    </w:p>
    <w:p w:rsidR="004D686D" w:rsidRDefault="000A1892" w:rsidP="004D686D">
      <w:pPr>
        <w:numPr>
          <w:ilvl w:val="0"/>
          <w:numId w:val="1"/>
        </w:numPr>
        <w:tabs>
          <w:tab w:val="left" w:pos="1080"/>
        </w:tabs>
        <w:spacing w:before="0" w:after="0" w:line="360" w:lineRule="auto"/>
        <w:ind w:left="0" w:firstLine="709"/>
        <w:jc w:val="both"/>
        <w:rPr>
          <w:color w:val="000000"/>
          <w:sz w:val="28"/>
          <w:szCs w:val="28"/>
        </w:rPr>
      </w:pPr>
      <w:r w:rsidRPr="004D686D">
        <w:rPr>
          <w:color w:val="000000"/>
          <w:sz w:val="28"/>
          <w:szCs w:val="28"/>
        </w:rPr>
        <w:t>Принцип самостоятельности бюджетов означает: право законодательных (представительных) органов государственной власти и органов местного самоуправления на каждом уровне бюджетной системы РФ самостоятельно осуществлять бюджетный процесс; наличие собственных источников доходов бюджетов;</w:t>
      </w:r>
      <w:r w:rsidR="004D686D">
        <w:rPr>
          <w:color w:val="000000"/>
          <w:sz w:val="28"/>
          <w:szCs w:val="28"/>
        </w:rPr>
        <w:t xml:space="preserve"> </w:t>
      </w:r>
      <w:r w:rsidRPr="004D686D">
        <w:rPr>
          <w:color w:val="000000"/>
          <w:sz w:val="28"/>
          <w:szCs w:val="28"/>
        </w:rPr>
        <w:t>законодательное закрепление регулирующих походов бюджетов;</w:t>
      </w:r>
      <w:r w:rsidR="004D686D">
        <w:rPr>
          <w:color w:val="000000"/>
          <w:sz w:val="28"/>
          <w:szCs w:val="28"/>
        </w:rPr>
        <w:t xml:space="preserve"> </w:t>
      </w:r>
      <w:r w:rsidRPr="004D686D">
        <w:rPr>
          <w:color w:val="000000"/>
          <w:sz w:val="28"/>
          <w:szCs w:val="28"/>
        </w:rPr>
        <w:t>право самостоятельно определять направления расходования средств</w:t>
      </w:r>
      <w:r w:rsidR="004D686D">
        <w:rPr>
          <w:color w:val="000000"/>
          <w:sz w:val="28"/>
          <w:szCs w:val="28"/>
        </w:rPr>
        <w:t xml:space="preserve"> </w:t>
      </w:r>
      <w:r w:rsidRPr="004D686D">
        <w:rPr>
          <w:color w:val="000000"/>
          <w:sz w:val="28"/>
          <w:szCs w:val="28"/>
        </w:rPr>
        <w:t>соответствующих бюджетов и т.д.;</w:t>
      </w:r>
    </w:p>
    <w:p w:rsidR="000A1892" w:rsidRPr="004D686D" w:rsidRDefault="000A1892" w:rsidP="004D686D">
      <w:pPr>
        <w:numPr>
          <w:ilvl w:val="0"/>
          <w:numId w:val="1"/>
        </w:numPr>
        <w:tabs>
          <w:tab w:val="left" w:pos="1080"/>
        </w:tabs>
        <w:spacing w:before="0" w:after="0" w:line="360" w:lineRule="auto"/>
        <w:ind w:left="0" w:firstLine="709"/>
        <w:jc w:val="both"/>
        <w:rPr>
          <w:color w:val="000000"/>
          <w:sz w:val="28"/>
          <w:szCs w:val="28"/>
        </w:rPr>
      </w:pPr>
      <w:r w:rsidRPr="004D686D">
        <w:rPr>
          <w:color w:val="000000"/>
          <w:sz w:val="28"/>
          <w:szCs w:val="28"/>
        </w:rPr>
        <w:t>Принцип полноты отражения доходов и расходов бюджетов, бюджетов государственных внебюджетных фондов означает, что все доходы и расходы бюджетов, бюджетов государственных внебюджетных фондов и иные обязательные поступления подлежат отражению в бюджетах</w:t>
      </w:r>
      <w:r w:rsidR="004D686D">
        <w:rPr>
          <w:color w:val="000000"/>
          <w:sz w:val="28"/>
          <w:szCs w:val="28"/>
        </w:rPr>
        <w:t xml:space="preserve"> </w:t>
      </w:r>
      <w:r w:rsidRPr="004D686D">
        <w:rPr>
          <w:color w:val="000000"/>
          <w:sz w:val="28"/>
          <w:szCs w:val="28"/>
        </w:rPr>
        <w:t xml:space="preserve">в </w:t>
      </w:r>
      <w:r w:rsidRPr="004D686D">
        <w:rPr>
          <w:noProof/>
          <w:color w:val="000000"/>
          <w:sz w:val="28"/>
          <w:szCs w:val="28"/>
        </w:rPr>
        <w:t>обяэательном</w:t>
      </w:r>
      <w:r w:rsidRPr="004D686D">
        <w:rPr>
          <w:color w:val="000000"/>
          <w:sz w:val="28"/>
          <w:szCs w:val="28"/>
        </w:rPr>
        <w:t xml:space="preserve"> порядке и в полном объеме;</w:t>
      </w:r>
    </w:p>
    <w:p w:rsidR="000A1892" w:rsidRPr="004D686D" w:rsidRDefault="000A1892" w:rsidP="004D686D">
      <w:pPr>
        <w:numPr>
          <w:ilvl w:val="0"/>
          <w:numId w:val="1"/>
        </w:numPr>
        <w:tabs>
          <w:tab w:val="left" w:pos="1080"/>
        </w:tabs>
        <w:spacing w:before="0" w:after="0" w:line="360" w:lineRule="auto"/>
        <w:ind w:left="0" w:firstLine="709"/>
        <w:jc w:val="both"/>
        <w:rPr>
          <w:color w:val="000000"/>
          <w:sz w:val="28"/>
          <w:szCs w:val="28"/>
        </w:rPr>
      </w:pPr>
      <w:r w:rsidRPr="004D686D">
        <w:rPr>
          <w:color w:val="000000"/>
          <w:sz w:val="28"/>
          <w:szCs w:val="28"/>
        </w:rP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w:t>
      </w:r>
    </w:p>
    <w:p w:rsidR="000A1892" w:rsidRPr="004D686D" w:rsidRDefault="000A1892" w:rsidP="004D686D">
      <w:pPr>
        <w:numPr>
          <w:ilvl w:val="0"/>
          <w:numId w:val="1"/>
        </w:numPr>
        <w:tabs>
          <w:tab w:val="left" w:pos="1080"/>
        </w:tabs>
        <w:spacing w:before="0" w:after="0" w:line="360" w:lineRule="auto"/>
        <w:ind w:left="0" w:firstLine="709"/>
        <w:jc w:val="both"/>
        <w:rPr>
          <w:color w:val="000000"/>
          <w:sz w:val="28"/>
          <w:szCs w:val="28"/>
        </w:rPr>
      </w:pPr>
      <w:r w:rsidRPr="004D686D">
        <w:rPr>
          <w:color w:val="000000"/>
          <w:sz w:val="28"/>
          <w:szCs w:val="28"/>
        </w:rPr>
        <w:t>Принцип эффективности и экономности использования бюджетных средств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0A1892" w:rsidRPr="004D686D" w:rsidRDefault="000A1892" w:rsidP="004D686D">
      <w:pPr>
        <w:numPr>
          <w:ilvl w:val="0"/>
          <w:numId w:val="1"/>
        </w:numPr>
        <w:tabs>
          <w:tab w:val="left" w:pos="1080"/>
        </w:tabs>
        <w:spacing w:before="0" w:after="0" w:line="360" w:lineRule="auto"/>
        <w:ind w:left="0" w:firstLine="709"/>
        <w:jc w:val="both"/>
        <w:rPr>
          <w:color w:val="000000"/>
          <w:sz w:val="28"/>
          <w:szCs w:val="28"/>
        </w:rPr>
      </w:pPr>
      <w:r w:rsidRPr="004D686D">
        <w:rPr>
          <w:color w:val="000000"/>
          <w:sz w:val="28"/>
          <w:szCs w:val="28"/>
        </w:rPr>
        <w:t>Принцип общего (совокупного) покрытия расходов означает, что все расходы бюджета должны покрываться общей суммой доходов бюджета и поступлений из источников финансирования его дефицита;</w:t>
      </w:r>
    </w:p>
    <w:p w:rsidR="000A1892" w:rsidRPr="004D686D" w:rsidRDefault="000A1892" w:rsidP="004D686D">
      <w:pPr>
        <w:numPr>
          <w:ilvl w:val="0"/>
          <w:numId w:val="1"/>
        </w:numPr>
        <w:tabs>
          <w:tab w:val="left" w:pos="1080"/>
        </w:tabs>
        <w:spacing w:before="0" w:after="0" w:line="360" w:lineRule="auto"/>
        <w:ind w:left="0" w:firstLine="709"/>
        <w:jc w:val="both"/>
        <w:rPr>
          <w:color w:val="000000"/>
          <w:sz w:val="28"/>
          <w:szCs w:val="28"/>
        </w:rPr>
      </w:pPr>
      <w:r w:rsidRPr="004D686D">
        <w:rPr>
          <w:color w:val="000000"/>
          <w:sz w:val="28"/>
          <w:szCs w:val="28"/>
        </w:rPr>
        <w:t>Принцип гласности означает: обязательное опубликование в открытой печати</w:t>
      </w:r>
      <w:r w:rsidR="004D686D">
        <w:rPr>
          <w:color w:val="000000"/>
          <w:sz w:val="28"/>
          <w:szCs w:val="28"/>
        </w:rPr>
        <w:t xml:space="preserve"> </w:t>
      </w:r>
      <w:r w:rsidRPr="004D686D">
        <w:rPr>
          <w:color w:val="000000"/>
          <w:sz w:val="28"/>
          <w:szCs w:val="28"/>
        </w:rPr>
        <w:t>утвержденных бюджетов и отчетов об их исполнении, процедур рассмотрения и принятия решений по проектам</w:t>
      </w:r>
      <w:r w:rsidR="004D686D">
        <w:rPr>
          <w:color w:val="000000"/>
          <w:sz w:val="28"/>
          <w:szCs w:val="28"/>
        </w:rPr>
        <w:t xml:space="preserve"> </w:t>
      </w:r>
      <w:r w:rsidRPr="004D686D">
        <w:rPr>
          <w:color w:val="000000"/>
          <w:sz w:val="28"/>
          <w:szCs w:val="28"/>
        </w:rPr>
        <w:t>бюджетов. Секретные статьи могут утверждаться только в составе федерального бюджета.</w:t>
      </w:r>
    </w:p>
    <w:p w:rsidR="000A1892" w:rsidRPr="004D686D" w:rsidRDefault="000A1892" w:rsidP="004D686D">
      <w:pPr>
        <w:numPr>
          <w:ilvl w:val="0"/>
          <w:numId w:val="1"/>
        </w:numPr>
        <w:tabs>
          <w:tab w:val="left" w:pos="1080"/>
        </w:tabs>
        <w:spacing w:before="0" w:after="0" w:line="360" w:lineRule="auto"/>
        <w:ind w:left="0" w:firstLine="709"/>
        <w:jc w:val="both"/>
        <w:rPr>
          <w:color w:val="000000"/>
          <w:sz w:val="28"/>
          <w:szCs w:val="28"/>
        </w:rPr>
      </w:pPr>
      <w:r w:rsidRPr="004D686D">
        <w:rPr>
          <w:color w:val="000000"/>
          <w:sz w:val="28"/>
          <w:szCs w:val="28"/>
        </w:rPr>
        <w:t>Принцип достоверности бюджета означает надежность показателей прогноза социально-экономического развития соответствующей территории</w:t>
      </w:r>
      <w:r w:rsidR="004D686D">
        <w:rPr>
          <w:color w:val="000000"/>
          <w:sz w:val="28"/>
          <w:szCs w:val="28"/>
        </w:rPr>
        <w:t xml:space="preserve"> </w:t>
      </w:r>
      <w:r w:rsidRPr="004D686D">
        <w:rPr>
          <w:color w:val="000000"/>
          <w:sz w:val="28"/>
          <w:szCs w:val="28"/>
        </w:rPr>
        <w:t>и реалистичность расчета доходов и расходов;</w:t>
      </w:r>
    </w:p>
    <w:p w:rsidR="004D686D" w:rsidRDefault="000A1892" w:rsidP="004D686D">
      <w:pPr>
        <w:numPr>
          <w:ilvl w:val="0"/>
          <w:numId w:val="1"/>
        </w:numPr>
        <w:tabs>
          <w:tab w:val="clear" w:pos="360"/>
          <w:tab w:val="left" w:pos="1080"/>
        </w:tabs>
        <w:spacing w:before="0" w:after="0" w:line="360" w:lineRule="auto"/>
        <w:ind w:left="0" w:firstLine="709"/>
        <w:jc w:val="both"/>
        <w:rPr>
          <w:noProof/>
          <w:color w:val="000000"/>
          <w:sz w:val="28"/>
          <w:szCs w:val="28"/>
        </w:rPr>
      </w:pPr>
      <w:r w:rsidRPr="004D686D">
        <w:rPr>
          <w:color w:val="000000"/>
          <w:sz w:val="28"/>
          <w:szCs w:val="28"/>
        </w:rPr>
        <w:t>Принцип адресности и целевого характера бюджетных средств означает, что бюджетные средства выделяются в распоряжение конкретных получателей бюджетных средств с обозначением направления их на финансирование</w:t>
      </w:r>
      <w:r w:rsidR="004D686D">
        <w:rPr>
          <w:color w:val="000000"/>
          <w:sz w:val="28"/>
          <w:szCs w:val="28"/>
        </w:rPr>
        <w:t xml:space="preserve"> </w:t>
      </w:r>
      <w:r w:rsidRPr="004D686D">
        <w:rPr>
          <w:color w:val="000000"/>
          <w:sz w:val="28"/>
          <w:szCs w:val="28"/>
        </w:rPr>
        <w:t>конкретных целей</w:t>
      </w:r>
      <w:r w:rsidR="00245990" w:rsidRPr="004D686D">
        <w:rPr>
          <w:color w:val="000000"/>
          <w:sz w:val="28"/>
          <w:szCs w:val="28"/>
        </w:rPr>
        <w:t xml:space="preserve"> [2, </w:t>
      </w:r>
      <w:r w:rsidR="00245990" w:rsidRPr="004D686D">
        <w:rPr>
          <w:color w:val="000000"/>
          <w:sz w:val="28"/>
          <w:szCs w:val="28"/>
          <w:lang w:val="en-US"/>
        </w:rPr>
        <w:t>c</w:t>
      </w:r>
      <w:r w:rsidR="00245990" w:rsidRPr="004D686D">
        <w:rPr>
          <w:color w:val="000000"/>
          <w:sz w:val="28"/>
          <w:szCs w:val="28"/>
        </w:rPr>
        <w:t>.35]</w:t>
      </w:r>
      <w:r w:rsidRPr="004D686D">
        <w:rPr>
          <w:color w:val="000000"/>
          <w:sz w:val="28"/>
          <w:szCs w:val="28"/>
        </w:rPr>
        <w:t>.</w:t>
      </w:r>
    </w:p>
    <w:p w:rsidR="001653A1" w:rsidRDefault="001653A1" w:rsidP="004D686D">
      <w:pPr>
        <w:pStyle w:val="1"/>
        <w:spacing w:before="0" w:after="0" w:line="360" w:lineRule="auto"/>
        <w:ind w:firstLine="709"/>
        <w:jc w:val="both"/>
        <w:rPr>
          <w:rFonts w:ascii="Times New Roman" w:hAnsi="Times New Roman" w:cs="Times New Roman"/>
          <w:b w:val="0"/>
          <w:bCs w:val="0"/>
          <w:color w:val="000000"/>
          <w:sz w:val="28"/>
          <w:szCs w:val="28"/>
          <w:lang w:val="en-US"/>
        </w:rPr>
      </w:pPr>
      <w:bookmarkStart w:id="2" w:name="_Toc121571065"/>
    </w:p>
    <w:p w:rsidR="001653A1" w:rsidRPr="001653A1" w:rsidRDefault="004C2192" w:rsidP="001653A1">
      <w:pPr>
        <w:pStyle w:val="1"/>
        <w:numPr>
          <w:ilvl w:val="0"/>
          <w:numId w:val="6"/>
        </w:numPr>
        <w:spacing w:before="0" w:after="0" w:line="360" w:lineRule="auto"/>
        <w:jc w:val="both"/>
        <w:rPr>
          <w:rFonts w:ascii="Times New Roman" w:hAnsi="Times New Roman" w:cs="Times New Roman"/>
          <w:color w:val="000000"/>
          <w:sz w:val="28"/>
          <w:szCs w:val="28"/>
        </w:rPr>
      </w:pPr>
      <w:r w:rsidRPr="001653A1">
        <w:rPr>
          <w:rFonts w:ascii="Times New Roman" w:hAnsi="Times New Roman" w:cs="Times New Roman"/>
          <w:color w:val="000000"/>
          <w:sz w:val="28"/>
          <w:szCs w:val="28"/>
        </w:rPr>
        <w:t xml:space="preserve">Основы и принципы предоставления «бесплатных услуг» </w:t>
      </w:r>
    </w:p>
    <w:p w:rsidR="00BC1421" w:rsidRPr="001653A1" w:rsidRDefault="004C2192" w:rsidP="001653A1">
      <w:pPr>
        <w:pStyle w:val="1"/>
        <w:spacing w:before="0" w:after="0" w:line="360" w:lineRule="auto"/>
        <w:ind w:left="709"/>
        <w:jc w:val="both"/>
        <w:rPr>
          <w:rFonts w:ascii="Times New Roman" w:hAnsi="Times New Roman" w:cs="Times New Roman"/>
          <w:color w:val="000000"/>
          <w:sz w:val="28"/>
          <w:szCs w:val="28"/>
        </w:rPr>
      </w:pPr>
      <w:r w:rsidRPr="001653A1">
        <w:rPr>
          <w:rFonts w:ascii="Times New Roman" w:hAnsi="Times New Roman" w:cs="Times New Roman"/>
          <w:color w:val="000000"/>
          <w:sz w:val="28"/>
          <w:szCs w:val="28"/>
        </w:rPr>
        <w:t>бюджетными учреждениями</w:t>
      </w:r>
      <w:bookmarkEnd w:id="2"/>
    </w:p>
    <w:p w:rsidR="001653A1" w:rsidRDefault="001653A1" w:rsidP="004D686D">
      <w:pPr>
        <w:pStyle w:val="ConsNormal"/>
        <w:widowControl/>
        <w:spacing w:line="360" w:lineRule="auto"/>
        <w:ind w:right="0" w:firstLine="709"/>
        <w:jc w:val="both"/>
        <w:rPr>
          <w:rFonts w:ascii="Times New Roman" w:hAnsi="Times New Roman" w:cs="Times New Roman"/>
          <w:color w:val="000000"/>
          <w:sz w:val="28"/>
          <w:szCs w:val="28"/>
          <w:lang w:val="en-US"/>
        </w:rPr>
      </w:pPr>
    </w:p>
    <w:p w:rsidR="004C2192" w:rsidRPr="004D686D" w:rsidRDefault="004C2192" w:rsidP="004D686D">
      <w:pPr>
        <w:pStyle w:val="ConsNormal"/>
        <w:widowControl/>
        <w:spacing w:line="360" w:lineRule="auto"/>
        <w:ind w:right="0" w:firstLine="709"/>
        <w:jc w:val="both"/>
        <w:rPr>
          <w:rFonts w:ascii="Times New Roman" w:hAnsi="Times New Roman" w:cs="Times New Roman"/>
          <w:color w:val="000000"/>
          <w:sz w:val="28"/>
          <w:szCs w:val="28"/>
        </w:rPr>
      </w:pPr>
      <w:r w:rsidRPr="004D686D">
        <w:rPr>
          <w:rFonts w:ascii="Times New Roman" w:hAnsi="Times New Roman" w:cs="Times New Roman"/>
          <w:color w:val="000000"/>
          <w:sz w:val="28"/>
          <w:szCs w:val="28"/>
        </w:rPr>
        <w:t>Органы исполнительной власти с учетом всех источников финансирования (бюджет и средства ОМС), утвержденных территориальных нормативов финансовых затрат, анализа потребности населения образования в социальной помощи и потоков пациентов из других территорий формируют муниципальный заказ - задание на предоставление государственных, муниципальных социальных услуг, доводя его до учреждений. При этом должно предусматриваться совершенствование структуры сети ЛПУ для оказания населению максимально возможного объема социальных услуг по месту жительства.</w:t>
      </w:r>
    </w:p>
    <w:p w:rsidR="004C2192" w:rsidRPr="004D686D" w:rsidRDefault="004C2192" w:rsidP="004D686D">
      <w:pPr>
        <w:pStyle w:val="ConsNormal"/>
        <w:widowControl/>
        <w:spacing w:line="360" w:lineRule="auto"/>
        <w:ind w:right="0" w:firstLine="709"/>
        <w:jc w:val="both"/>
        <w:rPr>
          <w:rFonts w:ascii="Times New Roman" w:hAnsi="Times New Roman" w:cs="Times New Roman"/>
          <w:color w:val="000000"/>
          <w:sz w:val="28"/>
          <w:szCs w:val="28"/>
        </w:rPr>
      </w:pPr>
      <w:r w:rsidRPr="004D686D">
        <w:rPr>
          <w:rFonts w:ascii="Times New Roman" w:hAnsi="Times New Roman" w:cs="Times New Roman"/>
          <w:color w:val="000000"/>
          <w:sz w:val="28"/>
          <w:szCs w:val="28"/>
        </w:rPr>
        <w:t>Задание на предоставление государственных, муниципальных социальных услуг (далее - муниципальный заказ) - это комплексный план, содержащий объемные и финансовые показатели деятельности здравоохранения муниципального образования в целом и всех муниципальных социальных учреждений на очередной год, формируемый на основе анализа объема и структуры потребности населения в медицинской помощи, и необходимых финансовых ресурсов. Муниципальный заказ - задание определяет обязательства муниципального образования (города, района) по предоставлению населению данной территории помощи за счет средств бюджета и средств ОМС, объем финансовых ресурсов, выделяемых на выполнение гарантий, условия и порядок оказания медицинской помощи, а также требования к эффективной деятельности здравоохранения, образования и других социальных услуг территории. Муниципальный заказ разрабатывается на основе Территориальной программы государственных гарантий оказания населению субъекта Российской Федерации бесплатной помощи и контрольных цифр, устанавливаемых органом управления здравоохранением на очередной финансовый год.</w:t>
      </w:r>
    </w:p>
    <w:p w:rsidR="004C2192" w:rsidRPr="004D686D" w:rsidRDefault="004C2192" w:rsidP="004D686D">
      <w:pPr>
        <w:pStyle w:val="ConsNormal"/>
        <w:widowControl/>
        <w:spacing w:line="360" w:lineRule="auto"/>
        <w:ind w:right="0" w:firstLine="709"/>
        <w:jc w:val="both"/>
        <w:rPr>
          <w:rFonts w:ascii="Times New Roman" w:hAnsi="Times New Roman" w:cs="Times New Roman"/>
          <w:color w:val="000000"/>
          <w:sz w:val="28"/>
          <w:szCs w:val="28"/>
        </w:rPr>
      </w:pPr>
      <w:r w:rsidRPr="004D686D">
        <w:rPr>
          <w:rFonts w:ascii="Times New Roman" w:hAnsi="Times New Roman" w:cs="Times New Roman"/>
          <w:color w:val="000000"/>
          <w:sz w:val="28"/>
          <w:szCs w:val="28"/>
        </w:rPr>
        <w:t>С целью планирования развития здравоохранения субъекта Российской Федерации для муниципальных образований устанавливаются следующие показатели и параметры:</w:t>
      </w:r>
    </w:p>
    <w:p w:rsidR="004C2192" w:rsidRPr="004D686D" w:rsidRDefault="004C2192" w:rsidP="004D686D">
      <w:pPr>
        <w:pStyle w:val="ConsNormal"/>
        <w:widowControl/>
        <w:spacing w:line="360" w:lineRule="auto"/>
        <w:ind w:right="0" w:firstLine="709"/>
        <w:jc w:val="both"/>
        <w:rPr>
          <w:rFonts w:ascii="Times New Roman" w:hAnsi="Times New Roman" w:cs="Times New Roman"/>
          <w:color w:val="000000"/>
          <w:sz w:val="28"/>
          <w:szCs w:val="28"/>
        </w:rPr>
      </w:pPr>
      <w:r w:rsidRPr="004D686D">
        <w:rPr>
          <w:rFonts w:ascii="Times New Roman" w:hAnsi="Times New Roman" w:cs="Times New Roman"/>
          <w:color w:val="000000"/>
          <w:sz w:val="28"/>
          <w:szCs w:val="28"/>
        </w:rPr>
        <w:t>- показатели, характеризующие состояние здоровья населения муниципального образования;</w:t>
      </w:r>
    </w:p>
    <w:p w:rsidR="004C2192" w:rsidRPr="004D686D" w:rsidRDefault="004C2192" w:rsidP="004D686D">
      <w:pPr>
        <w:pStyle w:val="ConsNormal"/>
        <w:widowControl/>
        <w:spacing w:line="360" w:lineRule="auto"/>
        <w:ind w:right="0" w:firstLine="709"/>
        <w:jc w:val="both"/>
        <w:rPr>
          <w:rFonts w:ascii="Times New Roman" w:hAnsi="Times New Roman" w:cs="Times New Roman"/>
          <w:color w:val="000000"/>
          <w:sz w:val="28"/>
          <w:szCs w:val="28"/>
        </w:rPr>
      </w:pPr>
      <w:r w:rsidRPr="004D686D">
        <w:rPr>
          <w:rFonts w:ascii="Times New Roman" w:hAnsi="Times New Roman" w:cs="Times New Roman"/>
          <w:color w:val="000000"/>
          <w:sz w:val="28"/>
          <w:szCs w:val="28"/>
        </w:rPr>
        <w:t>- рекомендованные объемы медицинской помощи, оказываемые населению муниципального образования на базе муниципальных социальных учреждений в рамках Территориальной программы государственных гарантий по профилям, уровням;</w:t>
      </w:r>
    </w:p>
    <w:p w:rsidR="004C2192" w:rsidRPr="004D686D" w:rsidRDefault="004C2192" w:rsidP="004D686D">
      <w:pPr>
        <w:pStyle w:val="ConsNormal"/>
        <w:widowControl/>
        <w:spacing w:line="360" w:lineRule="auto"/>
        <w:ind w:right="0" w:firstLine="709"/>
        <w:jc w:val="both"/>
        <w:rPr>
          <w:rFonts w:ascii="Times New Roman" w:hAnsi="Times New Roman" w:cs="Times New Roman"/>
          <w:color w:val="000000"/>
          <w:sz w:val="28"/>
          <w:szCs w:val="28"/>
        </w:rPr>
      </w:pPr>
      <w:r w:rsidRPr="004D686D">
        <w:rPr>
          <w:rFonts w:ascii="Times New Roman" w:hAnsi="Times New Roman" w:cs="Times New Roman"/>
          <w:color w:val="000000"/>
          <w:sz w:val="28"/>
          <w:szCs w:val="28"/>
        </w:rPr>
        <w:t xml:space="preserve">- объемы </w:t>
      </w:r>
      <w:r w:rsidR="00C13CBE" w:rsidRPr="004D686D">
        <w:rPr>
          <w:rFonts w:ascii="Times New Roman" w:hAnsi="Times New Roman" w:cs="Times New Roman"/>
          <w:color w:val="000000"/>
          <w:sz w:val="28"/>
          <w:szCs w:val="28"/>
        </w:rPr>
        <w:t>социальной</w:t>
      </w:r>
      <w:r w:rsidRPr="004D686D">
        <w:rPr>
          <w:rFonts w:ascii="Times New Roman" w:hAnsi="Times New Roman" w:cs="Times New Roman"/>
          <w:color w:val="000000"/>
          <w:sz w:val="28"/>
          <w:szCs w:val="28"/>
        </w:rPr>
        <w:t xml:space="preserve"> помощи, оказываемые в рамках Тер</w:t>
      </w:r>
      <w:r w:rsidR="00C13CBE" w:rsidRPr="004D686D">
        <w:rPr>
          <w:rFonts w:ascii="Times New Roman" w:hAnsi="Times New Roman" w:cs="Times New Roman"/>
          <w:color w:val="000000"/>
          <w:sz w:val="28"/>
          <w:szCs w:val="28"/>
        </w:rPr>
        <w:t>риториальной программы на базе</w:t>
      </w:r>
      <w:r w:rsidRPr="004D686D">
        <w:rPr>
          <w:rFonts w:ascii="Times New Roman" w:hAnsi="Times New Roman" w:cs="Times New Roman"/>
          <w:color w:val="000000"/>
          <w:sz w:val="28"/>
          <w:szCs w:val="28"/>
        </w:rPr>
        <w:t xml:space="preserve"> социальных учреждений жителям других субъектов Российской Федерации;</w:t>
      </w:r>
    </w:p>
    <w:p w:rsidR="004C2192" w:rsidRPr="004D686D" w:rsidRDefault="004C2192" w:rsidP="004D686D">
      <w:pPr>
        <w:pStyle w:val="ConsNormal"/>
        <w:widowControl/>
        <w:spacing w:line="360" w:lineRule="auto"/>
        <w:ind w:right="0" w:firstLine="709"/>
        <w:jc w:val="both"/>
        <w:rPr>
          <w:rFonts w:ascii="Times New Roman" w:hAnsi="Times New Roman" w:cs="Times New Roman"/>
          <w:color w:val="000000"/>
          <w:sz w:val="28"/>
          <w:szCs w:val="28"/>
        </w:rPr>
      </w:pPr>
      <w:r w:rsidRPr="004D686D">
        <w:rPr>
          <w:rFonts w:ascii="Times New Roman" w:hAnsi="Times New Roman" w:cs="Times New Roman"/>
          <w:color w:val="000000"/>
          <w:sz w:val="28"/>
          <w:szCs w:val="28"/>
        </w:rPr>
        <w:t>- квоты на оказание помощи жителям муниципального образования в рамках Территориальной программы на базе государственных ЛПУ субъекта Российской Федерации, ЛПУ других муниципальных образований, ведомственных ЛПУ;</w:t>
      </w:r>
    </w:p>
    <w:p w:rsidR="004C2192" w:rsidRPr="004D686D" w:rsidRDefault="004C2192" w:rsidP="004D686D">
      <w:pPr>
        <w:pStyle w:val="ConsNormal"/>
        <w:widowControl/>
        <w:spacing w:line="360" w:lineRule="auto"/>
        <w:ind w:right="0" w:firstLine="709"/>
        <w:jc w:val="both"/>
        <w:rPr>
          <w:rFonts w:ascii="Times New Roman" w:hAnsi="Times New Roman" w:cs="Times New Roman"/>
          <w:color w:val="000000"/>
          <w:sz w:val="28"/>
          <w:szCs w:val="28"/>
        </w:rPr>
      </w:pPr>
      <w:r w:rsidRPr="004D686D">
        <w:rPr>
          <w:rFonts w:ascii="Times New Roman" w:hAnsi="Times New Roman" w:cs="Times New Roman"/>
          <w:color w:val="000000"/>
          <w:sz w:val="28"/>
          <w:szCs w:val="28"/>
        </w:rPr>
        <w:t>- подушевые нормативы финансирования за счет бюджета и средств ОМС;</w:t>
      </w:r>
    </w:p>
    <w:p w:rsidR="004C2192" w:rsidRPr="004D686D" w:rsidRDefault="004C2192" w:rsidP="004D686D">
      <w:pPr>
        <w:pStyle w:val="ConsNormal"/>
        <w:widowControl/>
        <w:spacing w:line="360" w:lineRule="auto"/>
        <w:ind w:right="0" w:firstLine="709"/>
        <w:jc w:val="both"/>
        <w:rPr>
          <w:rFonts w:ascii="Times New Roman" w:hAnsi="Times New Roman" w:cs="Times New Roman"/>
          <w:color w:val="000000"/>
          <w:sz w:val="28"/>
          <w:szCs w:val="28"/>
        </w:rPr>
      </w:pPr>
      <w:r w:rsidRPr="004D686D">
        <w:rPr>
          <w:rFonts w:ascii="Times New Roman" w:hAnsi="Times New Roman" w:cs="Times New Roman"/>
          <w:color w:val="000000"/>
          <w:sz w:val="28"/>
          <w:szCs w:val="28"/>
        </w:rPr>
        <w:t>- территориальные нормативы финансовых затрат на единицу объема медицинской помощи по профилям и уровням оказания медицинской помощи;</w:t>
      </w:r>
    </w:p>
    <w:p w:rsidR="004C2192" w:rsidRPr="004D686D" w:rsidRDefault="004C2192" w:rsidP="004D686D">
      <w:pPr>
        <w:pStyle w:val="ConsNormal"/>
        <w:widowControl/>
        <w:spacing w:line="360" w:lineRule="auto"/>
        <w:ind w:right="0" w:firstLine="709"/>
        <w:jc w:val="both"/>
        <w:rPr>
          <w:rFonts w:ascii="Times New Roman" w:hAnsi="Times New Roman" w:cs="Times New Roman"/>
          <w:color w:val="000000"/>
          <w:sz w:val="28"/>
          <w:szCs w:val="28"/>
        </w:rPr>
      </w:pPr>
      <w:r w:rsidRPr="004D686D">
        <w:rPr>
          <w:rFonts w:ascii="Times New Roman" w:hAnsi="Times New Roman" w:cs="Times New Roman"/>
          <w:color w:val="000000"/>
          <w:sz w:val="28"/>
          <w:szCs w:val="28"/>
        </w:rPr>
        <w:t>Проекты муниципальных заказов - заданий на предоставление государственных, муниципальных социальных услуг согласовываются с администрациями муниципальных образований и администрацией субъекта Российской Федерации с учетом имеющихся финансовых ресурсов и установленных финансовых нормативов.</w:t>
      </w:r>
    </w:p>
    <w:p w:rsidR="004C2192" w:rsidRPr="004D686D" w:rsidRDefault="004C2192" w:rsidP="004D686D">
      <w:pPr>
        <w:pStyle w:val="ConsNormal"/>
        <w:widowControl/>
        <w:spacing w:line="360" w:lineRule="auto"/>
        <w:ind w:right="0" w:firstLine="709"/>
        <w:jc w:val="both"/>
        <w:rPr>
          <w:rFonts w:ascii="Times New Roman" w:hAnsi="Times New Roman" w:cs="Times New Roman"/>
          <w:color w:val="000000"/>
          <w:sz w:val="28"/>
          <w:szCs w:val="28"/>
        </w:rPr>
      </w:pPr>
      <w:r w:rsidRPr="004D686D">
        <w:rPr>
          <w:rFonts w:ascii="Times New Roman" w:hAnsi="Times New Roman" w:cs="Times New Roman"/>
          <w:color w:val="000000"/>
          <w:sz w:val="28"/>
          <w:szCs w:val="28"/>
        </w:rPr>
        <w:t>Согласованные проекты муниципальных заказов - заданий на предоставление государственных, муниципальных социальных услуг муниципальных образований, планы - задания медицинским учреждениям областного (республиканского) уровня на предоставление государственных социальных услуг и квоты субъекта Российской Федерации для лечения граждан в федеральных учреждениях здравоохранения (за счет средств федерального бюджета) составляют Территориальную программу государственных гарантий оказания населению субъекта Российской Федерации бесплатной медицинской помощи. Программа утверждается постановлением Главы администрации или законом субъекта Российской Федерации.</w:t>
      </w:r>
    </w:p>
    <w:p w:rsidR="004C12F5" w:rsidRPr="004D686D" w:rsidRDefault="004C12F5" w:rsidP="004D686D">
      <w:pPr>
        <w:spacing w:before="0" w:after="0" w:line="360" w:lineRule="auto"/>
        <w:ind w:firstLine="709"/>
        <w:jc w:val="both"/>
        <w:rPr>
          <w:color w:val="000000"/>
          <w:sz w:val="28"/>
          <w:szCs w:val="28"/>
        </w:rPr>
      </w:pPr>
      <w:r w:rsidRPr="004D686D">
        <w:rPr>
          <w:color w:val="000000"/>
          <w:sz w:val="28"/>
          <w:szCs w:val="28"/>
        </w:rPr>
        <w:t>Система предоставления бесплатных услуг</w:t>
      </w:r>
      <w:r w:rsidR="004D686D">
        <w:rPr>
          <w:color w:val="000000"/>
          <w:sz w:val="28"/>
          <w:szCs w:val="28"/>
        </w:rPr>
        <w:t xml:space="preserve"> </w:t>
      </w:r>
      <w:r w:rsidRPr="004D686D">
        <w:rPr>
          <w:color w:val="000000"/>
          <w:sz w:val="28"/>
          <w:szCs w:val="28"/>
        </w:rPr>
        <w:t>имеет свои характерные особенности в связи с конкретными социально-экономическими условиями. Право на предоставления бесплатных услуг</w:t>
      </w:r>
      <w:r w:rsidR="004D686D">
        <w:rPr>
          <w:color w:val="000000"/>
          <w:sz w:val="28"/>
          <w:szCs w:val="28"/>
        </w:rPr>
        <w:t xml:space="preserve"> </w:t>
      </w:r>
      <w:r w:rsidRPr="004D686D">
        <w:rPr>
          <w:color w:val="000000"/>
          <w:sz w:val="28"/>
          <w:szCs w:val="28"/>
        </w:rPr>
        <w:t>закреплено в Конституции Российской Федерации и представляет собой комплекс взаимосвязанных организационных и законодательных мер.</w:t>
      </w:r>
    </w:p>
    <w:p w:rsidR="004D686D" w:rsidRDefault="004C12F5" w:rsidP="004D686D">
      <w:pPr>
        <w:spacing w:before="0" w:after="0" w:line="360" w:lineRule="auto"/>
        <w:ind w:firstLine="709"/>
        <w:jc w:val="both"/>
        <w:rPr>
          <w:color w:val="000000"/>
          <w:sz w:val="28"/>
          <w:szCs w:val="28"/>
        </w:rPr>
      </w:pPr>
      <w:r w:rsidRPr="004D686D">
        <w:rPr>
          <w:color w:val="000000"/>
          <w:sz w:val="28"/>
          <w:szCs w:val="28"/>
        </w:rPr>
        <w:t>В основном в Российской Федерации социальная защита нетрудоспособных и малообеспеченных групп населения осуществляется по двум основным направлениям - социальное обеспечение и социальная помощь.</w:t>
      </w:r>
    </w:p>
    <w:p w:rsidR="004C12F5" w:rsidRPr="004D686D" w:rsidRDefault="004C12F5" w:rsidP="004D686D">
      <w:pPr>
        <w:spacing w:before="0" w:after="0" w:line="360" w:lineRule="auto"/>
        <w:ind w:firstLine="709"/>
        <w:jc w:val="both"/>
        <w:rPr>
          <w:color w:val="000000"/>
          <w:sz w:val="28"/>
          <w:szCs w:val="28"/>
        </w:rPr>
      </w:pPr>
      <w:r w:rsidRPr="004D686D">
        <w:rPr>
          <w:color w:val="000000"/>
          <w:sz w:val="28"/>
          <w:szCs w:val="28"/>
        </w:rPr>
        <w:t>Предоставления бесплатных услуг</w:t>
      </w:r>
      <w:r w:rsidR="004D686D">
        <w:rPr>
          <w:color w:val="000000"/>
          <w:sz w:val="28"/>
          <w:szCs w:val="28"/>
        </w:rPr>
        <w:t xml:space="preserve"> </w:t>
      </w:r>
      <w:r w:rsidRPr="004D686D">
        <w:rPr>
          <w:color w:val="000000"/>
          <w:sz w:val="28"/>
          <w:szCs w:val="28"/>
        </w:rPr>
        <w:t>в России включает в себя следующие виды:</w:t>
      </w:r>
    </w:p>
    <w:p w:rsidR="004C12F5" w:rsidRPr="004D686D" w:rsidRDefault="004C12F5" w:rsidP="004D686D">
      <w:pPr>
        <w:spacing w:before="0" w:after="0" w:line="360" w:lineRule="auto"/>
        <w:ind w:firstLine="709"/>
        <w:jc w:val="both"/>
        <w:rPr>
          <w:color w:val="000000"/>
          <w:sz w:val="28"/>
          <w:szCs w:val="28"/>
        </w:rPr>
      </w:pPr>
      <w:r w:rsidRPr="004D686D">
        <w:rPr>
          <w:color w:val="000000"/>
          <w:sz w:val="28"/>
          <w:szCs w:val="28"/>
        </w:rPr>
        <w:t>- пенсии (по старости, инвалидности, по случаю потери кормильца, за выслугу лет, социальные):</w:t>
      </w:r>
    </w:p>
    <w:p w:rsidR="004D686D" w:rsidRDefault="004C12F5" w:rsidP="004D686D">
      <w:pPr>
        <w:spacing w:before="0" w:after="0" w:line="360" w:lineRule="auto"/>
        <w:ind w:firstLine="709"/>
        <w:jc w:val="both"/>
        <w:rPr>
          <w:color w:val="000000"/>
          <w:sz w:val="28"/>
          <w:szCs w:val="28"/>
        </w:rPr>
      </w:pPr>
      <w:r w:rsidRPr="004D686D">
        <w:rPr>
          <w:color w:val="000000"/>
          <w:sz w:val="28"/>
          <w:szCs w:val="28"/>
        </w:rPr>
        <w:t>- пособия (временной нетрудоспособности, беременности и родам, многодетным и одиноким матерям, на детей в малообеспеченных семьях и военнослужащих срочной службы, инвалидов детства и др.);</w:t>
      </w:r>
    </w:p>
    <w:p w:rsidR="004C12F5" w:rsidRPr="004D686D" w:rsidRDefault="004C12F5" w:rsidP="004D686D">
      <w:pPr>
        <w:spacing w:before="0" w:after="0" w:line="360" w:lineRule="auto"/>
        <w:ind w:firstLine="709"/>
        <w:jc w:val="both"/>
        <w:rPr>
          <w:color w:val="000000"/>
          <w:sz w:val="28"/>
          <w:szCs w:val="28"/>
        </w:rPr>
      </w:pPr>
      <w:r w:rsidRPr="004D686D">
        <w:rPr>
          <w:color w:val="000000"/>
          <w:sz w:val="28"/>
          <w:szCs w:val="28"/>
        </w:rPr>
        <w:t>- содержание и обслуживание престарелых и инвалидов в специальных учреждениях (домах-интернатах):</w:t>
      </w:r>
    </w:p>
    <w:p w:rsidR="004C12F5" w:rsidRPr="004D686D" w:rsidRDefault="004C12F5" w:rsidP="004D686D">
      <w:pPr>
        <w:spacing w:before="0" w:after="0" w:line="360" w:lineRule="auto"/>
        <w:ind w:firstLine="709"/>
        <w:jc w:val="both"/>
        <w:rPr>
          <w:color w:val="000000"/>
          <w:sz w:val="28"/>
          <w:szCs w:val="28"/>
        </w:rPr>
      </w:pPr>
      <w:r w:rsidRPr="004D686D">
        <w:rPr>
          <w:color w:val="000000"/>
          <w:sz w:val="28"/>
          <w:szCs w:val="28"/>
        </w:rPr>
        <w:t>профессиональное обучение и трудоустройство инвалидов:</w:t>
      </w:r>
    </w:p>
    <w:p w:rsidR="004C12F5" w:rsidRPr="004D686D" w:rsidRDefault="004C12F5" w:rsidP="004D686D">
      <w:pPr>
        <w:spacing w:before="0" w:after="0" w:line="360" w:lineRule="auto"/>
        <w:ind w:firstLine="709"/>
        <w:jc w:val="both"/>
        <w:rPr>
          <w:color w:val="000000"/>
          <w:sz w:val="28"/>
          <w:szCs w:val="28"/>
        </w:rPr>
      </w:pPr>
      <w:r w:rsidRPr="004D686D">
        <w:rPr>
          <w:color w:val="000000"/>
          <w:sz w:val="28"/>
          <w:szCs w:val="28"/>
        </w:rPr>
        <w:t>- протезно-ортопедическую помощь</w:t>
      </w:r>
    </w:p>
    <w:p w:rsidR="004C12F5" w:rsidRPr="004D686D" w:rsidRDefault="004C12F5" w:rsidP="004D686D">
      <w:pPr>
        <w:spacing w:before="0" w:after="0" w:line="360" w:lineRule="auto"/>
        <w:ind w:firstLine="709"/>
        <w:jc w:val="both"/>
        <w:rPr>
          <w:color w:val="000000"/>
          <w:sz w:val="28"/>
          <w:szCs w:val="28"/>
        </w:rPr>
      </w:pPr>
      <w:r w:rsidRPr="004D686D">
        <w:rPr>
          <w:color w:val="000000"/>
          <w:sz w:val="28"/>
          <w:szCs w:val="28"/>
        </w:rPr>
        <w:t>врачебно-трудовую экспертизу и реабилитацию инвалидов</w:t>
      </w:r>
    </w:p>
    <w:p w:rsidR="004D686D" w:rsidRDefault="004C12F5" w:rsidP="004D686D">
      <w:pPr>
        <w:spacing w:before="0" w:after="0" w:line="360" w:lineRule="auto"/>
        <w:ind w:firstLine="709"/>
        <w:jc w:val="both"/>
        <w:rPr>
          <w:color w:val="000000"/>
          <w:sz w:val="28"/>
          <w:szCs w:val="28"/>
        </w:rPr>
      </w:pPr>
      <w:r w:rsidRPr="004D686D">
        <w:rPr>
          <w:color w:val="000000"/>
          <w:sz w:val="28"/>
          <w:szCs w:val="28"/>
        </w:rPr>
        <w:t>- льготы и преимущества инвалидам.</w:t>
      </w:r>
    </w:p>
    <w:p w:rsidR="004C12F5" w:rsidRPr="004D686D" w:rsidRDefault="004C12F5" w:rsidP="004D686D">
      <w:pPr>
        <w:spacing w:before="0" w:after="0" w:line="360" w:lineRule="auto"/>
        <w:ind w:firstLine="709"/>
        <w:jc w:val="both"/>
        <w:rPr>
          <w:color w:val="000000"/>
          <w:sz w:val="28"/>
          <w:szCs w:val="28"/>
        </w:rPr>
      </w:pPr>
      <w:r w:rsidRPr="004D686D">
        <w:rPr>
          <w:color w:val="000000"/>
          <w:sz w:val="28"/>
          <w:szCs w:val="28"/>
        </w:rPr>
        <w:t>И хотя всей системе предоставления бесплатных услуг</w:t>
      </w:r>
      <w:r w:rsidR="004D686D">
        <w:rPr>
          <w:color w:val="000000"/>
          <w:sz w:val="28"/>
          <w:szCs w:val="28"/>
        </w:rPr>
        <w:t xml:space="preserve"> </w:t>
      </w:r>
      <w:r w:rsidRPr="004D686D">
        <w:rPr>
          <w:color w:val="000000"/>
          <w:sz w:val="28"/>
          <w:szCs w:val="28"/>
        </w:rPr>
        <w:t>присущи общие черты, но в то же время каждый вид имеет свои особенности.</w:t>
      </w:r>
    </w:p>
    <w:p w:rsidR="004C12F5" w:rsidRPr="004D686D" w:rsidRDefault="004C12F5" w:rsidP="004D686D">
      <w:pPr>
        <w:spacing w:before="0" w:after="0" w:line="360" w:lineRule="auto"/>
        <w:ind w:firstLine="709"/>
        <w:jc w:val="both"/>
        <w:rPr>
          <w:color w:val="000000"/>
          <w:sz w:val="28"/>
          <w:szCs w:val="28"/>
        </w:rPr>
      </w:pPr>
      <w:r w:rsidRPr="004D686D">
        <w:rPr>
          <w:color w:val="000000"/>
          <w:sz w:val="28"/>
          <w:szCs w:val="28"/>
        </w:rPr>
        <w:t>Эффективность работы социальной системы во многом зависит от продуманности механизма финансирования. Выплаты по социальному страхованию производятся из страховых фондов, в которых сосредотачиваются собранные в виде налогов средства. А государственные вложения осуществляются за счет ассигнований из бюджетных средств (республиканских и местных бюджетов). В итоге, средства на социальное обеспечение сосредоточиваются, прежде всего, в государственной службе и в фонде социального страхования.</w:t>
      </w:r>
    </w:p>
    <w:p w:rsidR="004C12F5" w:rsidRPr="004D686D" w:rsidRDefault="004C12F5" w:rsidP="004D686D">
      <w:pPr>
        <w:spacing w:before="0" w:after="0" w:line="360" w:lineRule="auto"/>
        <w:ind w:firstLine="709"/>
        <w:jc w:val="both"/>
        <w:rPr>
          <w:color w:val="000000"/>
          <w:sz w:val="28"/>
          <w:szCs w:val="28"/>
        </w:rPr>
      </w:pPr>
      <w:r w:rsidRPr="004D686D">
        <w:rPr>
          <w:color w:val="000000"/>
          <w:sz w:val="28"/>
          <w:szCs w:val="28"/>
        </w:rPr>
        <w:t>Существующая система социальных служб включает государственную, муниципальную и негосударственную службу. Все социальные службы ориентированы, прежде всего, на обеспечение нуждающихся лиц различными видами социальных услуг.</w:t>
      </w:r>
    </w:p>
    <w:p w:rsidR="004C12F5" w:rsidRPr="004D686D" w:rsidRDefault="004C12F5" w:rsidP="004D686D">
      <w:pPr>
        <w:spacing w:before="0" w:after="0" w:line="360" w:lineRule="auto"/>
        <w:ind w:firstLine="709"/>
        <w:jc w:val="both"/>
        <w:rPr>
          <w:color w:val="000000"/>
          <w:sz w:val="28"/>
          <w:szCs w:val="28"/>
        </w:rPr>
      </w:pPr>
      <w:r w:rsidRPr="004D686D">
        <w:rPr>
          <w:color w:val="000000"/>
          <w:sz w:val="28"/>
          <w:szCs w:val="28"/>
        </w:rPr>
        <w:t>В зависимости от ориентации социальных служб различаются функции ими осуществляемые, которые были сгруппированы следующим образом:</w:t>
      </w:r>
    </w:p>
    <w:p w:rsidR="004C12F5" w:rsidRPr="004D686D" w:rsidRDefault="004C12F5" w:rsidP="004D686D">
      <w:pPr>
        <w:spacing w:before="0" w:after="0" w:line="360" w:lineRule="auto"/>
        <w:ind w:firstLine="709"/>
        <w:jc w:val="both"/>
        <w:rPr>
          <w:color w:val="000000"/>
          <w:sz w:val="28"/>
          <w:szCs w:val="28"/>
        </w:rPr>
      </w:pPr>
      <w:r w:rsidRPr="004D686D">
        <w:rPr>
          <w:color w:val="000000"/>
          <w:sz w:val="28"/>
          <w:szCs w:val="28"/>
        </w:rPr>
        <w:t>а) собственно функция социальной помощи, которая включает в себя как учет, выявление лиц нам и профилактику бедности и надомные услуги нуждающимся и т. д.;</w:t>
      </w:r>
    </w:p>
    <w:p w:rsidR="004C12F5" w:rsidRPr="004D686D" w:rsidRDefault="004C12F5" w:rsidP="004D686D">
      <w:pPr>
        <w:spacing w:before="0" w:after="0" w:line="360" w:lineRule="auto"/>
        <w:ind w:firstLine="709"/>
        <w:jc w:val="both"/>
        <w:rPr>
          <w:color w:val="000000"/>
          <w:sz w:val="28"/>
          <w:szCs w:val="28"/>
        </w:rPr>
      </w:pPr>
      <w:r w:rsidRPr="004D686D">
        <w:rPr>
          <w:color w:val="000000"/>
          <w:sz w:val="28"/>
          <w:szCs w:val="28"/>
        </w:rPr>
        <w:t>б) функция консультирования включающая консультации специалистов по различным вопросам, касающихся социальных аспектов;</w:t>
      </w:r>
    </w:p>
    <w:p w:rsidR="004C12F5" w:rsidRPr="004D686D" w:rsidRDefault="004C12F5" w:rsidP="004D686D">
      <w:pPr>
        <w:spacing w:before="0" w:after="0" w:line="360" w:lineRule="auto"/>
        <w:ind w:firstLine="709"/>
        <w:jc w:val="both"/>
        <w:rPr>
          <w:color w:val="000000"/>
          <w:sz w:val="28"/>
          <w:szCs w:val="28"/>
        </w:rPr>
      </w:pPr>
      <w:r w:rsidRPr="004D686D">
        <w:rPr>
          <w:color w:val="000000"/>
          <w:sz w:val="28"/>
          <w:szCs w:val="28"/>
        </w:rPr>
        <w:t>в) функция информирования населения, изучения и прогнозирования социальных нужд;</w:t>
      </w:r>
    </w:p>
    <w:p w:rsidR="004D686D" w:rsidRDefault="004C12F5" w:rsidP="004D686D">
      <w:pPr>
        <w:spacing w:before="0" w:after="0" w:line="360" w:lineRule="auto"/>
        <w:ind w:firstLine="709"/>
        <w:jc w:val="both"/>
        <w:rPr>
          <w:color w:val="000000"/>
          <w:sz w:val="28"/>
          <w:szCs w:val="28"/>
        </w:rPr>
      </w:pPr>
      <w:r w:rsidRPr="004D686D">
        <w:rPr>
          <w:color w:val="000000"/>
          <w:sz w:val="28"/>
          <w:szCs w:val="28"/>
        </w:rPr>
        <w:t>г) функция участия, которая предусматривает разработку чрезвычайных программ и помощь по преодолению последствий стихийных бедствий и социальных конфликтов.</w:t>
      </w:r>
    </w:p>
    <w:p w:rsidR="004C12F5" w:rsidRPr="004D686D" w:rsidRDefault="004C12F5" w:rsidP="004D686D">
      <w:pPr>
        <w:spacing w:before="0" w:after="0" w:line="360" w:lineRule="auto"/>
        <w:ind w:firstLine="709"/>
        <w:jc w:val="both"/>
        <w:rPr>
          <w:color w:val="000000"/>
          <w:sz w:val="28"/>
          <w:szCs w:val="28"/>
        </w:rPr>
      </w:pPr>
      <w:r w:rsidRPr="004D686D">
        <w:rPr>
          <w:color w:val="000000"/>
          <w:sz w:val="28"/>
          <w:szCs w:val="28"/>
        </w:rPr>
        <w:t>Следует отметить важность следующих четырех принципов:</w:t>
      </w:r>
    </w:p>
    <w:p w:rsidR="004C12F5" w:rsidRPr="004D686D" w:rsidRDefault="004C12F5" w:rsidP="004D686D">
      <w:pPr>
        <w:spacing w:before="0" w:after="0" w:line="360" w:lineRule="auto"/>
        <w:ind w:firstLine="709"/>
        <w:jc w:val="both"/>
        <w:rPr>
          <w:color w:val="000000"/>
          <w:sz w:val="28"/>
          <w:szCs w:val="28"/>
        </w:rPr>
      </w:pPr>
      <w:r w:rsidRPr="004D686D">
        <w:rPr>
          <w:color w:val="000000"/>
          <w:sz w:val="28"/>
          <w:szCs w:val="28"/>
        </w:rPr>
        <w:t>- принципа приоритета государственных начал в организации социальной службы и гарантировании прав граждан на получение социальных услуг:</w:t>
      </w:r>
    </w:p>
    <w:p w:rsidR="004C12F5" w:rsidRPr="004D686D" w:rsidRDefault="004C12F5" w:rsidP="004D686D">
      <w:pPr>
        <w:spacing w:before="0" w:after="0" w:line="360" w:lineRule="auto"/>
        <w:ind w:firstLine="709"/>
        <w:jc w:val="both"/>
        <w:rPr>
          <w:color w:val="000000"/>
          <w:sz w:val="28"/>
          <w:szCs w:val="28"/>
        </w:rPr>
      </w:pPr>
      <w:r w:rsidRPr="004D686D">
        <w:rPr>
          <w:color w:val="000000"/>
          <w:sz w:val="28"/>
          <w:szCs w:val="28"/>
        </w:rPr>
        <w:t>- принципа опоры на общественное участие:</w:t>
      </w:r>
    </w:p>
    <w:p w:rsidR="004C12F5" w:rsidRPr="004D686D" w:rsidRDefault="004C12F5" w:rsidP="004D686D">
      <w:pPr>
        <w:spacing w:before="0" w:after="0" w:line="360" w:lineRule="auto"/>
        <w:ind w:firstLine="709"/>
        <w:jc w:val="both"/>
        <w:rPr>
          <w:color w:val="000000"/>
          <w:sz w:val="28"/>
          <w:szCs w:val="28"/>
        </w:rPr>
      </w:pPr>
      <w:r w:rsidRPr="004D686D">
        <w:rPr>
          <w:color w:val="000000"/>
          <w:sz w:val="28"/>
          <w:szCs w:val="28"/>
        </w:rPr>
        <w:t>- принципа территориальности:</w:t>
      </w:r>
    </w:p>
    <w:p w:rsidR="004C12F5" w:rsidRPr="004D686D" w:rsidRDefault="004C12F5" w:rsidP="004D686D">
      <w:pPr>
        <w:spacing w:before="0" w:after="0" w:line="360" w:lineRule="auto"/>
        <w:ind w:firstLine="709"/>
        <w:jc w:val="both"/>
        <w:rPr>
          <w:color w:val="000000"/>
          <w:sz w:val="28"/>
          <w:szCs w:val="28"/>
        </w:rPr>
      </w:pPr>
      <w:r w:rsidRPr="004D686D">
        <w:rPr>
          <w:color w:val="000000"/>
          <w:sz w:val="28"/>
          <w:szCs w:val="28"/>
        </w:rPr>
        <w:t>- принципа информированности: означающего право на сбор информации и сведений, необходимых социальным службам для выполнения их функций.</w:t>
      </w:r>
    </w:p>
    <w:p w:rsidR="004C12F5" w:rsidRPr="004D686D" w:rsidRDefault="004C12F5" w:rsidP="004D686D">
      <w:pPr>
        <w:spacing w:before="0" w:after="0" w:line="360" w:lineRule="auto"/>
        <w:ind w:firstLine="709"/>
        <w:jc w:val="both"/>
        <w:rPr>
          <w:color w:val="000000"/>
          <w:sz w:val="28"/>
          <w:szCs w:val="28"/>
        </w:rPr>
      </w:pPr>
      <w:r w:rsidRPr="004D686D">
        <w:rPr>
          <w:color w:val="000000"/>
          <w:sz w:val="28"/>
          <w:szCs w:val="28"/>
        </w:rPr>
        <w:t>Также необходимо отметить для успешного функционирования системы социального обеспечения роль системы управления социальной службой. В настоящее время управление социальной службой осуществляется органами социальной защиты населения совместно с органами здравоохранения, народного образования, культуры, физической культуры и спорта, правоохранительными органами, государственными службами по делам молодежи и занятости и иными органами управления, а также с общественными, религиозными, благотворительными организациями и фондами. В перспективе большую помощь по координации деятельности по социальному обслуживанию населения может осуществлять местная администрация, состоящая из депутатов, представителей заинтересованных организаций, финансовых и спонсорских кругов.</w:t>
      </w:r>
    </w:p>
    <w:p w:rsidR="001653A1" w:rsidRDefault="001653A1" w:rsidP="004D686D">
      <w:pPr>
        <w:pStyle w:val="1"/>
        <w:spacing w:before="0" w:after="0" w:line="360" w:lineRule="auto"/>
        <w:ind w:firstLine="709"/>
        <w:jc w:val="both"/>
        <w:rPr>
          <w:rFonts w:ascii="Times New Roman" w:hAnsi="Times New Roman" w:cs="Times New Roman"/>
          <w:b w:val="0"/>
          <w:bCs w:val="0"/>
          <w:color w:val="000000"/>
          <w:sz w:val="28"/>
          <w:szCs w:val="28"/>
          <w:lang w:val="en-US"/>
        </w:rPr>
      </w:pPr>
      <w:bookmarkStart w:id="3" w:name="_Toc121571066"/>
    </w:p>
    <w:p w:rsidR="004C12F5" w:rsidRPr="001653A1" w:rsidRDefault="00666397" w:rsidP="004D686D">
      <w:pPr>
        <w:pStyle w:val="1"/>
        <w:spacing w:before="0" w:after="0" w:line="360" w:lineRule="auto"/>
        <w:ind w:firstLine="709"/>
        <w:jc w:val="both"/>
        <w:rPr>
          <w:rFonts w:ascii="Times New Roman" w:hAnsi="Times New Roman" w:cs="Times New Roman"/>
          <w:color w:val="000000"/>
          <w:sz w:val="28"/>
          <w:szCs w:val="28"/>
        </w:rPr>
      </w:pPr>
      <w:r w:rsidRPr="001653A1">
        <w:rPr>
          <w:rFonts w:ascii="Times New Roman" w:hAnsi="Times New Roman" w:cs="Times New Roman"/>
          <w:color w:val="000000"/>
          <w:sz w:val="28"/>
          <w:szCs w:val="28"/>
        </w:rPr>
        <w:t>3. Бюджетные источники финансирования бюджетных учреждений</w:t>
      </w:r>
      <w:bookmarkEnd w:id="3"/>
    </w:p>
    <w:p w:rsidR="001653A1" w:rsidRDefault="001653A1" w:rsidP="004D686D">
      <w:pPr>
        <w:pStyle w:val="a8"/>
        <w:spacing w:before="0" w:beforeAutospacing="0" w:after="0" w:afterAutospacing="0" w:line="360" w:lineRule="auto"/>
        <w:ind w:firstLine="709"/>
        <w:jc w:val="both"/>
        <w:rPr>
          <w:color w:val="000000"/>
          <w:sz w:val="28"/>
          <w:szCs w:val="28"/>
          <w:lang w:val="en-US"/>
        </w:rPr>
      </w:pPr>
    </w:p>
    <w:p w:rsidR="005C3E7A" w:rsidRPr="004D686D" w:rsidRDefault="005C3E7A"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Одним из важнейших институтов государства является бюджетная система. На протяжении тысячелетий существования государств финансовые ресурсы, мобилизуемые в бюджетную систему, обеспечивают государственным и территориальным органам власти выполнение возложенных на них функций. Бюджетная система позволяет осуществлять регулирование экономических и социальных процессов в интересах членов общества.</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Сущность сметно-бюджетного финансирования состоит в том, что государственные и муниципальные учреждения непроизводственной сферы, не имеющие своих доходов, все свои расходы на текущее содержание и расширение деятельности покрывают за счет бюджета на основе финансовых планов - смет расходов. Объем необходимых затрат согласно сметам закрепляется в бюджетах всех уровней. Предусмотренные сметами расходов конкретных учреждений и утвержденные бюджетами суммы денежных средств носят название бюджетных ассигнований.</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Сметно-бюджетное финансирование - это безвозвратный и безвозмездный отпуск денежных средств на основе общих принципов финансирования. Однако ему свойственны и специальные принципы, такие как отпуск средств на обеспечение деятельности учреждений и организаций из бюджета, соответствующего их подчиненности; отпуск средств в соответствии с программами и планами экономического и социального развития на каждый бюджетный год и в меру их выполнения; планирование и финансирование на основе экономических нормативов, научно обоснованных с применением технических норм либо на конкурсной основе с выбором приоритетных направлений.</w:t>
      </w:r>
    </w:p>
    <w:p w:rsidR="004D686D" w:rsidRDefault="005C3E7A" w:rsidP="004D686D">
      <w:pPr>
        <w:spacing w:before="0" w:after="0" w:line="360" w:lineRule="auto"/>
        <w:ind w:firstLine="709"/>
        <w:jc w:val="both"/>
        <w:rPr>
          <w:color w:val="000000"/>
          <w:sz w:val="28"/>
          <w:szCs w:val="28"/>
        </w:rPr>
      </w:pPr>
      <w:r w:rsidRPr="004D686D">
        <w:rPr>
          <w:color w:val="000000"/>
          <w:sz w:val="28"/>
          <w:szCs w:val="28"/>
        </w:rPr>
        <w:t>На сметно-бюджетном финансировании находятся бюджетные учреждения: здравоохранения, правоохранительные учреждения, образовательные учреждения; учреждения культуры.</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Из федерального бюджета финансируются учреждения и организации по перечню, определенному Правительством РФ. В каждом субъекте РФ имеются организации, имеющие региональное значение. Источником финансирования их деятельности выступают региональные бюджеты.</w:t>
      </w:r>
    </w:p>
    <w:p w:rsidR="004D686D" w:rsidRDefault="005C3E7A" w:rsidP="004D686D">
      <w:pPr>
        <w:spacing w:before="0" w:after="0" w:line="360" w:lineRule="auto"/>
        <w:ind w:firstLine="709"/>
        <w:jc w:val="both"/>
        <w:rPr>
          <w:color w:val="000000"/>
          <w:sz w:val="28"/>
          <w:szCs w:val="28"/>
        </w:rPr>
      </w:pPr>
      <w:r w:rsidRPr="004D686D">
        <w:rPr>
          <w:color w:val="000000"/>
          <w:sz w:val="28"/>
          <w:szCs w:val="28"/>
        </w:rPr>
        <w:t>Из муниципальных бюджетов финансируется самая массовая сеть государственных учреждений.</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В п. 2 Инструкции по бухгалтерскому учету в бюджетных учреждениях сформулированы основные понятия, применяемые при организации бюджетного процесса и отражении его в бухгалтерском учете бюджетных учреждений.</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В соответствии с этими понятиями бюджетное учреждение характеризуется следующими признаками:</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 учредителями, а значит и собственниками имущества бюджетного учреждения, могут являться органы государственной власти РФ, органы государственной власти субъектов РФ, органы местного самоуправления;</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 бюджетное учреждение создается для осуществления управленческих, социально-культурных, научно-технических и иных функций некоммерческого характера;</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 деятельность бюджетного учреждения финансируется из соответствующего бюджета или бюджета государственного внебюджетного фонда;</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 основой для выделения и расходования бюджетных средств является смета доходов и расходов, утверждаемая в установленном порядке.</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Наличие сметы обеспечивает эффективное бюджетное планирование и строго целевое использование выделенных средств.</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Из перечисленных основных понятий вытекает, что бюджетному учреждению не предоставлено право распоряжаться по своему усмотрению имеющимися в наличии средствами. Это, обусловлено тем, что бюджетное учреждение не является собственником переданного ему имущества, а распоряжается им по доверенности собственника (государства или муниципального органа) на условиях оперативного управления.</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Правовое регулирование закрепления за учреждением имущества в оперативном управлении осуществляется ГК РФ.</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В соответствии со ст. 296 ГК РФ учреждение в отношении закрепленного за ним имущества на праве оперативного управления осуществляет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 При этом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Доходы от реализации движимого имущества поступают в распоряжение учреждений, в том числе в качестве дополнительного источника финансирования из бюджета при зачислении этих доходов в бюджет в соответствии со ст. 43 Бюджетного кодекса РФ. В соответствии с Инструкцией суммы, полученные учреждениями от реализации зданий, сооружений, передаточных устройств, находящихся в оперативном управлении, а также от реализации материалов, полученных от разборки этих основных средств, полностью перечисляются в доход соответствующего бюджета. Собственник имущества, закрепленного за учреждением, вправе изъять излишнее, неиспользуемое либо используемое не по назначению имущество и распорядиться им по своему усмотрению.</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Оформление закрепления государственного имущества, находящегося в федеральной собственности, в хозяйственное ведение и оперативное управление, дача согласия на продажу недвижимого имущества, закрепленного в хозяйственном ведении, на передачу его в аренду или залог либо на распоряжение этим имуществом иным способом осуществляется в соответствии с Положением о Государственном комитете РФ по управлению государственным имуществом, утвержденным постановлением Правительства РФ от 04.12.95 № 1190, Министерством государственного имущества РФ.</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Для учета важен момент возникновения права оперативного управления. В соответствии со ст. 299 ГК РФ право оперативного управления возникает у учреждения с момента передачи имущества, если иное не установлено законом и иными правовыми актами или решением собственника.</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согласно ст. 298 ГК РФ поступают в самостоятельное распоряжение учреждения и учитываются на отдельном балансе. Исходя из этого положения ГК РФ, в Инструкции установлен обособленный учет имущества, поступившего в распоряжение учреждения из различных источников.</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При наделении учреждения имуществом его собственником или при приобретении имущества за счет выделенных по смете бюджетных средств бюджетные учреждения должны присваивать соответствующим субсчетам отличительный признак 1.</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Для учета имущества, приобретаемого учреждением по договору или иным основаниям, применяются номера 2 (при приобретении имущества в результате осуществления предпринимательской деятельности) и 3 (при получении имущества безвозмездно для его использования в соответствии с учредительными документами или приобретении за счет целевых и безвозмездных поступлений).</w:t>
      </w:r>
    </w:p>
    <w:p w:rsidR="004D686D" w:rsidRDefault="005C3E7A" w:rsidP="004D686D">
      <w:pPr>
        <w:spacing w:before="0" w:after="0" w:line="360" w:lineRule="auto"/>
        <w:ind w:firstLine="709"/>
        <w:jc w:val="both"/>
        <w:rPr>
          <w:color w:val="000000"/>
          <w:sz w:val="28"/>
          <w:szCs w:val="28"/>
        </w:rPr>
      </w:pPr>
      <w:r w:rsidRPr="004D686D">
        <w:rPr>
          <w:color w:val="000000"/>
          <w:sz w:val="28"/>
          <w:szCs w:val="28"/>
        </w:rPr>
        <w:t>Наряду с ассигнованиями из бюджета бюджетные учреждения имеют источники доходов, которые они получают не из бюджета, а от разных предприятий, организаций, учреждений, граждан, объединений граждан за выполненные для них работы или услуги (специальные средства) в зависимости от профиля бюджетного учреждения. На счета бюджетных учреждений поступают суммы от арендной и квартирной платы, доходы от зданий и помещений, а также поступления от субарендаторов за объединенное хозяйственное обслуживание (отопление, уборка помещений, телефон и т.д.), т.е. средства, получаемые в результате выполнения однотипных форм деятельности бюджетными учреждениями независимо от профиля их основной деятельности.</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Специальные средства получают бюджетные учреждения и в результате проведения мероприятий, которые соответствуют характеру их основной деятельности: например, средства, поступающие от родителей за обучение детей в музыкальных школах, за содержание детей в дошкольных и образовательных бюджетных учреждениях, и т.д.</w:t>
      </w:r>
    </w:p>
    <w:p w:rsidR="004D686D" w:rsidRDefault="005C3E7A" w:rsidP="004D686D">
      <w:pPr>
        <w:spacing w:before="0" w:after="0" w:line="360" w:lineRule="auto"/>
        <w:ind w:firstLine="709"/>
        <w:jc w:val="both"/>
        <w:rPr>
          <w:color w:val="000000"/>
          <w:sz w:val="28"/>
          <w:szCs w:val="28"/>
        </w:rPr>
      </w:pPr>
      <w:r w:rsidRPr="004D686D">
        <w:rPr>
          <w:color w:val="000000"/>
          <w:sz w:val="28"/>
          <w:szCs w:val="28"/>
        </w:rPr>
        <w:t>Принцип финансирования расходов бюджетных учреждений - сочетание бюджетного финансирования с элементами коммерческой деятельности, что вполне соответствует структуре современного рыночного механизма.</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К целевым средствам на содержание бюджетных учреждений и другие мероприятия относятся:</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 средства, получаемые учреждениями от других органов государственной власти РФ, органов государственной власти субъектов РФ, органов местного самоуправления, предприятий, учреждений и физических лиц для расчетов с молодыми специалистами, направленными к месту работы после окончания учебных заведений;</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 средства, предназначенные на выплату целевых стипендий студентам и учащимся, на выплату целевых социальных доплат и компенсаций населению, приобретение методической, научной литературы и учебных пособий, приобретение в централизованном порядке бланков документации по бухгалтерскому учету и отчетности и бланков учебно-аттестационной документации;</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 средства, полученные стационарными учреждениями социальной защиты населения на укрепление их материально-технической базы;</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 средства, поступившие за сбор лома черных и цветных металлов, за сдачу и сбор других видов вторичного сырья, пищевых отходов;</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 средства, заработанные учащимися в организациях;</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 средства, выделенные шефствующими предприятиями и другими организациями на создание фондов учебников в общеобразовательных школах и других учебных заведениях;</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 средства учащихся на приобретение льготных проездных билетов;</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 безвозмездные поступления (целевая финансовая помощь на содержание и развитие материально-технической базы учреждений, благотворительные взносы, гранты, безвозмездная международная финансовая помощь);</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 средства, поступающие учреждениям в соответствии с законодательными и иными нормативными правовыми актами РФ на цели, связанные с выполнением их основной деятельности;</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 другие поступления на выполнение целевых мероприятий, не предусмотренные сметой доходов и расходов учреждения.</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В составе доходов и расходов бюджетных организаций не учитываются доходы, образующиеся в результате целевых отчислений на содержание бюджетных организаций, поступившие от других организаций и граждан, а также расходы, производимые за счет этих средств; членские вступительные взносы, долевые (паевые и целевые вклады участников этих организаций) и расходы, производимые за счет этих средств.</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Предпринимательская деятельность не может являться основным видом деятельности бюджетного учреждения. Тем не менее, в последнее время в связи с хроническим недофинансированием получателей бюджетных ассигнований руководители учреждений все чаще вынуждены искать нетрадиционные способы получения денежных средств. Естественно, что большинство таких способов связано с осуществлением различных видов предпринимательской деятельности. В принципе, средства, полученные от такой деятельности, не должны использоваться на цели, которые обеспечиваются бюджетными ассигнованиями. Однако в течение срока задержки финансирования суммы выручки от реализации продукции (работ или услуг), произведенной (выполненных или оказанных) бюджетным учреждением, чаще всего направляются на обеспечение расходов по соответствующим бюджетным сметам. Кроме того, получение средств от предпринимательской деятельности позволяет бюджетному учреждению решать социальные вопросы по улучшению условий труда и отдыха персонала учреждений, а также производственные проблемы, связанные с модернизацией производственных мощностей, своевременным обновлением изношенных объектов основных средств.</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В соответствии с ГК РФ предпринимательской является «самостоятельная, осуществляемая на свои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Для бюджетных учреждений возможность ведения предпринимательской деятельности должна быть предусмотрена нормативными актами, регулирующими деятельность учреждений в соответствующих сферах, и учредительными документами.</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В соответствии с Инструкцией Госналогслужбы России от 20.08.98 № 48 «О порядке исчисления и уплаты в бюджет налога на прибыль бюджетными организациями (учреждениями) и представления отчетности в налоговые органы-» доходы бюджетных организаций, получаемые от оказания платных услуг юридическим и физическим лицам, являются доходами от предпринимательской деятельности.</w:t>
      </w:r>
    </w:p>
    <w:p w:rsidR="005C3E7A" w:rsidRPr="004D686D" w:rsidRDefault="005C3E7A" w:rsidP="004D686D">
      <w:pPr>
        <w:pStyle w:val="21"/>
        <w:spacing w:after="0" w:line="360" w:lineRule="auto"/>
        <w:ind w:firstLine="709"/>
        <w:jc w:val="both"/>
        <w:rPr>
          <w:color w:val="000000"/>
          <w:sz w:val="28"/>
          <w:szCs w:val="28"/>
        </w:rPr>
      </w:pPr>
      <w:r w:rsidRPr="004D686D">
        <w:rPr>
          <w:color w:val="000000"/>
          <w:sz w:val="28"/>
          <w:szCs w:val="28"/>
        </w:rPr>
        <w:t>Смета – основной плановый и финансовый документ, определяющий объем, целевое направление и поквартальное распределение средств, выделенных из бюджета на содержание учреждения.</w:t>
      </w:r>
    </w:p>
    <w:p w:rsidR="005C3E7A" w:rsidRPr="004D686D" w:rsidRDefault="005C3E7A" w:rsidP="004D686D">
      <w:pPr>
        <w:pStyle w:val="21"/>
        <w:spacing w:after="0" w:line="360" w:lineRule="auto"/>
        <w:ind w:firstLine="709"/>
        <w:jc w:val="both"/>
        <w:rPr>
          <w:color w:val="000000"/>
          <w:sz w:val="28"/>
          <w:szCs w:val="28"/>
        </w:rPr>
      </w:pPr>
      <w:r w:rsidRPr="004D686D">
        <w:rPr>
          <w:color w:val="000000"/>
          <w:sz w:val="28"/>
          <w:szCs w:val="28"/>
        </w:rPr>
        <w:t>Предусмотренные в смете ассигнования считаются предельными и расходование сверх этих сумм не разрешается. Использование бюджетных средств на цели, непредусмотренные сметой, не разрешается.</w:t>
      </w:r>
    </w:p>
    <w:p w:rsidR="005C3E7A" w:rsidRPr="004D686D" w:rsidRDefault="005C3E7A" w:rsidP="004D686D">
      <w:pPr>
        <w:pStyle w:val="21"/>
        <w:spacing w:after="0" w:line="360" w:lineRule="auto"/>
        <w:ind w:firstLine="709"/>
        <w:jc w:val="both"/>
        <w:rPr>
          <w:color w:val="000000"/>
          <w:sz w:val="28"/>
          <w:szCs w:val="28"/>
        </w:rPr>
      </w:pPr>
      <w:r w:rsidRPr="004D686D">
        <w:rPr>
          <w:color w:val="000000"/>
          <w:sz w:val="28"/>
          <w:szCs w:val="28"/>
        </w:rPr>
        <w:t>Форма сметы, основные ее показатели, нормы расходов определяются и сообщаются вышестоящей организацией. В типовой смете содержатся данные общие для всех бюджетных учреждений. Типовая смета состоит из:</w:t>
      </w:r>
    </w:p>
    <w:p w:rsidR="005C3E7A" w:rsidRPr="004D686D" w:rsidRDefault="005C3E7A" w:rsidP="004D686D">
      <w:pPr>
        <w:pStyle w:val="21"/>
        <w:spacing w:after="0" w:line="360" w:lineRule="auto"/>
        <w:ind w:firstLine="709"/>
        <w:jc w:val="both"/>
        <w:rPr>
          <w:color w:val="000000"/>
          <w:sz w:val="28"/>
          <w:szCs w:val="28"/>
        </w:rPr>
      </w:pPr>
      <w:r w:rsidRPr="004D686D">
        <w:rPr>
          <w:color w:val="000000"/>
          <w:sz w:val="28"/>
          <w:szCs w:val="28"/>
        </w:rPr>
        <w:t>1 часть – отражается наименование, адрес, бюджет, из которого учреждение финансируется, свод расходов по статьям с распределением по кварталам,</w:t>
      </w:r>
    </w:p>
    <w:p w:rsidR="005C3E7A" w:rsidRPr="004D686D" w:rsidRDefault="005C3E7A" w:rsidP="004D686D">
      <w:pPr>
        <w:pStyle w:val="21"/>
        <w:spacing w:after="0" w:line="360" w:lineRule="auto"/>
        <w:ind w:firstLine="709"/>
        <w:jc w:val="both"/>
        <w:rPr>
          <w:color w:val="000000"/>
          <w:sz w:val="28"/>
          <w:szCs w:val="28"/>
        </w:rPr>
      </w:pPr>
      <w:r w:rsidRPr="004D686D">
        <w:rPr>
          <w:color w:val="000000"/>
          <w:sz w:val="28"/>
          <w:szCs w:val="28"/>
        </w:rPr>
        <w:t>2 часть – отражаются показатели оперативного плана на начало и конец года, а также среднегодовые показатели,</w:t>
      </w:r>
    </w:p>
    <w:p w:rsidR="005C3E7A" w:rsidRPr="004D686D" w:rsidRDefault="005C3E7A" w:rsidP="004D686D">
      <w:pPr>
        <w:pStyle w:val="21"/>
        <w:spacing w:after="0" w:line="360" w:lineRule="auto"/>
        <w:ind w:firstLine="709"/>
        <w:jc w:val="both"/>
        <w:rPr>
          <w:color w:val="000000"/>
          <w:sz w:val="28"/>
          <w:szCs w:val="28"/>
        </w:rPr>
      </w:pPr>
      <w:r w:rsidRPr="004D686D">
        <w:rPr>
          <w:color w:val="000000"/>
          <w:sz w:val="28"/>
          <w:szCs w:val="28"/>
        </w:rPr>
        <w:t>3 часть – приводятся обоснования и отчеты по каждой статье расходов на планируемый год. Расчеты производятся исходя из объемов деятельности и из фактического исполнения сметы за предыдущий год. Все расходы по смете группируются по видам и целевому назначению.</w:t>
      </w:r>
    </w:p>
    <w:p w:rsidR="005C3E7A" w:rsidRPr="004D686D" w:rsidRDefault="005C3E7A" w:rsidP="004D686D">
      <w:pPr>
        <w:pStyle w:val="21"/>
        <w:spacing w:after="0" w:line="360" w:lineRule="auto"/>
        <w:ind w:firstLine="709"/>
        <w:jc w:val="both"/>
        <w:rPr>
          <w:color w:val="000000"/>
          <w:sz w:val="28"/>
          <w:szCs w:val="28"/>
        </w:rPr>
      </w:pPr>
      <w:r w:rsidRPr="004D686D">
        <w:rPr>
          <w:color w:val="000000"/>
          <w:sz w:val="28"/>
          <w:szCs w:val="28"/>
        </w:rPr>
        <w:t>При утверждении сметы проверяется необходимость и целесообразность предусматриваемых расходов, их соответствие объемам работы учреждения и соблюдение норм расходов. Утверждение сметы производится после утверждения соответствующего бюджета, из которого финансируется данное учреждение. Утвержденная смета определяет сумму средств, которая должна быть выделена на содержание учреждения из бюджета.</w:t>
      </w:r>
    </w:p>
    <w:p w:rsidR="005C3E7A" w:rsidRPr="004D686D" w:rsidRDefault="005C3E7A" w:rsidP="004D686D">
      <w:pPr>
        <w:pStyle w:val="21"/>
        <w:spacing w:after="0" w:line="360" w:lineRule="auto"/>
        <w:ind w:firstLine="709"/>
        <w:jc w:val="both"/>
        <w:rPr>
          <w:color w:val="000000"/>
          <w:sz w:val="28"/>
          <w:szCs w:val="28"/>
        </w:rPr>
      </w:pPr>
      <w:r w:rsidRPr="004D686D">
        <w:rPr>
          <w:color w:val="000000"/>
          <w:sz w:val="28"/>
          <w:szCs w:val="28"/>
        </w:rPr>
        <w:t>Утверждение сметы производится вышестоящей организацией. Смета считается утвержденной при наличии подписи руководителя вышестоящей организации, печати и дата утверждения.</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Сметы могут составляться на любой период — на месяц, квартал, год, на пять лет. Во многих организациях составление смет носит характер непрерывного процесса; в них после выполнения сметы одного квартала приступают к выполнению сметы на следующий квартал. В некоторых организациях сметы составляются на каждый месяц и такие месячные сметы аккумулируются в общую смету. В некоторых организациях сметы составляются только раз в году на период финансового года. Однако при подобной системе приходится затрачивать большие усилия на составление смет.</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Если смета постоянно проверяется и по мере необходимости в нее вносятся соответствующие поправки, то поддержание сметной системы, после того как она вступила в действие, не требует специальных усилий.</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Контроль на основе сметы — использование сметы в качестве измерителя эффективности операций с точки зрения расходов является сам по себе действием, направленным на получение положительного результата. Даже самая лучшая смета — правильный расчет разумно возможного соответствия доходов и расходов, окажется бесполезной, если она не будет выполнена.</w:t>
      </w:r>
    </w:p>
    <w:p w:rsidR="0066639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В зависимости от экономического содержания бюджетные расходы делятся на текущие и капитальные.</w:t>
      </w:r>
    </w:p>
    <w:p w:rsidR="0066639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Текущие расходы бюджетов — часть расходов бюджетов, обеспечивающая текущее функционирование органов государственной власти, органов местного самоуправления, бюджетных учреждений, оказание государственной поддержки другим бюджетам и отдельным отраслям экономики в форме дотаций, субсидий и субвенций на текущее функционирование, а также другие расходы бюджетов, не включенные в капитальные расходы.</w:t>
      </w:r>
    </w:p>
    <w:p w:rsidR="0066639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Во всех звеньях бюджетной системы текущие расходы являются преобладающей частью.</w:t>
      </w:r>
    </w:p>
    <w:p w:rsidR="0066639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Капитальные расходы бюджетов — часть расходов бюджетов, обеспечивающая инновационную и инвестиционную деятельность, включающая статьи расходов, предназначенные для инвестиций в действующие или вновь создаваемые предприятия, организации и учреждения в соответствии с утвержденной инвестиционной программой.</w:t>
      </w:r>
    </w:p>
    <w:p w:rsidR="0066639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Это средства, предоставляемые в качестве бюджетных кредитов на инвестиционные цели, расходы на проведение капитального (восстановительного) ремонта и иные расходы, связанные с расширенным воспроизводством, расходы, при осуществлении которых создается или увеличивается имущество, находящееся в собственности соответственно Российской Федерации, субъектов Российской Федерации, муниципальных образований.</w:t>
      </w:r>
    </w:p>
    <w:p w:rsidR="0066639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В составе капитальных расходов бюджетов формируется бюджет развития.</w:t>
      </w:r>
      <w:r w:rsidR="00245737" w:rsidRPr="004D686D">
        <w:rPr>
          <w:color w:val="000000"/>
          <w:sz w:val="28"/>
          <w:szCs w:val="28"/>
        </w:rPr>
        <w:t xml:space="preserve"> </w:t>
      </w:r>
      <w:r w:rsidRPr="004D686D">
        <w:rPr>
          <w:color w:val="000000"/>
          <w:sz w:val="28"/>
          <w:szCs w:val="28"/>
        </w:rPr>
        <w:t>Предоставление бюджетных средств осуществляется в следующих формах:</w:t>
      </w:r>
    </w:p>
    <w:p w:rsidR="0066639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 ассигнования на содержание бюджетных учреждений;</w:t>
      </w:r>
    </w:p>
    <w:p w:rsidR="0066639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 средства на оплату товаров, работ и услуг, выполняемых физическими и юридическими лицами по государственным или муниципальным контрактам;</w:t>
      </w:r>
    </w:p>
    <w:p w:rsidR="0066639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 трансферты населению, т. е. бюджетные средства для финансирования обязательных выплат населению: пенсий, стипендий, пособий, компенсаций, других социальных выплат, установленных законодательством Российской Федерации, законодательством субъектов Российской Федерации, правовыми актами органов местного самоуправления;</w:t>
      </w:r>
    </w:p>
    <w:p w:rsidR="0066639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 ассигнования на осуществление отдельных государственных полномочий, передаваемых на другие уровни власти;</w:t>
      </w:r>
    </w:p>
    <w:p w:rsidR="0066639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 ассигнования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w:t>
      </w:r>
    </w:p>
    <w:p w:rsidR="0066639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 бюджетные кредиты юридическим лицам (в том числе налоговые кредиты, отсрочки и рассрочки по уплате налогов и платежей и других обязательств);</w:t>
      </w:r>
    </w:p>
    <w:p w:rsidR="0066639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 субвенции и субсидии физическим и юридическим лицам;</w:t>
      </w:r>
    </w:p>
    <w:p w:rsidR="0024573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 инвестиции в уставные капиталы действующих или вновь создаваемых юридических лиц;</w:t>
      </w:r>
    </w:p>
    <w:p w:rsidR="0066639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 бюджетные ссуды, дотации, субвенции и субсидии бюджетам других уровней бюджетной системы Российской Федерации, государственным внебюджетным фондам;</w:t>
      </w:r>
    </w:p>
    <w:p w:rsidR="0066639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 кредиты иностранным государствам;</w:t>
      </w:r>
    </w:p>
    <w:p w:rsidR="0066639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 средства на обслуживание и погашение долговых обязательств, в том числе государственных или муниципальных гарантий.</w:t>
      </w:r>
    </w:p>
    <w:p w:rsidR="0066639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2. В соответствии с подведомственностью бюджетополучателей бюджетные расходы делятся по ведомственному признаку.</w:t>
      </w:r>
    </w:p>
    <w:p w:rsidR="0066639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3. В зависимости от того, из какого уровня бюджетной системы осуществляется финансирование, бюджетные расходы делятся на федеральные, региональные и местные.</w:t>
      </w:r>
    </w:p>
    <w:p w:rsidR="0066639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Бюджетные учреждения расходуют бюджетные средства исключительно на:</w:t>
      </w:r>
    </w:p>
    <w:p w:rsidR="0066639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1) оплату труда в соответствии с заключенными трудовыми договорами и правовыми актами, регулирующими размер заработной платы соответствующих категорий работников;</w:t>
      </w:r>
    </w:p>
    <w:p w:rsidR="0066639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2) перечисление страховых взносов в государственные внебюджетные фонды;</w:t>
      </w:r>
    </w:p>
    <w:p w:rsidR="0066639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3) трансферты населению, выплачиваемые в соответствии с федеральными законами, законами субъектов Российской Федерации и правовыми актами органов местного самоуправления;</w:t>
      </w:r>
    </w:p>
    <w:p w:rsidR="0066639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4) командировочные и иные компенсационные выплаты работникам;</w:t>
      </w:r>
    </w:p>
    <w:p w:rsidR="0066639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5) оплату товаров, работ и услуг по заключенным государственным или муниципальным контрактам;</w:t>
      </w:r>
    </w:p>
    <w:p w:rsidR="00666397" w:rsidRPr="004D686D" w:rsidRDefault="00666397" w:rsidP="004D686D">
      <w:pPr>
        <w:pStyle w:val="a8"/>
        <w:spacing w:before="0" w:beforeAutospacing="0" w:after="0" w:afterAutospacing="0" w:line="360" w:lineRule="auto"/>
        <w:ind w:firstLine="709"/>
        <w:jc w:val="both"/>
        <w:rPr>
          <w:color w:val="000000"/>
          <w:sz w:val="28"/>
          <w:szCs w:val="28"/>
        </w:rPr>
      </w:pPr>
      <w:r w:rsidRPr="004D686D">
        <w:rPr>
          <w:color w:val="000000"/>
          <w:sz w:val="28"/>
          <w:szCs w:val="28"/>
        </w:rPr>
        <w:t>6) оплату товаров, работ и услуг в соответствии с утвержденными сметами без заключения государственных или муниципальных контрактов.</w:t>
      </w:r>
    </w:p>
    <w:p w:rsidR="005C3E7A" w:rsidRPr="004D686D" w:rsidRDefault="005C3E7A" w:rsidP="004D686D">
      <w:pPr>
        <w:spacing w:before="0" w:after="0" w:line="360" w:lineRule="auto"/>
        <w:ind w:firstLine="709"/>
        <w:jc w:val="both"/>
        <w:rPr>
          <w:color w:val="000000"/>
          <w:sz w:val="28"/>
          <w:szCs w:val="28"/>
        </w:rPr>
      </w:pPr>
      <w:r w:rsidRPr="004D686D">
        <w:rPr>
          <w:color w:val="000000"/>
          <w:sz w:val="28"/>
          <w:szCs w:val="28"/>
        </w:rPr>
        <w:t>Для осуществления своей деятельности бюджетные учреждения используют различные виды средств, как материальные так и денежные, которыми их должен обеспечить в первую очередь учредитель, но не исключается возможность их получения от любого юридического или физического лица.</w:t>
      </w:r>
    </w:p>
    <w:p w:rsidR="00666397" w:rsidRPr="004D686D" w:rsidRDefault="00666397" w:rsidP="004D686D">
      <w:pPr>
        <w:spacing w:before="0" w:after="0" w:line="360" w:lineRule="auto"/>
        <w:ind w:firstLine="709"/>
        <w:jc w:val="both"/>
        <w:rPr>
          <w:color w:val="000000"/>
          <w:sz w:val="28"/>
          <w:szCs w:val="28"/>
        </w:rPr>
      </w:pPr>
    </w:p>
    <w:p w:rsidR="004C2192" w:rsidRPr="001653A1" w:rsidRDefault="00E55078" w:rsidP="004D686D">
      <w:pPr>
        <w:pStyle w:val="1"/>
        <w:spacing w:before="0" w:after="0" w:line="360" w:lineRule="auto"/>
        <w:ind w:firstLine="709"/>
        <w:jc w:val="both"/>
        <w:rPr>
          <w:rFonts w:ascii="Times New Roman" w:hAnsi="Times New Roman" w:cs="Times New Roman"/>
          <w:color w:val="000000"/>
          <w:sz w:val="28"/>
          <w:szCs w:val="28"/>
        </w:rPr>
      </w:pPr>
      <w:r w:rsidRPr="004D686D">
        <w:rPr>
          <w:rFonts w:ascii="Times New Roman" w:hAnsi="Times New Roman" w:cs="Times New Roman"/>
          <w:b w:val="0"/>
          <w:bCs w:val="0"/>
          <w:color w:val="000000"/>
          <w:sz w:val="28"/>
          <w:szCs w:val="28"/>
        </w:rPr>
        <w:br w:type="page"/>
      </w:r>
      <w:bookmarkStart w:id="4" w:name="_Toc121571067"/>
      <w:r w:rsidRPr="001653A1">
        <w:rPr>
          <w:rFonts w:ascii="Times New Roman" w:hAnsi="Times New Roman" w:cs="Times New Roman"/>
          <w:color w:val="000000"/>
          <w:sz w:val="28"/>
          <w:szCs w:val="28"/>
        </w:rPr>
        <w:t>ЗАКЛЮЧЕНИЕ</w:t>
      </w:r>
      <w:bookmarkEnd w:id="4"/>
    </w:p>
    <w:p w:rsidR="001653A1" w:rsidRDefault="001653A1" w:rsidP="004D686D">
      <w:pPr>
        <w:spacing w:before="0" w:after="0" w:line="360" w:lineRule="auto"/>
        <w:ind w:firstLine="709"/>
        <w:jc w:val="both"/>
        <w:rPr>
          <w:color w:val="000000"/>
          <w:sz w:val="28"/>
          <w:szCs w:val="28"/>
          <w:lang w:val="en-US"/>
        </w:rPr>
      </w:pPr>
    </w:p>
    <w:p w:rsidR="00E55078" w:rsidRPr="004D686D" w:rsidRDefault="00E55078" w:rsidP="004D686D">
      <w:pPr>
        <w:spacing w:before="0" w:after="0" w:line="360" w:lineRule="auto"/>
        <w:ind w:firstLine="709"/>
        <w:jc w:val="both"/>
        <w:rPr>
          <w:color w:val="000000"/>
          <w:sz w:val="28"/>
          <w:szCs w:val="28"/>
        </w:rPr>
      </w:pPr>
      <w:r w:rsidRPr="004D686D">
        <w:rPr>
          <w:color w:val="000000"/>
          <w:sz w:val="28"/>
          <w:szCs w:val="28"/>
        </w:rPr>
        <w:t>Эффективность развития бюджетных учреждений в большой степени зависит от планирования государственных финансов.</w:t>
      </w:r>
    </w:p>
    <w:p w:rsidR="00E55078" w:rsidRPr="004D686D" w:rsidRDefault="00E55078" w:rsidP="004D686D">
      <w:pPr>
        <w:spacing w:before="0" w:after="0" w:line="360" w:lineRule="auto"/>
        <w:ind w:firstLine="709"/>
        <w:jc w:val="both"/>
        <w:rPr>
          <w:color w:val="000000"/>
          <w:sz w:val="28"/>
          <w:szCs w:val="28"/>
        </w:rPr>
      </w:pPr>
      <w:r w:rsidRPr="004D686D">
        <w:rPr>
          <w:color w:val="000000"/>
          <w:sz w:val="28"/>
          <w:szCs w:val="28"/>
        </w:rPr>
        <w:t>Финансовое планирование охватывает все стадии создания, распределения, перераспределения и использования денежных доходов и накоплений. Оно включает определение объема денежных средств и их источников, выявление резервов роста доходов, экономии расходов и других показателей.</w:t>
      </w:r>
    </w:p>
    <w:p w:rsidR="004D686D" w:rsidRDefault="00E55078" w:rsidP="004D686D">
      <w:pPr>
        <w:spacing w:before="0" w:after="0" w:line="360" w:lineRule="auto"/>
        <w:ind w:firstLine="709"/>
        <w:jc w:val="both"/>
        <w:rPr>
          <w:color w:val="000000"/>
          <w:sz w:val="28"/>
          <w:szCs w:val="28"/>
        </w:rPr>
      </w:pPr>
      <w:r w:rsidRPr="004D686D">
        <w:rPr>
          <w:color w:val="000000"/>
          <w:sz w:val="28"/>
          <w:szCs w:val="28"/>
        </w:rPr>
        <w:t>В этой работе рассмотрены основы</w:t>
      </w:r>
      <w:r w:rsidR="002B3948" w:rsidRPr="004D686D">
        <w:rPr>
          <w:color w:val="000000"/>
          <w:sz w:val="28"/>
          <w:szCs w:val="28"/>
        </w:rPr>
        <w:t xml:space="preserve"> и принципы </w:t>
      </w:r>
      <w:r w:rsidRPr="004D686D">
        <w:rPr>
          <w:color w:val="000000"/>
          <w:sz w:val="28"/>
          <w:szCs w:val="28"/>
        </w:rPr>
        <w:t xml:space="preserve">финансирования </w:t>
      </w:r>
      <w:r w:rsidR="002B3948" w:rsidRPr="004D686D">
        <w:rPr>
          <w:color w:val="000000"/>
          <w:sz w:val="28"/>
          <w:szCs w:val="28"/>
        </w:rPr>
        <w:t>бюджетных организаций.</w:t>
      </w:r>
    </w:p>
    <w:p w:rsidR="00E55078" w:rsidRPr="004D686D" w:rsidRDefault="00E55078" w:rsidP="004D686D">
      <w:pPr>
        <w:spacing w:before="0" w:after="0" w:line="360" w:lineRule="auto"/>
        <w:ind w:firstLine="709"/>
        <w:jc w:val="both"/>
        <w:rPr>
          <w:color w:val="000000"/>
          <w:sz w:val="28"/>
          <w:szCs w:val="28"/>
        </w:rPr>
      </w:pPr>
      <w:r w:rsidRPr="004D686D">
        <w:rPr>
          <w:color w:val="000000"/>
          <w:sz w:val="28"/>
          <w:szCs w:val="28"/>
        </w:rPr>
        <w:t>Хочется еще раз отметить необходимость приоритетного</w:t>
      </w:r>
      <w:r w:rsidR="002B3948" w:rsidRPr="004D686D">
        <w:rPr>
          <w:color w:val="000000"/>
          <w:sz w:val="28"/>
          <w:szCs w:val="28"/>
        </w:rPr>
        <w:t xml:space="preserve"> финансирования учреждений</w:t>
      </w:r>
      <w:r w:rsidRPr="004D686D">
        <w:rPr>
          <w:color w:val="000000"/>
          <w:sz w:val="28"/>
          <w:szCs w:val="28"/>
        </w:rPr>
        <w:t>. От этого зависит будущее нашего государства, качество жизни, уровень рождаемости и смертности, квалификация и количество трудовых ресурсов.</w:t>
      </w:r>
    </w:p>
    <w:p w:rsidR="00E55078" w:rsidRPr="004D686D" w:rsidRDefault="00E55078" w:rsidP="004D686D">
      <w:pPr>
        <w:pStyle w:val="a3"/>
        <w:spacing w:line="360" w:lineRule="auto"/>
        <w:ind w:firstLine="709"/>
        <w:jc w:val="both"/>
        <w:rPr>
          <w:color w:val="000000"/>
        </w:rPr>
      </w:pPr>
      <w:r w:rsidRPr="004D686D">
        <w:rPr>
          <w:color w:val="000000"/>
        </w:rPr>
        <w:t>Поставленные задачи при выполнении курсовой работы выполнены. Цель достигнута.</w:t>
      </w:r>
    </w:p>
    <w:p w:rsidR="004D686D" w:rsidRDefault="004D686D" w:rsidP="004D686D">
      <w:pPr>
        <w:tabs>
          <w:tab w:val="left" w:pos="1080"/>
          <w:tab w:val="left" w:pos="1620"/>
        </w:tabs>
        <w:spacing w:before="0" w:after="0" w:line="360" w:lineRule="auto"/>
        <w:ind w:firstLine="709"/>
        <w:jc w:val="both"/>
        <w:rPr>
          <w:color w:val="000000"/>
          <w:sz w:val="28"/>
          <w:szCs w:val="28"/>
          <w:lang w:val="en-US"/>
        </w:rPr>
      </w:pPr>
    </w:p>
    <w:p w:rsidR="00245990" w:rsidRPr="004D686D" w:rsidRDefault="00245990" w:rsidP="004D686D">
      <w:pPr>
        <w:tabs>
          <w:tab w:val="left" w:pos="1080"/>
          <w:tab w:val="left" w:pos="1620"/>
        </w:tabs>
        <w:spacing w:before="0" w:after="0" w:line="360" w:lineRule="auto"/>
        <w:ind w:firstLine="709"/>
        <w:jc w:val="both"/>
        <w:rPr>
          <w:b/>
          <w:bCs/>
          <w:color w:val="000000"/>
          <w:sz w:val="28"/>
          <w:szCs w:val="28"/>
          <w:lang w:val="en-US"/>
        </w:rPr>
      </w:pPr>
      <w:r w:rsidRPr="004D686D">
        <w:rPr>
          <w:color w:val="000000"/>
          <w:sz w:val="28"/>
          <w:szCs w:val="28"/>
        </w:rPr>
        <w:br w:type="page"/>
      </w:r>
      <w:r w:rsidRPr="004D686D">
        <w:rPr>
          <w:b/>
          <w:bCs/>
          <w:color w:val="000000"/>
          <w:sz w:val="28"/>
          <w:szCs w:val="28"/>
        </w:rPr>
        <w:t>СПИСОК ЛИТЕРАТУРЫ</w:t>
      </w:r>
    </w:p>
    <w:p w:rsidR="004D686D" w:rsidRPr="004D686D" w:rsidRDefault="004D686D" w:rsidP="004D686D">
      <w:pPr>
        <w:tabs>
          <w:tab w:val="left" w:pos="1080"/>
          <w:tab w:val="left" w:pos="1620"/>
        </w:tabs>
        <w:spacing w:before="0" w:after="0" w:line="360" w:lineRule="auto"/>
        <w:ind w:firstLine="709"/>
        <w:jc w:val="both"/>
        <w:rPr>
          <w:color w:val="000000"/>
          <w:sz w:val="28"/>
          <w:szCs w:val="28"/>
          <w:lang w:val="en-US"/>
        </w:rPr>
      </w:pPr>
    </w:p>
    <w:p w:rsidR="00245990" w:rsidRPr="004D686D" w:rsidRDefault="00245990" w:rsidP="004D686D">
      <w:pPr>
        <w:numPr>
          <w:ilvl w:val="0"/>
          <w:numId w:val="5"/>
        </w:numPr>
        <w:tabs>
          <w:tab w:val="clear" w:pos="1429"/>
          <w:tab w:val="left" w:pos="480"/>
          <w:tab w:val="left" w:pos="1620"/>
        </w:tabs>
        <w:spacing w:before="0" w:after="0" w:line="360" w:lineRule="auto"/>
        <w:ind w:left="0" w:firstLine="0"/>
        <w:rPr>
          <w:color w:val="000000"/>
          <w:sz w:val="28"/>
          <w:szCs w:val="28"/>
        </w:rPr>
      </w:pPr>
      <w:r w:rsidRPr="004D686D">
        <w:rPr>
          <w:color w:val="000000"/>
          <w:sz w:val="28"/>
          <w:szCs w:val="28"/>
        </w:rPr>
        <w:t>Бюджетный кодекс Российской Федерации 2004г.</w:t>
      </w:r>
    </w:p>
    <w:p w:rsidR="00245990" w:rsidRPr="004D686D" w:rsidRDefault="00245990" w:rsidP="004D686D">
      <w:pPr>
        <w:numPr>
          <w:ilvl w:val="0"/>
          <w:numId w:val="5"/>
        </w:numPr>
        <w:tabs>
          <w:tab w:val="clear" w:pos="1429"/>
          <w:tab w:val="left" w:pos="480"/>
          <w:tab w:val="left" w:pos="1620"/>
        </w:tabs>
        <w:spacing w:before="0" w:after="0" w:line="360" w:lineRule="auto"/>
        <w:ind w:left="0" w:firstLine="0"/>
        <w:rPr>
          <w:color w:val="000000"/>
          <w:sz w:val="28"/>
          <w:szCs w:val="28"/>
        </w:rPr>
      </w:pPr>
      <w:r w:rsidRPr="004D686D">
        <w:rPr>
          <w:color w:val="000000"/>
          <w:sz w:val="28"/>
          <w:szCs w:val="28"/>
        </w:rPr>
        <w:t>Бюджетная система России: Учебник для ВУЗов /под ред. Проф. Г.Б. Поляка.-М.: ЮНИТИ-ДАНА, 2004 г.</w:t>
      </w:r>
    </w:p>
    <w:p w:rsidR="00F14627" w:rsidRPr="004D686D" w:rsidRDefault="00F14627" w:rsidP="004D686D">
      <w:pPr>
        <w:numPr>
          <w:ilvl w:val="0"/>
          <w:numId w:val="5"/>
        </w:numPr>
        <w:tabs>
          <w:tab w:val="clear" w:pos="1429"/>
          <w:tab w:val="left" w:pos="480"/>
          <w:tab w:val="left" w:pos="1620"/>
        </w:tabs>
        <w:spacing w:before="0" w:after="0" w:line="360" w:lineRule="auto"/>
        <w:ind w:left="0" w:firstLine="0"/>
        <w:rPr>
          <w:color w:val="000000"/>
          <w:sz w:val="28"/>
          <w:szCs w:val="28"/>
        </w:rPr>
      </w:pPr>
      <w:r w:rsidRPr="004D686D">
        <w:rPr>
          <w:color w:val="000000"/>
          <w:sz w:val="28"/>
          <w:szCs w:val="28"/>
        </w:rPr>
        <w:t>Гражданский кодекс РФ от 30.11.1994г № 51-ФЗ редакция от 21.07.2005г.</w:t>
      </w:r>
    </w:p>
    <w:p w:rsidR="004D686D" w:rsidRDefault="00245990" w:rsidP="004D686D">
      <w:pPr>
        <w:pStyle w:val="a3"/>
        <w:numPr>
          <w:ilvl w:val="0"/>
          <w:numId w:val="5"/>
        </w:numPr>
        <w:tabs>
          <w:tab w:val="clear" w:pos="1429"/>
          <w:tab w:val="left" w:pos="480"/>
          <w:tab w:val="left" w:pos="1620"/>
        </w:tabs>
        <w:spacing w:line="360" w:lineRule="auto"/>
        <w:ind w:left="0" w:firstLine="0"/>
        <w:rPr>
          <w:color w:val="000000"/>
        </w:rPr>
      </w:pPr>
      <w:r w:rsidRPr="004D686D">
        <w:rPr>
          <w:color w:val="000000"/>
        </w:rPr>
        <w:t>О единстве бюджетной системы. // Финансы, 1997, № 5.</w:t>
      </w:r>
    </w:p>
    <w:p w:rsidR="00245990" w:rsidRPr="004D686D" w:rsidRDefault="00245990" w:rsidP="004D686D">
      <w:pPr>
        <w:numPr>
          <w:ilvl w:val="0"/>
          <w:numId w:val="5"/>
        </w:numPr>
        <w:tabs>
          <w:tab w:val="clear" w:pos="1429"/>
          <w:tab w:val="left" w:pos="480"/>
          <w:tab w:val="left" w:pos="1620"/>
        </w:tabs>
        <w:spacing w:before="0" w:after="0" w:line="360" w:lineRule="auto"/>
        <w:ind w:left="0" w:firstLine="0"/>
        <w:rPr>
          <w:color w:val="000000"/>
          <w:sz w:val="28"/>
          <w:szCs w:val="28"/>
        </w:rPr>
      </w:pPr>
      <w:r w:rsidRPr="004D686D">
        <w:rPr>
          <w:color w:val="000000"/>
          <w:sz w:val="28"/>
          <w:szCs w:val="28"/>
        </w:rPr>
        <w:t>Ходорович М. И. «Бюджет и бюджетная система»: Учебное пособие /ВЗФЭИ-М.: Экономическое образование, 2003 г.- 154с.</w:t>
      </w:r>
    </w:p>
    <w:p w:rsidR="00245990" w:rsidRPr="004D686D" w:rsidRDefault="00245990" w:rsidP="004D686D">
      <w:pPr>
        <w:numPr>
          <w:ilvl w:val="0"/>
          <w:numId w:val="5"/>
        </w:numPr>
        <w:tabs>
          <w:tab w:val="clear" w:pos="1429"/>
          <w:tab w:val="left" w:pos="480"/>
          <w:tab w:val="left" w:pos="1620"/>
        </w:tabs>
        <w:spacing w:before="0" w:after="0" w:line="360" w:lineRule="auto"/>
        <w:ind w:left="0" w:firstLine="0"/>
        <w:rPr>
          <w:color w:val="000000"/>
          <w:sz w:val="28"/>
          <w:szCs w:val="28"/>
        </w:rPr>
      </w:pPr>
      <w:r w:rsidRPr="004D686D">
        <w:rPr>
          <w:color w:val="000000"/>
          <w:sz w:val="28"/>
          <w:szCs w:val="28"/>
        </w:rPr>
        <w:t>Федеральный закон от 26.03.04 № 81-ФЗ «О Федеральном бюджете на 2004 год»</w:t>
      </w:r>
    </w:p>
    <w:p w:rsidR="00245990" w:rsidRPr="004D686D" w:rsidRDefault="00245990" w:rsidP="004D686D">
      <w:pPr>
        <w:pStyle w:val="a9"/>
        <w:numPr>
          <w:ilvl w:val="0"/>
          <w:numId w:val="5"/>
        </w:numPr>
        <w:tabs>
          <w:tab w:val="clear" w:pos="1429"/>
          <w:tab w:val="left" w:pos="480"/>
          <w:tab w:val="left" w:pos="1620"/>
        </w:tabs>
        <w:spacing w:after="0" w:line="360" w:lineRule="auto"/>
        <w:ind w:left="0" w:firstLine="0"/>
        <w:rPr>
          <w:color w:val="000000"/>
          <w:sz w:val="28"/>
          <w:szCs w:val="28"/>
        </w:rPr>
      </w:pPr>
      <w:r w:rsidRPr="004D686D">
        <w:rPr>
          <w:color w:val="000000"/>
          <w:sz w:val="28"/>
          <w:szCs w:val="28"/>
        </w:rPr>
        <w:t>Финансы. Учебное пособие /Под ред. А.М.</w:t>
      </w:r>
      <w:r w:rsidR="004D686D">
        <w:rPr>
          <w:color w:val="000000"/>
          <w:sz w:val="28"/>
          <w:szCs w:val="28"/>
          <w:lang w:val="en-US"/>
        </w:rPr>
        <w:t xml:space="preserve"> </w:t>
      </w:r>
      <w:r w:rsidRPr="004D686D">
        <w:rPr>
          <w:color w:val="000000"/>
          <w:sz w:val="28"/>
          <w:szCs w:val="28"/>
        </w:rPr>
        <w:t>Ковалевой. М.: Финансы и статистика, 2004.</w:t>
      </w:r>
    </w:p>
    <w:p w:rsidR="00245990" w:rsidRPr="004D686D" w:rsidRDefault="00245990" w:rsidP="004D686D">
      <w:pPr>
        <w:pStyle w:val="ab"/>
        <w:widowControl/>
        <w:numPr>
          <w:ilvl w:val="0"/>
          <w:numId w:val="5"/>
        </w:numPr>
        <w:tabs>
          <w:tab w:val="clear" w:pos="1429"/>
          <w:tab w:val="left" w:pos="480"/>
          <w:tab w:val="left" w:pos="1620"/>
        </w:tabs>
        <w:spacing w:line="360" w:lineRule="auto"/>
        <w:ind w:left="0" w:firstLine="0"/>
        <w:rPr>
          <w:rFonts w:ascii="Times New Roman" w:hAnsi="Times New Roman" w:cs="Times New Roman"/>
          <w:color w:val="000000"/>
          <w:sz w:val="28"/>
          <w:szCs w:val="28"/>
        </w:rPr>
      </w:pPr>
      <w:r w:rsidRPr="004D686D">
        <w:rPr>
          <w:rFonts w:ascii="Times New Roman" w:hAnsi="Times New Roman" w:cs="Times New Roman"/>
          <w:color w:val="000000"/>
          <w:sz w:val="28"/>
          <w:szCs w:val="28"/>
        </w:rPr>
        <w:t>Финансовая стабилизация в России. М.: «Прогресс- Академия», 2003г.- 196с.</w:t>
      </w:r>
    </w:p>
    <w:p w:rsidR="00245990" w:rsidRPr="004D686D" w:rsidRDefault="00245990" w:rsidP="004D686D">
      <w:pPr>
        <w:numPr>
          <w:ilvl w:val="0"/>
          <w:numId w:val="5"/>
        </w:numPr>
        <w:tabs>
          <w:tab w:val="clear" w:pos="1429"/>
          <w:tab w:val="left" w:pos="480"/>
          <w:tab w:val="left" w:pos="1620"/>
        </w:tabs>
        <w:spacing w:before="0" w:after="0" w:line="360" w:lineRule="auto"/>
        <w:ind w:left="0" w:firstLine="0"/>
        <w:rPr>
          <w:color w:val="000000"/>
          <w:sz w:val="28"/>
          <w:szCs w:val="28"/>
        </w:rPr>
      </w:pPr>
      <w:r w:rsidRPr="004D686D">
        <w:rPr>
          <w:color w:val="000000"/>
          <w:sz w:val="28"/>
          <w:szCs w:val="28"/>
        </w:rPr>
        <w:t>Финансы: Учебник/ Под ред. А.М.</w:t>
      </w:r>
      <w:r w:rsidR="004D686D" w:rsidRPr="004D686D">
        <w:rPr>
          <w:color w:val="000000"/>
          <w:sz w:val="28"/>
          <w:szCs w:val="28"/>
        </w:rPr>
        <w:t xml:space="preserve"> </w:t>
      </w:r>
      <w:r w:rsidRPr="004D686D">
        <w:rPr>
          <w:color w:val="000000"/>
          <w:sz w:val="28"/>
          <w:szCs w:val="28"/>
        </w:rPr>
        <w:t>Ковалевой – М.: Ф и С,2005г. – с.244</w:t>
      </w:r>
    </w:p>
    <w:p w:rsidR="00245990" w:rsidRPr="004D686D" w:rsidRDefault="00245990" w:rsidP="004D686D">
      <w:pPr>
        <w:numPr>
          <w:ilvl w:val="0"/>
          <w:numId w:val="5"/>
        </w:numPr>
        <w:tabs>
          <w:tab w:val="clear" w:pos="1429"/>
          <w:tab w:val="left" w:pos="480"/>
          <w:tab w:val="left" w:pos="1620"/>
        </w:tabs>
        <w:spacing w:before="0" w:after="0" w:line="360" w:lineRule="auto"/>
        <w:ind w:left="0" w:firstLine="0"/>
        <w:rPr>
          <w:color w:val="000000"/>
          <w:sz w:val="28"/>
          <w:szCs w:val="28"/>
        </w:rPr>
      </w:pPr>
      <w:r w:rsidRPr="004D686D">
        <w:rPr>
          <w:color w:val="000000"/>
          <w:sz w:val="28"/>
          <w:szCs w:val="28"/>
        </w:rPr>
        <w:t>Финансы. Денежное обращение. Кредит: учебник для вузов. Под ред. проф. Л. Дробозиной - М., Финансы, ЮНИТИ, 2005 – 251с.</w:t>
      </w:r>
    </w:p>
    <w:p w:rsidR="00EB2CB1" w:rsidRPr="004D686D" w:rsidRDefault="00F14627" w:rsidP="004D686D">
      <w:pPr>
        <w:numPr>
          <w:ilvl w:val="0"/>
          <w:numId w:val="5"/>
        </w:numPr>
        <w:tabs>
          <w:tab w:val="clear" w:pos="1429"/>
          <w:tab w:val="left" w:pos="480"/>
          <w:tab w:val="left" w:pos="1620"/>
        </w:tabs>
        <w:spacing w:before="0" w:after="0" w:line="360" w:lineRule="auto"/>
        <w:ind w:left="0" w:firstLine="0"/>
        <w:rPr>
          <w:color w:val="000000"/>
          <w:sz w:val="28"/>
          <w:szCs w:val="28"/>
        </w:rPr>
      </w:pPr>
      <w:r w:rsidRPr="004D686D">
        <w:rPr>
          <w:color w:val="000000"/>
          <w:sz w:val="28"/>
          <w:szCs w:val="28"/>
        </w:rPr>
        <w:t>Федеральный закон от 23.12.2004 № 173 – ФЗ «О Федеральном бюджете на 2005г»</w:t>
      </w:r>
    </w:p>
    <w:p w:rsidR="00EB2CB1" w:rsidRPr="004D686D" w:rsidRDefault="00EB2CB1" w:rsidP="004D686D">
      <w:pPr>
        <w:pStyle w:val="a3"/>
        <w:tabs>
          <w:tab w:val="left" w:pos="480"/>
        </w:tabs>
        <w:spacing w:line="360" w:lineRule="auto"/>
        <w:ind w:firstLine="0"/>
        <w:rPr>
          <w:color w:val="000000"/>
        </w:rPr>
      </w:pPr>
      <w:r w:rsidRPr="004D686D">
        <w:rPr>
          <w:color w:val="000000"/>
        </w:rPr>
        <w:t>12. Курс экономической теории: Учебник / Под общей ред. проф. М.Н. Чепурина, проф. Е.А. Киселевой. - Киров.: Издательство «АСА», 1997.</w:t>
      </w:r>
    </w:p>
    <w:p w:rsidR="00EB2CB1" w:rsidRPr="004D686D" w:rsidRDefault="00EB2CB1" w:rsidP="004D686D">
      <w:pPr>
        <w:pStyle w:val="a3"/>
        <w:tabs>
          <w:tab w:val="left" w:pos="480"/>
        </w:tabs>
        <w:spacing w:line="360" w:lineRule="auto"/>
        <w:ind w:firstLine="0"/>
        <w:rPr>
          <w:color w:val="000000"/>
        </w:rPr>
      </w:pPr>
      <w:r w:rsidRPr="004D686D">
        <w:rPr>
          <w:color w:val="000000"/>
        </w:rPr>
        <w:t>13. Лушин С.И. Государственные финансы в новых условиях // Финансы, 1998, № 5.</w:t>
      </w:r>
      <w:bookmarkStart w:id="5" w:name="_GoBack"/>
      <w:bookmarkEnd w:id="5"/>
    </w:p>
    <w:sectPr w:rsidR="00EB2CB1" w:rsidRPr="004D686D" w:rsidSect="004D686D">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E55" w:rsidRDefault="00912E55">
      <w:pPr>
        <w:spacing w:before="0" w:after="0"/>
      </w:pPr>
      <w:r>
        <w:separator/>
      </w:r>
    </w:p>
  </w:endnote>
  <w:endnote w:type="continuationSeparator" w:id="0">
    <w:p w:rsidR="00912E55" w:rsidRDefault="00912E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E55" w:rsidRDefault="00912E55">
      <w:pPr>
        <w:spacing w:before="0" w:after="0"/>
      </w:pPr>
      <w:r>
        <w:separator/>
      </w:r>
    </w:p>
  </w:footnote>
  <w:footnote w:type="continuationSeparator" w:id="0">
    <w:p w:rsidR="00912E55" w:rsidRDefault="00912E5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57AEC"/>
    <w:multiLevelType w:val="hybridMultilevel"/>
    <w:tmpl w:val="F91C3C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AAE403D"/>
    <w:multiLevelType w:val="hybridMultilevel"/>
    <w:tmpl w:val="6AB04298"/>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449B307A"/>
    <w:multiLevelType w:val="hybridMultilevel"/>
    <w:tmpl w:val="C9AC54D0"/>
    <w:lvl w:ilvl="0" w:tplc="2C64620A">
      <w:start w:val="1"/>
      <w:numFmt w:val="decimal"/>
      <w:lvlText w:val="%1."/>
      <w:lvlJc w:val="left"/>
      <w:pPr>
        <w:tabs>
          <w:tab w:val="num" w:pos="1429"/>
        </w:tabs>
        <w:ind w:left="1429"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C18031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58CE2B55"/>
    <w:multiLevelType w:val="hybridMultilevel"/>
    <w:tmpl w:val="2C6695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E33461E"/>
    <w:multiLevelType w:val="hybridMultilevel"/>
    <w:tmpl w:val="CA50F3EA"/>
    <w:lvl w:ilvl="0" w:tplc="2D00E134">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421"/>
    <w:rsid w:val="000A1892"/>
    <w:rsid w:val="0010121D"/>
    <w:rsid w:val="001653A1"/>
    <w:rsid w:val="001F4186"/>
    <w:rsid w:val="00245737"/>
    <w:rsid w:val="00245990"/>
    <w:rsid w:val="002B3948"/>
    <w:rsid w:val="00362DFF"/>
    <w:rsid w:val="004C12F5"/>
    <w:rsid w:val="004C2192"/>
    <w:rsid w:val="004D686D"/>
    <w:rsid w:val="005C3E7A"/>
    <w:rsid w:val="00666397"/>
    <w:rsid w:val="006F1207"/>
    <w:rsid w:val="007F56B9"/>
    <w:rsid w:val="00866223"/>
    <w:rsid w:val="008B60CD"/>
    <w:rsid w:val="008F3C83"/>
    <w:rsid w:val="00905C50"/>
    <w:rsid w:val="00912E55"/>
    <w:rsid w:val="00B43E88"/>
    <w:rsid w:val="00BC1421"/>
    <w:rsid w:val="00BD6D6A"/>
    <w:rsid w:val="00BF2661"/>
    <w:rsid w:val="00BF553D"/>
    <w:rsid w:val="00C12A81"/>
    <w:rsid w:val="00C13CBE"/>
    <w:rsid w:val="00C87C72"/>
    <w:rsid w:val="00DA64EA"/>
    <w:rsid w:val="00DB1B6E"/>
    <w:rsid w:val="00DF3E22"/>
    <w:rsid w:val="00E55078"/>
    <w:rsid w:val="00EB2CB1"/>
    <w:rsid w:val="00F14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991FA6-0B59-47A0-AB9F-052990CE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892"/>
    <w:pPr>
      <w:spacing w:before="100" w:after="100"/>
    </w:pPr>
    <w:rPr>
      <w:sz w:val="24"/>
      <w:szCs w:val="24"/>
    </w:rPr>
  </w:style>
  <w:style w:type="paragraph" w:styleId="1">
    <w:name w:val="heading 1"/>
    <w:basedOn w:val="a"/>
    <w:next w:val="a"/>
    <w:link w:val="10"/>
    <w:uiPriority w:val="99"/>
    <w:qFormat/>
    <w:rsid w:val="00E55078"/>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5C3E7A"/>
    <w:pPr>
      <w:keepNext/>
      <w:spacing w:before="240" w:after="60"/>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ConsNormal">
    <w:name w:val="ConsNormal"/>
    <w:uiPriority w:val="99"/>
    <w:rsid w:val="00BC1421"/>
    <w:pPr>
      <w:widowControl w:val="0"/>
      <w:autoSpaceDE w:val="0"/>
      <w:autoSpaceDN w:val="0"/>
      <w:adjustRightInd w:val="0"/>
      <w:ind w:right="19772" w:firstLine="720"/>
    </w:pPr>
    <w:rPr>
      <w:rFonts w:ascii="Arial" w:hAnsi="Arial" w:cs="Arial"/>
    </w:rPr>
  </w:style>
  <w:style w:type="paragraph" w:styleId="a3">
    <w:name w:val="Body Text Indent"/>
    <w:basedOn w:val="a"/>
    <w:link w:val="a4"/>
    <w:uiPriority w:val="99"/>
    <w:rsid w:val="006F1207"/>
    <w:pPr>
      <w:spacing w:before="0" w:after="0"/>
      <w:ind w:firstLine="360"/>
    </w:pPr>
    <w:rPr>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2">
    <w:name w:val="Body Text Indent 2"/>
    <w:basedOn w:val="a"/>
    <w:link w:val="20"/>
    <w:uiPriority w:val="99"/>
    <w:rsid w:val="006F1207"/>
    <w:pPr>
      <w:spacing w:before="0" w:after="0"/>
      <w:ind w:firstLine="360"/>
      <w:jc w:val="both"/>
    </w:pPr>
  </w:style>
  <w:style w:type="character" w:customStyle="1" w:styleId="20">
    <w:name w:val="Основной текст с отступом 2 Знак"/>
    <w:link w:val="2"/>
    <w:uiPriority w:val="99"/>
    <w:semiHidden/>
    <w:locked/>
    <w:rPr>
      <w:rFonts w:cs="Times New Roman"/>
      <w:sz w:val="24"/>
      <w:szCs w:val="24"/>
    </w:rPr>
  </w:style>
  <w:style w:type="paragraph" w:customStyle="1" w:styleId="FR1">
    <w:name w:val="FR1"/>
    <w:uiPriority w:val="99"/>
    <w:rsid w:val="006F1207"/>
    <w:pPr>
      <w:widowControl w:val="0"/>
      <w:autoSpaceDE w:val="0"/>
      <w:autoSpaceDN w:val="0"/>
      <w:adjustRightInd w:val="0"/>
      <w:spacing w:before="160" w:line="260" w:lineRule="auto"/>
      <w:ind w:left="560"/>
    </w:pPr>
    <w:rPr>
      <w:rFonts w:ascii="Arial" w:hAnsi="Arial" w:cs="Arial"/>
      <w:sz w:val="18"/>
      <w:szCs w:val="18"/>
    </w:rPr>
  </w:style>
  <w:style w:type="paragraph" w:customStyle="1" w:styleId="FR2">
    <w:name w:val="FR2"/>
    <w:uiPriority w:val="99"/>
    <w:rsid w:val="006F1207"/>
    <w:pPr>
      <w:widowControl w:val="0"/>
      <w:autoSpaceDE w:val="0"/>
      <w:autoSpaceDN w:val="0"/>
      <w:adjustRightInd w:val="0"/>
      <w:spacing w:line="260" w:lineRule="auto"/>
      <w:ind w:left="520" w:firstLine="220"/>
      <w:jc w:val="both"/>
    </w:pPr>
    <w:rPr>
      <w:rFonts w:ascii="Arial" w:hAnsi="Arial" w:cs="Arial"/>
      <w:sz w:val="18"/>
      <w:szCs w:val="18"/>
    </w:rPr>
  </w:style>
  <w:style w:type="paragraph" w:styleId="31">
    <w:name w:val="Body Text Indent 3"/>
    <w:basedOn w:val="a"/>
    <w:link w:val="32"/>
    <w:uiPriority w:val="99"/>
    <w:rsid w:val="006F1207"/>
    <w:pPr>
      <w:spacing w:before="0" w:after="0"/>
      <w:ind w:firstLine="360"/>
    </w:p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footnote text"/>
    <w:basedOn w:val="a"/>
    <w:link w:val="a6"/>
    <w:uiPriority w:val="99"/>
    <w:semiHidden/>
    <w:rsid w:val="004C12F5"/>
    <w:pPr>
      <w:spacing w:before="0" w:after="0"/>
    </w:pPr>
    <w:rPr>
      <w:sz w:val="20"/>
      <w:szCs w:val="20"/>
    </w:r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sid w:val="004C12F5"/>
    <w:rPr>
      <w:rFonts w:cs="Times New Roman"/>
      <w:vertAlign w:val="superscript"/>
    </w:rPr>
  </w:style>
  <w:style w:type="paragraph" w:customStyle="1" w:styleId="a8">
    <w:name w:val="a"/>
    <w:basedOn w:val="a"/>
    <w:uiPriority w:val="99"/>
    <w:rsid w:val="00666397"/>
    <w:pPr>
      <w:spacing w:beforeAutospacing="1" w:afterAutospacing="1"/>
    </w:pPr>
  </w:style>
  <w:style w:type="paragraph" w:styleId="21">
    <w:name w:val="Body Text 2"/>
    <w:basedOn w:val="a"/>
    <w:link w:val="22"/>
    <w:uiPriority w:val="99"/>
    <w:rsid w:val="005C3E7A"/>
    <w:pPr>
      <w:spacing w:before="0" w:after="120" w:line="480" w:lineRule="auto"/>
    </w:pPr>
    <w:rPr>
      <w:sz w:val="20"/>
      <w:szCs w:val="20"/>
    </w:rPr>
  </w:style>
  <w:style w:type="character" w:customStyle="1" w:styleId="22">
    <w:name w:val="Основной текст 2 Знак"/>
    <w:link w:val="21"/>
    <w:uiPriority w:val="99"/>
    <w:semiHidden/>
    <w:locked/>
    <w:rPr>
      <w:rFonts w:cs="Times New Roman"/>
      <w:sz w:val="24"/>
      <w:szCs w:val="24"/>
    </w:rPr>
  </w:style>
  <w:style w:type="paragraph" w:styleId="a9">
    <w:name w:val="Body Text"/>
    <w:basedOn w:val="a"/>
    <w:link w:val="aa"/>
    <w:uiPriority w:val="99"/>
    <w:rsid w:val="00245990"/>
    <w:pPr>
      <w:spacing w:before="0" w:after="120"/>
    </w:pPr>
  </w:style>
  <w:style w:type="character" w:customStyle="1" w:styleId="aa">
    <w:name w:val="Основной текст Знак"/>
    <w:link w:val="a9"/>
    <w:uiPriority w:val="99"/>
    <w:semiHidden/>
    <w:locked/>
    <w:rPr>
      <w:rFonts w:cs="Times New Roman"/>
      <w:sz w:val="24"/>
      <w:szCs w:val="24"/>
    </w:rPr>
  </w:style>
  <w:style w:type="paragraph" w:styleId="ab">
    <w:name w:val="Plain Text"/>
    <w:basedOn w:val="a"/>
    <w:link w:val="ac"/>
    <w:uiPriority w:val="99"/>
    <w:rsid w:val="00245990"/>
    <w:pPr>
      <w:widowControl w:val="0"/>
      <w:spacing w:before="0" w:after="0"/>
    </w:pPr>
    <w:rPr>
      <w:rFonts w:ascii="Courier New" w:hAnsi="Courier New" w:cs="Courier New"/>
      <w:sz w:val="20"/>
      <w:szCs w:val="20"/>
    </w:rPr>
  </w:style>
  <w:style w:type="character" w:customStyle="1" w:styleId="ac">
    <w:name w:val="Текст Знак"/>
    <w:link w:val="ab"/>
    <w:uiPriority w:val="99"/>
    <w:semiHidden/>
    <w:locked/>
    <w:rPr>
      <w:rFonts w:ascii="Courier New" w:hAnsi="Courier New" w:cs="Courier New"/>
      <w:sz w:val="20"/>
      <w:szCs w:val="20"/>
    </w:rPr>
  </w:style>
  <w:style w:type="paragraph" w:styleId="11">
    <w:name w:val="toc 1"/>
    <w:basedOn w:val="a"/>
    <w:next w:val="a"/>
    <w:autoRedefine/>
    <w:uiPriority w:val="99"/>
    <w:semiHidden/>
    <w:rsid w:val="004D686D"/>
    <w:pPr>
      <w:tabs>
        <w:tab w:val="right" w:leader="dot" w:pos="9345"/>
      </w:tabs>
      <w:spacing w:before="0" w:after="0" w:line="360" w:lineRule="auto"/>
      <w:ind w:firstLine="709"/>
      <w:jc w:val="both"/>
    </w:pPr>
    <w:rPr>
      <w:b/>
      <w:bCs/>
      <w:color w:val="000000"/>
      <w:sz w:val="28"/>
      <w:szCs w:val="28"/>
    </w:rPr>
  </w:style>
  <w:style w:type="character" w:styleId="ad">
    <w:name w:val="Hyperlink"/>
    <w:uiPriority w:val="99"/>
    <w:rsid w:val="00DA64EA"/>
    <w:rPr>
      <w:rFonts w:cs="Times New Roman"/>
      <w:color w:val="0000FF"/>
      <w:u w:val="single"/>
    </w:rPr>
  </w:style>
  <w:style w:type="paragraph" w:styleId="ae">
    <w:name w:val="header"/>
    <w:basedOn w:val="a"/>
    <w:link w:val="af"/>
    <w:uiPriority w:val="99"/>
    <w:rsid w:val="0010121D"/>
    <w:pPr>
      <w:tabs>
        <w:tab w:val="center" w:pos="4677"/>
        <w:tab w:val="right" w:pos="9355"/>
      </w:tabs>
      <w:spacing w:before="0" w:after="0"/>
    </w:pPr>
  </w:style>
  <w:style w:type="character" w:customStyle="1" w:styleId="af">
    <w:name w:val="Верхний колонтитул Знак"/>
    <w:link w:val="ae"/>
    <w:uiPriority w:val="99"/>
    <w:semiHidden/>
    <w:locked/>
    <w:rPr>
      <w:rFonts w:cs="Times New Roman"/>
      <w:sz w:val="24"/>
      <w:szCs w:val="24"/>
    </w:rPr>
  </w:style>
  <w:style w:type="character" w:styleId="af0">
    <w:name w:val="page number"/>
    <w:uiPriority w:val="99"/>
    <w:rsid w:val="0010121D"/>
    <w:rPr>
      <w:rFonts w:cs="Times New Roman"/>
    </w:rPr>
  </w:style>
  <w:style w:type="paragraph" w:styleId="af1">
    <w:name w:val="footer"/>
    <w:basedOn w:val="a"/>
    <w:link w:val="af2"/>
    <w:uiPriority w:val="99"/>
    <w:rsid w:val="001653A1"/>
    <w:pPr>
      <w:tabs>
        <w:tab w:val="center" w:pos="4677"/>
        <w:tab w:val="right" w:pos="9355"/>
      </w:tabs>
      <w:spacing w:before="0" w:after="0"/>
    </w:pPr>
  </w:style>
  <w:style w:type="character" w:customStyle="1" w:styleId="af2">
    <w:name w:val="Нижний колонтитул Знак"/>
    <w:link w:val="af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594247">
      <w:marLeft w:val="0"/>
      <w:marRight w:val="0"/>
      <w:marTop w:val="0"/>
      <w:marBottom w:val="0"/>
      <w:divBdr>
        <w:top w:val="none" w:sz="0" w:space="0" w:color="auto"/>
        <w:left w:val="none" w:sz="0" w:space="0" w:color="auto"/>
        <w:bottom w:val="none" w:sz="0" w:space="0" w:color="auto"/>
        <w:right w:val="none" w:sz="0" w:space="0" w:color="auto"/>
      </w:divBdr>
      <w:divsChild>
        <w:div w:id="1794594246">
          <w:marLeft w:val="0"/>
          <w:marRight w:val="0"/>
          <w:marTop w:val="0"/>
          <w:marBottom w:val="0"/>
          <w:divBdr>
            <w:top w:val="single" w:sz="12" w:space="1" w:color="auto"/>
            <w:left w:val="none" w:sz="0" w:space="0" w:color="auto"/>
            <w:bottom w:val="none" w:sz="0" w:space="0" w:color="auto"/>
            <w:right w:val="none" w:sz="0" w:space="0" w:color="auto"/>
          </w:divBdr>
        </w:div>
        <w:div w:id="1794594248">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6325</Words>
  <Characters>36059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plastinina</dc:creator>
  <cp:keywords/>
  <dc:description/>
  <cp:lastModifiedBy>admin</cp:lastModifiedBy>
  <cp:revision>2</cp:revision>
  <dcterms:created xsi:type="dcterms:W3CDTF">2014-02-24T01:07:00Z</dcterms:created>
  <dcterms:modified xsi:type="dcterms:W3CDTF">2014-02-24T01:07:00Z</dcterms:modified>
</cp:coreProperties>
</file>